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8D2D1" w14:textId="77777777" w:rsidR="003F1A4B" w:rsidRDefault="003F1A4B">
      <w:pPr>
        <w:ind w:firstLine="803"/>
      </w:pPr>
    </w:p>
    <w:p w14:paraId="602C88DF" w14:textId="77777777" w:rsidR="003F1A4B" w:rsidRDefault="003F1A4B">
      <w:pPr>
        <w:ind w:firstLine="480"/>
      </w:pPr>
    </w:p>
    <w:p w14:paraId="278BB0E6" w14:textId="77777777" w:rsidR="003F1A4B" w:rsidRDefault="003F1A4B">
      <w:pPr>
        <w:ind w:firstLine="480"/>
      </w:pPr>
    </w:p>
    <w:p w14:paraId="350E31E2" w14:textId="77777777" w:rsidR="003F1A4B" w:rsidRDefault="003F1A4B">
      <w:pPr>
        <w:ind w:firstLine="480"/>
      </w:pPr>
    </w:p>
    <w:p w14:paraId="7C9C8C21" w14:textId="77777777" w:rsidR="003F1A4B" w:rsidRDefault="00E2268F">
      <w:pPr>
        <w:pStyle w:val="af4"/>
        <w:jc w:val="center"/>
      </w:pPr>
      <w:r>
        <w:t>安吉美欣达再生资源开发有限公司</w:t>
      </w:r>
    </w:p>
    <w:p w14:paraId="1CB8D6CF" w14:textId="77777777" w:rsidR="003F1A4B" w:rsidRDefault="00E2268F" w:rsidP="009B5B0B">
      <w:pPr>
        <w:pStyle w:val="af4"/>
        <w:jc w:val="center"/>
      </w:pPr>
      <w:r>
        <w:rPr>
          <w:rFonts w:hint="eastAsia"/>
        </w:rPr>
        <w:t>湖州安吉南方水泥窑协同处置危险废物</w:t>
      </w:r>
      <w:r w:rsidR="00FC1C16">
        <w:rPr>
          <w:rFonts w:hint="eastAsia"/>
        </w:rPr>
        <w:t>一期</w:t>
      </w:r>
      <w:r>
        <w:rPr>
          <w:rFonts w:hint="eastAsia"/>
        </w:rPr>
        <w:t>项目竣工环境</w:t>
      </w:r>
      <w:r>
        <w:t>保护</w:t>
      </w:r>
    </w:p>
    <w:p w14:paraId="7A1590BF" w14:textId="77777777" w:rsidR="003F1A4B" w:rsidRDefault="00E2268F">
      <w:pPr>
        <w:pStyle w:val="af4"/>
        <w:jc w:val="center"/>
      </w:pPr>
      <w:r>
        <w:rPr>
          <w:rFonts w:hint="eastAsia"/>
        </w:rPr>
        <w:t>验收监测</w:t>
      </w:r>
      <w:r>
        <w:t>报告</w:t>
      </w:r>
    </w:p>
    <w:p w14:paraId="285EEF84" w14:textId="77777777" w:rsidR="003F1A4B" w:rsidRDefault="003F1A4B">
      <w:pPr>
        <w:ind w:firstLine="480"/>
      </w:pPr>
    </w:p>
    <w:p w14:paraId="5D1765CE" w14:textId="77777777" w:rsidR="003F1A4B" w:rsidRDefault="003F1A4B">
      <w:pPr>
        <w:ind w:firstLine="0"/>
      </w:pPr>
    </w:p>
    <w:p w14:paraId="65A97B48" w14:textId="77777777" w:rsidR="003F1A4B" w:rsidRDefault="003F1A4B">
      <w:pPr>
        <w:ind w:firstLine="480"/>
      </w:pPr>
    </w:p>
    <w:p w14:paraId="31EB6521" w14:textId="77777777" w:rsidR="003F1A4B" w:rsidRDefault="003F1A4B">
      <w:pPr>
        <w:ind w:firstLine="480"/>
      </w:pPr>
    </w:p>
    <w:p w14:paraId="2E937303" w14:textId="77777777" w:rsidR="003F1A4B" w:rsidRDefault="003F1A4B">
      <w:pPr>
        <w:ind w:firstLine="480"/>
      </w:pPr>
    </w:p>
    <w:p w14:paraId="69B013A0" w14:textId="77777777" w:rsidR="003F1A4B" w:rsidRDefault="003F1A4B">
      <w:pPr>
        <w:ind w:firstLine="480"/>
      </w:pPr>
    </w:p>
    <w:p w14:paraId="22EDE3A7" w14:textId="77777777" w:rsidR="003F1A4B" w:rsidRDefault="003F1A4B">
      <w:pPr>
        <w:ind w:firstLine="480"/>
      </w:pPr>
    </w:p>
    <w:p w14:paraId="1B43412E" w14:textId="77777777" w:rsidR="003F1A4B" w:rsidRDefault="003F1A4B">
      <w:pPr>
        <w:ind w:firstLine="480"/>
      </w:pPr>
    </w:p>
    <w:p w14:paraId="7E284E6F" w14:textId="77777777" w:rsidR="003F1A4B" w:rsidRDefault="003F1A4B">
      <w:pPr>
        <w:ind w:firstLine="480"/>
      </w:pPr>
    </w:p>
    <w:p w14:paraId="6B55F886" w14:textId="77777777" w:rsidR="003F1A4B" w:rsidRDefault="003F1A4B">
      <w:pPr>
        <w:ind w:firstLine="480"/>
      </w:pPr>
    </w:p>
    <w:p w14:paraId="5C2C24CA" w14:textId="77777777" w:rsidR="003F1A4B" w:rsidRDefault="00E2268F">
      <w:pPr>
        <w:pStyle w:val="af5"/>
        <w:ind w:firstLine="0"/>
        <w:rPr>
          <w:rStyle w:val="af6"/>
        </w:rPr>
      </w:pPr>
      <w:r>
        <w:rPr>
          <w:rStyle w:val="af6"/>
          <w:rFonts w:hint="eastAsia"/>
        </w:rPr>
        <w:t>建设</w:t>
      </w:r>
      <w:r>
        <w:rPr>
          <w:rStyle w:val="af6"/>
        </w:rPr>
        <w:t>单位：</w:t>
      </w:r>
      <w:r>
        <w:rPr>
          <w:rStyle w:val="af6"/>
          <w:rFonts w:hint="eastAsia"/>
        </w:rPr>
        <w:t>安吉美欣达再生资源开发有限公司</w:t>
      </w:r>
    </w:p>
    <w:p w14:paraId="248C39D1" w14:textId="77777777" w:rsidR="003F1A4B" w:rsidRDefault="00E2268F">
      <w:pPr>
        <w:pStyle w:val="af5"/>
        <w:ind w:firstLine="0"/>
        <w:rPr>
          <w:rStyle w:val="af6"/>
        </w:rPr>
      </w:pPr>
      <w:r>
        <w:rPr>
          <w:rStyle w:val="af6"/>
          <w:rFonts w:hint="eastAsia"/>
        </w:rPr>
        <w:t>编制单位：浙江瑞博思检测科技有限公司</w:t>
      </w:r>
    </w:p>
    <w:p w14:paraId="3292D800" w14:textId="77777777" w:rsidR="003F1A4B" w:rsidRDefault="00E2268F">
      <w:pPr>
        <w:pStyle w:val="af5"/>
        <w:ind w:firstLine="0"/>
      </w:pPr>
      <w:r>
        <w:rPr>
          <w:rStyle w:val="af6"/>
        </w:rPr>
        <w:t>二</w:t>
      </w:r>
      <w:r>
        <w:rPr>
          <w:rStyle w:val="af6"/>
        </w:rPr>
        <w:t>O</w:t>
      </w:r>
      <w:r>
        <w:rPr>
          <w:rStyle w:val="af6"/>
        </w:rPr>
        <w:t>一</w:t>
      </w:r>
      <w:r>
        <w:rPr>
          <w:rStyle w:val="af6"/>
          <w:rFonts w:hint="eastAsia"/>
        </w:rPr>
        <w:t>八</w:t>
      </w:r>
      <w:r>
        <w:rPr>
          <w:rStyle w:val="af6"/>
        </w:rPr>
        <w:t>年</w:t>
      </w:r>
      <w:r>
        <w:rPr>
          <w:rStyle w:val="af6"/>
          <w:rFonts w:hint="eastAsia"/>
        </w:rPr>
        <w:t>九</w:t>
      </w:r>
      <w:r>
        <w:rPr>
          <w:rStyle w:val="af6"/>
        </w:rPr>
        <w:t>月</w:t>
      </w:r>
      <w:r>
        <w:br w:type="page"/>
      </w:r>
    </w:p>
    <w:p w14:paraId="46754002" w14:textId="77777777" w:rsidR="003F1A4B" w:rsidRDefault="00E2268F">
      <w:pPr>
        <w:ind w:firstLine="0"/>
        <w:rPr>
          <w:b/>
          <w:bCs/>
          <w:kern w:val="0"/>
          <w:sz w:val="28"/>
          <w:szCs w:val="28"/>
        </w:rPr>
      </w:pPr>
      <w:r>
        <w:rPr>
          <w:rFonts w:hint="eastAsia"/>
          <w:b/>
          <w:bCs/>
          <w:kern w:val="0"/>
          <w:sz w:val="28"/>
          <w:szCs w:val="28"/>
        </w:rPr>
        <w:lastRenderedPageBreak/>
        <w:t>建设单位单位法人代表</w:t>
      </w:r>
      <w:r>
        <w:rPr>
          <w:b/>
          <w:bCs/>
          <w:kern w:val="0"/>
          <w:sz w:val="28"/>
          <w:szCs w:val="28"/>
        </w:rPr>
        <w:t>：</w:t>
      </w:r>
      <w:r>
        <w:rPr>
          <w:rFonts w:hint="eastAsia"/>
          <w:b/>
          <w:bCs/>
          <w:kern w:val="0"/>
          <w:sz w:val="28"/>
          <w:szCs w:val="28"/>
        </w:rPr>
        <w:t>（签字）</w:t>
      </w:r>
    </w:p>
    <w:p w14:paraId="1B25558F" w14:textId="77777777" w:rsidR="003F1A4B" w:rsidRDefault="00E2268F">
      <w:pPr>
        <w:ind w:firstLine="0"/>
        <w:rPr>
          <w:b/>
          <w:bCs/>
          <w:kern w:val="0"/>
          <w:sz w:val="28"/>
          <w:szCs w:val="28"/>
        </w:rPr>
      </w:pPr>
      <w:r>
        <w:rPr>
          <w:rFonts w:hint="eastAsia"/>
          <w:b/>
          <w:bCs/>
          <w:kern w:val="0"/>
          <w:sz w:val="28"/>
          <w:szCs w:val="28"/>
        </w:rPr>
        <w:t>编制单位单位法人代表</w:t>
      </w:r>
      <w:r>
        <w:rPr>
          <w:b/>
          <w:bCs/>
          <w:kern w:val="0"/>
          <w:sz w:val="28"/>
          <w:szCs w:val="28"/>
        </w:rPr>
        <w:t>：</w:t>
      </w:r>
      <w:r>
        <w:rPr>
          <w:rFonts w:hint="eastAsia"/>
          <w:b/>
          <w:bCs/>
          <w:kern w:val="0"/>
          <w:sz w:val="28"/>
          <w:szCs w:val="28"/>
        </w:rPr>
        <w:t>（签字）</w:t>
      </w:r>
    </w:p>
    <w:p w14:paraId="025017B5" w14:textId="77777777" w:rsidR="003F1A4B" w:rsidRDefault="00E2268F">
      <w:pPr>
        <w:ind w:firstLine="0"/>
        <w:rPr>
          <w:b/>
          <w:bCs/>
          <w:kern w:val="0"/>
          <w:sz w:val="28"/>
          <w:szCs w:val="28"/>
        </w:rPr>
      </w:pPr>
      <w:r>
        <w:rPr>
          <w:rFonts w:hint="eastAsia"/>
          <w:b/>
          <w:bCs/>
          <w:kern w:val="0"/>
          <w:sz w:val="28"/>
          <w:szCs w:val="28"/>
        </w:rPr>
        <w:t>项目</w:t>
      </w:r>
      <w:r>
        <w:rPr>
          <w:b/>
          <w:bCs/>
          <w:kern w:val="0"/>
          <w:sz w:val="28"/>
          <w:szCs w:val="28"/>
        </w:rPr>
        <w:t>负责：</w:t>
      </w:r>
      <w:r>
        <w:rPr>
          <w:rFonts w:hint="eastAsia"/>
          <w:b/>
          <w:bCs/>
          <w:kern w:val="0"/>
          <w:sz w:val="28"/>
          <w:szCs w:val="28"/>
        </w:rPr>
        <w:t>吴思悯</w:t>
      </w:r>
    </w:p>
    <w:p w14:paraId="55AA3C8A" w14:textId="77777777" w:rsidR="003F1A4B" w:rsidRDefault="00E2268F" w:rsidP="00CD1C4F">
      <w:pPr>
        <w:pStyle w:val="aff"/>
        <w:ind w:firstLine="0"/>
        <w:rPr>
          <w:b/>
          <w:bCs/>
          <w:kern w:val="0"/>
          <w:sz w:val="28"/>
          <w:szCs w:val="28"/>
        </w:rPr>
      </w:pPr>
      <w:r>
        <w:rPr>
          <w:rFonts w:hint="eastAsia"/>
          <w:b/>
          <w:bCs/>
          <w:kern w:val="0"/>
          <w:sz w:val="28"/>
          <w:szCs w:val="28"/>
        </w:rPr>
        <w:t>报告编写</w:t>
      </w:r>
      <w:r w:rsidR="00CD1C4F">
        <w:rPr>
          <w:rFonts w:hint="eastAsia"/>
          <w:b/>
          <w:bCs/>
          <w:kern w:val="0"/>
          <w:sz w:val="28"/>
          <w:szCs w:val="28"/>
        </w:rPr>
        <w:t>：</w:t>
      </w:r>
      <w:r>
        <w:rPr>
          <w:rFonts w:hint="eastAsia"/>
          <w:b/>
          <w:bCs/>
          <w:kern w:val="0"/>
          <w:sz w:val="28"/>
          <w:szCs w:val="28"/>
        </w:rPr>
        <w:t>傅程玲</w:t>
      </w:r>
      <w:r w:rsidR="001C1A1A">
        <w:rPr>
          <w:rFonts w:hint="eastAsia"/>
          <w:b/>
          <w:bCs/>
          <w:kern w:val="0"/>
          <w:sz w:val="28"/>
          <w:szCs w:val="28"/>
        </w:rPr>
        <w:t>、</w:t>
      </w:r>
      <w:r w:rsidR="001C1A1A" w:rsidRPr="000454B3">
        <w:rPr>
          <w:b/>
          <w:bCs/>
          <w:kern w:val="0"/>
          <w:sz w:val="28"/>
          <w:szCs w:val="28"/>
        </w:rPr>
        <w:t>吴灵伟、吴承彬、卢珩俊、金树成、程新锋</w:t>
      </w:r>
    </w:p>
    <w:p w14:paraId="7EE16667" w14:textId="77777777" w:rsidR="000454B3" w:rsidRPr="000454B3" w:rsidRDefault="001F54FE" w:rsidP="000454B3">
      <w:pPr>
        <w:pStyle w:val="aff"/>
        <w:ind w:firstLine="0"/>
        <w:rPr>
          <w:b/>
          <w:bCs/>
          <w:kern w:val="0"/>
          <w:sz w:val="28"/>
          <w:szCs w:val="28"/>
        </w:rPr>
      </w:pPr>
      <w:r>
        <w:rPr>
          <w:b/>
          <w:bCs/>
          <w:kern w:val="0"/>
          <w:sz w:val="28"/>
          <w:szCs w:val="28"/>
        </w:rPr>
        <w:t>审核</w:t>
      </w:r>
      <w:r w:rsidR="000454B3" w:rsidRPr="000454B3">
        <w:rPr>
          <w:b/>
          <w:bCs/>
          <w:kern w:val="0"/>
          <w:sz w:val="28"/>
          <w:szCs w:val="28"/>
        </w:rPr>
        <w:t>：吴思悯</w:t>
      </w:r>
    </w:p>
    <w:p w14:paraId="28228052" w14:textId="77777777" w:rsidR="000454B3" w:rsidRPr="000454B3" w:rsidRDefault="000454B3" w:rsidP="000454B3">
      <w:pPr>
        <w:pStyle w:val="aff"/>
        <w:ind w:firstLine="0"/>
        <w:rPr>
          <w:b/>
          <w:bCs/>
          <w:kern w:val="0"/>
          <w:sz w:val="28"/>
          <w:szCs w:val="28"/>
        </w:rPr>
      </w:pPr>
      <w:r w:rsidRPr="000454B3">
        <w:rPr>
          <w:b/>
          <w:bCs/>
          <w:kern w:val="0"/>
          <w:sz w:val="28"/>
          <w:szCs w:val="28"/>
        </w:rPr>
        <w:t>审定：闵怀</w:t>
      </w:r>
    </w:p>
    <w:p w14:paraId="4EA189DA" w14:textId="77777777" w:rsidR="003F1A4B" w:rsidRDefault="003F1A4B">
      <w:pPr>
        <w:ind w:firstLine="0"/>
        <w:rPr>
          <w:b/>
          <w:bCs/>
          <w:kern w:val="0"/>
          <w:sz w:val="28"/>
          <w:szCs w:val="28"/>
        </w:rPr>
      </w:pPr>
    </w:p>
    <w:p w14:paraId="263255A6" w14:textId="77777777" w:rsidR="000454B3" w:rsidRDefault="000454B3">
      <w:pPr>
        <w:ind w:firstLine="0"/>
        <w:rPr>
          <w:b/>
          <w:bCs/>
          <w:kern w:val="0"/>
          <w:sz w:val="28"/>
          <w:szCs w:val="28"/>
        </w:rPr>
      </w:pPr>
    </w:p>
    <w:p w14:paraId="740C98E5" w14:textId="77777777" w:rsidR="003F1A4B" w:rsidRDefault="003F1A4B">
      <w:pPr>
        <w:ind w:firstLine="0"/>
        <w:rPr>
          <w:b/>
          <w:bCs/>
          <w:kern w:val="0"/>
          <w:sz w:val="36"/>
          <w:szCs w:val="44"/>
        </w:rPr>
      </w:pPr>
    </w:p>
    <w:p w14:paraId="22526FFF" w14:textId="77777777" w:rsidR="003F7F79" w:rsidRDefault="003F7F79">
      <w:pPr>
        <w:ind w:firstLine="0"/>
        <w:rPr>
          <w:b/>
          <w:bCs/>
          <w:kern w:val="0"/>
          <w:sz w:val="36"/>
          <w:szCs w:val="44"/>
        </w:rPr>
      </w:pPr>
    </w:p>
    <w:p w14:paraId="4F9F4534" w14:textId="77777777" w:rsidR="003F7F79" w:rsidRDefault="003F7F79">
      <w:pPr>
        <w:ind w:firstLine="0"/>
        <w:rPr>
          <w:b/>
          <w:bCs/>
          <w:kern w:val="0"/>
          <w:sz w:val="36"/>
          <w:szCs w:val="44"/>
        </w:rPr>
      </w:pPr>
    </w:p>
    <w:p w14:paraId="2C2EC53E" w14:textId="77777777" w:rsidR="003F7F79" w:rsidRPr="003F7F79" w:rsidRDefault="003F7F79">
      <w:pPr>
        <w:ind w:firstLine="0"/>
        <w:rPr>
          <w:b/>
          <w:bCs/>
          <w:kern w:val="0"/>
          <w:sz w:val="36"/>
          <w:szCs w:val="44"/>
        </w:rPr>
      </w:pPr>
    </w:p>
    <w:tbl>
      <w:tblPr>
        <w:tblStyle w:val="af2"/>
        <w:tblW w:w="82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2"/>
        <w:gridCol w:w="2974"/>
        <w:gridCol w:w="851"/>
        <w:gridCol w:w="170"/>
        <w:gridCol w:w="3283"/>
      </w:tblGrid>
      <w:tr w:rsidR="003F1A4B" w14:paraId="68E6BA39" w14:textId="77777777" w:rsidTr="00A90681">
        <w:trPr>
          <w:trHeight w:val="567"/>
          <w:jc w:val="center"/>
        </w:trPr>
        <w:tc>
          <w:tcPr>
            <w:tcW w:w="3936" w:type="dxa"/>
            <w:gridSpan w:val="2"/>
            <w:vAlign w:val="center"/>
          </w:tcPr>
          <w:p w14:paraId="19519DD6" w14:textId="77777777" w:rsidR="003F1A4B" w:rsidRDefault="00E2268F">
            <w:pPr>
              <w:ind w:firstLine="0"/>
              <w:rPr>
                <w:bCs/>
                <w:kern w:val="0"/>
                <w:szCs w:val="24"/>
              </w:rPr>
            </w:pPr>
            <w:r>
              <w:rPr>
                <w:rFonts w:hint="eastAsia"/>
                <w:bCs/>
                <w:kern w:val="0"/>
                <w:szCs w:val="24"/>
              </w:rPr>
              <w:t>建设单位：安吉美欣达再生资源开发有限公司</w:t>
            </w:r>
          </w:p>
        </w:tc>
        <w:tc>
          <w:tcPr>
            <w:tcW w:w="4304" w:type="dxa"/>
            <w:gridSpan w:val="3"/>
            <w:vAlign w:val="center"/>
          </w:tcPr>
          <w:p w14:paraId="6B20EB10" w14:textId="77777777" w:rsidR="003F1A4B" w:rsidRDefault="00E2268F">
            <w:pPr>
              <w:ind w:firstLine="0"/>
              <w:rPr>
                <w:bCs/>
                <w:kern w:val="0"/>
                <w:szCs w:val="24"/>
              </w:rPr>
            </w:pPr>
            <w:r>
              <w:rPr>
                <w:rFonts w:hint="eastAsia"/>
                <w:bCs/>
                <w:kern w:val="0"/>
                <w:szCs w:val="24"/>
              </w:rPr>
              <w:t>编制单位：浙江瑞博思检测科技有限公司</w:t>
            </w:r>
          </w:p>
        </w:tc>
      </w:tr>
      <w:tr w:rsidR="003F1A4B" w14:paraId="0A0F5256" w14:textId="77777777" w:rsidTr="00A90681">
        <w:trPr>
          <w:trHeight w:val="567"/>
          <w:jc w:val="center"/>
        </w:trPr>
        <w:tc>
          <w:tcPr>
            <w:tcW w:w="962" w:type="dxa"/>
            <w:vAlign w:val="center"/>
          </w:tcPr>
          <w:p w14:paraId="76830ED2" w14:textId="77777777" w:rsidR="003F1A4B" w:rsidRDefault="00E2268F">
            <w:pPr>
              <w:ind w:firstLine="0"/>
              <w:rPr>
                <w:bCs/>
                <w:kern w:val="0"/>
                <w:szCs w:val="24"/>
              </w:rPr>
            </w:pPr>
            <w:r>
              <w:rPr>
                <w:rFonts w:hint="eastAsia"/>
                <w:bCs/>
                <w:kern w:val="0"/>
                <w:szCs w:val="24"/>
              </w:rPr>
              <w:t>电话：</w:t>
            </w:r>
          </w:p>
        </w:tc>
        <w:tc>
          <w:tcPr>
            <w:tcW w:w="2974" w:type="dxa"/>
            <w:vAlign w:val="center"/>
          </w:tcPr>
          <w:p w14:paraId="1CDC80A2" w14:textId="77777777" w:rsidR="003F1A4B" w:rsidRDefault="00E2268F">
            <w:pPr>
              <w:ind w:firstLine="0"/>
              <w:rPr>
                <w:bCs/>
                <w:kern w:val="0"/>
                <w:szCs w:val="24"/>
              </w:rPr>
            </w:pPr>
            <w:r>
              <w:rPr>
                <w:rFonts w:hint="eastAsia"/>
                <w:bCs/>
                <w:kern w:val="0"/>
                <w:szCs w:val="24"/>
              </w:rPr>
              <w:t>18157957988</w:t>
            </w:r>
          </w:p>
        </w:tc>
        <w:tc>
          <w:tcPr>
            <w:tcW w:w="1021" w:type="dxa"/>
            <w:gridSpan w:val="2"/>
            <w:vAlign w:val="center"/>
          </w:tcPr>
          <w:p w14:paraId="523F8185" w14:textId="77777777" w:rsidR="003F1A4B" w:rsidRDefault="00E2268F">
            <w:pPr>
              <w:ind w:firstLine="0"/>
              <w:rPr>
                <w:bCs/>
                <w:kern w:val="0"/>
                <w:szCs w:val="24"/>
              </w:rPr>
            </w:pPr>
            <w:r>
              <w:rPr>
                <w:rFonts w:hint="eastAsia"/>
                <w:bCs/>
                <w:kern w:val="0"/>
                <w:szCs w:val="24"/>
              </w:rPr>
              <w:t>电话：</w:t>
            </w:r>
          </w:p>
        </w:tc>
        <w:tc>
          <w:tcPr>
            <w:tcW w:w="3283" w:type="dxa"/>
            <w:vAlign w:val="center"/>
          </w:tcPr>
          <w:p w14:paraId="6958ADC5" w14:textId="77777777" w:rsidR="003F1A4B" w:rsidRDefault="00E2268F">
            <w:pPr>
              <w:ind w:firstLine="0"/>
              <w:rPr>
                <w:bCs/>
                <w:kern w:val="0"/>
                <w:szCs w:val="24"/>
              </w:rPr>
            </w:pPr>
            <w:r>
              <w:rPr>
                <w:bCs/>
                <w:kern w:val="0"/>
                <w:szCs w:val="24"/>
              </w:rPr>
              <w:t>0571-87962005</w:t>
            </w:r>
          </w:p>
        </w:tc>
      </w:tr>
      <w:tr w:rsidR="003F1A4B" w14:paraId="73C5FAE9" w14:textId="77777777" w:rsidTr="00A90681">
        <w:trPr>
          <w:trHeight w:val="567"/>
          <w:jc w:val="center"/>
        </w:trPr>
        <w:tc>
          <w:tcPr>
            <w:tcW w:w="962" w:type="dxa"/>
            <w:vAlign w:val="center"/>
          </w:tcPr>
          <w:p w14:paraId="08D652B6" w14:textId="77777777" w:rsidR="003F1A4B" w:rsidRDefault="00E2268F">
            <w:pPr>
              <w:ind w:firstLine="0"/>
              <w:rPr>
                <w:bCs/>
                <w:kern w:val="0"/>
                <w:szCs w:val="24"/>
              </w:rPr>
            </w:pPr>
            <w:r>
              <w:rPr>
                <w:rFonts w:hint="eastAsia"/>
                <w:bCs/>
                <w:kern w:val="0"/>
                <w:szCs w:val="24"/>
              </w:rPr>
              <w:t>传真：</w:t>
            </w:r>
          </w:p>
        </w:tc>
        <w:tc>
          <w:tcPr>
            <w:tcW w:w="2974" w:type="dxa"/>
            <w:vAlign w:val="center"/>
          </w:tcPr>
          <w:p w14:paraId="212FBCB4" w14:textId="77777777" w:rsidR="003F1A4B" w:rsidRDefault="00E2268F">
            <w:pPr>
              <w:ind w:firstLine="0"/>
              <w:rPr>
                <w:bCs/>
                <w:kern w:val="0"/>
                <w:szCs w:val="24"/>
              </w:rPr>
            </w:pPr>
            <w:r>
              <w:rPr>
                <w:rFonts w:hint="eastAsia"/>
                <w:bCs/>
                <w:kern w:val="0"/>
                <w:szCs w:val="24"/>
              </w:rPr>
              <w:t>/</w:t>
            </w:r>
          </w:p>
        </w:tc>
        <w:tc>
          <w:tcPr>
            <w:tcW w:w="1021" w:type="dxa"/>
            <w:gridSpan w:val="2"/>
            <w:vAlign w:val="center"/>
          </w:tcPr>
          <w:p w14:paraId="3F66FBCA" w14:textId="77777777" w:rsidR="003F1A4B" w:rsidRDefault="00E2268F">
            <w:pPr>
              <w:ind w:firstLine="0"/>
              <w:rPr>
                <w:bCs/>
                <w:kern w:val="0"/>
                <w:szCs w:val="24"/>
              </w:rPr>
            </w:pPr>
            <w:r>
              <w:rPr>
                <w:rFonts w:hint="eastAsia"/>
                <w:bCs/>
                <w:kern w:val="0"/>
                <w:szCs w:val="24"/>
              </w:rPr>
              <w:t>传真：</w:t>
            </w:r>
          </w:p>
        </w:tc>
        <w:tc>
          <w:tcPr>
            <w:tcW w:w="3283" w:type="dxa"/>
            <w:vAlign w:val="center"/>
          </w:tcPr>
          <w:p w14:paraId="6CD64946" w14:textId="77777777" w:rsidR="003F1A4B" w:rsidRDefault="00E2268F">
            <w:pPr>
              <w:ind w:firstLine="0"/>
              <w:rPr>
                <w:bCs/>
                <w:kern w:val="0"/>
                <w:szCs w:val="24"/>
              </w:rPr>
            </w:pPr>
            <w:r>
              <w:rPr>
                <w:bCs/>
                <w:kern w:val="0"/>
                <w:szCs w:val="24"/>
              </w:rPr>
              <w:t>0571-87962005</w:t>
            </w:r>
          </w:p>
        </w:tc>
      </w:tr>
      <w:tr w:rsidR="003F1A4B" w14:paraId="43DEC1D2" w14:textId="77777777" w:rsidTr="00A90681">
        <w:trPr>
          <w:trHeight w:val="567"/>
          <w:jc w:val="center"/>
        </w:trPr>
        <w:tc>
          <w:tcPr>
            <w:tcW w:w="962" w:type="dxa"/>
            <w:vAlign w:val="center"/>
          </w:tcPr>
          <w:p w14:paraId="0D37BFD9" w14:textId="77777777" w:rsidR="003F1A4B" w:rsidRDefault="00E2268F">
            <w:pPr>
              <w:ind w:firstLine="0"/>
              <w:rPr>
                <w:bCs/>
                <w:kern w:val="0"/>
                <w:szCs w:val="24"/>
              </w:rPr>
            </w:pPr>
            <w:r>
              <w:rPr>
                <w:rFonts w:hint="eastAsia"/>
                <w:bCs/>
                <w:kern w:val="0"/>
                <w:szCs w:val="24"/>
              </w:rPr>
              <w:t>邮编：</w:t>
            </w:r>
          </w:p>
        </w:tc>
        <w:tc>
          <w:tcPr>
            <w:tcW w:w="2974" w:type="dxa"/>
            <w:vAlign w:val="center"/>
          </w:tcPr>
          <w:p w14:paraId="2EC79D68" w14:textId="77777777" w:rsidR="003F1A4B" w:rsidRDefault="00E2268F">
            <w:pPr>
              <w:ind w:firstLine="0"/>
              <w:rPr>
                <w:bCs/>
                <w:kern w:val="0"/>
                <w:szCs w:val="24"/>
              </w:rPr>
            </w:pPr>
            <w:r>
              <w:rPr>
                <w:rFonts w:hint="eastAsia"/>
                <w:bCs/>
                <w:kern w:val="0"/>
                <w:szCs w:val="24"/>
              </w:rPr>
              <w:t>313300</w:t>
            </w:r>
          </w:p>
        </w:tc>
        <w:tc>
          <w:tcPr>
            <w:tcW w:w="1021" w:type="dxa"/>
            <w:gridSpan w:val="2"/>
            <w:vAlign w:val="center"/>
          </w:tcPr>
          <w:p w14:paraId="3AEE73C0" w14:textId="77777777" w:rsidR="003F1A4B" w:rsidRDefault="00E2268F">
            <w:pPr>
              <w:ind w:firstLine="0"/>
              <w:rPr>
                <w:bCs/>
                <w:kern w:val="0"/>
                <w:szCs w:val="24"/>
              </w:rPr>
            </w:pPr>
            <w:r>
              <w:rPr>
                <w:rFonts w:hint="eastAsia"/>
                <w:bCs/>
                <w:kern w:val="0"/>
                <w:szCs w:val="24"/>
              </w:rPr>
              <w:t>邮编：</w:t>
            </w:r>
          </w:p>
        </w:tc>
        <w:tc>
          <w:tcPr>
            <w:tcW w:w="3283" w:type="dxa"/>
            <w:vAlign w:val="center"/>
          </w:tcPr>
          <w:p w14:paraId="68DB65D6" w14:textId="77777777" w:rsidR="003F1A4B" w:rsidRDefault="00E2268F">
            <w:pPr>
              <w:ind w:firstLine="0"/>
              <w:rPr>
                <w:bCs/>
                <w:kern w:val="0"/>
                <w:szCs w:val="24"/>
              </w:rPr>
            </w:pPr>
            <w:r>
              <w:rPr>
                <w:rFonts w:hint="eastAsia"/>
                <w:kern w:val="0"/>
                <w:szCs w:val="20"/>
              </w:rPr>
              <w:t>310012</w:t>
            </w:r>
          </w:p>
        </w:tc>
      </w:tr>
      <w:tr w:rsidR="003F1A4B" w14:paraId="7E3E3B72" w14:textId="77777777" w:rsidTr="00A90681">
        <w:trPr>
          <w:trHeight w:val="567"/>
          <w:jc w:val="center"/>
        </w:trPr>
        <w:tc>
          <w:tcPr>
            <w:tcW w:w="962" w:type="dxa"/>
            <w:vAlign w:val="center"/>
          </w:tcPr>
          <w:p w14:paraId="53BE7186" w14:textId="77777777" w:rsidR="003F1A4B" w:rsidRDefault="00E2268F">
            <w:pPr>
              <w:ind w:firstLine="0"/>
              <w:rPr>
                <w:bCs/>
                <w:kern w:val="0"/>
                <w:szCs w:val="24"/>
              </w:rPr>
            </w:pPr>
            <w:r>
              <w:rPr>
                <w:rFonts w:hint="eastAsia"/>
                <w:bCs/>
                <w:kern w:val="0"/>
                <w:szCs w:val="24"/>
              </w:rPr>
              <w:t>地址：</w:t>
            </w:r>
          </w:p>
        </w:tc>
        <w:tc>
          <w:tcPr>
            <w:tcW w:w="2974" w:type="dxa"/>
            <w:vAlign w:val="center"/>
          </w:tcPr>
          <w:p w14:paraId="4C161285" w14:textId="77777777" w:rsidR="003F1A4B" w:rsidRDefault="00E2268F">
            <w:pPr>
              <w:ind w:firstLine="0"/>
              <w:rPr>
                <w:bCs/>
                <w:kern w:val="0"/>
                <w:szCs w:val="24"/>
              </w:rPr>
            </w:pPr>
            <w:r>
              <w:rPr>
                <w:rFonts w:hint="eastAsia"/>
                <w:bCs/>
                <w:kern w:val="0"/>
                <w:szCs w:val="24"/>
              </w:rPr>
              <w:t>安吉县递铺街道马家渡安吉南方水泥厂厂区内</w:t>
            </w:r>
          </w:p>
        </w:tc>
        <w:tc>
          <w:tcPr>
            <w:tcW w:w="851" w:type="dxa"/>
            <w:vAlign w:val="center"/>
          </w:tcPr>
          <w:p w14:paraId="05D1674A" w14:textId="77777777" w:rsidR="003F1A4B" w:rsidRDefault="00E2268F">
            <w:pPr>
              <w:ind w:firstLine="0"/>
              <w:rPr>
                <w:bCs/>
                <w:kern w:val="0"/>
                <w:szCs w:val="24"/>
              </w:rPr>
            </w:pPr>
            <w:r>
              <w:rPr>
                <w:rFonts w:hint="eastAsia"/>
                <w:bCs/>
                <w:kern w:val="0"/>
                <w:szCs w:val="24"/>
              </w:rPr>
              <w:t>地址：</w:t>
            </w:r>
          </w:p>
        </w:tc>
        <w:tc>
          <w:tcPr>
            <w:tcW w:w="3453" w:type="dxa"/>
            <w:gridSpan w:val="2"/>
            <w:vAlign w:val="center"/>
          </w:tcPr>
          <w:p w14:paraId="4D7435BC" w14:textId="77777777" w:rsidR="003F1A4B" w:rsidRDefault="00E2268F">
            <w:pPr>
              <w:ind w:firstLine="0"/>
              <w:rPr>
                <w:bCs/>
                <w:kern w:val="0"/>
                <w:szCs w:val="24"/>
              </w:rPr>
            </w:pPr>
            <w:r>
              <w:rPr>
                <w:rFonts w:hint="eastAsia"/>
                <w:bCs/>
                <w:kern w:val="0"/>
                <w:szCs w:val="24"/>
              </w:rPr>
              <w:t>杭州市西湖区金蓬街</w:t>
            </w:r>
            <w:r>
              <w:rPr>
                <w:rFonts w:hint="eastAsia"/>
                <w:bCs/>
                <w:kern w:val="0"/>
                <w:szCs w:val="24"/>
              </w:rPr>
              <w:t>366</w:t>
            </w:r>
            <w:r>
              <w:rPr>
                <w:rFonts w:hint="eastAsia"/>
                <w:bCs/>
                <w:kern w:val="0"/>
                <w:szCs w:val="24"/>
              </w:rPr>
              <w:t>号青蓝科创园</w:t>
            </w:r>
            <w:r>
              <w:rPr>
                <w:rFonts w:hint="eastAsia"/>
                <w:bCs/>
                <w:kern w:val="0"/>
                <w:szCs w:val="24"/>
              </w:rPr>
              <w:t>D</w:t>
            </w:r>
            <w:r>
              <w:rPr>
                <w:rFonts w:hint="eastAsia"/>
                <w:bCs/>
                <w:kern w:val="0"/>
                <w:szCs w:val="24"/>
              </w:rPr>
              <w:t>座</w:t>
            </w:r>
            <w:r>
              <w:rPr>
                <w:rFonts w:hint="eastAsia"/>
                <w:bCs/>
                <w:kern w:val="0"/>
                <w:szCs w:val="24"/>
              </w:rPr>
              <w:t>2</w:t>
            </w:r>
            <w:r>
              <w:rPr>
                <w:rFonts w:hint="eastAsia"/>
                <w:bCs/>
                <w:kern w:val="0"/>
                <w:szCs w:val="24"/>
              </w:rPr>
              <w:t>号楼东门</w:t>
            </w:r>
            <w:r>
              <w:rPr>
                <w:rFonts w:hint="eastAsia"/>
                <w:bCs/>
                <w:kern w:val="0"/>
                <w:szCs w:val="24"/>
              </w:rPr>
              <w:t>5</w:t>
            </w:r>
            <w:r>
              <w:rPr>
                <w:rFonts w:hint="eastAsia"/>
                <w:bCs/>
                <w:kern w:val="0"/>
                <w:szCs w:val="24"/>
              </w:rPr>
              <w:t>楼</w:t>
            </w:r>
          </w:p>
        </w:tc>
      </w:tr>
    </w:tbl>
    <w:p w14:paraId="347B6F90" w14:textId="77777777" w:rsidR="003F1A4B" w:rsidRDefault="003F1A4B">
      <w:pPr>
        <w:widowControl/>
        <w:ind w:firstLine="0"/>
        <w:jc w:val="left"/>
      </w:pPr>
    </w:p>
    <w:p w14:paraId="7E73B78F" w14:textId="77777777" w:rsidR="003F1A4B" w:rsidRDefault="003F1A4B">
      <w:pPr>
        <w:widowControl/>
        <w:ind w:firstLine="0"/>
        <w:jc w:val="left"/>
      </w:pPr>
    </w:p>
    <w:p w14:paraId="3855D765" w14:textId="77777777" w:rsidR="004E0AD1" w:rsidRDefault="004E0AD1">
      <w:pPr>
        <w:widowControl/>
        <w:ind w:firstLine="0"/>
        <w:jc w:val="left"/>
      </w:pPr>
    </w:p>
    <w:p w14:paraId="50350DA4" w14:textId="77777777" w:rsidR="004E0AD1" w:rsidRDefault="004E0AD1" w:rsidP="004E0AD1">
      <w:pPr>
        <w:widowControl/>
        <w:ind w:firstLine="0"/>
        <w:jc w:val="center"/>
      </w:pPr>
      <w:r>
        <w:rPr>
          <w:rFonts w:hint="eastAsia"/>
          <w:noProof/>
        </w:rPr>
        <w:lastRenderedPageBreak/>
        <w:drawing>
          <wp:inline distT="0" distB="0" distL="0" distR="0" wp14:anchorId="4457DD30" wp14:editId="79CD6249">
            <wp:extent cx="4952381" cy="699047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92619470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2381" cy="6990477"/>
                    </a:xfrm>
                    <a:prstGeom prst="rect">
                      <a:avLst/>
                    </a:prstGeom>
                  </pic:spPr>
                </pic:pic>
              </a:graphicData>
            </a:graphic>
          </wp:inline>
        </w:drawing>
      </w:r>
    </w:p>
    <w:p w14:paraId="1E591F27" w14:textId="77777777" w:rsidR="004E0AD1" w:rsidRDefault="004E0AD1">
      <w:pPr>
        <w:widowControl/>
        <w:ind w:firstLine="0"/>
        <w:jc w:val="left"/>
      </w:pPr>
    </w:p>
    <w:p w14:paraId="5C0CD516" w14:textId="77777777" w:rsidR="004E0AD1" w:rsidRDefault="004E0AD1">
      <w:pPr>
        <w:widowControl/>
        <w:ind w:firstLine="0"/>
        <w:jc w:val="left"/>
        <w:sectPr w:rsidR="004E0AD1">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NumType w:start="1"/>
          <w:cols w:space="425"/>
          <w:docGrid w:type="lines" w:linePitch="312"/>
        </w:sectPr>
      </w:pPr>
    </w:p>
    <w:p w14:paraId="7357967D" w14:textId="77777777" w:rsidR="003F1A4B" w:rsidRDefault="00E2268F">
      <w:pPr>
        <w:jc w:val="center"/>
        <w:rPr>
          <w:b/>
          <w:sz w:val="36"/>
          <w:szCs w:val="36"/>
        </w:rPr>
      </w:pPr>
      <w:bookmarkStart w:id="0" w:name="_Toc515439208"/>
      <w:r>
        <w:rPr>
          <w:rFonts w:hint="eastAsia"/>
          <w:b/>
          <w:sz w:val="36"/>
          <w:szCs w:val="36"/>
        </w:rPr>
        <w:lastRenderedPageBreak/>
        <w:t>目录</w:t>
      </w:r>
    </w:p>
    <w:p w14:paraId="394B8DD7" w14:textId="77777777" w:rsidR="00B536AB" w:rsidRDefault="00C804D0">
      <w:pPr>
        <w:pStyle w:val="10"/>
        <w:tabs>
          <w:tab w:val="right" w:leader="dot" w:pos="8296"/>
        </w:tabs>
        <w:rPr>
          <w:rFonts w:asciiTheme="minorHAnsi" w:eastAsiaTheme="minorEastAsia" w:hAnsiTheme="minorHAnsi"/>
          <w:noProof/>
          <w:sz w:val="21"/>
        </w:rPr>
      </w:pPr>
      <w:r>
        <w:fldChar w:fldCharType="begin"/>
      </w:r>
      <w:r w:rsidR="00E2268F">
        <w:rPr>
          <w:rFonts w:hint="eastAsia"/>
        </w:rPr>
        <w:instrText>TOC \o "1-3" \h \z \u</w:instrText>
      </w:r>
      <w:r>
        <w:fldChar w:fldCharType="separate"/>
      </w:r>
      <w:hyperlink w:anchor="_Toc528853895" w:history="1">
        <w:r w:rsidR="00B536AB" w:rsidRPr="00821C11">
          <w:rPr>
            <w:rStyle w:val="af0"/>
            <w:noProof/>
          </w:rPr>
          <w:t xml:space="preserve">1 </w:t>
        </w:r>
        <w:r w:rsidR="00B536AB" w:rsidRPr="00821C11">
          <w:rPr>
            <w:rStyle w:val="af0"/>
            <w:rFonts w:hint="eastAsia"/>
            <w:noProof/>
          </w:rPr>
          <w:t>项目概况</w:t>
        </w:r>
        <w:r w:rsidR="00B536AB">
          <w:rPr>
            <w:noProof/>
            <w:webHidden/>
          </w:rPr>
          <w:tab/>
        </w:r>
        <w:r w:rsidR="00B536AB">
          <w:rPr>
            <w:noProof/>
            <w:webHidden/>
          </w:rPr>
          <w:fldChar w:fldCharType="begin"/>
        </w:r>
        <w:r w:rsidR="00B536AB">
          <w:rPr>
            <w:noProof/>
            <w:webHidden/>
          </w:rPr>
          <w:instrText xml:space="preserve"> PAGEREF _Toc528853895 \h </w:instrText>
        </w:r>
        <w:r w:rsidR="00B536AB">
          <w:rPr>
            <w:noProof/>
            <w:webHidden/>
          </w:rPr>
        </w:r>
        <w:r w:rsidR="00B536AB">
          <w:rPr>
            <w:noProof/>
            <w:webHidden/>
          </w:rPr>
          <w:fldChar w:fldCharType="separate"/>
        </w:r>
        <w:r w:rsidR="00546110">
          <w:rPr>
            <w:noProof/>
            <w:webHidden/>
          </w:rPr>
          <w:t>1</w:t>
        </w:r>
        <w:r w:rsidR="00B536AB">
          <w:rPr>
            <w:noProof/>
            <w:webHidden/>
          </w:rPr>
          <w:fldChar w:fldCharType="end"/>
        </w:r>
      </w:hyperlink>
    </w:p>
    <w:p w14:paraId="228D4900" w14:textId="77777777" w:rsidR="00B536AB" w:rsidRDefault="007C6F5B">
      <w:pPr>
        <w:pStyle w:val="10"/>
        <w:tabs>
          <w:tab w:val="right" w:leader="dot" w:pos="8296"/>
        </w:tabs>
        <w:rPr>
          <w:rFonts w:asciiTheme="minorHAnsi" w:eastAsiaTheme="minorEastAsia" w:hAnsiTheme="minorHAnsi"/>
          <w:noProof/>
          <w:sz w:val="21"/>
        </w:rPr>
      </w:pPr>
      <w:hyperlink w:anchor="_Toc528853896" w:history="1">
        <w:r w:rsidR="00B536AB" w:rsidRPr="00821C11">
          <w:rPr>
            <w:rStyle w:val="af0"/>
            <w:noProof/>
          </w:rPr>
          <w:t xml:space="preserve">2 </w:t>
        </w:r>
        <w:r w:rsidR="00B536AB" w:rsidRPr="00821C11">
          <w:rPr>
            <w:rStyle w:val="af0"/>
            <w:rFonts w:hint="eastAsia"/>
            <w:noProof/>
          </w:rPr>
          <w:t>验收依据</w:t>
        </w:r>
        <w:r w:rsidR="00B536AB">
          <w:rPr>
            <w:noProof/>
            <w:webHidden/>
          </w:rPr>
          <w:tab/>
        </w:r>
        <w:r w:rsidR="00B536AB">
          <w:rPr>
            <w:noProof/>
            <w:webHidden/>
          </w:rPr>
          <w:fldChar w:fldCharType="begin"/>
        </w:r>
        <w:r w:rsidR="00B536AB">
          <w:rPr>
            <w:noProof/>
            <w:webHidden/>
          </w:rPr>
          <w:instrText xml:space="preserve"> PAGEREF _Toc528853896 \h </w:instrText>
        </w:r>
        <w:r w:rsidR="00B536AB">
          <w:rPr>
            <w:noProof/>
            <w:webHidden/>
          </w:rPr>
        </w:r>
        <w:r w:rsidR="00B536AB">
          <w:rPr>
            <w:noProof/>
            <w:webHidden/>
          </w:rPr>
          <w:fldChar w:fldCharType="separate"/>
        </w:r>
        <w:r w:rsidR="00546110">
          <w:rPr>
            <w:noProof/>
            <w:webHidden/>
          </w:rPr>
          <w:t>2</w:t>
        </w:r>
        <w:r w:rsidR="00B536AB">
          <w:rPr>
            <w:noProof/>
            <w:webHidden/>
          </w:rPr>
          <w:fldChar w:fldCharType="end"/>
        </w:r>
      </w:hyperlink>
    </w:p>
    <w:p w14:paraId="21363AF3"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897" w:history="1">
        <w:r w:rsidR="00B536AB" w:rsidRPr="00821C11">
          <w:rPr>
            <w:rStyle w:val="af0"/>
            <w:noProof/>
          </w:rPr>
          <w:t xml:space="preserve">2.1 </w:t>
        </w:r>
        <w:r w:rsidR="00B536AB" w:rsidRPr="00821C11">
          <w:rPr>
            <w:rStyle w:val="af0"/>
            <w:rFonts w:hint="eastAsia"/>
            <w:noProof/>
          </w:rPr>
          <w:t>环境保护相关法律、法规、规章和规范</w:t>
        </w:r>
        <w:r w:rsidR="00B536AB">
          <w:rPr>
            <w:noProof/>
            <w:webHidden/>
          </w:rPr>
          <w:tab/>
        </w:r>
        <w:r w:rsidR="00B536AB">
          <w:rPr>
            <w:noProof/>
            <w:webHidden/>
          </w:rPr>
          <w:fldChar w:fldCharType="begin"/>
        </w:r>
        <w:r w:rsidR="00B536AB">
          <w:rPr>
            <w:noProof/>
            <w:webHidden/>
          </w:rPr>
          <w:instrText xml:space="preserve"> PAGEREF _Toc528853897 \h </w:instrText>
        </w:r>
        <w:r w:rsidR="00B536AB">
          <w:rPr>
            <w:noProof/>
            <w:webHidden/>
          </w:rPr>
        </w:r>
        <w:r w:rsidR="00B536AB">
          <w:rPr>
            <w:noProof/>
            <w:webHidden/>
          </w:rPr>
          <w:fldChar w:fldCharType="separate"/>
        </w:r>
        <w:r w:rsidR="00546110">
          <w:rPr>
            <w:noProof/>
            <w:webHidden/>
          </w:rPr>
          <w:t>2</w:t>
        </w:r>
        <w:r w:rsidR="00B536AB">
          <w:rPr>
            <w:noProof/>
            <w:webHidden/>
          </w:rPr>
          <w:fldChar w:fldCharType="end"/>
        </w:r>
      </w:hyperlink>
    </w:p>
    <w:p w14:paraId="38804DBA"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898" w:history="1">
        <w:r w:rsidR="00B536AB" w:rsidRPr="00821C11">
          <w:rPr>
            <w:rStyle w:val="af0"/>
            <w:noProof/>
          </w:rPr>
          <w:t xml:space="preserve">2.2 </w:t>
        </w:r>
        <w:r w:rsidR="00B536AB" w:rsidRPr="00821C11">
          <w:rPr>
            <w:rStyle w:val="af0"/>
            <w:rFonts w:hint="eastAsia"/>
            <w:noProof/>
          </w:rPr>
          <w:t>竣工环境保护验收技术规范</w:t>
        </w:r>
        <w:r w:rsidR="00B536AB">
          <w:rPr>
            <w:noProof/>
            <w:webHidden/>
          </w:rPr>
          <w:tab/>
        </w:r>
        <w:r w:rsidR="00B536AB">
          <w:rPr>
            <w:noProof/>
            <w:webHidden/>
          </w:rPr>
          <w:fldChar w:fldCharType="begin"/>
        </w:r>
        <w:r w:rsidR="00B536AB">
          <w:rPr>
            <w:noProof/>
            <w:webHidden/>
          </w:rPr>
          <w:instrText xml:space="preserve"> PAGEREF _Toc528853898 \h </w:instrText>
        </w:r>
        <w:r w:rsidR="00B536AB">
          <w:rPr>
            <w:noProof/>
            <w:webHidden/>
          </w:rPr>
        </w:r>
        <w:r w:rsidR="00B536AB">
          <w:rPr>
            <w:noProof/>
            <w:webHidden/>
          </w:rPr>
          <w:fldChar w:fldCharType="separate"/>
        </w:r>
        <w:r w:rsidR="00546110">
          <w:rPr>
            <w:noProof/>
            <w:webHidden/>
          </w:rPr>
          <w:t>2</w:t>
        </w:r>
        <w:r w:rsidR="00B536AB">
          <w:rPr>
            <w:noProof/>
            <w:webHidden/>
          </w:rPr>
          <w:fldChar w:fldCharType="end"/>
        </w:r>
      </w:hyperlink>
    </w:p>
    <w:p w14:paraId="2D329D0E"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899" w:history="1">
        <w:r w:rsidR="00B536AB" w:rsidRPr="00821C11">
          <w:rPr>
            <w:rStyle w:val="af0"/>
            <w:noProof/>
          </w:rPr>
          <w:t xml:space="preserve">2.3 </w:t>
        </w:r>
        <w:r w:rsidR="00B536AB" w:rsidRPr="00821C11">
          <w:rPr>
            <w:rStyle w:val="af0"/>
            <w:rFonts w:hint="eastAsia"/>
            <w:noProof/>
          </w:rPr>
          <w:t>环境影响报告</w:t>
        </w:r>
        <w:bookmarkStart w:id="1" w:name="_GoBack"/>
        <w:bookmarkEnd w:id="1"/>
        <w:r w:rsidR="00B536AB" w:rsidRPr="00821C11">
          <w:rPr>
            <w:rStyle w:val="af0"/>
            <w:rFonts w:hint="eastAsia"/>
            <w:noProof/>
          </w:rPr>
          <w:t>书及审批部门审批决定</w:t>
        </w:r>
        <w:r w:rsidR="00B536AB">
          <w:rPr>
            <w:noProof/>
            <w:webHidden/>
          </w:rPr>
          <w:tab/>
        </w:r>
        <w:r w:rsidR="00B536AB">
          <w:rPr>
            <w:noProof/>
            <w:webHidden/>
          </w:rPr>
          <w:fldChar w:fldCharType="begin"/>
        </w:r>
        <w:r w:rsidR="00B536AB">
          <w:rPr>
            <w:noProof/>
            <w:webHidden/>
          </w:rPr>
          <w:instrText xml:space="preserve"> PAGEREF _Toc528853899 \h </w:instrText>
        </w:r>
        <w:r w:rsidR="00B536AB">
          <w:rPr>
            <w:noProof/>
            <w:webHidden/>
          </w:rPr>
        </w:r>
        <w:r w:rsidR="00B536AB">
          <w:rPr>
            <w:noProof/>
            <w:webHidden/>
          </w:rPr>
          <w:fldChar w:fldCharType="separate"/>
        </w:r>
        <w:r w:rsidR="00546110">
          <w:rPr>
            <w:noProof/>
            <w:webHidden/>
          </w:rPr>
          <w:t>2</w:t>
        </w:r>
        <w:r w:rsidR="00B536AB">
          <w:rPr>
            <w:noProof/>
            <w:webHidden/>
          </w:rPr>
          <w:fldChar w:fldCharType="end"/>
        </w:r>
      </w:hyperlink>
    </w:p>
    <w:p w14:paraId="09BFFCAE"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00" w:history="1">
        <w:r w:rsidR="00B536AB" w:rsidRPr="00821C11">
          <w:rPr>
            <w:rStyle w:val="af0"/>
            <w:noProof/>
          </w:rPr>
          <w:t>2.4</w:t>
        </w:r>
        <w:r w:rsidR="00B536AB" w:rsidRPr="00821C11">
          <w:rPr>
            <w:rStyle w:val="af0"/>
            <w:rFonts w:hint="eastAsia"/>
            <w:noProof/>
          </w:rPr>
          <w:t>其他文件</w:t>
        </w:r>
        <w:r w:rsidR="00B536AB">
          <w:rPr>
            <w:noProof/>
            <w:webHidden/>
          </w:rPr>
          <w:tab/>
        </w:r>
        <w:r w:rsidR="00B536AB">
          <w:rPr>
            <w:noProof/>
            <w:webHidden/>
          </w:rPr>
          <w:fldChar w:fldCharType="begin"/>
        </w:r>
        <w:r w:rsidR="00B536AB">
          <w:rPr>
            <w:noProof/>
            <w:webHidden/>
          </w:rPr>
          <w:instrText xml:space="preserve"> PAGEREF _Toc528853900 \h </w:instrText>
        </w:r>
        <w:r w:rsidR="00B536AB">
          <w:rPr>
            <w:noProof/>
            <w:webHidden/>
          </w:rPr>
        </w:r>
        <w:r w:rsidR="00B536AB">
          <w:rPr>
            <w:noProof/>
            <w:webHidden/>
          </w:rPr>
          <w:fldChar w:fldCharType="separate"/>
        </w:r>
        <w:r w:rsidR="00546110">
          <w:rPr>
            <w:noProof/>
            <w:webHidden/>
          </w:rPr>
          <w:t>3</w:t>
        </w:r>
        <w:r w:rsidR="00B536AB">
          <w:rPr>
            <w:noProof/>
            <w:webHidden/>
          </w:rPr>
          <w:fldChar w:fldCharType="end"/>
        </w:r>
      </w:hyperlink>
    </w:p>
    <w:p w14:paraId="254D437A" w14:textId="77777777" w:rsidR="00B536AB" w:rsidRDefault="007C6F5B">
      <w:pPr>
        <w:pStyle w:val="10"/>
        <w:tabs>
          <w:tab w:val="right" w:leader="dot" w:pos="8296"/>
        </w:tabs>
        <w:rPr>
          <w:rFonts w:asciiTheme="minorHAnsi" w:eastAsiaTheme="minorEastAsia" w:hAnsiTheme="minorHAnsi"/>
          <w:noProof/>
          <w:sz w:val="21"/>
        </w:rPr>
      </w:pPr>
      <w:hyperlink w:anchor="_Toc528853901" w:history="1">
        <w:r w:rsidR="00B536AB" w:rsidRPr="00821C11">
          <w:rPr>
            <w:rStyle w:val="af0"/>
            <w:noProof/>
          </w:rPr>
          <w:t xml:space="preserve">3 </w:t>
        </w:r>
        <w:r w:rsidR="00B536AB" w:rsidRPr="00821C11">
          <w:rPr>
            <w:rStyle w:val="af0"/>
            <w:rFonts w:hint="eastAsia"/>
            <w:noProof/>
          </w:rPr>
          <w:t>工程建设情况</w:t>
        </w:r>
        <w:r w:rsidR="00B536AB">
          <w:rPr>
            <w:noProof/>
            <w:webHidden/>
          </w:rPr>
          <w:tab/>
        </w:r>
        <w:r w:rsidR="00B536AB">
          <w:rPr>
            <w:noProof/>
            <w:webHidden/>
          </w:rPr>
          <w:fldChar w:fldCharType="begin"/>
        </w:r>
        <w:r w:rsidR="00B536AB">
          <w:rPr>
            <w:noProof/>
            <w:webHidden/>
          </w:rPr>
          <w:instrText xml:space="preserve"> PAGEREF _Toc528853901 \h </w:instrText>
        </w:r>
        <w:r w:rsidR="00B536AB">
          <w:rPr>
            <w:noProof/>
            <w:webHidden/>
          </w:rPr>
        </w:r>
        <w:r w:rsidR="00B536AB">
          <w:rPr>
            <w:noProof/>
            <w:webHidden/>
          </w:rPr>
          <w:fldChar w:fldCharType="separate"/>
        </w:r>
        <w:r w:rsidR="00546110">
          <w:rPr>
            <w:noProof/>
            <w:webHidden/>
          </w:rPr>
          <w:t>4</w:t>
        </w:r>
        <w:r w:rsidR="00B536AB">
          <w:rPr>
            <w:noProof/>
            <w:webHidden/>
          </w:rPr>
          <w:fldChar w:fldCharType="end"/>
        </w:r>
      </w:hyperlink>
    </w:p>
    <w:p w14:paraId="202275DD"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02" w:history="1">
        <w:r w:rsidR="00B536AB" w:rsidRPr="00821C11">
          <w:rPr>
            <w:rStyle w:val="af0"/>
            <w:noProof/>
          </w:rPr>
          <w:t xml:space="preserve">3.1 </w:t>
        </w:r>
        <w:r w:rsidR="00B536AB" w:rsidRPr="00821C11">
          <w:rPr>
            <w:rStyle w:val="af0"/>
            <w:rFonts w:hint="eastAsia"/>
            <w:noProof/>
          </w:rPr>
          <w:t>地理位置及平面布置</w:t>
        </w:r>
        <w:r w:rsidR="00B536AB">
          <w:rPr>
            <w:noProof/>
            <w:webHidden/>
          </w:rPr>
          <w:tab/>
        </w:r>
        <w:r w:rsidR="00B536AB">
          <w:rPr>
            <w:noProof/>
            <w:webHidden/>
          </w:rPr>
          <w:fldChar w:fldCharType="begin"/>
        </w:r>
        <w:r w:rsidR="00B536AB">
          <w:rPr>
            <w:noProof/>
            <w:webHidden/>
          </w:rPr>
          <w:instrText xml:space="preserve"> PAGEREF _Toc528853902 \h </w:instrText>
        </w:r>
        <w:r w:rsidR="00B536AB">
          <w:rPr>
            <w:noProof/>
            <w:webHidden/>
          </w:rPr>
        </w:r>
        <w:r w:rsidR="00B536AB">
          <w:rPr>
            <w:noProof/>
            <w:webHidden/>
          </w:rPr>
          <w:fldChar w:fldCharType="separate"/>
        </w:r>
        <w:r w:rsidR="00546110">
          <w:rPr>
            <w:noProof/>
            <w:webHidden/>
          </w:rPr>
          <w:t>4</w:t>
        </w:r>
        <w:r w:rsidR="00B536AB">
          <w:rPr>
            <w:noProof/>
            <w:webHidden/>
          </w:rPr>
          <w:fldChar w:fldCharType="end"/>
        </w:r>
      </w:hyperlink>
    </w:p>
    <w:p w14:paraId="65107141"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03" w:history="1">
        <w:r w:rsidR="00B536AB" w:rsidRPr="00821C11">
          <w:rPr>
            <w:rStyle w:val="af0"/>
            <w:noProof/>
          </w:rPr>
          <w:t>3.1.1</w:t>
        </w:r>
        <w:r w:rsidR="00B536AB" w:rsidRPr="00821C11">
          <w:rPr>
            <w:rStyle w:val="af0"/>
            <w:rFonts w:hint="eastAsia"/>
            <w:noProof/>
          </w:rPr>
          <w:t>地理位置及环境概况</w:t>
        </w:r>
        <w:r w:rsidR="00B536AB">
          <w:rPr>
            <w:noProof/>
            <w:webHidden/>
          </w:rPr>
          <w:tab/>
        </w:r>
        <w:r w:rsidR="00B536AB">
          <w:rPr>
            <w:noProof/>
            <w:webHidden/>
          </w:rPr>
          <w:fldChar w:fldCharType="begin"/>
        </w:r>
        <w:r w:rsidR="00B536AB">
          <w:rPr>
            <w:noProof/>
            <w:webHidden/>
          </w:rPr>
          <w:instrText xml:space="preserve"> PAGEREF _Toc528853903 \h </w:instrText>
        </w:r>
        <w:r w:rsidR="00B536AB">
          <w:rPr>
            <w:noProof/>
            <w:webHidden/>
          </w:rPr>
        </w:r>
        <w:r w:rsidR="00B536AB">
          <w:rPr>
            <w:noProof/>
            <w:webHidden/>
          </w:rPr>
          <w:fldChar w:fldCharType="separate"/>
        </w:r>
        <w:r w:rsidR="00546110">
          <w:rPr>
            <w:noProof/>
            <w:webHidden/>
          </w:rPr>
          <w:t>4</w:t>
        </w:r>
        <w:r w:rsidR="00B536AB">
          <w:rPr>
            <w:noProof/>
            <w:webHidden/>
          </w:rPr>
          <w:fldChar w:fldCharType="end"/>
        </w:r>
      </w:hyperlink>
    </w:p>
    <w:p w14:paraId="42D5BFE0"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04" w:history="1">
        <w:r w:rsidR="00B536AB" w:rsidRPr="00821C11">
          <w:rPr>
            <w:rStyle w:val="af0"/>
            <w:noProof/>
          </w:rPr>
          <w:t xml:space="preserve">3.1.2 </w:t>
        </w:r>
        <w:r w:rsidR="00B536AB" w:rsidRPr="00821C11">
          <w:rPr>
            <w:rStyle w:val="af0"/>
            <w:rFonts w:hint="eastAsia"/>
            <w:noProof/>
          </w:rPr>
          <w:t>平面布置</w:t>
        </w:r>
        <w:r w:rsidR="00B536AB">
          <w:rPr>
            <w:noProof/>
            <w:webHidden/>
          </w:rPr>
          <w:tab/>
        </w:r>
        <w:r w:rsidR="00B536AB">
          <w:rPr>
            <w:noProof/>
            <w:webHidden/>
          </w:rPr>
          <w:fldChar w:fldCharType="begin"/>
        </w:r>
        <w:r w:rsidR="00B536AB">
          <w:rPr>
            <w:noProof/>
            <w:webHidden/>
          </w:rPr>
          <w:instrText xml:space="preserve"> PAGEREF _Toc528853904 \h </w:instrText>
        </w:r>
        <w:r w:rsidR="00B536AB">
          <w:rPr>
            <w:noProof/>
            <w:webHidden/>
          </w:rPr>
        </w:r>
        <w:r w:rsidR="00B536AB">
          <w:rPr>
            <w:noProof/>
            <w:webHidden/>
          </w:rPr>
          <w:fldChar w:fldCharType="separate"/>
        </w:r>
        <w:r w:rsidR="00546110">
          <w:rPr>
            <w:noProof/>
            <w:webHidden/>
          </w:rPr>
          <w:t>6</w:t>
        </w:r>
        <w:r w:rsidR="00B536AB">
          <w:rPr>
            <w:noProof/>
            <w:webHidden/>
          </w:rPr>
          <w:fldChar w:fldCharType="end"/>
        </w:r>
      </w:hyperlink>
    </w:p>
    <w:p w14:paraId="1D2ED87B"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05" w:history="1">
        <w:r w:rsidR="00B536AB" w:rsidRPr="00821C11">
          <w:rPr>
            <w:rStyle w:val="af0"/>
            <w:noProof/>
          </w:rPr>
          <w:t xml:space="preserve">3.2 </w:t>
        </w:r>
        <w:r w:rsidR="00B536AB" w:rsidRPr="00821C11">
          <w:rPr>
            <w:rStyle w:val="af0"/>
            <w:rFonts w:hint="eastAsia"/>
            <w:noProof/>
          </w:rPr>
          <w:t>建设内容</w:t>
        </w:r>
        <w:r w:rsidR="00B536AB">
          <w:rPr>
            <w:noProof/>
            <w:webHidden/>
          </w:rPr>
          <w:tab/>
        </w:r>
        <w:r w:rsidR="00B536AB">
          <w:rPr>
            <w:noProof/>
            <w:webHidden/>
          </w:rPr>
          <w:fldChar w:fldCharType="begin"/>
        </w:r>
        <w:r w:rsidR="00B536AB">
          <w:rPr>
            <w:noProof/>
            <w:webHidden/>
          </w:rPr>
          <w:instrText xml:space="preserve"> PAGEREF _Toc528853905 \h </w:instrText>
        </w:r>
        <w:r w:rsidR="00B536AB">
          <w:rPr>
            <w:noProof/>
            <w:webHidden/>
          </w:rPr>
        </w:r>
        <w:r w:rsidR="00B536AB">
          <w:rPr>
            <w:noProof/>
            <w:webHidden/>
          </w:rPr>
          <w:fldChar w:fldCharType="separate"/>
        </w:r>
        <w:r w:rsidR="00546110">
          <w:rPr>
            <w:noProof/>
            <w:webHidden/>
          </w:rPr>
          <w:t>8</w:t>
        </w:r>
        <w:r w:rsidR="00B536AB">
          <w:rPr>
            <w:noProof/>
            <w:webHidden/>
          </w:rPr>
          <w:fldChar w:fldCharType="end"/>
        </w:r>
      </w:hyperlink>
    </w:p>
    <w:p w14:paraId="2933B3F0"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06" w:history="1">
        <w:r w:rsidR="00B536AB" w:rsidRPr="00821C11">
          <w:rPr>
            <w:rStyle w:val="af0"/>
            <w:noProof/>
          </w:rPr>
          <w:t xml:space="preserve">3.3 </w:t>
        </w:r>
        <w:r w:rsidR="00B536AB" w:rsidRPr="00821C11">
          <w:rPr>
            <w:rStyle w:val="af0"/>
            <w:rFonts w:hint="eastAsia"/>
            <w:noProof/>
          </w:rPr>
          <w:t>环境保护目标</w:t>
        </w:r>
        <w:r w:rsidR="00B536AB">
          <w:rPr>
            <w:noProof/>
            <w:webHidden/>
          </w:rPr>
          <w:tab/>
        </w:r>
        <w:r w:rsidR="00B536AB">
          <w:rPr>
            <w:noProof/>
            <w:webHidden/>
          </w:rPr>
          <w:fldChar w:fldCharType="begin"/>
        </w:r>
        <w:r w:rsidR="00B536AB">
          <w:rPr>
            <w:noProof/>
            <w:webHidden/>
          </w:rPr>
          <w:instrText xml:space="preserve"> PAGEREF _Toc528853906 \h </w:instrText>
        </w:r>
        <w:r w:rsidR="00B536AB">
          <w:rPr>
            <w:noProof/>
            <w:webHidden/>
          </w:rPr>
        </w:r>
        <w:r w:rsidR="00B536AB">
          <w:rPr>
            <w:noProof/>
            <w:webHidden/>
          </w:rPr>
          <w:fldChar w:fldCharType="separate"/>
        </w:r>
        <w:r w:rsidR="00546110">
          <w:rPr>
            <w:noProof/>
            <w:webHidden/>
          </w:rPr>
          <w:t>11</w:t>
        </w:r>
        <w:r w:rsidR="00B536AB">
          <w:rPr>
            <w:noProof/>
            <w:webHidden/>
          </w:rPr>
          <w:fldChar w:fldCharType="end"/>
        </w:r>
      </w:hyperlink>
    </w:p>
    <w:p w14:paraId="3F8ABC14"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07" w:history="1">
        <w:r w:rsidR="00B536AB" w:rsidRPr="00821C11">
          <w:rPr>
            <w:rStyle w:val="af0"/>
            <w:noProof/>
          </w:rPr>
          <w:t xml:space="preserve">3.4 </w:t>
        </w:r>
        <w:r w:rsidR="00B536AB" w:rsidRPr="00821C11">
          <w:rPr>
            <w:rStyle w:val="af0"/>
            <w:rFonts w:hint="eastAsia"/>
            <w:noProof/>
          </w:rPr>
          <w:t>主要生产设备</w:t>
        </w:r>
        <w:r w:rsidR="00B536AB">
          <w:rPr>
            <w:noProof/>
            <w:webHidden/>
          </w:rPr>
          <w:tab/>
        </w:r>
        <w:r w:rsidR="00B536AB">
          <w:rPr>
            <w:noProof/>
            <w:webHidden/>
          </w:rPr>
          <w:fldChar w:fldCharType="begin"/>
        </w:r>
        <w:r w:rsidR="00B536AB">
          <w:rPr>
            <w:noProof/>
            <w:webHidden/>
          </w:rPr>
          <w:instrText xml:space="preserve"> PAGEREF _Toc528853907 \h </w:instrText>
        </w:r>
        <w:r w:rsidR="00B536AB">
          <w:rPr>
            <w:noProof/>
            <w:webHidden/>
          </w:rPr>
        </w:r>
        <w:r w:rsidR="00B536AB">
          <w:rPr>
            <w:noProof/>
            <w:webHidden/>
          </w:rPr>
          <w:fldChar w:fldCharType="separate"/>
        </w:r>
        <w:r w:rsidR="00546110">
          <w:rPr>
            <w:noProof/>
            <w:webHidden/>
          </w:rPr>
          <w:t>16</w:t>
        </w:r>
        <w:r w:rsidR="00B536AB">
          <w:rPr>
            <w:noProof/>
            <w:webHidden/>
          </w:rPr>
          <w:fldChar w:fldCharType="end"/>
        </w:r>
      </w:hyperlink>
    </w:p>
    <w:p w14:paraId="485E2674"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08" w:history="1">
        <w:r w:rsidR="00B536AB" w:rsidRPr="00821C11">
          <w:rPr>
            <w:rStyle w:val="af0"/>
            <w:noProof/>
          </w:rPr>
          <w:t xml:space="preserve">3.5 </w:t>
        </w:r>
        <w:r w:rsidR="00B536AB" w:rsidRPr="00821C11">
          <w:rPr>
            <w:rStyle w:val="af0"/>
            <w:rFonts w:hint="eastAsia"/>
            <w:noProof/>
          </w:rPr>
          <w:t>水平衡</w:t>
        </w:r>
        <w:r w:rsidR="00B536AB">
          <w:rPr>
            <w:noProof/>
            <w:webHidden/>
          </w:rPr>
          <w:tab/>
        </w:r>
        <w:r w:rsidR="00B536AB">
          <w:rPr>
            <w:noProof/>
            <w:webHidden/>
          </w:rPr>
          <w:fldChar w:fldCharType="begin"/>
        </w:r>
        <w:r w:rsidR="00B536AB">
          <w:rPr>
            <w:noProof/>
            <w:webHidden/>
          </w:rPr>
          <w:instrText xml:space="preserve"> PAGEREF _Toc528853908 \h </w:instrText>
        </w:r>
        <w:r w:rsidR="00B536AB">
          <w:rPr>
            <w:noProof/>
            <w:webHidden/>
          </w:rPr>
        </w:r>
        <w:r w:rsidR="00B536AB">
          <w:rPr>
            <w:noProof/>
            <w:webHidden/>
          </w:rPr>
          <w:fldChar w:fldCharType="separate"/>
        </w:r>
        <w:r w:rsidR="00546110">
          <w:rPr>
            <w:noProof/>
            <w:webHidden/>
          </w:rPr>
          <w:t>18</w:t>
        </w:r>
        <w:r w:rsidR="00B536AB">
          <w:rPr>
            <w:noProof/>
            <w:webHidden/>
          </w:rPr>
          <w:fldChar w:fldCharType="end"/>
        </w:r>
      </w:hyperlink>
    </w:p>
    <w:p w14:paraId="5EF60C27"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09" w:history="1">
        <w:r w:rsidR="00B536AB" w:rsidRPr="00821C11">
          <w:rPr>
            <w:rStyle w:val="af0"/>
            <w:noProof/>
          </w:rPr>
          <w:t xml:space="preserve">3.6 </w:t>
        </w:r>
        <w:r w:rsidR="00B536AB" w:rsidRPr="00821C11">
          <w:rPr>
            <w:rStyle w:val="af0"/>
            <w:rFonts w:hint="eastAsia"/>
            <w:noProof/>
          </w:rPr>
          <w:t>生产工艺</w:t>
        </w:r>
        <w:r w:rsidR="00B536AB">
          <w:rPr>
            <w:noProof/>
            <w:webHidden/>
          </w:rPr>
          <w:tab/>
        </w:r>
        <w:r w:rsidR="00B536AB">
          <w:rPr>
            <w:noProof/>
            <w:webHidden/>
          </w:rPr>
          <w:fldChar w:fldCharType="begin"/>
        </w:r>
        <w:r w:rsidR="00B536AB">
          <w:rPr>
            <w:noProof/>
            <w:webHidden/>
          </w:rPr>
          <w:instrText xml:space="preserve"> PAGEREF _Toc528853909 \h </w:instrText>
        </w:r>
        <w:r w:rsidR="00B536AB">
          <w:rPr>
            <w:noProof/>
            <w:webHidden/>
          </w:rPr>
        </w:r>
        <w:r w:rsidR="00B536AB">
          <w:rPr>
            <w:noProof/>
            <w:webHidden/>
          </w:rPr>
          <w:fldChar w:fldCharType="separate"/>
        </w:r>
        <w:r w:rsidR="00546110">
          <w:rPr>
            <w:noProof/>
            <w:webHidden/>
          </w:rPr>
          <w:t>18</w:t>
        </w:r>
        <w:r w:rsidR="00B536AB">
          <w:rPr>
            <w:noProof/>
            <w:webHidden/>
          </w:rPr>
          <w:fldChar w:fldCharType="end"/>
        </w:r>
      </w:hyperlink>
    </w:p>
    <w:p w14:paraId="203D101B"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10" w:history="1">
        <w:r w:rsidR="00B536AB" w:rsidRPr="00821C11">
          <w:rPr>
            <w:rStyle w:val="af0"/>
            <w:noProof/>
          </w:rPr>
          <w:t xml:space="preserve">3.6.1 </w:t>
        </w:r>
        <w:r w:rsidR="00B536AB" w:rsidRPr="00821C11">
          <w:rPr>
            <w:rStyle w:val="af0"/>
            <w:rFonts w:hint="eastAsia"/>
            <w:noProof/>
          </w:rPr>
          <w:t>安吉南方水泥厂生产工艺</w:t>
        </w:r>
        <w:r w:rsidR="00B536AB">
          <w:rPr>
            <w:noProof/>
            <w:webHidden/>
          </w:rPr>
          <w:tab/>
        </w:r>
        <w:r w:rsidR="00B536AB">
          <w:rPr>
            <w:noProof/>
            <w:webHidden/>
          </w:rPr>
          <w:fldChar w:fldCharType="begin"/>
        </w:r>
        <w:r w:rsidR="00B536AB">
          <w:rPr>
            <w:noProof/>
            <w:webHidden/>
          </w:rPr>
          <w:instrText xml:space="preserve"> PAGEREF _Toc528853910 \h </w:instrText>
        </w:r>
        <w:r w:rsidR="00B536AB">
          <w:rPr>
            <w:noProof/>
            <w:webHidden/>
          </w:rPr>
        </w:r>
        <w:r w:rsidR="00B536AB">
          <w:rPr>
            <w:noProof/>
            <w:webHidden/>
          </w:rPr>
          <w:fldChar w:fldCharType="separate"/>
        </w:r>
        <w:r w:rsidR="00546110">
          <w:rPr>
            <w:noProof/>
            <w:webHidden/>
          </w:rPr>
          <w:t>18</w:t>
        </w:r>
        <w:r w:rsidR="00B536AB">
          <w:rPr>
            <w:noProof/>
            <w:webHidden/>
          </w:rPr>
          <w:fldChar w:fldCharType="end"/>
        </w:r>
      </w:hyperlink>
    </w:p>
    <w:p w14:paraId="619FB0C7"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11" w:history="1">
        <w:r w:rsidR="00B536AB" w:rsidRPr="00821C11">
          <w:rPr>
            <w:rStyle w:val="af0"/>
            <w:noProof/>
          </w:rPr>
          <w:t xml:space="preserve">3.6.2 </w:t>
        </w:r>
        <w:r w:rsidR="00B536AB" w:rsidRPr="00821C11">
          <w:rPr>
            <w:rStyle w:val="af0"/>
            <w:rFonts w:hint="eastAsia"/>
            <w:noProof/>
          </w:rPr>
          <w:t>本项目生产工艺</w:t>
        </w:r>
        <w:r w:rsidR="00B536AB">
          <w:rPr>
            <w:noProof/>
            <w:webHidden/>
          </w:rPr>
          <w:tab/>
        </w:r>
        <w:r w:rsidR="00B536AB">
          <w:rPr>
            <w:noProof/>
            <w:webHidden/>
          </w:rPr>
          <w:fldChar w:fldCharType="begin"/>
        </w:r>
        <w:r w:rsidR="00B536AB">
          <w:rPr>
            <w:noProof/>
            <w:webHidden/>
          </w:rPr>
          <w:instrText xml:space="preserve"> PAGEREF _Toc528853911 \h </w:instrText>
        </w:r>
        <w:r w:rsidR="00B536AB">
          <w:rPr>
            <w:noProof/>
            <w:webHidden/>
          </w:rPr>
        </w:r>
        <w:r w:rsidR="00B536AB">
          <w:rPr>
            <w:noProof/>
            <w:webHidden/>
          </w:rPr>
          <w:fldChar w:fldCharType="separate"/>
        </w:r>
        <w:r w:rsidR="00546110">
          <w:rPr>
            <w:noProof/>
            <w:webHidden/>
          </w:rPr>
          <w:t>23</w:t>
        </w:r>
        <w:r w:rsidR="00B536AB">
          <w:rPr>
            <w:noProof/>
            <w:webHidden/>
          </w:rPr>
          <w:fldChar w:fldCharType="end"/>
        </w:r>
      </w:hyperlink>
    </w:p>
    <w:p w14:paraId="464D9B62"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12" w:history="1">
        <w:r w:rsidR="00B536AB" w:rsidRPr="00821C11">
          <w:rPr>
            <w:rStyle w:val="af0"/>
            <w:noProof/>
          </w:rPr>
          <w:t xml:space="preserve">3.7 </w:t>
        </w:r>
        <w:r w:rsidR="00B536AB" w:rsidRPr="00821C11">
          <w:rPr>
            <w:rStyle w:val="af0"/>
            <w:rFonts w:hint="eastAsia"/>
            <w:noProof/>
          </w:rPr>
          <w:t>产污环节</w:t>
        </w:r>
        <w:r w:rsidR="00B536AB">
          <w:rPr>
            <w:noProof/>
            <w:webHidden/>
          </w:rPr>
          <w:tab/>
        </w:r>
        <w:r w:rsidR="00B536AB">
          <w:rPr>
            <w:noProof/>
            <w:webHidden/>
          </w:rPr>
          <w:fldChar w:fldCharType="begin"/>
        </w:r>
        <w:r w:rsidR="00B536AB">
          <w:rPr>
            <w:noProof/>
            <w:webHidden/>
          </w:rPr>
          <w:instrText xml:space="preserve"> PAGEREF _Toc528853912 \h </w:instrText>
        </w:r>
        <w:r w:rsidR="00B536AB">
          <w:rPr>
            <w:noProof/>
            <w:webHidden/>
          </w:rPr>
        </w:r>
        <w:r w:rsidR="00B536AB">
          <w:rPr>
            <w:noProof/>
            <w:webHidden/>
          </w:rPr>
          <w:fldChar w:fldCharType="separate"/>
        </w:r>
        <w:r w:rsidR="00546110">
          <w:rPr>
            <w:noProof/>
            <w:webHidden/>
          </w:rPr>
          <w:t>24</w:t>
        </w:r>
        <w:r w:rsidR="00B536AB">
          <w:rPr>
            <w:noProof/>
            <w:webHidden/>
          </w:rPr>
          <w:fldChar w:fldCharType="end"/>
        </w:r>
      </w:hyperlink>
    </w:p>
    <w:p w14:paraId="2A4ED751"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13" w:history="1">
        <w:r w:rsidR="00B536AB" w:rsidRPr="00821C11">
          <w:rPr>
            <w:rStyle w:val="af0"/>
            <w:noProof/>
          </w:rPr>
          <w:t xml:space="preserve">3.8 </w:t>
        </w:r>
        <w:r w:rsidR="00B536AB" w:rsidRPr="00821C11">
          <w:rPr>
            <w:rStyle w:val="af0"/>
            <w:rFonts w:hint="eastAsia"/>
            <w:noProof/>
          </w:rPr>
          <w:t>项目变动情况</w:t>
        </w:r>
        <w:r w:rsidR="00B536AB">
          <w:rPr>
            <w:noProof/>
            <w:webHidden/>
          </w:rPr>
          <w:tab/>
        </w:r>
        <w:r w:rsidR="00B536AB">
          <w:rPr>
            <w:noProof/>
            <w:webHidden/>
          </w:rPr>
          <w:fldChar w:fldCharType="begin"/>
        </w:r>
        <w:r w:rsidR="00B536AB">
          <w:rPr>
            <w:noProof/>
            <w:webHidden/>
          </w:rPr>
          <w:instrText xml:space="preserve"> PAGEREF _Toc528853913 \h </w:instrText>
        </w:r>
        <w:r w:rsidR="00B536AB">
          <w:rPr>
            <w:noProof/>
            <w:webHidden/>
          </w:rPr>
        </w:r>
        <w:r w:rsidR="00B536AB">
          <w:rPr>
            <w:noProof/>
            <w:webHidden/>
          </w:rPr>
          <w:fldChar w:fldCharType="separate"/>
        </w:r>
        <w:r w:rsidR="00546110">
          <w:rPr>
            <w:noProof/>
            <w:webHidden/>
          </w:rPr>
          <w:t>25</w:t>
        </w:r>
        <w:r w:rsidR="00B536AB">
          <w:rPr>
            <w:noProof/>
            <w:webHidden/>
          </w:rPr>
          <w:fldChar w:fldCharType="end"/>
        </w:r>
      </w:hyperlink>
    </w:p>
    <w:p w14:paraId="2DA71AAA" w14:textId="77777777" w:rsidR="00B536AB" w:rsidRDefault="007C6F5B">
      <w:pPr>
        <w:pStyle w:val="10"/>
        <w:tabs>
          <w:tab w:val="right" w:leader="dot" w:pos="8296"/>
        </w:tabs>
        <w:rPr>
          <w:rFonts w:asciiTheme="minorHAnsi" w:eastAsiaTheme="minorEastAsia" w:hAnsiTheme="minorHAnsi"/>
          <w:noProof/>
          <w:sz w:val="21"/>
        </w:rPr>
      </w:pPr>
      <w:hyperlink w:anchor="_Toc528853914" w:history="1">
        <w:r w:rsidR="00B536AB" w:rsidRPr="00821C11">
          <w:rPr>
            <w:rStyle w:val="af0"/>
            <w:noProof/>
          </w:rPr>
          <w:t xml:space="preserve">4 </w:t>
        </w:r>
        <w:r w:rsidR="00B536AB" w:rsidRPr="00821C11">
          <w:rPr>
            <w:rStyle w:val="af0"/>
            <w:rFonts w:hint="eastAsia"/>
            <w:noProof/>
          </w:rPr>
          <w:t>环境保护设施</w:t>
        </w:r>
        <w:r w:rsidR="00B536AB">
          <w:rPr>
            <w:noProof/>
            <w:webHidden/>
          </w:rPr>
          <w:tab/>
        </w:r>
        <w:r w:rsidR="00B536AB">
          <w:rPr>
            <w:noProof/>
            <w:webHidden/>
          </w:rPr>
          <w:fldChar w:fldCharType="begin"/>
        </w:r>
        <w:r w:rsidR="00B536AB">
          <w:rPr>
            <w:noProof/>
            <w:webHidden/>
          </w:rPr>
          <w:instrText xml:space="preserve"> PAGEREF _Toc528853914 \h </w:instrText>
        </w:r>
        <w:r w:rsidR="00B536AB">
          <w:rPr>
            <w:noProof/>
            <w:webHidden/>
          </w:rPr>
        </w:r>
        <w:r w:rsidR="00B536AB">
          <w:rPr>
            <w:noProof/>
            <w:webHidden/>
          </w:rPr>
          <w:fldChar w:fldCharType="separate"/>
        </w:r>
        <w:r w:rsidR="00546110">
          <w:rPr>
            <w:noProof/>
            <w:webHidden/>
          </w:rPr>
          <w:t>26</w:t>
        </w:r>
        <w:r w:rsidR="00B536AB">
          <w:rPr>
            <w:noProof/>
            <w:webHidden/>
          </w:rPr>
          <w:fldChar w:fldCharType="end"/>
        </w:r>
      </w:hyperlink>
    </w:p>
    <w:p w14:paraId="7EB6B63C"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15" w:history="1">
        <w:r w:rsidR="00B536AB" w:rsidRPr="00821C11">
          <w:rPr>
            <w:rStyle w:val="af0"/>
            <w:noProof/>
          </w:rPr>
          <w:t xml:space="preserve">4.1 </w:t>
        </w:r>
        <w:r w:rsidR="00B536AB" w:rsidRPr="00821C11">
          <w:rPr>
            <w:rStyle w:val="af0"/>
            <w:rFonts w:hint="eastAsia"/>
            <w:noProof/>
          </w:rPr>
          <w:t>污染物治理及处置设施</w:t>
        </w:r>
        <w:r w:rsidR="00B536AB">
          <w:rPr>
            <w:noProof/>
            <w:webHidden/>
          </w:rPr>
          <w:tab/>
        </w:r>
        <w:r w:rsidR="00B536AB">
          <w:rPr>
            <w:noProof/>
            <w:webHidden/>
          </w:rPr>
          <w:fldChar w:fldCharType="begin"/>
        </w:r>
        <w:r w:rsidR="00B536AB">
          <w:rPr>
            <w:noProof/>
            <w:webHidden/>
          </w:rPr>
          <w:instrText xml:space="preserve"> PAGEREF _Toc528853915 \h </w:instrText>
        </w:r>
        <w:r w:rsidR="00B536AB">
          <w:rPr>
            <w:noProof/>
            <w:webHidden/>
          </w:rPr>
        </w:r>
        <w:r w:rsidR="00B536AB">
          <w:rPr>
            <w:noProof/>
            <w:webHidden/>
          </w:rPr>
          <w:fldChar w:fldCharType="separate"/>
        </w:r>
        <w:r w:rsidR="00546110">
          <w:rPr>
            <w:noProof/>
            <w:webHidden/>
          </w:rPr>
          <w:t>26</w:t>
        </w:r>
        <w:r w:rsidR="00B536AB">
          <w:rPr>
            <w:noProof/>
            <w:webHidden/>
          </w:rPr>
          <w:fldChar w:fldCharType="end"/>
        </w:r>
      </w:hyperlink>
    </w:p>
    <w:p w14:paraId="427A0AC4"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16" w:history="1">
        <w:r w:rsidR="00B536AB" w:rsidRPr="00821C11">
          <w:rPr>
            <w:rStyle w:val="af0"/>
            <w:noProof/>
          </w:rPr>
          <w:t xml:space="preserve">4.1.1 </w:t>
        </w:r>
        <w:r w:rsidR="00B536AB" w:rsidRPr="00821C11">
          <w:rPr>
            <w:rStyle w:val="af0"/>
            <w:rFonts w:hint="eastAsia"/>
            <w:noProof/>
          </w:rPr>
          <w:t>废水</w:t>
        </w:r>
        <w:r w:rsidR="00B536AB">
          <w:rPr>
            <w:noProof/>
            <w:webHidden/>
          </w:rPr>
          <w:tab/>
        </w:r>
        <w:r w:rsidR="00B536AB">
          <w:rPr>
            <w:noProof/>
            <w:webHidden/>
          </w:rPr>
          <w:fldChar w:fldCharType="begin"/>
        </w:r>
        <w:r w:rsidR="00B536AB">
          <w:rPr>
            <w:noProof/>
            <w:webHidden/>
          </w:rPr>
          <w:instrText xml:space="preserve"> PAGEREF _Toc528853916 \h </w:instrText>
        </w:r>
        <w:r w:rsidR="00B536AB">
          <w:rPr>
            <w:noProof/>
            <w:webHidden/>
          </w:rPr>
        </w:r>
        <w:r w:rsidR="00B536AB">
          <w:rPr>
            <w:noProof/>
            <w:webHidden/>
          </w:rPr>
          <w:fldChar w:fldCharType="separate"/>
        </w:r>
        <w:r w:rsidR="00546110">
          <w:rPr>
            <w:noProof/>
            <w:webHidden/>
          </w:rPr>
          <w:t>26</w:t>
        </w:r>
        <w:r w:rsidR="00B536AB">
          <w:rPr>
            <w:noProof/>
            <w:webHidden/>
          </w:rPr>
          <w:fldChar w:fldCharType="end"/>
        </w:r>
      </w:hyperlink>
    </w:p>
    <w:p w14:paraId="5EFBDB7D"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17" w:history="1">
        <w:r w:rsidR="00B536AB" w:rsidRPr="00821C11">
          <w:rPr>
            <w:rStyle w:val="af0"/>
            <w:noProof/>
          </w:rPr>
          <w:t xml:space="preserve">4.1.2 </w:t>
        </w:r>
        <w:r w:rsidR="00B536AB" w:rsidRPr="00821C11">
          <w:rPr>
            <w:rStyle w:val="af0"/>
            <w:rFonts w:hint="eastAsia"/>
            <w:noProof/>
          </w:rPr>
          <w:t>废气</w:t>
        </w:r>
        <w:r w:rsidR="00B536AB">
          <w:rPr>
            <w:noProof/>
            <w:webHidden/>
          </w:rPr>
          <w:tab/>
        </w:r>
        <w:r w:rsidR="00B536AB">
          <w:rPr>
            <w:noProof/>
            <w:webHidden/>
          </w:rPr>
          <w:fldChar w:fldCharType="begin"/>
        </w:r>
        <w:r w:rsidR="00B536AB">
          <w:rPr>
            <w:noProof/>
            <w:webHidden/>
          </w:rPr>
          <w:instrText xml:space="preserve"> PAGEREF _Toc528853917 \h </w:instrText>
        </w:r>
        <w:r w:rsidR="00B536AB">
          <w:rPr>
            <w:noProof/>
            <w:webHidden/>
          </w:rPr>
        </w:r>
        <w:r w:rsidR="00B536AB">
          <w:rPr>
            <w:noProof/>
            <w:webHidden/>
          </w:rPr>
          <w:fldChar w:fldCharType="separate"/>
        </w:r>
        <w:r w:rsidR="00546110">
          <w:rPr>
            <w:noProof/>
            <w:webHidden/>
          </w:rPr>
          <w:t>27</w:t>
        </w:r>
        <w:r w:rsidR="00B536AB">
          <w:rPr>
            <w:noProof/>
            <w:webHidden/>
          </w:rPr>
          <w:fldChar w:fldCharType="end"/>
        </w:r>
      </w:hyperlink>
    </w:p>
    <w:p w14:paraId="7F2045E3"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18" w:history="1">
        <w:r w:rsidR="00B536AB" w:rsidRPr="00821C11">
          <w:rPr>
            <w:rStyle w:val="af0"/>
            <w:noProof/>
          </w:rPr>
          <w:t xml:space="preserve">4.1.3 </w:t>
        </w:r>
        <w:r w:rsidR="00B536AB" w:rsidRPr="00821C11">
          <w:rPr>
            <w:rStyle w:val="af0"/>
            <w:rFonts w:hint="eastAsia"/>
            <w:noProof/>
          </w:rPr>
          <w:t>噪声</w:t>
        </w:r>
        <w:r w:rsidR="00B536AB">
          <w:rPr>
            <w:noProof/>
            <w:webHidden/>
          </w:rPr>
          <w:tab/>
        </w:r>
        <w:r w:rsidR="00B536AB">
          <w:rPr>
            <w:noProof/>
            <w:webHidden/>
          </w:rPr>
          <w:fldChar w:fldCharType="begin"/>
        </w:r>
        <w:r w:rsidR="00B536AB">
          <w:rPr>
            <w:noProof/>
            <w:webHidden/>
          </w:rPr>
          <w:instrText xml:space="preserve"> PAGEREF _Toc528853918 \h </w:instrText>
        </w:r>
        <w:r w:rsidR="00B536AB">
          <w:rPr>
            <w:noProof/>
            <w:webHidden/>
          </w:rPr>
        </w:r>
        <w:r w:rsidR="00B536AB">
          <w:rPr>
            <w:noProof/>
            <w:webHidden/>
          </w:rPr>
          <w:fldChar w:fldCharType="separate"/>
        </w:r>
        <w:r w:rsidR="00546110">
          <w:rPr>
            <w:noProof/>
            <w:webHidden/>
          </w:rPr>
          <w:t>32</w:t>
        </w:r>
        <w:r w:rsidR="00B536AB">
          <w:rPr>
            <w:noProof/>
            <w:webHidden/>
          </w:rPr>
          <w:fldChar w:fldCharType="end"/>
        </w:r>
      </w:hyperlink>
    </w:p>
    <w:p w14:paraId="142622DC"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19" w:history="1">
        <w:r w:rsidR="00B536AB" w:rsidRPr="00821C11">
          <w:rPr>
            <w:rStyle w:val="af0"/>
            <w:noProof/>
          </w:rPr>
          <w:t>4.1.4</w:t>
        </w:r>
        <w:r w:rsidR="00B536AB" w:rsidRPr="00821C11">
          <w:rPr>
            <w:rStyle w:val="af0"/>
            <w:rFonts w:hint="eastAsia"/>
            <w:noProof/>
          </w:rPr>
          <w:t>固体废物</w:t>
        </w:r>
        <w:r w:rsidR="00B536AB">
          <w:rPr>
            <w:noProof/>
            <w:webHidden/>
          </w:rPr>
          <w:tab/>
        </w:r>
        <w:r w:rsidR="00B536AB">
          <w:rPr>
            <w:noProof/>
            <w:webHidden/>
          </w:rPr>
          <w:fldChar w:fldCharType="begin"/>
        </w:r>
        <w:r w:rsidR="00B536AB">
          <w:rPr>
            <w:noProof/>
            <w:webHidden/>
          </w:rPr>
          <w:instrText xml:space="preserve"> PAGEREF _Toc528853919 \h </w:instrText>
        </w:r>
        <w:r w:rsidR="00B536AB">
          <w:rPr>
            <w:noProof/>
            <w:webHidden/>
          </w:rPr>
        </w:r>
        <w:r w:rsidR="00B536AB">
          <w:rPr>
            <w:noProof/>
            <w:webHidden/>
          </w:rPr>
          <w:fldChar w:fldCharType="separate"/>
        </w:r>
        <w:r w:rsidR="00546110">
          <w:rPr>
            <w:noProof/>
            <w:webHidden/>
          </w:rPr>
          <w:t>33</w:t>
        </w:r>
        <w:r w:rsidR="00B536AB">
          <w:rPr>
            <w:noProof/>
            <w:webHidden/>
          </w:rPr>
          <w:fldChar w:fldCharType="end"/>
        </w:r>
      </w:hyperlink>
    </w:p>
    <w:p w14:paraId="1613FC1C"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20" w:history="1">
        <w:r w:rsidR="00B536AB" w:rsidRPr="00821C11">
          <w:rPr>
            <w:rStyle w:val="af0"/>
            <w:noProof/>
          </w:rPr>
          <w:t xml:space="preserve">4.2 </w:t>
        </w:r>
        <w:r w:rsidR="00B536AB" w:rsidRPr="00821C11">
          <w:rPr>
            <w:rStyle w:val="af0"/>
            <w:rFonts w:hint="eastAsia"/>
            <w:noProof/>
          </w:rPr>
          <w:t>环境风险防范设施</w:t>
        </w:r>
        <w:r w:rsidR="00B536AB">
          <w:rPr>
            <w:noProof/>
            <w:webHidden/>
          </w:rPr>
          <w:tab/>
        </w:r>
        <w:r w:rsidR="00B536AB">
          <w:rPr>
            <w:noProof/>
            <w:webHidden/>
          </w:rPr>
          <w:fldChar w:fldCharType="begin"/>
        </w:r>
        <w:r w:rsidR="00B536AB">
          <w:rPr>
            <w:noProof/>
            <w:webHidden/>
          </w:rPr>
          <w:instrText xml:space="preserve"> PAGEREF _Toc528853920 \h </w:instrText>
        </w:r>
        <w:r w:rsidR="00B536AB">
          <w:rPr>
            <w:noProof/>
            <w:webHidden/>
          </w:rPr>
        </w:r>
        <w:r w:rsidR="00B536AB">
          <w:rPr>
            <w:noProof/>
            <w:webHidden/>
          </w:rPr>
          <w:fldChar w:fldCharType="separate"/>
        </w:r>
        <w:r w:rsidR="00546110">
          <w:rPr>
            <w:noProof/>
            <w:webHidden/>
          </w:rPr>
          <w:t>35</w:t>
        </w:r>
        <w:r w:rsidR="00B536AB">
          <w:rPr>
            <w:noProof/>
            <w:webHidden/>
          </w:rPr>
          <w:fldChar w:fldCharType="end"/>
        </w:r>
      </w:hyperlink>
    </w:p>
    <w:p w14:paraId="17BB7BC4"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21" w:history="1">
        <w:r w:rsidR="00B536AB" w:rsidRPr="00821C11">
          <w:rPr>
            <w:rStyle w:val="af0"/>
            <w:noProof/>
          </w:rPr>
          <w:t xml:space="preserve">4.3 </w:t>
        </w:r>
        <w:r w:rsidR="00B536AB" w:rsidRPr="00821C11">
          <w:rPr>
            <w:rStyle w:val="af0"/>
            <w:rFonts w:hint="eastAsia"/>
            <w:noProof/>
          </w:rPr>
          <w:t>环保设施投资</w:t>
        </w:r>
        <w:r w:rsidR="00B536AB">
          <w:rPr>
            <w:noProof/>
            <w:webHidden/>
          </w:rPr>
          <w:tab/>
        </w:r>
        <w:r w:rsidR="00B536AB">
          <w:rPr>
            <w:noProof/>
            <w:webHidden/>
          </w:rPr>
          <w:fldChar w:fldCharType="begin"/>
        </w:r>
        <w:r w:rsidR="00B536AB">
          <w:rPr>
            <w:noProof/>
            <w:webHidden/>
          </w:rPr>
          <w:instrText xml:space="preserve"> PAGEREF _Toc528853921 \h </w:instrText>
        </w:r>
        <w:r w:rsidR="00B536AB">
          <w:rPr>
            <w:noProof/>
            <w:webHidden/>
          </w:rPr>
        </w:r>
        <w:r w:rsidR="00B536AB">
          <w:rPr>
            <w:noProof/>
            <w:webHidden/>
          </w:rPr>
          <w:fldChar w:fldCharType="separate"/>
        </w:r>
        <w:r w:rsidR="00546110">
          <w:rPr>
            <w:noProof/>
            <w:webHidden/>
          </w:rPr>
          <w:t>37</w:t>
        </w:r>
        <w:r w:rsidR="00B536AB">
          <w:rPr>
            <w:noProof/>
            <w:webHidden/>
          </w:rPr>
          <w:fldChar w:fldCharType="end"/>
        </w:r>
      </w:hyperlink>
    </w:p>
    <w:p w14:paraId="0E87CD85" w14:textId="77777777" w:rsidR="00B536AB" w:rsidRDefault="007C6F5B">
      <w:pPr>
        <w:pStyle w:val="10"/>
        <w:tabs>
          <w:tab w:val="right" w:leader="dot" w:pos="8296"/>
        </w:tabs>
        <w:rPr>
          <w:rFonts w:asciiTheme="minorHAnsi" w:eastAsiaTheme="minorEastAsia" w:hAnsiTheme="minorHAnsi"/>
          <w:noProof/>
          <w:sz w:val="21"/>
        </w:rPr>
      </w:pPr>
      <w:hyperlink w:anchor="_Toc528853922" w:history="1">
        <w:r w:rsidR="00B536AB" w:rsidRPr="00821C11">
          <w:rPr>
            <w:rStyle w:val="af0"/>
            <w:noProof/>
          </w:rPr>
          <w:t xml:space="preserve">5 </w:t>
        </w:r>
        <w:r w:rsidR="00B536AB" w:rsidRPr="00821C11">
          <w:rPr>
            <w:rStyle w:val="af0"/>
            <w:rFonts w:hint="eastAsia"/>
            <w:noProof/>
          </w:rPr>
          <w:t>建设项目环评报告书的主要结论与建议及审批部门审批决定</w:t>
        </w:r>
        <w:r w:rsidR="00B536AB">
          <w:rPr>
            <w:noProof/>
            <w:webHidden/>
          </w:rPr>
          <w:tab/>
        </w:r>
        <w:r w:rsidR="00B536AB">
          <w:rPr>
            <w:noProof/>
            <w:webHidden/>
          </w:rPr>
          <w:fldChar w:fldCharType="begin"/>
        </w:r>
        <w:r w:rsidR="00B536AB">
          <w:rPr>
            <w:noProof/>
            <w:webHidden/>
          </w:rPr>
          <w:instrText xml:space="preserve"> PAGEREF _Toc528853922 \h </w:instrText>
        </w:r>
        <w:r w:rsidR="00B536AB">
          <w:rPr>
            <w:noProof/>
            <w:webHidden/>
          </w:rPr>
        </w:r>
        <w:r w:rsidR="00B536AB">
          <w:rPr>
            <w:noProof/>
            <w:webHidden/>
          </w:rPr>
          <w:fldChar w:fldCharType="separate"/>
        </w:r>
        <w:r w:rsidR="00546110">
          <w:rPr>
            <w:noProof/>
            <w:webHidden/>
          </w:rPr>
          <w:t>38</w:t>
        </w:r>
        <w:r w:rsidR="00B536AB">
          <w:rPr>
            <w:noProof/>
            <w:webHidden/>
          </w:rPr>
          <w:fldChar w:fldCharType="end"/>
        </w:r>
      </w:hyperlink>
    </w:p>
    <w:p w14:paraId="0AE42D74"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23" w:history="1">
        <w:r w:rsidR="00B536AB" w:rsidRPr="00821C11">
          <w:rPr>
            <w:rStyle w:val="af0"/>
            <w:noProof/>
          </w:rPr>
          <w:t xml:space="preserve">5.1 </w:t>
        </w:r>
        <w:r w:rsidR="00B536AB" w:rsidRPr="00821C11">
          <w:rPr>
            <w:rStyle w:val="af0"/>
            <w:rFonts w:hint="eastAsia"/>
            <w:noProof/>
          </w:rPr>
          <w:t>建设项目环评报告书的主要结论与建议</w:t>
        </w:r>
        <w:r w:rsidR="00B536AB">
          <w:rPr>
            <w:noProof/>
            <w:webHidden/>
          </w:rPr>
          <w:tab/>
        </w:r>
        <w:r w:rsidR="00B536AB">
          <w:rPr>
            <w:noProof/>
            <w:webHidden/>
          </w:rPr>
          <w:fldChar w:fldCharType="begin"/>
        </w:r>
        <w:r w:rsidR="00B536AB">
          <w:rPr>
            <w:noProof/>
            <w:webHidden/>
          </w:rPr>
          <w:instrText xml:space="preserve"> PAGEREF _Toc528853923 \h </w:instrText>
        </w:r>
        <w:r w:rsidR="00B536AB">
          <w:rPr>
            <w:noProof/>
            <w:webHidden/>
          </w:rPr>
        </w:r>
        <w:r w:rsidR="00B536AB">
          <w:rPr>
            <w:noProof/>
            <w:webHidden/>
          </w:rPr>
          <w:fldChar w:fldCharType="separate"/>
        </w:r>
        <w:r w:rsidR="00546110">
          <w:rPr>
            <w:noProof/>
            <w:webHidden/>
          </w:rPr>
          <w:t>38</w:t>
        </w:r>
        <w:r w:rsidR="00B536AB">
          <w:rPr>
            <w:noProof/>
            <w:webHidden/>
          </w:rPr>
          <w:fldChar w:fldCharType="end"/>
        </w:r>
      </w:hyperlink>
    </w:p>
    <w:p w14:paraId="6EB06F37"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24" w:history="1">
        <w:r w:rsidR="00B536AB" w:rsidRPr="00821C11">
          <w:rPr>
            <w:rStyle w:val="af0"/>
            <w:noProof/>
          </w:rPr>
          <w:t>5.1.1</w:t>
        </w:r>
        <w:r w:rsidR="00B536AB" w:rsidRPr="00821C11">
          <w:rPr>
            <w:rStyle w:val="af0"/>
            <w:rFonts w:hint="eastAsia"/>
            <w:noProof/>
          </w:rPr>
          <w:t>环评报告书污染防治措施</w:t>
        </w:r>
        <w:r w:rsidR="00B536AB">
          <w:rPr>
            <w:noProof/>
            <w:webHidden/>
          </w:rPr>
          <w:tab/>
        </w:r>
        <w:r w:rsidR="00B536AB">
          <w:rPr>
            <w:noProof/>
            <w:webHidden/>
          </w:rPr>
          <w:fldChar w:fldCharType="begin"/>
        </w:r>
        <w:r w:rsidR="00B536AB">
          <w:rPr>
            <w:noProof/>
            <w:webHidden/>
          </w:rPr>
          <w:instrText xml:space="preserve"> PAGEREF _Toc528853924 \h </w:instrText>
        </w:r>
        <w:r w:rsidR="00B536AB">
          <w:rPr>
            <w:noProof/>
            <w:webHidden/>
          </w:rPr>
        </w:r>
        <w:r w:rsidR="00B536AB">
          <w:rPr>
            <w:noProof/>
            <w:webHidden/>
          </w:rPr>
          <w:fldChar w:fldCharType="separate"/>
        </w:r>
        <w:r w:rsidR="00546110">
          <w:rPr>
            <w:noProof/>
            <w:webHidden/>
          </w:rPr>
          <w:t>38</w:t>
        </w:r>
        <w:r w:rsidR="00B536AB">
          <w:rPr>
            <w:noProof/>
            <w:webHidden/>
          </w:rPr>
          <w:fldChar w:fldCharType="end"/>
        </w:r>
      </w:hyperlink>
    </w:p>
    <w:p w14:paraId="01A7740A"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25" w:history="1">
        <w:r w:rsidR="00B536AB" w:rsidRPr="00821C11">
          <w:rPr>
            <w:rStyle w:val="af0"/>
            <w:noProof/>
          </w:rPr>
          <w:t>5.1.2</w:t>
        </w:r>
        <w:r w:rsidR="00B536AB" w:rsidRPr="00821C11">
          <w:rPr>
            <w:rStyle w:val="af0"/>
            <w:rFonts w:hint="eastAsia"/>
            <w:noProof/>
          </w:rPr>
          <w:t>建设项目环评总结论与建议</w:t>
        </w:r>
        <w:r w:rsidR="00B536AB">
          <w:rPr>
            <w:noProof/>
            <w:webHidden/>
          </w:rPr>
          <w:tab/>
        </w:r>
        <w:r w:rsidR="00B536AB">
          <w:rPr>
            <w:noProof/>
            <w:webHidden/>
          </w:rPr>
          <w:fldChar w:fldCharType="begin"/>
        </w:r>
        <w:r w:rsidR="00B536AB">
          <w:rPr>
            <w:noProof/>
            <w:webHidden/>
          </w:rPr>
          <w:instrText xml:space="preserve"> PAGEREF _Toc528853925 \h </w:instrText>
        </w:r>
        <w:r w:rsidR="00B536AB">
          <w:rPr>
            <w:noProof/>
            <w:webHidden/>
          </w:rPr>
        </w:r>
        <w:r w:rsidR="00B536AB">
          <w:rPr>
            <w:noProof/>
            <w:webHidden/>
          </w:rPr>
          <w:fldChar w:fldCharType="separate"/>
        </w:r>
        <w:r w:rsidR="00546110">
          <w:rPr>
            <w:noProof/>
            <w:webHidden/>
          </w:rPr>
          <w:t>38</w:t>
        </w:r>
        <w:r w:rsidR="00B536AB">
          <w:rPr>
            <w:noProof/>
            <w:webHidden/>
          </w:rPr>
          <w:fldChar w:fldCharType="end"/>
        </w:r>
      </w:hyperlink>
    </w:p>
    <w:p w14:paraId="101B5C35"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26" w:history="1">
        <w:r w:rsidR="00B536AB" w:rsidRPr="00821C11">
          <w:rPr>
            <w:rStyle w:val="af0"/>
            <w:noProof/>
          </w:rPr>
          <w:t xml:space="preserve">5.2 </w:t>
        </w:r>
        <w:r w:rsidR="00B536AB" w:rsidRPr="00821C11">
          <w:rPr>
            <w:rStyle w:val="af0"/>
            <w:rFonts w:hint="eastAsia"/>
            <w:noProof/>
          </w:rPr>
          <w:t>审批部门审批决定</w:t>
        </w:r>
        <w:r w:rsidR="00B536AB">
          <w:rPr>
            <w:noProof/>
            <w:webHidden/>
          </w:rPr>
          <w:tab/>
        </w:r>
        <w:r w:rsidR="00B536AB">
          <w:rPr>
            <w:noProof/>
            <w:webHidden/>
          </w:rPr>
          <w:fldChar w:fldCharType="begin"/>
        </w:r>
        <w:r w:rsidR="00B536AB">
          <w:rPr>
            <w:noProof/>
            <w:webHidden/>
          </w:rPr>
          <w:instrText xml:space="preserve"> PAGEREF _Toc528853926 \h </w:instrText>
        </w:r>
        <w:r w:rsidR="00B536AB">
          <w:rPr>
            <w:noProof/>
            <w:webHidden/>
          </w:rPr>
        </w:r>
        <w:r w:rsidR="00B536AB">
          <w:rPr>
            <w:noProof/>
            <w:webHidden/>
          </w:rPr>
          <w:fldChar w:fldCharType="separate"/>
        </w:r>
        <w:r w:rsidR="00546110">
          <w:rPr>
            <w:noProof/>
            <w:webHidden/>
          </w:rPr>
          <w:t>40</w:t>
        </w:r>
        <w:r w:rsidR="00B536AB">
          <w:rPr>
            <w:noProof/>
            <w:webHidden/>
          </w:rPr>
          <w:fldChar w:fldCharType="end"/>
        </w:r>
      </w:hyperlink>
    </w:p>
    <w:p w14:paraId="04AD160E" w14:textId="77777777" w:rsidR="00B536AB" w:rsidRDefault="007C6F5B">
      <w:pPr>
        <w:pStyle w:val="10"/>
        <w:tabs>
          <w:tab w:val="right" w:leader="dot" w:pos="8296"/>
        </w:tabs>
        <w:rPr>
          <w:rFonts w:asciiTheme="minorHAnsi" w:eastAsiaTheme="minorEastAsia" w:hAnsiTheme="minorHAnsi"/>
          <w:noProof/>
          <w:sz w:val="21"/>
        </w:rPr>
      </w:pPr>
      <w:hyperlink w:anchor="_Toc528853927" w:history="1">
        <w:r w:rsidR="00B536AB" w:rsidRPr="00821C11">
          <w:rPr>
            <w:rStyle w:val="af0"/>
            <w:noProof/>
          </w:rPr>
          <w:t xml:space="preserve">6 </w:t>
        </w:r>
        <w:r w:rsidR="00B536AB" w:rsidRPr="00821C11">
          <w:rPr>
            <w:rStyle w:val="af0"/>
            <w:rFonts w:hint="eastAsia"/>
            <w:noProof/>
          </w:rPr>
          <w:t>验收执行标准</w:t>
        </w:r>
        <w:r w:rsidR="00B536AB">
          <w:rPr>
            <w:noProof/>
            <w:webHidden/>
          </w:rPr>
          <w:tab/>
        </w:r>
        <w:r w:rsidR="00B536AB">
          <w:rPr>
            <w:noProof/>
            <w:webHidden/>
          </w:rPr>
          <w:fldChar w:fldCharType="begin"/>
        </w:r>
        <w:r w:rsidR="00B536AB">
          <w:rPr>
            <w:noProof/>
            <w:webHidden/>
          </w:rPr>
          <w:instrText xml:space="preserve"> PAGEREF _Toc528853927 \h </w:instrText>
        </w:r>
        <w:r w:rsidR="00B536AB">
          <w:rPr>
            <w:noProof/>
            <w:webHidden/>
          </w:rPr>
        </w:r>
        <w:r w:rsidR="00B536AB">
          <w:rPr>
            <w:noProof/>
            <w:webHidden/>
          </w:rPr>
          <w:fldChar w:fldCharType="separate"/>
        </w:r>
        <w:r w:rsidR="00546110">
          <w:rPr>
            <w:noProof/>
            <w:webHidden/>
          </w:rPr>
          <w:t>43</w:t>
        </w:r>
        <w:r w:rsidR="00B536AB">
          <w:rPr>
            <w:noProof/>
            <w:webHidden/>
          </w:rPr>
          <w:fldChar w:fldCharType="end"/>
        </w:r>
      </w:hyperlink>
    </w:p>
    <w:p w14:paraId="7F33C9EC"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28" w:history="1">
        <w:r w:rsidR="00B536AB" w:rsidRPr="00821C11">
          <w:rPr>
            <w:rStyle w:val="af0"/>
            <w:noProof/>
          </w:rPr>
          <w:t xml:space="preserve">6.1 </w:t>
        </w:r>
        <w:r w:rsidR="00B536AB" w:rsidRPr="00821C11">
          <w:rPr>
            <w:rStyle w:val="af0"/>
            <w:rFonts w:hint="eastAsia"/>
            <w:noProof/>
          </w:rPr>
          <w:t>环境质量标准</w:t>
        </w:r>
        <w:r w:rsidR="00B536AB">
          <w:rPr>
            <w:noProof/>
            <w:webHidden/>
          </w:rPr>
          <w:tab/>
        </w:r>
        <w:r w:rsidR="00B536AB">
          <w:rPr>
            <w:noProof/>
            <w:webHidden/>
          </w:rPr>
          <w:fldChar w:fldCharType="begin"/>
        </w:r>
        <w:r w:rsidR="00B536AB">
          <w:rPr>
            <w:noProof/>
            <w:webHidden/>
          </w:rPr>
          <w:instrText xml:space="preserve"> PAGEREF _Toc528853928 \h </w:instrText>
        </w:r>
        <w:r w:rsidR="00B536AB">
          <w:rPr>
            <w:noProof/>
            <w:webHidden/>
          </w:rPr>
        </w:r>
        <w:r w:rsidR="00B536AB">
          <w:rPr>
            <w:noProof/>
            <w:webHidden/>
          </w:rPr>
          <w:fldChar w:fldCharType="separate"/>
        </w:r>
        <w:r w:rsidR="00546110">
          <w:rPr>
            <w:noProof/>
            <w:webHidden/>
          </w:rPr>
          <w:t>43</w:t>
        </w:r>
        <w:r w:rsidR="00B536AB">
          <w:rPr>
            <w:noProof/>
            <w:webHidden/>
          </w:rPr>
          <w:fldChar w:fldCharType="end"/>
        </w:r>
      </w:hyperlink>
    </w:p>
    <w:p w14:paraId="00D65916"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29" w:history="1">
        <w:r w:rsidR="00B536AB" w:rsidRPr="00821C11">
          <w:rPr>
            <w:rStyle w:val="af0"/>
            <w:noProof/>
          </w:rPr>
          <w:t xml:space="preserve">6.2 </w:t>
        </w:r>
        <w:r w:rsidR="00B536AB" w:rsidRPr="00821C11">
          <w:rPr>
            <w:rStyle w:val="af0"/>
            <w:rFonts w:hint="eastAsia"/>
            <w:noProof/>
          </w:rPr>
          <w:t>污染物排放标准</w:t>
        </w:r>
        <w:r w:rsidR="00B536AB">
          <w:rPr>
            <w:noProof/>
            <w:webHidden/>
          </w:rPr>
          <w:tab/>
        </w:r>
        <w:r w:rsidR="00B536AB">
          <w:rPr>
            <w:noProof/>
            <w:webHidden/>
          </w:rPr>
          <w:fldChar w:fldCharType="begin"/>
        </w:r>
        <w:r w:rsidR="00B536AB">
          <w:rPr>
            <w:noProof/>
            <w:webHidden/>
          </w:rPr>
          <w:instrText xml:space="preserve"> PAGEREF _Toc528853929 \h </w:instrText>
        </w:r>
        <w:r w:rsidR="00B536AB">
          <w:rPr>
            <w:noProof/>
            <w:webHidden/>
          </w:rPr>
        </w:r>
        <w:r w:rsidR="00B536AB">
          <w:rPr>
            <w:noProof/>
            <w:webHidden/>
          </w:rPr>
          <w:fldChar w:fldCharType="separate"/>
        </w:r>
        <w:r w:rsidR="00546110">
          <w:rPr>
            <w:noProof/>
            <w:webHidden/>
          </w:rPr>
          <w:t>46</w:t>
        </w:r>
        <w:r w:rsidR="00B536AB">
          <w:rPr>
            <w:noProof/>
            <w:webHidden/>
          </w:rPr>
          <w:fldChar w:fldCharType="end"/>
        </w:r>
      </w:hyperlink>
    </w:p>
    <w:p w14:paraId="3A2463E7"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30" w:history="1">
        <w:r w:rsidR="00B536AB" w:rsidRPr="00821C11">
          <w:rPr>
            <w:rStyle w:val="af0"/>
            <w:noProof/>
          </w:rPr>
          <w:t xml:space="preserve">6.2.1 </w:t>
        </w:r>
        <w:r w:rsidR="00B536AB" w:rsidRPr="00821C11">
          <w:rPr>
            <w:rStyle w:val="af0"/>
            <w:rFonts w:hint="eastAsia"/>
            <w:noProof/>
          </w:rPr>
          <w:t>废气</w:t>
        </w:r>
        <w:r w:rsidR="00B536AB">
          <w:rPr>
            <w:noProof/>
            <w:webHidden/>
          </w:rPr>
          <w:tab/>
        </w:r>
        <w:r w:rsidR="00B536AB">
          <w:rPr>
            <w:noProof/>
            <w:webHidden/>
          </w:rPr>
          <w:fldChar w:fldCharType="begin"/>
        </w:r>
        <w:r w:rsidR="00B536AB">
          <w:rPr>
            <w:noProof/>
            <w:webHidden/>
          </w:rPr>
          <w:instrText xml:space="preserve"> PAGEREF _Toc528853930 \h </w:instrText>
        </w:r>
        <w:r w:rsidR="00B536AB">
          <w:rPr>
            <w:noProof/>
            <w:webHidden/>
          </w:rPr>
        </w:r>
        <w:r w:rsidR="00B536AB">
          <w:rPr>
            <w:noProof/>
            <w:webHidden/>
          </w:rPr>
          <w:fldChar w:fldCharType="separate"/>
        </w:r>
        <w:r w:rsidR="00546110">
          <w:rPr>
            <w:noProof/>
            <w:webHidden/>
          </w:rPr>
          <w:t>46</w:t>
        </w:r>
        <w:r w:rsidR="00B536AB">
          <w:rPr>
            <w:noProof/>
            <w:webHidden/>
          </w:rPr>
          <w:fldChar w:fldCharType="end"/>
        </w:r>
      </w:hyperlink>
    </w:p>
    <w:p w14:paraId="211976A1"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31" w:history="1">
        <w:r w:rsidR="00B536AB" w:rsidRPr="00821C11">
          <w:rPr>
            <w:rStyle w:val="af0"/>
            <w:noProof/>
          </w:rPr>
          <w:t xml:space="preserve">6.2.2 </w:t>
        </w:r>
        <w:r w:rsidR="00B536AB" w:rsidRPr="00821C11">
          <w:rPr>
            <w:rStyle w:val="af0"/>
            <w:rFonts w:hint="eastAsia"/>
            <w:noProof/>
          </w:rPr>
          <w:t>废水</w:t>
        </w:r>
        <w:r w:rsidR="00B536AB">
          <w:rPr>
            <w:noProof/>
            <w:webHidden/>
          </w:rPr>
          <w:tab/>
        </w:r>
        <w:r w:rsidR="00B536AB">
          <w:rPr>
            <w:noProof/>
            <w:webHidden/>
          </w:rPr>
          <w:fldChar w:fldCharType="begin"/>
        </w:r>
        <w:r w:rsidR="00B536AB">
          <w:rPr>
            <w:noProof/>
            <w:webHidden/>
          </w:rPr>
          <w:instrText xml:space="preserve"> PAGEREF _Toc528853931 \h </w:instrText>
        </w:r>
        <w:r w:rsidR="00B536AB">
          <w:rPr>
            <w:noProof/>
            <w:webHidden/>
          </w:rPr>
        </w:r>
        <w:r w:rsidR="00B536AB">
          <w:rPr>
            <w:noProof/>
            <w:webHidden/>
          </w:rPr>
          <w:fldChar w:fldCharType="separate"/>
        </w:r>
        <w:r w:rsidR="00546110">
          <w:rPr>
            <w:noProof/>
            <w:webHidden/>
          </w:rPr>
          <w:t>49</w:t>
        </w:r>
        <w:r w:rsidR="00B536AB">
          <w:rPr>
            <w:noProof/>
            <w:webHidden/>
          </w:rPr>
          <w:fldChar w:fldCharType="end"/>
        </w:r>
      </w:hyperlink>
    </w:p>
    <w:p w14:paraId="68E8B808"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32" w:history="1">
        <w:r w:rsidR="00B536AB" w:rsidRPr="00821C11">
          <w:rPr>
            <w:rStyle w:val="af0"/>
            <w:noProof/>
          </w:rPr>
          <w:t xml:space="preserve">6.2.3 </w:t>
        </w:r>
        <w:r w:rsidR="00B536AB" w:rsidRPr="00821C11">
          <w:rPr>
            <w:rStyle w:val="af0"/>
            <w:rFonts w:hint="eastAsia"/>
            <w:noProof/>
          </w:rPr>
          <w:t>噪声</w:t>
        </w:r>
        <w:r w:rsidR="00B536AB">
          <w:rPr>
            <w:noProof/>
            <w:webHidden/>
          </w:rPr>
          <w:tab/>
        </w:r>
        <w:r w:rsidR="00B536AB">
          <w:rPr>
            <w:noProof/>
            <w:webHidden/>
          </w:rPr>
          <w:fldChar w:fldCharType="begin"/>
        </w:r>
        <w:r w:rsidR="00B536AB">
          <w:rPr>
            <w:noProof/>
            <w:webHidden/>
          </w:rPr>
          <w:instrText xml:space="preserve"> PAGEREF _Toc528853932 \h </w:instrText>
        </w:r>
        <w:r w:rsidR="00B536AB">
          <w:rPr>
            <w:noProof/>
            <w:webHidden/>
          </w:rPr>
        </w:r>
        <w:r w:rsidR="00B536AB">
          <w:rPr>
            <w:noProof/>
            <w:webHidden/>
          </w:rPr>
          <w:fldChar w:fldCharType="separate"/>
        </w:r>
        <w:r w:rsidR="00546110">
          <w:rPr>
            <w:noProof/>
            <w:webHidden/>
          </w:rPr>
          <w:t>50</w:t>
        </w:r>
        <w:r w:rsidR="00B536AB">
          <w:rPr>
            <w:noProof/>
            <w:webHidden/>
          </w:rPr>
          <w:fldChar w:fldCharType="end"/>
        </w:r>
      </w:hyperlink>
    </w:p>
    <w:p w14:paraId="42E8F7ED"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33" w:history="1">
        <w:r w:rsidR="00B536AB" w:rsidRPr="00821C11">
          <w:rPr>
            <w:rStyle w:val="af0"/>
            <w:noProof/>
          </w:rPr>
          <w:t xml:space="preserve">6.2.4 </w:t>
        </w:r>
        <w:r w:rsidR="00B536AB" w:rsidRPr="00821C11">
          <w:rPr>
            <w:rStyle w:val="af0"/>
            <w:rFonts w:hint="eastAsia"/>
            <w:noProof/>
          </w:rPr>
          <w:t>固体废物</w:t>
        </w:r>
        <w:r w:rsidR="00B536AB">
          <w:rPr>
            <w:noProof/>
            <w:webHidden/>
          </w:rPr>
          <w:tab/>
        </w:r>
        <w:r w:rsidR="00B536AB">
          <w:rPr>
            <w:noProof/>
            <w:webHidden/>
          </w:rPr>
          <w:fldChar w:fldCharType="begin"/>
        </w:r>
        <w:r w:rsidR="00B536AB">
          <w:rPr>
            <w:noProof/>
            <w:webHidden/>
          </w:rPr>
          <w:instrText xml:space="preserve"> PAGEREF _Toc528853933 \h </w:instrText>
        </w:r>
        <w:r w:rsidR="00B536AB">
          <w:rPr>
            <w:noProof/>
            <w:webHidden/>
          </w:rPr>
        </w:r>
        <w:r w:rsidR="00B536AB">
          <w:rPr>
            <w:noProof/>
            <w:webHidden/>
          </w:rPr>
          <w:fldChar w:fldCharType="separate"/>
        </w:r>
        <w:r w:rsidR="00546110">
          <w:rPr>
            <w:noProof/>
            <w:webHidden/>
          </w:rPr>
          <w:t>51</w:t>
        </w:r>
        <w:r w:rsidR="00B536AB">
          <w:rPr>
            <w:noProof/>
            <w:webHidden/>
          </w:rPr>
          <w:fldChar w:fldCharType="end"/>
        </w:r>
      </w:hyperlink>
    </w:p>
    <w:p w14:paraId="7E7C23F3" w14:textId="77777777" w:rsidR="00B536AB" w:rsidRDefault="007C6F5B">
      <w:pPr>
        <w:pStyle w:val="10"/>
        <w:tabs>
          <w:tab w:val="right" w:leader="dot" w:pos="8296"/>
        </w:tabs>
        <w:rPr>
          <w:rFonts w:asciiTheme="minorHAnsi" w:eastAsiaTheme="minorEastAsia" w:hAnsiTheme="minorHAnsi"/>
          <w:noProof/>
          <w:sz w:val="21"/>
        </w:rPr>
      </w:pPr>
      <w:hyperlink w:anchor="_Toc528853934" w:history="1">
        <w:r w:rsidR="00B536AB" w:rsidRPr="00821C11">
          <w:rPr>
            <w:rStyle w:val="af0"/>
            <w:noProof/>
          </w:rPr>
          <w:t xml:space="preserve">7 </w:t>
        </w:r>
        <w:r w:rsidR="00B536AB" w:rsidRPr="00821C11">
          <w:rPr>
            <w:rStyle w:val="af0"/>
            <w:rFonts w:hint="eastAsia"/>
            <w:noProof/>
          </w:rPr>
          <w:t>验收监测内容</w:t>
        </w:r>
        <w:r w:rsidR="00B536AB">
          <w:rPr>
            <w:noProof/>
            <w:webHidden/>
          </w:rPr>
          <w:tab/>
        </w:r>
        <w:r w:rsidR="00B536AB">
          <w:rPr>
            <w:noProof/>
            <w:webHidden/>
          </w:rPr>
          <w:fldChar w:fldCharType="begin"/>
        </w:r>
        <w:r w:rsidR="00B536AB">
          <w:rPr>
            <w:noProof/>
            <w:webHidden/>
          </w:rPr>
          <w:instrText xml:space="preserve"> PAGEREF _Toc528853934 \h </w:instrText>
        </w:r>
        <w:r w:rsidR="00B536AB">
          <w:rPr>
            <w:noProof/>
            <w:webHidden/>
          </w:rPr>
        </w:r>
        <w:r w:rsidR="00B536AB">
          <w:rPr>
            <w:noProof/>
            <w:webHidden/>
          </w:rPr>
          <w:fldChar w:fldCharType="separate"/>
        </w:r>
        <w:r w:rsidR="00546110">
          <w:rPr>
            <w:noProof/>
            <w:webHidden/>
          </w:rPr>
          <w:t>52</w:t>
        </w:r>
        <w:r w:rsidR="00B536AB">
          <w:rPr>
            <w:noProof/>
            <w:webHidden/>
          </w:rPr>
          <w:fldChar w:fldCharType="end"/>
        </w:r>
      </w:hyperlink>
    </w:p>
    <w:p w14:paraId="7B7C0DD8"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35" w:history="1">
        <w:r w:rsidR="00B536AB" w:rsidRPr="00821C11">
          <w:rPr>
            <w:rStyle w:val="af0"/>
            <w:noProof/>
          </w:rPr>
          <w:t xml:space="preserve">7.1 </w:t>
        </w:r>
        <w:r w:rsidR="00B536AB" w:rsidRPr="00821C11">
          <w:rPr>
            <w:rStyle w:val="af0"/>
            <w:rFonts w:hint="eastAsia"/>
            <w:noProof/>
          </w:rPr>
          <w:t>废水</w:t>
        </w:r>
        <w:r w:rsidR="00B536AB">
          <w:rPr>
            <w:noProof/>
            <w:webHidden/>
          </w:rPr>
          <w:tab/>
        </w:r>
        <w:r w:rsidR="00B536AB">
          <w:rPr>
            <w:noProof/>
            <w:webHidden/>
          </w:rPr>
          <w:fldChar w:fldCharType="begin"/>
        </w:r>
        <w:r w:rsidR="00B536AB">
          <w:rPr>
            <w:noProof/>
            <w:webHidden/>
          </w:rPr>
          <w:instrText xml:space="preserve"> PAGEREF _Toc528853935 \h </w:instrText>
        </w:r>
        <w:r w:rsidR="00B536AB">
          <w:rPr>
            <w:noProof/>
            <w:webHidden/>
          </w:rPr>
        </w:r>
        <w:r w:rsidR="00B536AB">
          <w:rPr>
            <w:noProof/>
            <w:webHidden/>
          </w:rPr>
          <w:fldChar w:fldCharType="separate"/>
        </w:r>
        <w:r w:rsidR="00546110">
          <w:rPr>
            <w:noProof/>
            <w:webHidden/>
          </w:rPr>
          <w:t>52</w:t>
        </w:r>
        <w:r w:rsidR="00B536AB">
          <w:rPr>
            <w:noProof/>
            <w:webHidden/>
          </w:rPr>
          <w:fldChar w:fldCharType="end"/>
        </w:r>
      </w:hyperlink>
    </w:p>
    <w:p w14:paraId="612C1F50"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36" w:history="1">
        <w:r w:rsidR="00B536AB" w:rsidRPr="00821C11">
          <w:rPr>
            <w:rStyle w:val="af0"/>
            <w:noProof/>
          </w:rPr>
          <w:t xml:space="preserve">7.2 </w:t>
        </w:r>
        <w:r w:rsidR="00B536AB" w:rsidRPr="00821C11">
          <w:rPr>
            <w:rStyle w:val="af0"/>
            <w:rFonts w:hint="eastAsia"/>
            <w:noProof/>
          </w:rPr>
          <w:t>废气</w:t>
        </w:r>
        <w:r w:rsidR="00B536AB">
          <w:rPr>
            <w:noProof/>
            <w:webHidden/>
          </w:rPr>
          <w:tab/>
        </w:r>
        <w:r w:rsidR="00B536AB">
          <w:rPr>
            <w:noProof/>
            <w:webHidden/>
          </w:rPr>
          <w:fldChar w:fldCharType="begin"/>
        </w:r>
        <w:r w:rsidR="00B536AB">
          <w:rPr>
            <w:noProof/>
            <w:webHidden/>
          </w:rPr>
          <w:instrText xml:space="preserve"> PAGEREF _Toc528853936 \h </w:instrText>
        </w:r>
        <w:r w:rsidR="00B536AB">
          <w:rPr>
            <w:noProof/>
            <w:webHidden/>
          </w:rPr>
        </w:r>
        <w:r w:rsidR="00B536AB">
          <w:rPr>
            <w:noProof/>
            <w:webHidden/>
          </w:rPr>
          <w:fldChar w:fldCharType="separate"/>
        </w:r>
        <w:r w:rsidR="00546110">
          <w:rPr>
            <w:noProof/>
            <w:webHidden/>
          </w:rPr>
          <w:t>53</w:t>
        </w:r>
        <w:r w:rsidR="00B536AB">
          <w:rPr>
            <w:noProof/>
            <w:webHidden/>
          </w:rPr>
          <w:fldChar w:fldCharType="end"/>
        </w:r>
      </w:hyperlink>
    </w:p>
    <w:p w14:paraId="74BA2609"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37" w:history="1">
        <w:r w:rsidR="00B536AB" w:rsidRPr="00821C11">
          <w:rPr>
            <w:rStyle w:val="af0"/>
            <w:noProof/>
          </w:rPr>
          <w:t xml:space="preserve">7.2.1 </w:t>
        </w:r>
        <w:r w:rsidR="00B536AB" w:rsidRPr="00821C11">
          <w:rPr>
            <w:rStyle w:val="af0"/>
            <w:rFonts w:hint="eastAsia"/>
            <w:noProof/>
          </w:rPr>
          <w:t>有组织排放</w:t>
        </w:r>
        <w:r w:rsidR="00B536AB">
          <w:rPr>
            <w:noProof/>
            <w:webHidden/>
          </w:rPr>
          <w:tab/>
        </w:r>
        <w:r w:rsidR="00B536AB">
          <w:rPr>
            <w:noProof/>
            <w:webHidden/>
          </w:rPr>
          <w:fldChar w:fldCharType="begin"/>
        </w:r>
        <w:r w:rsidR="00B536AB">
          <w:rPr>
            <w:noProof/>
            <w:webHidden/>
          </w:rPr>
          <w:instrText xml:space="preserve"> PAGEREF _Toc528853937 \h </w:instrText>
        </w:r>
        <w:r w:rsidR="00B536AB">
          <w:rPr>
            <w:noProof/>
            <w:webHidden/>
          </w:rPr>
        </w:r>
        <w:r w:rsidR="00B536AB">
          <w:rPr>
            <w:noProof/>
            <w:webHidden/>
          </w:rPr>
          <w:fldChar w:fldCharType="separate"/>
        </w:r>
        <w:r w:rsidR="00546110">
          <w:rPr>
            <w:noProof/>
            <w:webHidden/>
          </w:rPr>
          <w:t>53</w:t>
        </w:r>
        <w:r w:rsidR="00B536AB">
          <w:rPr>
            <w:noProof/>
            <w:webHidden/>
          </w:rPr>
          <w:fldChar w:fldCharType="end"/>
        </w:r>
      </w:hyperlink>
    </w:p>
    <w:p w14:paraId="24522FA4"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38" w:history="1">
        <w:r w:rsidR="00B536AB" w:rsidRPr="00821C11">
          <w:rPr>
            <w:rStyle w:val="af0"/>
            <w:noProof/>
          </w:rPr>
          <w:t xml:space="preserve">7.2.2 </w:t>
        </w:r>
        <w:r w:rsidR="00B536AB" w:rsidRPr="00821C11">
          <w:rPr>
            <w:rStyle w:val="af0"/>
            <w:rFonts w:hint="eastAsia"/>
            <w:noProof/>
          </w:rPr>
          <w:t>无组织排放监测点</w:t>
        </w:r>
        <w:r w:rsidR="00B536AB">
          <w:rPr>
            <w:noProof/>
            <w:webHidden/>
          </w:rPr>
          <w:tab/>
        </w:r>
        <w:r w:rsidR="00B536AB">
          <w:rPr>
            <w:noProof/>
            <w:webHidden/>
          </w:rPr>
          <w:fldChar w:fldCharType="begin"/>
        </w:r>
        <w:r w:rsidR="00B536AB">
          <w:rPr>
            <w:noProof/>
            <w:webHidden/>
          </w:rPr>
          <w:instrText xml:space="preserve"> PAGEREF _Toc528853938 \h </w:instrText>
        </w:r>
        <w:r w:rsidR="00B536AB">
          <w:rPr>
            <w:noProof/>
            <w:webHidden/>
          </w:rPr>
        </w:r>
        <w:r w:rsidR="00B536AB">
          <w:rPr>
            <w:noProof/>
            <w:webHidden/>
          </w:rPr>
          <w:fldChar w:fldCharType="separate"/>
        </w:r>
        <w:r w:rsidR="00546110">
          <w:rPr>
            <w:noProof/>
            <w:webHidden/>
          </w:rPr>
          <w:t>54</w:t>
        </w:r>
        <w:r w:rsidR="00B536AB">
          <w:rPr>
            <w:noProof/>
            <w:webHidden/>
          </w:rPr>
          <w:fldChar w:fldCharType="end"/>
        </w:r>
      </w:hyperlink>
    </w:p>
    <w:p w14:paraId="7FFA7087"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39" w:history="1">
        <w:r w:rsidR="00B536AB" w:rsidRPr="00821C11">
          <w:rPr>
            <w:rStyle w:val="af0"/>
            <w:noProof/>
          </w:rPr>
          <w:t xml:space="preserve">7.3 </w:t>
        </w:r>
        <w:r w:rsidR="00B536AB" w:rsidRPr="00821C11">
          <w:rPr>
            <w:rStyle w:val="af0"/>
            <w:rFonts w:hint="eastAsia"/>
            <w:noProof/>
          </w:rPr>
          <w:t>噪声</w:t>
        </w:r>
        <w:r w:rsidR="00B536AB">
          <w:rPr>
            <w:noProof/>
            <w:webHidden/>
          </w:rPr>
          <w:tab/>
        </w:r>
        <w:r w:rsidR="00B536AB">
          <w:rPr>
            <w:noProof/>
            <w:webHidden/>
          </w:rPr>
          <w:fldChar w:fldCharType="begin"/>
        </w:r>
        <w:r w:rsidR="00B536AB">
          <w:rPr>
            <w:noProof/>
            <w:webHidden/>
          </w:rPr>
          <w:instrText xml:space="preserve"> PAGEREF _Toc528853939 \h </w:instrText>
        </w:r>
        <w:r w:rsidR="00B536AB">
          <w:rPr>
            <w:noProof/>
            <w:webHidden/>
          </w:rPr>
        </w:r>
        <w:r w:rsidR="00B536AB">
          <w:rPr>
            <w:noProof/>
            <w:webHidden/>
          </w:rPr>
          <w:fldChar w:fldCharType="separate"/>
        </w:r>
        <w:r w:rsidR="00546110">
          <w:rPr>
            <w:noProof/>
            <w:webHidden/>
          </w:rPr>
          <w:t>55</w:t>
        </w:r>
        <w:r w:rsidR="00B536AB">
          <w:rPr>
            <w:noProof/>
            <w:webHidden/>
          </w:rPr>
          <w:fldChar w:fldCharType="end"/>
        </w:r>
      </w:hyperlink>
    </w:p>
    <w:p w14:paraId="45BBF5F6"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40" w:history="1">
        <w:r w:rsidR="00B536AB" w:rsidRPr="00821C11">
          <w:rPr>
            <w:rStyle w:val="af0"/>
            <w:noProof/>
          </w:rPr>
          <w:t xml:space="preserve">7.4 </w:t>
        </w:r>
        <w:r w:rsidR="00B536AB" w:rsidRPr="00821C11">
          <w:rPr>
            <w:rStyle w:val="af0"/>
            <w:rFonts w:hint="eastAsia"/>
            <w:noProof/>
          </w:rPr>
          <w:t>补测内容</w:t>
        </w:r>
        <w:r w:rsidR="00B536AB">
          <w:rPr>
            <w:noProof/>
            <w:webHidden/>
          </w:rPr>
          <w:tab/>
        </w:r>
        <w:r w:rsidR="00B536AB">
          <w:rPr>
            <w:noProof/>
            <w:webHidden/>
          </w:rPr>
          <w:fldChar w:fldCharType="begin"/>
        </w:r>
        <w:r w:rsidR="00B536AB">
          <w:rPr>
            <w:noProof/>
            <w:webHidden/>
          </w:rPr>
          <w:instrText xml:space="preserve"> PAGEREF _Toc528853940 \h </w:instrText>
        </w:r>
        <w:r w:rsidR="00B536AB">
          <w:rPr>
            <w:noProof/>
            <w:webHidden/>
          </w:rPr>
        </w:r>
        <w:r w:rsidR="00B536AB">
          <w:rPr>
            <w:noProof/>
            <w:webHidden/>
          </w:rPr>
          <w:fldChar w:fldCharType="separate"/>
        </w:r>
        <w:r w:rsidR="00546110">
          <w:rPr>
            <w:noProof/>
            <w:webHidden/>
          </w:rPr>
          <w:t>56</w:t>
        </w:r>
        <w:r w:rsidR="00B536AB">
          <w:rPr>
            <w:noProof/>
            <w:webHidden/>
          </w:rPr>
          <w:fldChar w:fldCharType="end"/>
        </w:r>
      </w:hyperlink>
    </w:p>
    <w:p w14:paraId="56D7AF37"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41" w:history="1">
        <w:r w:rsidR="00B536AB" w:rsidRPr="00821C11">
          <w:rPr>
            <w:rStyle w:val="af0"/>
            <w:noProof/>
          </w:rPr>
          <w:t xml:space="preserve">7.4.1 </w:t>
        </w:r>
        <w:r w:rsidR="00B536AB" w:rsidRPr="00821C11">
          <w:rPr>
            <w:rStyle w:val="af0"/>
            <w:rFonts w:hint="eastAsia"/>
            <w:noProof/>
          </w:rPr>
          <w:t>废水</w:t>
        </w:r>
        <w:r w:rsidR="00B536AB">
          <w:rPr>
            <w:noProof/>
            <w:webHidden/>
          </w:rPr>
          <w:tab/>
        </w:r>
        <w:r w:rsidR="00B536AB">
          <w:rPr>
            <w:noProof/>
            <w:webHidden/>
          </w:rPr>
          <w:fldChar w:fldCharType="begin"/>
        </w:r>
        <w:r w:rsidR="00B536AB">
          <w:rPr>
            <w:noProof/>
            <w:webHidden/>
          </w:rPr>
          <w:instrText xml:space="preserve"> PAGEREF _Toc528853941 \h </w:instrText>
        </w:r>
        <w:r w:rsidR="00B536AB">
          <w:rPr>
            <w:noProof/>
            <w:webHidden/>
          </w:rPr>
        </w:r>
        <w:r w:rsidR="00B536AB">
          <w:rPr>
            <w:noProof/>
            <w:webHidden/>
          </w:rPr>
          <w:fldChar w:fldCharType="separate"/>
        </w:r>
        <w:r w:rsidR="00546110">
          <w:rPr>
            <w:noProof/>
            <w:webHidden/>
          </w:rPr>
          <w:t>56</w:t>
        </w:r>
        <w:r w:rsidR="00B536AB">
          <w:rPr>
            <w:noProof/>
            <w:webHidden/>
          </w:rPr>
          <w:fldChar w:fldCharType="end"/>
        </w:r>
      </w:hyperlink>
    </w:p>
    <w:p w14:paraId="2B69AA72"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42" w:history="1">
        <w:r w:rsidR="00B536AB" w:rsidRPr="00821C11">
          <w:rPr>
            <w:rStyle w:val="af0"/>
            <w:noProof/>
          </w:rPr>
          <w:t xml:space="preserve">7.4.2 </w:t>
        </w:r>
        <w:r w:rsidR="00B536AB" w:rsidRPr="00821C11">
          <w:rPr>
            <w:rStyle w:val="af0"/>
            <w:rFonts w:hint="eastAsia"/>
            <w:noProof/>
          </w:rPr>
          <w:t>废气</w:t>
        </w:r>
        <w:r w:rsidR="00B536AB">
          <w:rPr>
            <w:noProof/>
            <w:webHidden/>
          </w:rPr>
          <w:tab/>
        </w:r>
        <w:r w:rsidR="00B536AB">
          <w:rPr>
            <w:noProof/>
            <w:webHidden/>
          </w:rPr>
          <w:fldChar w:fldCharType="begin"/>
        </w:r>
        <w:r w:rsidR="00B536AB">
          <w:rPr>
            <w:noProof/>
            <w:webHidden/>
          </w:rPr>
          <w:instrText xml:space="preserve"> PAGEREF _Toc528853942 \h </w:instrText>
        </w:r>
        <w:r w:rsidR="00B536AB">
          <w:rPr>
            <w:noProof/>
            <w:webHidden/>
          </w:rPr>
        </w:r>
        <w:r w:rsidR="00B536AB">
          <w:rPr>
            <w:noProof/>
            <w:webHidden/>
          </w:rPr>
          <w:fldChar w:fldCharType="separate"/>
        </w:r>
        <w:r w:rsidR="00546110">
          <w:rPr>
            <w:noProof/>
            <w:webHidden/>
          </w:rPr>
          <w:t>57</w:t>
        </w:r>
        <w:r w:rsidR="00B536AB">
          <w:rPr>
            <w:noProof/>
            <w:webHidden/>
          </w:rPr>
          <w:fldChar w:fldCharType="end"/>
        </w:r>
      </w:hyperlink>
    </w:p>
    <w:p w14:paraId="0FBCAC9C"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43" w:history="1">
        <w:r w:rsidR="00B536AB" w:rsidRPr="00821C11">
          <w:rPr>
            <w:rStyle w:val="af0"/>
            <w:noProof/>
          </w:rPr>
          <w:t>7.4.3</w:t>
        </w:r>
        <w:r w:rsidR="00B536AB" w:rsidRPr="00821C11">
          <w:rPr>
            <w:rStyle w:val="af0"/>
            <w:rFonts w:hint="eastAsia"/>
            <w:noProof/>
          </w:rPr>
          <w:t>噪声</w:t>
        </w:r>
        <w:r w:rsidR="00B536AB">
          <w:rPr>
            <w:noProof/>
            <w:webHidden/>
          </w:rPr>
          <w:tab/>
        </w:r>
        <w:r w:rsidR="00B536AB">
          <w:rPr>
            <w:noProof/>
            <w:webHidden/>
          </w:rPr>
          <w:fldChar w:fldCharType="begin"/>
        </w:r>
        <w:r w:rsidR="00B536AB">
          <w:rPr>
            <w:noProof/>
            <w:webHidden/>
          </w:rPr>
          <w:instrText xml:space="preserve"> PAGEREF _Toc528853943 \h </w:instrText>
        </w:r>
        <w:r w:rsidR="00B536AB">
          <w:rPr>
            <w:noProof/>
            <w:webHidden/>
          </w:rPr>
        </w:r>
        <w:r w:rsidR="00B536AB">
          <w:rPr>
            <w:noProof/>
            <w:webHidden/>
          </w:rPr>
          <w:fldChar w:fldCharType="separate"/>
        </w:r>
        <w:r w:rsidR="00546110">
          <w:rPr>
            <w:noProof/>
            <w:webHidden/>
          </w:rPr>
          <w:t>59</w:t>
        </w:r>
        <w:r w:rsidR="00B536AB">
          <w:rPr>
            <w:noProof/>
            <w:webHidden/>
          </w:rPr>
          <w:fldChar w:fldCharType="end"/>
        </w:r>
      </w:hyperlink>
    </w:p>
    <w:p w14:paraId="5436A44D" w14:textId="77777777" w:rsidR="00B536AB" w:rsidRDefault="007C6F5B">
      <w:pPr>
        <w:pStyle w:val="10"/>
        <w:tabs>
          <w:tab w:val="right" w:leader="dot" w:pos="8296"/>
        </w:tabs>
        <w:rPr>
          <w:rFonts w:asciiTheme="minorHAnsi" w:eastAsiaTheme="minorEastAsia" w:hAnsiTheme="minorHAnsi"/>
          <w:noProof/>
          <w:sz w:val="21"/>
        </w:rPr>
      </w:pPr>
      <w:hyperlink w:anchor="_Toc528853944" w:history="1">
        <w:r w:rsidR="00B536AB" w:rsidRPr="00821C11">
          <w:rPr>
            <w:rStyle w:val="af0"/>
            <w:noProof/>
          </w:rPr>
          <w:t xml:space="preserve">8 </w:t>
        </w:r>
        <w:r w:rsidR="00B536AB" w:rsidRPr="00821C11">
          <w:rPr>
            <w:rStyle w:val="af0"/>
            <w:rFonts w:hint="eastAsia"/>
            <w:noProof/>
          </w:rPr>
          <w:t>质量保证及质量控制</w:t>
        </w:r>
        <w:r w:rsidR="00B536AB">
          <w:rPr>
            <w:noProof/>
            <w:webHidden/>
          </w:rPr>
          <w:tab/>
        </w:r>
        <w:r w:rsidR="00B536AB">
          <w:rPr>
            <w:noProof/>
            <w:webHidden/>
          </w:rPr>
          <w:fldChar w:fldCharType="begin"/>
        </w:r>
        <w:r w:rsidR="00B536AB">
          <w:rPr>
            <w:noProof/>
            <w:webHidden/>
          </w:rPr>
          <w:instrText xml:space="preserve"> PAGEREF _Toc528853944 \h </w:instrText>
        </w:r>
        <w:r w:rsidR="00B536AB">
          <w:rPr>
            <w:noProof/>
            <w:webHidden/>
          </w:rPr>
        </w:r>
        <w:r w:rsidR="00B536AB">
          <w:rPr>
            <w:noProof/>
            <w:webHidden/>
          </w:rPr>
          <w:fldChar w:fldCharType="separate"/>
        </w:r>
        <w:r w:rsidR="00546110">
          <w:rPr>
            <w:noProof/>
            <w:webHidden/>
          </w:rPr>
          <w:t>60</w:t>
        </w:r>
        <w:r w:rsidR="00B536AB">
          <w:rPr>
            <w:noProof/>
            <w:webHidden/>
          </w:rPr>
          <w:fldChar w:fldCharType="end"/>
        </w:r>
      </w:hyperlink>
    </w:p>
    <w:p w14:paraId="4F4A10B0"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45" w:history="1">
        <w:r w:rsidR="00B536AB" w:rsidRPr="00821C11">
          <w:rPr>
            <w:rStyle w:val="af0"/>
            <w:noProof/>
          </w:rPr>
          <w:t xml:space="preserve">8.1 </w:t>
        </w:r>
        <w:r w:rsidR="00B536AB" w:rsidRPr="00821C11">
          <w:rPr>
            <w:rStyle w:val="af0"/>
            <w:rFonts w:hint="eastAsia"/>
            <w:noProof/>
          </w:rPr>
          <w:t>监测分析方法</w:t>
        </w:r>
        <w:r w:rsidR="00B536AB">
          <w:rPr>
            <w:noProof/>
            <w:webHidden/>
          </w:rPr>
          <w:tab/>
        </w:r>
        <w:r w:rsidR="00B536AB">
          <w:rPr>
            <w:noProof/>
            <w:webHidden/>
          </w:rPr>
          <w:fldChar w:fldCharType="begin"/>
        </w:r>
        <w:r w:rsidR="00B536AB">
          <w:rPr>
            <w:noProof/>
            <w:webHidden/>
          </w:rPr>
          <w:instrText xml:space="preserve"> PAGEREF _Toc528853945 \h </w:instrText>
        </w:r>
        <w:r w:rsidR="00B536AB">
          <w:rPr>
            <w:noProof/>
            <w:webHidden/>
          </w:rPr>
        </w:r>
        <w:r w:rsidR="00B536AB">
          <w:rPr>
            <w:noProof/>
            <w:webHidden/>
          </w:rPr>
          <w:fldChar w:fldCharType="separate"/>
        </w:r>
        <w:r w:rsidR="00546110">
          <w:rPr>
            <w:noProof/>
            <w:webHidden/>
          </w:rPr>
          <w:t>60</w:t>
        </w:r>
        <w:r w:rsidR="00B536AB">
          <w:rPr>
            <w:noProof/>
            <w:webHidden/>
          </w:rPr>
          <w:fldChar w:fldCharType="end"/>
        </w:r>
      </w:hyperlink>
    </w:p>
    <w:p w14:paraId="676F0D4C"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46" w:history="1">
        <w:r w:rsidR="00B536AB" w:rsidRPr="00821C11">
          <w:rPr>
            <w:rStyle w:val="af0"/>
            <w:noProof/>
          </w:rPr>
          <w:t xml:space="preserve">8.2 </w:t>
        </w:r>
        <w:r w:rsidR="00B536AB" w:rsidRPr="00821C11">
          <w:rPr>
            <w:rStyle w:val="af0"/>
            <w:rFonts w:hint="eastAsia"/>
            <w:noProof/>
          </w:rPr>
          <w:t>人员资质</w:t>
        </w:r>
        <w:r w:rsidR="00B536AB">
          <w:rPr>
            <w:noProof/>
            <w:webHidden/>
          </w:rPr>
          <w:tab/>
        </w:r>
        <w:r w:rsidR="00B536AB">
          <w:rPr>
            <w:noProof/>
            <w:webHidden/>
          </w:rPr>
          <w:fldChar w:fldCharType="begin"/>
        </w:r>
        <w:r w:rsidR="00B536AB">
          <w:rPr>
            <w:noProof/>
            <w:webHidden/>
          </w:rPr>
          <w:instrText xml:space="preserve"> PAGEREF _Toc528853946 \h </w:instrText>
        </w:r>
        <w:r w:rsidR="00B536AB">
          <w:rPr>
            <w:noProof/>
            <w:webHidden/>
          </w:rPr>
        </w:r>
        <w:r w:rsidR="00B536AB">
          <w:rPr>
            <w:noProof/>
            <w:webHidden/>
          </w:rPr>
          <w:fldChar w:fldCharType="separate"/>
        </w:r>
        <w:r w:rsidR="00546110">
          <w:rPr>
            <w:noProof/>
            <w:webHidden/>
          </w:rPr>
          <w:t>61</w:t>
        </w:r>
        <w:r w:rsidR="00B536AB">
          <w:rPr>
            <w:noProof/>
            <w:webHidden/>
          </w:rPr>
          <w:fldChar w:fldCharType="end"/>
        </w:r>
      </w:hyperlink>
    </w:p>
    <w:p w14:paraId="2A5E02E3"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47" w:history="1">
        <w:r w:rsidR="00B536AB" w:rsidRPr="00821C11">
          <w:rPr>
            <w:rStyle w:val="af0"/>
            <w:noProof/>
          </w:rPr>
          <w:t xml:space="preserve">8.3 </w:t>
        </w:r>
        <w:r w:rsidR="00B536AB" w:rsidRPr="00821C11">
          <w:rPr>
            <w:rStyle w:val="af0"/>
            <w:rFonts w:hint="eastAsia"/>
            <w:noProof/>
          </w:rPr>
          <w:t>水质监测分析过程中的质量保证和质量控制</w:t>
        </w:r>
        <w:r w:rsidR="00B536AB">
          <w:rPr>
            <w:noProof/>
            <w:webHidden/>
          </w:rPr>
          <w:tab/>
        </w:r>
        <w:r w:rsidR="00B536AB">
          <w:rPr>
            <w:noProof/>
            <w:webHidden/>
          </w:rPr>
          <w:fldChar w:fldCharType="begin"/>
        </w:r>
        <w:r w:rsidR="00B536AB">
          <w:rPr>
            <w:noProof/>
            <w:webHidden/>
          </w:rPr>
          <w:instrText xml:space="preserve"> PAGEREF _Toc528853947 \h </w:instrText>
        </w:r>
        <w:r w:rsidR="00B536AB">
          <w:rPr>
            <w:noProof/>
            <w:webHidden/>
          </w:rPr>
        </w:r>
        <w:r w:rsidR="00B536AB">
          <w:rPr>
            <w:noProof/>
            <w:webHidden/>
          </w:rPr>
          <w:fldChar w:fldCharType="separate"/>
        </w:r>
        <w:r w:rsidR="00546110">
          <w:rPr>
            <w:noProof/>
            <w:webHidden/>
          </w:rPr>
          <w:t>61</w:t>
        </w:r>
        <w:r w:rsidR="00B536AB">
          <w:rPr>
            <w:noProof/>
            <w:webHidden/>
          </w:rPr>
          <w:fldChar w:fldCharType="end"/>
        </w:r>
      </w:hyperlink>
    </w:p>
    <w:p w14:paraId="73A195FA"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48" w:history="1">
        <w:r w:rsidR="00B536AB" w:rsidRPr="00821C11">
          <w:rPr>
            <w:rStyle w:val="af0"/>
            <w:noProof/>
          </w:rPr>
          <w:t xml:space="preserve">8.4 </w:t>
        </w:r>
        <w:r w:rsidR="00B536AB" w:rsidRPr="00821C11">
          <w:rPr>
            <w:rStyle w:val="af0"/>
            <w:rFonts w:hint="eastAsia"/>
            <w:noProof/>
          </w:rPr>
          <w:t>气体监测分析过程中的质量保证和质量控制</w:t>
        </w:r>
        <w:r w:rsidR="00B536AB">
          <w:rPr>
            <w:noProof/>
            <w:webHidden/>
          </w:rPr>
          <w:tab/>
        </w:r>
        <w:r w:rsidR="00B536AB">
          <w:rPr>
            <w:noProof/>
            <w:webHidden/>
          </w:rPr>
          <w:fldChar w:fldCharType="begin"/>
        </w:r>
        <w:r w:rsidR="00B536AB">
          <w:rPr>
            <w:noProof/>
            <w:webHidden/>
          </w:rPr>
          <w:instrText xml:space="preserve"> PAGEREF _Toc528853948 \h </w:instrText>
        </w:r>
        <w:r w:rsidR="00B536AB">
          <w:rPr>
            <w:noProof/>
            <w:webHidden/>
          </w:rPr>
        </w:r>
        <w:r w:rsidR="00B536AB">
          <w:rPr>
            <w:noProof/>
            <w:webHidden/>
          </w:rPr>
          <w:fldChar w:fldCharType="separate"/>
        </w:r>
        <w:r w:rsidR="00546110">
          <w:rPr>
            <w:noProof/>
            <w:webHidden/>
          </w:rPr>
          <w:t>61</w:t>
        </w:r>
        <w:r w:rsidR="00B536AB">
          <w:rPr>
            <w:noProof/>
            <w:webHidden/>
          </w:rPr>
          <w:fldChar w:fldCharType="end"/>
        </w:r>
      </w:hyperlink>
    </w:p>
    <w:p w14:paraId="19039E05"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49" w:history="1">
        <w:r w:rsidR="00B536AB" w:rsidRPr="00821C11">
          <w:rPr>
            <w:rStyle w:val="af0"/>
            <w:noProof/>
          </w:rPr>
          <w:t xml:space="preserve">8.5 </w:t>
        </w:r>
        <w:r w:rsidR="00B536AB" w:rsidRPr="00821C11">
          <w:rPr>
            <w:rStyle w:val="af0"/>
            <w:rFonts w:hint="eastAsia"/>
            <w:noProof/>
          </w:rPr>
          <w:t>噪声监测分析过程中的质量保证和质量控制</w:t>
        </w:r>
        <w:r w:rsidR="00B536AB">
          <w:rPr>
            <w:noProof/>
            <w:webHidden/>
          </w:rPr>
          <w:tab/>
        </w:r>
        <w:r w:rsidR="00B536AB">
          <w:rPr>
            <w:noProof/>
            <w:webHidden/>
          </w:rPr>
          <w:fldChar w:fldCharType="begin"/>
        </w:r>
        <w:r w:rsidR="00B536AB">
          <w:rPr>
            <w:noProof/>
            <w:webHidden/>
          </w:rPr>
          <w:instrText xml:space="preserve"> PAGEREF _Toc528853949 \h </w:instrText>
        </w:r>
        <w:r w:rsidR="00B536AB">
          <w:rPr>
            <w:noProof/>
            <w:webHidden/>
          </w:rPr>
        </w:r>
        <w:r w:rsidR="00B536AB">
          <w:rPr>
            <w:noProof/>
            <w:webHidden/>
          </w:rPr>
          <w:fldChar w:fldCharType="separate"/>
        </w:r>
        <w:r w:rsidR="00546110">
          <w:rPr>
            <w:noProof/>
            <w:webHidden/>
          </w:rPr>
          <w:t>61</w:t>
        </w:r>
        <w:r w:rsidR="00B536AB">
          <w:rPr>
            <w:noProof/>
            <w:webHidden/>
          </w:rPr>
          <w:fldChar w:fldCharType="end"/>
        </w:r>
      </w:hyperlink>
    </w:p>
    <w:p w14:paraId="3AD1E595" w14:textId="77777777" w:rsidR="00B536AB" w:rsidRDefault="007C6F5B">
      <w:pPr>
        <w:pStyle w:val="10"/>
        <w:tabs>
          <w:tab w:val="right" w:leader="dot" w:pos="8296"/>
        </w:tabs>
        <w:rPr>
          <w:rFonts w:asciiTheme="minorHAnsi" w:eastAsiaTheme="minorEastAsia" w:hAnsiTheme="minorHAnsi"/>
          <w:noProof/>
          <w:sz w:val="21"/>
        </w:rPr>
      </w:pPr>
      <w:hyperlink w:anchor="_Toc528853950" w:history="1">
        <w:r w:rsidR="00B536AB" w:rsidRPr="00821C11">
          <w:rPr>
            <w:rStyle w:val="af0"/>
            <w:noProof/>
          </w:rPr>
          <w:t xml:space="preserve">9 </w:t>
        </w:r>
        <w:r w:rsidR="00B536AB" w:rsidRPr="00821C11">
          <w:rPr>
            <w:rStyle w:val="af0"/>
            <w:rFonts w:hint="eastAsia"/>
            <w:noProof/>
          </w:rPr>
          <w:t>验收监测结果</w:t>
        </w:r>
        <w:r w:rsidR="00B536AB">
          <w:rPr>
            <w:noProof/>
            <w:webHidden/>
          </w:rPr>
          <w:tab/>
        </w:r>
        <w:r w:rsidR="00B536AB">
          <w:rPr>
            <w:noProof/>
            <w:webHidden/>
          </w:rPr>
          <w:fldChar w:fldCharType="begin"/>
        </w:r>
        <w:r w:rsidR="00B536AB">
          <w:rPr>
            <w:noProof/>
            <w:webHidden/>
          </w:rPr>
          <w:instrText xml:space="preserve"> PAGEREF _Toc528853950 \h </w:instrText>
        </w:r>
        <w:r w:rsidR="00B536AB">
          <w:rPr>
            <w:noProof/>
            <w:webHidden/>
          </w:rPr>
        </w:r>
        <w:r w:rsidR="00B536AB">
          <w:rPr>
            <w:noProof/>
            <w:webHidden/>
          </w:rPr>
          <w:fldChar w:fldCharType="separate"/>
        </w:r>
        <w:r w:rsidR="00546110">
          <w:rPr>
            <w:noProof/>
            <w:webHidden/>
          </w:rPr>
          <w:t>62</w:t>
        </w:r>
        <w:r w:rsidR="00B536AB">
          <w:rPr>
            <w:noProof/>
            <w:webHidden/>
          </w:rPr>
          <w:fldChar w:fldCharType="end"/>
        </w:r>
      </w:hyperlink>
    </w:p>
    <w:p w14:paraId="21614EB6"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51" w:history="1">
        <w:r w:rsidR="00B536AB" w:rsidRPr="00821C11">
          <w:rPr>
            <w:rStyle w:val="af0"/>
            <w:noProof/>
          </w:rPr>
          <w:t>9.1</w:t>
        </w:r>
        <w:r w:rsidR="00B536AB" w:rsidRPr="00821C11">
          <w:rPr>
            <w:rStyle w:val="af0"/>
            <w:rFonts w:hint="eastAsia"/>
            <w:noProof/>
          </w:rPr>
          <w:t>生产工况</w:t>
        </w:r>
        <w:r w:rsidR="00B536AB">
          <w:rPr>
            <w:noProof/>
            <w:webHidden/>
          </w:rPr>
          <w:tab/>
        </w:r>
        <w:r w:rsidR="00B536AB">
          <w:rPr>
            <w:noProof/>
            <w:webHidden/>
          </w:rPr>
          <w:fldChar w:fldCharType="begin"/>
        </w:r>
        <w:r w:rsidR="00B536AB">
          <w:rPr>
            <w:noProof/>
            <w:webHidden/>
          </w:rPr>
          <w:instrText xml:space="preserve"> PAGEREF _Toc528853951 \h </w:instrText>
        </w:r>
        <w:r w:rsidR="00B536AB">
          <w:rPr>
            <w:noProof/>
            <w:webHidden/>
          </w:rPr>
        </w:r>
        <w:r w:rsidR="00B536AB">
          <w:rPr>
            <w:noProof/>
            <w:webHidden/>
          </w:rPr>
          <w:fldChar w:fldCharType="separate"/>
        </w:r>
        <w:r w:rsidR="00546110">
          <w:rPr>
            <w:noProof/>
            <w:webHidden/>
          </w:rPr>
          <w:t>62</w:t>
        </w:r>
        <w:r w:rsidR="00B536AB">
          <w:rPr>
            <w:noProof/>
            <w:webHidden/>
          </w:rPr>
          <w:fldChar w:fldCharType="end"/>
        </w:r>
      </w:hyperlink>
    </w:p>
    <w:p w14:paraId="2D155DD5"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52" w:history="1">
        <w:r w:rsidR="00B536AB" w:rsidRPr="00821C11">
          <w:rPr>
            <w:rStyle w:val="af0"/>
            <w:noProof/>
          </w:rPr>
          <w:t>9.1.1</w:t>
        </w:r>
        <w:r w:rsidR="00B536AB" w:rsidRPr="00821C11">
          <w:rPr>
            <w:rStyle w:val="af0"/>
            <w:rFonts w:hint="eastAsia"/>
            <w:noProof/>
          </w:rPr>
          <w:t>验收监测期间生产工况记录</w:t>
        </w:r>
        <w:r w:rsidR="00B536AB">
          <w:rPr>
            <w:noProof/>
            <w:webHidden/>
          </w:rPr>
          <w:tab/>
        </w:r>
        <w:r w:rsidR="00B536AB">
          <w:rPr>
            <w:noProof/>
            <w:webHidden/>
          </w:rPr>
          <w:fldChar w:fldCharType="begin"/>
        </w:r>
        <w:r w:rsidR="00B536AB">
          <w:rPr>
            <w:noProof/>
            <w:webHidden/>
          </w:rPr>
          <w:instrText xml:space="preserve"> PAGEREF _Toc528853952 \h </w:instrText>
        </w:r>
        <w:r w:rsidR="00B536AB">
          <w:rPr>
            <w:noProof/>
            <w:webHidden/>
          </w:rPr>
        </w:r>
        <w:r w:rsidR="00B536AB">
          <w:rPr>
            <w:noProof/>
            <w:webHidden/>
          </w:rPr>
          <w:fldChar w:fldCharType="separate"/>
        </w:r>
        <w:r w:rsidR="00546110">
          <w:rPr>
            <w:noProof/>
            <w:webHidden/>
          </w:rPr>
          <w:t>62</w:t>
        </w:r>
        <w:r w:rsidR="00B536AB">
          <w:rPr>
            <w:noProof/>
            <w:webHidden/>
          </w:rPr>
          <w:fldChar w:fldCharType="end"/>
        </w:r>
      </w:hyperlink>
    </w:p>
    <w:p w14:paraId="27BD7352"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53" w:history="1">
        <w:r w:rsidR="00B536AB" w:rsidRPr="00821C11">
          <w:rPr>
            <w:rStyle w:val="af0"/>
            <w:noProof/>
          </w:rPr>
          <w:t>9.1.2</w:t>
        </w:r>
        <w:r w:rsidR="00B536AB" w:rsidRPr="00821C11">
          <w:rPr>
            <w:rStyle w:val="af0"/>
            <w:rFonts w:hint="eastAsia"/>
            <w:noProof/>
          </w:rPr>
          <w:t>补测期间生产工况记录</w:t>
        </w:r>
        <w:r w:rsidR="00B536AB">
          <w:rPr>
            <w:noProof/>
            <w:webHidden/>
          </w:rPr>
          <w:tab/>
        </w:r>
        <w:r w:rsidR="00B536AB">
          <w:rPr>
            <w:noProof/>
            <w:webHidden/>
          </w:rPr>
          <w:fldChar w:fldCharType="begin"/>
        </w:r>
        <w:r w:rsidR="00B536AB">
          <w:rPr>
            <w:noProof/>
            <w:webHidden/>
          </w:rPr>
          <w:instrText xml:space="preserve"> PAGEREF _Toc528853953 \h </w:instrText>
        </w:r>
        <w:r w:rsidR="00B536AB">
          <w:rPr>
            <w:noProof/>
            <w:webHidden/>
          </w:rPr>
        </w:r>
        <w:r w:rsidR="00B536AB">
          <w:rPr>
            <w:noProof/>
            <w:webHidden/>
          </w:rPr>
          <w:fldChar w:fldCharType="separate"/>
        </w:r>
        <w:r w:rsidR="00546110">
          <w:rPr>
            <w:noProof/>
            <w:webHidden/>
          </w:rPr>
          <w:t>62</w:t>
        </w:r>
        <w:r w:rsidR="00B536AB">
          <w:rPr>
            <w:noProof/>
            <w:webHidden/>
          </w:rPr>
          <w:fldChar w:fldCharType="end"/>
        </w:r>
      </w:hyperlink>
    </w:p>
    <w:p w14:paraId="29FDDA72"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54" w:history="1">
        <w:r w:rsidR="00B536AB" w:rsidRPr="00821C11">
          <w:rPr>
            <w:rStyle w:val="af0"/>
            <w:noProof/>
          </w:rPr>
          <w:t xml:space="preserve">9.2 </w:t>
        </w:r>
        <w:r w:rsidR="00B536AB" w:rsidRPr="00821C11">
          <w:rPr>
            <w:rStyle w:val="af0"/>
            <w:rFonts w:hint="eastAsia"/>
            <w:noProof/>
          </w:rPr>
          <w:t>环保设施调试运行效果</w:t>
        </w:r>
        <w:r w:rsidR="00B536AB">
          <w:rPr>
            <w:noProof/>
            <w:webHidden/>
          </w:rPr>
          <w:tab/>
        </w:r>
        <w:r w:rsidR="00B536AB">
          <w:rPr>
            <w:noProof/>
            <w:webHidden/>
          </w:rPr>
          <w:fldChar w:fldCharType="begin"/>
        </w:r>
        <w:r w:rsidR="00B536AB">
          <w:rPr>
            <w:noProof/>
            <w:webHidden/>
          </w:rPr>
          <w:instrText xml:space="preserve"> PAGEREF _Toc528853954 \h </w:instrText>
        </w:r>
        <w:r w:rsidR="00B536AB">
          <w:rPr>
            <w:noProof/>
            <w:webHidden/>
          </w:rPr>
        </w:r>
        <w:r w:rsidR="00B536AB">
          <w:rPr>
            <w:noProof/>
            <w:webHidden/>
          </w:rPr>
          <w:fldChar w:fldCharType="separate"/>
        </w:r>
        <w:r w:rsidR="00546110">
          <w:rPr>
            <w:noProof/>
            <w:webHidden/>
          </w:rPr>
          <w:t>63</w:t>
        </w:r>
        <w:r w:rsidR="00B536AB">
          <w:rPr>
            <w:noProof/>
            <w:webHidden/>
          </w:rPr>
          <w:fldChar w:fldCharType="end"/>
        </w:r>
      </w:hyperlink>
    </w:p>
    <w:p w14:paraId="0AB21019"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55" w:history="1">
        <w:r w:rsidR="00B536AB" w:rsidRPr="00821C11">
          <w:rPr>
            <w:rStyle w:val="af0"/>
            <w:noProof/>
          </w:rPr>
          <w:t xml:space="preserve">9.2.1 </w:t>
        </w:r>
        <w:r w:rsidR="00B536AB" w:rsidRPr="00821C11">
          <w:rPr>
            <w:rStyle w:val="af0"/>
            <w:rFonts w:hint="eastAsia"/>
            <w:noProof/>
          </w:rPr>
          <w:t>废水监测</w:t>
        </w:r>
        <w:r w:rsidR="00B536AB">
          <w:rPr>
            <w:noProof/>
            <w:webHidden/>
          </w:rPr>
          <w:tab/>
        </w:r>
        <w:r w:rsidR="00B536AB">
          <w:rPr>
            <w:noProof/>
            <w:webHidden/>
          </w:rPr>
          <w:fldChar w:fldCharType="begin"/>
        </w:r>
        <w:r w:rsidR="00B536AB">
          <w:rPr>
            <w:noProof/>
            <w:webHidden/>
          </w:rPr>
          <w:instrText xml:space="preserve"> PAGEREF _Toc528853955 \h </w:instrText>
        </w:r>
        <w:r w:rsidR="00B536AB">
          <w:rPr>
            <w:noProof/>
            <w:webHidden/>
          </w:rPr>
        </w:r>
        <w:r w:rsidR="00B536AB">
          <w:rPr>
            <w:noProof/>
            <w:webHidden/>
          </w:rPr>
          <w:fldChar w:fldCharType="separate"/>
        </w:r>
        <w:r w:rsidR="00546110">
          <w:rPr>
            <w:noProof/>
            <w:webHidden/>
          </w:rPr>
          <w:t>63</w:t>
        </w:r>
        <w:r w:rsidR="00B536AB">
          <w:rPr>
            <w:noProof/>
            <w:webHidden/>
          </w:rPr>
          <w:fldChar w:fldCharType="end"/>
        </w:r>
      </w:hyperlink>
    </w:p>
    <w:p w14:paraId="6C2049E6"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56" w:history="1">
        <w:r w:rsidR="00B536AB" w:rsidRPr="00821C11">
          <w:rPr>
            <w:rStyle w:val="af0"/>
            <w:noProof/>
          </w:rPr>
          <w:t xml:space="preserve">9.2.2 </w:t>
        </w:r>
        <w:r w:rsidR="00B536AB" w:rsidRPr="00821C11">
          <w:rPr>
            <w:rStyle w:val="af0"/>
            <w:rFonts w:hint="eastAsia"/>
            <w:noProof/>
          </w:rPr>
          <w:t>废气监测</w:t>
        </w:r>
        <w:r w:rsidR="00B536AB">
          <w:rPr>
            <w:noProof/>
            <w:webHidden/>
          </w:rPr>
          <w:tab/>
        </w:r>
        <w:r w:rsidR="00B536AB">
          <w:rPr>
            <w:noProof/>
            <w:webHidden/>
          </w:rPr>
          <w:fldChar w:fldCharType="begin"/>
        </w:r>
        <w:r w:rsidR="00B536AB">
          <w:rPr>
            <w:noProof/>
            <w:webHidden/>
          </w:rPr>
          <w:instrText xml:space="preserve"> PAGEREF _Toc528853956 \h </w:instrText>
        </w:r>
        <w:r w:rsidR="00B536AB">
          <w:rPr>
            <w:noProof/>
            <w:webHidden/>
          </w:rPr>
        </w:r>
        <w:r w:rsidR="00B536AB">
          <w:rPr>
            <w:noProof/>
            <w:webHidden/>
          </w:rPr>
          <w:fldChar w:fldCharType="separate"/>
        </w:r>
        <w:r w:rsidR="00546110">
          <w:rPr>
            <w:noProof/>
            <w:webHidden/>
          </w:rPr>
          <w:t>64</w:t>
        </w:r>
        <w:r w:rsidR="00B536AB">
          <w:rPr>
            <w:noProof/>
            <w:webHidden/>
          </w:rPr>
          <w:fldChar w:fldCharType="end"/>
        </w:r>
      </w:hyperlink>
    </w:p>
    <w:p w14:paraId="2DBFECF3"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57" w:history="1">
        <w:r w:rsidR="00B536AB" w:rsidRPr="00821C11">
          <w:rPr>
            <w:rStyle w:val="af0"/>
            <w:noProof/>
          </w:rPr>
          <w:t xml:space="preserve">9.2.3 </w:t>
        </w:r>
        <w:r w:rsidR="00B536AB" w:rsidRPr="00821C11">
          <w:rPr>
            <w:rStyle w:val="af0"/>
            <w:rFonts w:hint="eastAsia"/>
            <w:noProof/>
          </w:rPr>
          <w:t>厂界噪声</w:t>
        </w:r>
        <w:r w:rsidR="00B536AB">
          <w:rPr>
            <w:noProof/>
            <w:webHidden/>
          </w:rPr>
          <w:tab/>
        </w:r>
        <w:r w:rsidR="00B536AB">
          <w:rPr>
            <w:noProof/>
            <w:webHidden/>
          </w:rPr>
          <w:fldChar w:fldCharType="begin"/>
        </w:r>
        <w:r w:rsidR="00B536AB">
          <w:rPr>
            <w:noProof/>
            <w:webHidden/>
          </w:rPr>
          <w:instrText xml:space="preserve"> PAGEREF _Toc528853957 \h </w:instrText>
        </w:r>
        <w:r w:rsidR="00B536AB">
          <w:rPr>
            <w:noProof/>
            <w:webHidden/>
          </w:rPr>
        </w:r>
        <w:r w:rsidR="00B536AB">
          <w:rPr>
            <w:noProof/>
            <w:webHidden/>
          </w:rPr>
          <w:fldChar w:fldCharType="separate"/>
        </w:r>
        <w:r w:rsidR="00546110">
          <w:rPr>
            <w:noProof/>
            <w:webHidden/>
          </w:rPr>
          <w:t>69</w:t>
        </w:r>
        <w:r w:rsidR="00B536AB">
          <w:rPr>
            <w:noProof/>
            <w:webHidden/>
          </w:rPr>
          <w:fldChar w:fldCharType="end"/>
        </w:r>
      </w:hyperlink>
    </w:p>
    <w:p w14:paraId="36F1EB70"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58" w:history="1">
        <w:r w:rsidR="00B536AB" w:rsidRPr="00821C11">
          <w:rPr>
            <w:rStyle w:val="af0"/>
            <w:noProof/>
          </w:rPr>
          <w:t xml:space="preserve">9.3 </w:t>
        </w:r>
        <w:r w:rsidR="00B536AB" w:rsidRPr="00821C11">
          <w:rPr>
            <w:rStyle w:val="af0"/>
            <w:rFonts w:hint="eastAsia"/>
            <w:noProof/>
          </w:rPr>
          <w:t>补测数据</w:t>
        </w:r>
        <w:r w:rsidR="00B536AB">
          <w:rPr>
            <w:noProof/>
            <w:webHidden/>
          </w:rPr>
          <w:tab/>
        </w:r>
        <w:r w:rsidR="00B536AB">
          <w:rPr>
            <w:noProof/>
            <w:webHidden/>
          </w:rPr>
          <w:fldChar w:fldCharType="begin"/>
        </w:r>
        <w:r w:rsidR="00B536AB">
          <w:rPr>
            <w:noProof/>
            <w:webHidden/>
          </w:rPr>
          <w:instrText xml:space="preserve"> PAGEREF _Toc528853958 \h </w:instrText>
        </w:r>
        <w:r w:rsidR="00B536AB">
          <w:rPr>
            <w:noProof/>
            <w:webHidden/>
          </w:rPr>
        </w:r>
        <w:r w:rsidR="00B536AB">
          <w:rPr>
            <w:noProof/>
            <w:webHidden/>
          </w:rPr>
          <w:fldChar w:fldCharType="separate"/>
        </w:r>
        <w:r w:rsidR="00546110">
          <w:rPr>
            <w:noProof/>
            <w:webHidden/>
          </w:rPr>
          <w:t>69</w:t>
        </w:r>
        <w:r w:rsidR="00B536AB">
          <w:rPr>
            <w:noProof/>
            <w:webHidden/>
          </w:rPr>
          <w:fldChar w:fldCharType="end"/>
        </w:r>
      </w:hyperlink>
    </w:p>
    <w:p w14:paraId="79E1F443"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59" w:history="1">
        <w:r w:rsidR="00B536AB" w:rsidRPr="00821C11">
          <w:rPr>
            <w:rStyle w:val="af0"/>
            <w:noProof/>
          </w:rPr>
          <w:t xml:space="preserve">9.4 </w:t>
        </w:r>
        <w:r w:rsidR="00B536AB" w:rsidRPr="00821C11">
          <w:rPr>
            <w:rStyle w:val="af0"/>
            <w:rFonts w:hint="eastAsia"/>
            <w:noProof/>
          </w:rPr>
          <w:t>环保设施处理效率监测结果</w:t>
        </w:r>
        <w:r w:rsidR="00B536AB">
          <w:rPr>
            <w:noProof/>
            <w:webHidden/>
          </w:rPr>
          <w:tab/>
        </w:r>
        <w:r w:rsidR="00B536AB">
          <w:rPr>
            <w:noProof/>
            <w:webHidden/>
          </w:rPr>
          <w:fldChar w:fldCharType="begin"/>
        </w:r>
        <w:r w:rsidR="00B536AB">
          <w:rPr>
            <w:noProof/>
            <w:webHidden/>
          </w:rPr>
          <w:instrText xml:space="preserve"> PAGEREF _Toc528853959 \h </w:instrText>
        </w:r>
        <w:r w:rsidR="00B536AB">
          <w:rPr>
            <w:noProof/>
            <w:webHidden/>
          </w:rPr>
        </w:r>
        <w:r w:rsidR="00B536AB">
          <w:rPr>
            <w:noProof/>
            <w:webHidden/>
          </w:rPr>
          <w:fldChar w:fldCharType="separate"/>
        </w:r>
        <w:r w:rsidR="00546110">
          <w:rPr>
            <w:noProof/>
            <w:webHidden/>
          </w:rPr>
          <w:t>72</w:t>
        </w:r>
        <w:r w:rsidR="00B536AB">
          <w:rPr>
            <w:noProof/>
            <w:webHidden/>
          </w:rPr>
          <w:fldChar w:fldCharType="end"/>
        </w:r>
      </w:hyperlink>
    </w:p>
    <w:p w14:paraId="6C64A09A"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60" w:history="1">
        <w:r w:rsidR="00B536AB" w:rsidRPr="00821C11">
          <w:rPr>
            <w:rStyle w:val="af0"/>
            <w:noProof/>
          </w:rPr>
          <w:t>9.4.1</w:t>
        </w:r>
        <w:r w:rsidR="00B536AB" w:rsidRPr="00821C11">
          <w:rPr>
            <w:rStyle w:val="af0"/>
            <w:rFonts w:hint="eastAsia"/>
            <w:noProof/>
          </w:rPr>
          <w:t>废气治理设施处理效率</w:t>
        </w:r>
        <w:r w:rsidR="00B536AB">
          <w:rPr>
            <w:noProof/>
            <w:webHidden/>
          </w:rPr>
          <w:tab/>
        </w:r>
        <w:r w:rsidR="00B536AB">
          <w:rPr>
            <w:noProof/>
            <w:webHidden/>
          </w:rPr>
          <w:fldChar w:fldCharType="begin"/>
        </w:r>
        <w:r w:rsidR="00B536AB">
          <w:rPr>
            <w:noProof/>
            <w:webHidden/>
          </w:rPr>
          <w:instrText xml:space="preserve"> PAGEREF _Toc528853960 \h </w:instrText>
        </w:r>
        <w:r w:rsidR="00B536AB">
          <w:rPr>
            <w:noProof/>
            <w:webHidden/>
          </w:rPr>
        </w:r>
        <w:r w:rsidR="00B536AB">
          <w:rPr>
            <w:noProof/>
            <w:webHidden/>
          </w:rPr>
          <w:fldChar w:fldCharType="separate"/>
        </w:r>
        <w:r w:rsidR="00546110">
          <w:rPr>
            <w:noProof/>
            <w:webHidden/>
          </w:rPr>
          <w:t>72</w:t>
        </w:r>
        <w:r w:rsidR="00B536AB">
          <w:rPr>
            <w:noProof/>
            <w:webHidden/>
          </w:rPr>
          <w:fldChar w:fldCharType="end"/>
        </w:r>
      </w:hyperlink>
    </w:p>
    <w:p w14:paraId="6B72344C"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61" w:history="1">
        <w:r w:rsidR="00B536AB" w:rsidRPr="00821C11">
          <w:rPr>
            <w:rStyle w:val="af0"/>
            <w:noProof/>
          </w:rPr>
          <w:t xml:space="preserve">9.4.2 </w:t>
        </w:r>
        <w:r w:rsidR="00B536AB" w:rsidRPr="00821C11">
          <w:rPr>
            <w:rStyle w:val="af0"/>
            <w:rFonts w:hint="eastAsia"/>
            <w:noProof/>
          </w:rPr>
          <w:t>废水治理设施处理效率</w:t>
        </w:r>
        <w:r w:rsidR="00B536AB">
          <w:rPr>
            <w:noProof/>
            <w:webHidden/>
          </w:rPr>
          <w:tab/>
        </w:r>
        <w:r w:rsidR="00B536AB">
          <w:rPr>
            <w:noProof/>
            <w:webHidden/>
          </w:rPr>
          <w:fldChar w:fldCharType="begin"/>
        </w:r>
        <w:r w:rsidR="00B536AB">
          <w:rPr>
            <w:noProof/>
            <w:webHidden/>
          </w:rPr>
          <w:instrText xml:space="preserve"> PAGEREF _Toc528853961 \h </w:instrText>
        </w:r>
        <w:r w:rsidR="00B536AB">
          <w:rPr>
            <w:noProof/>
            <w:webHidden/>
          </w:rPr>
        </w:r>
        <w:r w:rsidR="00B536AB">
          <w:rPr>
            <w:noProof/>
            <w:webHidden/>
          </w:rPr>
          <w:fldChar w:fldCharType="separate"/>
        </w:r>
        <w:r w:rsidR="00546110">
          <w:rPr>
            <w:noProof/>
            <w:webHidden/>
          </w:rPr>
          <w:t>73</w:t>
        </w:r>
        <w:r w:rsidR="00B536AB">
          <w:rPr>
            <w:noProof/>
            <w:webHidden/>
          </w:rPr>
          <w:fldChar w:fldCharType="end"/>
        </w:r>
      </w:hyperlink>
    </w:p>
    <w:p w14:paraId="174D274C"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62" w:history="1">
        <w:r w:rsidR="00B536AB" w:rsidRPr="00821C11">
          <w:rPr>
            <w:rStyle w:val="af0"/>
            <w:noProof/>
          </w:rPr>
          <w:t xml:space="preserve">9.4.3 </w:t>
        </w:r>
        <w:r w:rsidR="00B536AB" w:rsidRPr="00821C11">
          <w:rPr>
            <w:rStyle w:val="af0"/>
            <w:rFonts w:hint="eastAsia"/>
            <w:noProof/>
          </w:rPr>
          <w:t>性能测试报告</w:t>
        </w:r>
        <w:r w:rsidR="00B536AB">
          <w:rPr>
            <w:noProof/>
            <w:webHidden/>
          </w:rPr>
          <w:tab/>
        </w:r>
        <w:r w:rsidR="00B536AB">
          <w:rPr>
            <w:noProof/>
            <w:webHidden/>
          </w:rPr>
          <w:fldChar w:fldCharType="begin"/>
        </w:r>
        <w:r w:rsidR="00B536AB">
          <w:rPr>
            <w:noProof/>
            <w:webHidden/>
          </w:rPr>
          <w:instrText xml:space="preserve"> PAGEREF _Toc528853962 \h </w:instrText>
        </w:r>
        <w:r w:rsidR="00B536AB">
          <w:rPr>
            <w:noProof/>
            <w:webHidden/>
          </w:rPr>
        </w:r>
        <w:r w:rsidR="00B536AB">
          <w:rPr>
            <w:noProof/>
            <w:webHidden/>
          </w:rPr>
          <w:fldChar w:fldCharType="separate"/>
        </w:r>
        <w:r w:rsidR="00546110">
          <w:rPr>
            <w:noProof/>
            <w:webHidden/>
          </w:rPr>
          <w:t>73</w:t>
        </w:r>
        <w:r w:rsidR="00B536AB">
          <w:rPr>
            <w:noProof/>
            <w:webHidden/>
          </w:rPr>
          <w:fldChar w:fldCharType="end"/>
        </w:r>
      </w:hyperlink>
    </w:p>
    <w:p w14:paraId="05E94071"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63" w:history="1">
        <w:r w:rsidR="00B536AB" w:rsidRPr="00821C11">
          <w:rPr>
            <w:rStyle w:val="af0"/>
            <w:noProof/>
          </w:rPr>
          <w:t>9.5</w:t>
        </w:r>
        <w:r w:rsidR="00B536AB" w:rsidRPr="00821C11">
          <w:rPr>
            <w:rStyle w:val="af0"/>
            <w:rFonts w:hint="eastAsia"/>
            <w:noProof/>
          </w:rPr>
          <w:t>污染物排放总量</w:t>
        </w:r>
        <w:r w:rsidR="00B536AB">
          <w:rPr>
            <w:noProof/>
            <w:webHidden/>
          </w:rPr>
          <w:tab/>
        </w:r>
        <w:r w:rsidR="00B536AB">
          <w:rPr>
            <w:noProof/>
            <w:webHidden/>
          </w:rPr>
          <w:fldChar w:fldCharType="begin"/>
        </w:r>
        <w:r w:rsidR="00B536AB">
          <w:rPr>
            <w:noProof/>
            <w:webHidden/>
          </w:rPr>
          <w:instrText xml:space="preserve"> PAGEREF _Toc528853963 \h </w:instrText>
        </w:r>
        <w:r w:rsidR="00B536AB">
          <w:rPr>
            <w:noProof/>
            <w:webHidden/>
          </w:rPr>
        </w:r>
        <w:r w:rsidR="00B536AB">
          <w:rPr>
            <w:noProof/>
            <w:webHidden/>
          </w:rPr>
          <w:fldChar w:fldCharType="separate"/>
        </w:r>
        <w:r w:rsidR="00546110">
          <w:rPr>
            <w:noProof/>
            <w:webHidden/>
          </w:rPr>
          <w:t>73</w:t>
        </w:r>
        <w:r w:rsidR="00B536AB">
          <w:rPr>
            <w:noProof/>
            <w:webHidden/>
          </w:rPr>
          <w:fldChar w:fldCharType="end"/>
        </w:r>
      </w:hyperlink>
    </w:p>
    <w:p w14:paraId="6059DA82"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64" w:history="1">
        <w:r w:rsidR="00B536AB" w:rsidRPr="00821C11">
          <w:rPr>
            <w:rStyle w:val="af0"/>
            <w:noProof/>
          </w:rPr>
          <w:t xml:space="preserve">9.6 </w:t>
        </w:r>
        <w:r w:rsidR="00B536AB" w:rsidRPr="00821C11">
          <w:rPr>
            <w:rStyle w:val="af0"/>
            <w:rFonts w:hint="eastAsia"/>
            <w:noProof/>
          </w:rPr>
          <w:t>对安吉南方水泥厂废气主要污染物排放总量影响</w:t>
        </w:r>
        <w:r w:rsidR="00B536AB">
          <w:rPr>
            <w:noProof/>
            <w:webHidden/>
          </w:rPr>
          <w:tab/>
        </w:r>
        <w:r w:rsidR="00B536AB">
          <w:rPr>
            <w:noProof/>
            <w:webHidden/>
          </w:rPr>
          <w:fldChar w:fldCharType="begin"/>
        </w:r>
        <w:r w:rsidR="00B536AB">
          <w:rPr>
            <w:noProof/>
            <w:webHidden/>
          </w:rPr>
          <w:instrText xml:space="preserve"> PAGEREF _Toc528853964 \h </w:instrText>
        </w:r>
        <w:r w:rsidR="00B536AB">
          <w:rPr>
            <w:noProof/>
            <w:webHidden/>
          </w:rPr>
        </w:r>
        <w:r w:rsidR="00B536AB">
          <w:rPr>
            <w:noProof/>
            <w:webHidden/>
          </w:rPr>
          <w:fldChar w:fldCharType="separate"/>
        </w:r>
        <w:r w:rsidR="00546110">
          <w:rPr>
            <w:noProof/>
            <w:webHidden/>
          </w:rPr>
          <w:t>74</w:t>
        </w:r>
        <w:r w:rsidR="00B536AB">
          <w:rPr>
            <w:noProof/>
            <w:webHidden/>
          </w:rPr>
          <w:fldChar w:fldCharType="end"/>
        </w:r>
      </w:hyperlink>
    </w:p>
    <w:p w14:paraId="7220948D" w14:textId="77777777" w:rsidR="00B536AB" w:rsidRDefault="007C6F5B">
      <w:pPr>
        <w:pStyle w:val="10"/>
        <w:tabs>
          <w:tab w:val="right" w:leader="dot" w:pos="8296"/>
        </w:tabs>
        <w:rPr>
          <w:rFonts w:asciiTheme="minorHAnsi" w:eastAsiaTheme="minorEastAsia" w:hAnsiTheme="minorHAnsi"/>
          <w:noProof/>
          <w:sz w:val="21"/>
        </w:rPr>
      </w:pPr>
      <w:hyperlink w:anchor="_Toc528853965" w:history="1">
        <w:r w:rsidR="00B536AB" w:rsidRPr="00821C11">
          <w:rPr>
            <w:rStyle w:val="af0"/>
            <w:noProof/>
          </w:rPr>
          <w:t xml:space="preserve">10 </w:t>
        </w:r>
        <w:r w:rsidR="00B536AB" w:rsidRPr="00821C11">
          <w:rPr>
            <w:rStyle w:val="af0"/>
            <w:rFonts w:hint="eastAsia"/>
            <w:noProof/>
          </w:rPr>
          <w:t>环境管理及环保要求落实情况</w:t>
        </w:r>
        <w:r w:rsidR="00B536AB">
          <w:rPr>
            <w:noProof/>
            <w:webHidden/>
          </w:rPr>
          <w:tab/>
        </w:r>
        <w:r w:rsidR="00B536AB">
          <w:rPr>
            <w:noProof/>
            <w:webHidden/>
          </w:rPr>
          <w:fldChar w:fldCharType="begin"/>
        </w:r>
        <w:r w:rsidR="00B536AB">
          <w:rPr>
            <w:noProof/>
            <w:webHidden/>
          </w:rPr>
          <w:instrText xml:space="preserve"> PAGEREF _Toc528853965 \h </w:instrText>
        </w:r>
        <w:r w:rsidR="00B536AB">
          <w:rPr>
            <w:noProof/>
            <w:webHidden/>
          </w:rPr>
        </w:r>
        <w:r w:rsidR="00B536AB">
          <w:rPr>
            <w:noProof/>
            <w:webHidden/>
          </w:rPr>
          <w:fldChar w:fldCharType="separate"/>
        </w:r>
        <w:r w:rsidR="00546110">
          <w:rPr>
            <w:noProof/>
            <w:webHidden/>
          </w:rPr>
          <w:t>75</w:t>
        </w:r>
        <w:r w:rsidR="00B536AB">
          <w:rPr>
            <w:noProof/>
            <w:webHidden/>
          </w:rPr>
          <w:fldChar w:fldCharType="end"/>
        </w:r>
      </w:hyperlink>
    </w:p>
    <w:p w14:paraId="66EFD191"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66" w:history="1">
        <w:r w:rsidR="00B536AB" w:rsidRPr="00821C11">
          <w:rPr>
            <w:rStyle w:val="af0"/>
            <w:noProof/>
          </w:rPr>
          <w:t xml:space="preserve">10.1 </w:t>
        </w:r>
        <w:r w:rsidR="00B536AB" w:rsidRPr="00821C11">
          <w:rPr>
            <w:rStyle w:val="af0"/>
            <w:rFonts w:hint="eastAsia"/>
            <w:noProof/>
          </w:rPr>
          <w:t>环境管理情况</w:t>
        </w:r>
        <w:r w:rsidR="00B536AB">
          <w:rPr>
            <w:noProof/>
            <w:webHidden/>
          </w:rPr>
          <w:tab/>
        </w:r>
        <w:r w:rsidR="00B536AB">
          <w:rPr>
            <w:noProof/>
            <w:webHidden/>
          </w:rPr>
          <w:fldChar w:fldCharType="begin"/>
        </w:r>
        <w:r w:rsidR="00B536AB">
          <w:rPr>
            <w:noProof/>
            <w:webHidden/>
          </w:rPr>
          <w:instrText xml:space="preserve"> PAGEREF _Toc528853966 \h </w:instrText>
        </w:r>
        <w:r w:rsidR="00B536AB">
          <w:rPr>
            <w:noProof/>
            <w:webHidden/>
          </w:rPr>
        </w:r>
        <w:r w:rsidR="00B536AB">
          <w:rPr>
            <w:noProof/>
            <w:webHidden/>
          </w:rPr>
          <w:fldChar w:fldCharType="separate"/>
        </w:r>
        <w:r w:rsidR="00546110">
          <w:rPr>
            <w:noProof/>
            <w:webHidden/>
          </w:rPr>
          <w:t>75</w:t>
        </w:r>
        <w:r w:rsidR="00B536AB">
          <w:rPr>
            <w:noProof/>
            <w:webHidden/>
          </w:rPr>
          <w:fldChar w:fldCharType="end"/>
        </w:r>
      </w:hyperlink>
    </w:p>
    <w:p w14:paraId="19479AB2"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67" w:history="1">
        <w:r w:rsidR="00B536AB" w:rsidRPr="00821C11">
          <w:rPr>
            <w:rStyle w:val="af0"/>
            <w:noProof/>
          </w:rPr>
          <w:t xml:space="preserve">10.1.1 </w:t>
        </w:r>
        <w:r w:rsidR="00B536AB" w:rsidRPr="00821C11">
          <w:rPr>
            <w:rStyle w:val="af0"/>
            <w:rFonts w:hint="eastAsia"/>
            <w:noProof/>
          </w:rPr>
          <w:t>环境影响评价和“三同时”制度执行情况</w:t>
        </w:r>
        <w:r w:rsidR="00B536AB">
          <w:rPr>
            <w:noProof/>
            <w:webHidden/>
          </w:rPr>
          <w:tab/>
        </w:r>
        <w:r w:rsidR="00B536AB">
          <w:rPr>
            <w:noProof/>
            <w:webHidden/>
          </w:rPr>
          <w:fldChar w:fldCharType="begin"/>
        </w:r>
        <w:r w:rsidR="00B536AB">
          <w:rPr>
            <w:noProof/>
            <w:webHidden/>
          </w:rPr>
          <w:instrText xml:space="preserve"> PAGEREF _Toc528853967 \h </w:instrText>
        </w:r>
        <w:r w:rsidR="00B536AB">
          <w:rPr>
            <w:noProof/>
            <w:webHidden/>
          </w:rPr>
        </w:r>
        <w:r w:rsidR="00B536AB">
          <w:rPr>
            <w:noProof/>
            <w:webHidden/>
          </w:rPr>
          <w:fldChar w:fldCharType="separate"/>
        </w:r>
        <w:r w:rsidR="00546110">
          <w:rPr>
            <w:noProof/>
            <w:webHidden/>
          </w:rPr>
          <w:t>75</w:t>
        </w:r>
        <w:r w:rsidR="00B536AB">
          <w:rPr>
            <w:noProof/>
            <w:webHidden/>
          </w:rPr>
          <w:fldChar w:fldCharType="end"/>
        </w:r>
      </w:hyperlink>
    </w:p>
    <w:p w14:paraId="6B064B2B" w14:textId="77777777" w:rsidR="00B536AB" w:rsidRDefault="007C6F5B">
      <w:pPr>
        <w:pStyle w:val="30"/>
        <w:tabs>
          <w:tab w:val="right" w:leader="dot" w:pos="8296"/>
        </w:tabs>
        <w:ind w:left="960"/>
        <w:rPr>
          <w:rFonts w:asciiTheme="minorHAnsi" w:eastAsiaTheme="minorEastAsia" w:hAnsiTheme="minorHAnsi"/>
          <w:noProof/>
          <w:sz w:val="21"/>
        </w:rPr>
      </w:pPr>
      <w:hyperlink w:anchor="_Toc528853968" w:history="1">
        <w:r w:rsidR="00B536AB" w:rsidRPr="00821C11">
          <w:rPr>
            <w:rStyle w:val="af0"/>
            <w:noProof/>
          </w:rPr>
          <w:t xml:space="preserve">10.1.2 </w:t>
        </w:r>
        <w:r w:rsidR="00B536AB" w:rsidRPr="00821C11">
          <w:rPr>
            <w:rStyle w:val="af0"/>
            <w:rFonts w:hint="eastAsia"/>
            <w:noProof/>
          </w:rPr>
          <w:t>环保设施的运行维护情况</w:t>
        </w:r>
        <w:r w:rsidR="00B536AB">
          <w:rPr>
            <w:noProof/>
            <w:webHidden/>
          </w:rPr>
          <w:tab/>
        </w:r>
        <w:r w:rsidR="00B536AB">
          <w:rPr>
            <w:noProof/>
            <w:webHidden/>
          </w:rPr>
          <w:fldChar w:fldCharType="begin"/>
        </w:r>
        <w:r w:rsidR="00B536AB">
          <w:rPr>
            <w:noProof/>
            <w:webHidden/>
          </w:rPr>
          <w:instrText xml:space="preserve"> PAGEREF _Toc528853968 \h </w:instrText>
        </w:r>
        <w:r w:rsidR="00B536AB">
          <w:rPr>
            <w:noProof/>
            <w:webHidden/>
          </w:rPr>
        </w:r>
        <w:r w:rsidR="00B536AB">
          <w:rPr>
            <w:noProof/>
            <w:webHidden/>
          </w:rPr>
          <w:fldChar w:fldCharType="separate"/>
        </w:r>
        <w:r w:rsidR="00546110">
          <w:rPr>
            <w:noProof/>
            <w:webHidden/>
          </w:rPr>
          <w:t>75</w:t>
        </w:r>
        <w:r w:rsidR="00B536AB">
          <w:rPr>
            <w:noProof/>
            <w:webHidden/>
          </w:rPr>
          <w:fldChar w:fldCharType="end"/>
        </w:r>
      </w:hyperlink>
    </w:p>
    <w:p w14:paraId="6B7EACC6"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69" w:history="1">
        <w:r w:rsidR="00B536AB" w:rsidRPr="00821C11">
          <w:rPr>
            <w:rStyle w:val="af0"/>
            <w:noProof/>
          </w:rPr>
          <w:t xml:space="preserve">10.2 </w:t>
        </w:r>
        <w:r w:rsidR="00B536AB" w:rsidRPr="00821C11">
          <w:rPr>
            <w:rStyle w:val="af0"/>
            <w:rFonts w:hint="eastAsia"/>
            <w:noProof/>
          </w:rPr>
          <w:t>环评批复落实情况</w:t>
        </w:r>
        <w:r w:rsidR="00B536AB">
          <w:rPr>
            <w:noProof/>
            <w:webHidden/>
          </w:rPr>
          <w:tab/>
        </w:r>
        <w:r w:rsidR="00B536AB">
          <w:rPr>
            <w:noProof/>
            <w:webHidden/>
          </w:rPr>
          <w:fldChar w:fldCharType="begin"/>
        </w:r>
        <w:r w:rsidR="00B536AB">
          <w:rPr>
            <w:noProof/>
            <w:webHidden/>
          </w:rPr>
          <w:instrText xml:space="preserve"> PAGEREF _Toc528853969 \h </w:instrText>
        </w:r>
        <w:r w:rsidR="00B536AB">
          <w:rPr>
            <w:noProof/>
            <w:webHidden/>
          </w:rPr>
        </w:r>
        <w:r w:rsidR="00B536AB">
          <w:rPr>
            <w:noProof/>
            <w:webHidden/>
          </w:rPr>
          <w:fldChar w:fldCharType="separate"/>
        </w:r>
        <w:r w:rsidR="00546110">
          <w:rPr>
            <w:noProof/>
            <w:webHidden/>
          </w:rPr>
          <w:t>75</w:t>
        </w:r>
        <w:r w:rsidR="00B536AB">
          <w:rPr>
            <w:noProof/>
            <w:webHidden/>
          </w:rPr>
          <w:fldChar w:fldCharType="end"/>
        </w:r>
      </w:hyperlink>
    </w:p>
    <w:p w14:paraId="75B72761" w14:textId="77777777" w:rsidR="00B536AB" w:rsidRDefault="007C6F5B">
      <w:pPr>
        <w:pStyle w:val="10"/>
        <w:tabs>
          <w:tab w:val="right" w:leader="dot" w:pos="8296"/>
        </w:tabs>
        <w:rPr>
          <w:rFonts w:asciiTheme="minorHAnsi" w:eastAsiaTheme="minorEastAsia" w:hAnsiTheme="minorHAnsi"/>
          <w:noProof/>
          <w:sz w:val="21"/>
        </w:rPr>
      </w:pPr>
      <w:hyperlink w:anchor="_Toc528853970" w:history="1">
        <w:r w:rsidR="00B536AB" w:rsidRPr="00821C11">
          <w:rPr>
            <w:rStyle w:val="af0"/>
            <w:noProof/>
          </w:rPr>
          <w:t>11</w:t>
        </w:r>
        <w:r w:rsidR="00B536AB" w:rsidRPr="00821C11">
          <w:rPr>
            <w:rStyle w:val="af0"/>
            <w:rFonts w:hint="eastAsia"/>
            <w:noProof/>
          </w:rPr>
          <w:t>验收监测结论</w:t>
        </w:r>
        <w:r w:rsidR="00B536AB">
          <w:rPr>
            <w:noProof/>
            <w:webHidden/>
          </w:rPr>
          <w:tab/>
        </w:r>
        <w:r w:rsidR="00B536AB">
          <w:rPr>
            <w:noProof/>
            <w:webHidden/>
          </w:rPr>
          <w:fldChar w:fldCharType="begin"/>
        </w:r>
        <w:r w:rsidR="00B536AB">
          <w:rPr>
            <w:noProof/>
            <w:webHidden/>
          </w:rPr>
          <w:instrText xml:space="preserve"> PAGEREF _Toc528853970 \h </w:instrText>
        </w:r>
        <w:r w:rsidR="00B536AB">
          <w:rPr>
            <w:noProof/>
            <w:webHidden/>
          </w:rPr>
        </w:r>
        <w:r w:rsidR="00B536AB">
          <w:rPr>
            <w:noProof/>
            <w:webHidden/>
          </w:rPr>
          <w:fldChar w:fldCharType="separate"/>
        </w:r>
        <w:r w:rsidR="00546110">
          <w:rPr>
            <w:noProof/>
            <w:webHidden/>
          </w:rPr>
          <w:t>77</w:t>
        </w:r>
        <w:r w:rsidR="00B536AB">
          <w:rPr>
            <w:noProof/>
            <w:webHidden/>
          </w:rPr>
          <w:fldChar w:fldCharType="end"/>
        </w:r>
      </w:hyperlink>
    </w:p>
    <w:p w14:paraId="0E6EB365"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71" w:history="1">
        <w:r w:rsidR="00B536AB" w:rsidRPr="00821C11">
          <w:rPr>
            <w:rStyle w:val="af0"/>
            <w:noProof/>
          </w:rPr>
          <w:t xml:space="preserve">11.1 </w:t>
        </w:r>
        <w:r w:rsidR="00B536AB" w:rsidRPr="00821C11">
          <w:rPr>
            <w:rStyle w:val="af0"/>
            <w:rFonts w:hint="eastAsia"/>
            <w:noProof/>
          </w:rPr>
          <w:t>环保设施调试运行效果</w:t>
        </w:r>
        <w:r w:rsidR="00B536AB">
          <w:rPr>
            <w:noProof/>
            <w:webHidden/>
          </w:rPr>
          <w:tab/>
        </w:r>
        <w:r w:rsidR="00B536AB">
          <w:rPr>
            <w:noProof/>
            <w:webHidden/>
          </w:rPr>
          <w:fldChar w:fldCharType="begin"/>
        </w:r>
        <w:r w:rsidR="00B536AB">
          <w:rPr>
            <w:noProof/>
            <w:webHidden/>
          </w:rPr>
          <w:instrText xml:space="preserve"> PAGEREF _Toc528853971 \h </w:instrText>
        </w:r>
        <w:r w:rsidR="00B536AB">
          <w:rPr>
            <w:noProof/>
            <w:webHidden/>
          </w:rPr>
        </w:r>
        <w:r w:rsidR="00B536AB">
          <w:rPr>
            <w:noProof/>
            <w:webHidden/>
          </w:rPr>
          <w:fldChar w:fldCharType="separate"/>
        </w:r>
        <w:r w:rsidR="00546110">
          <w:rPr>
            <w:noProof/>
            <w:webHidden/>
          </w:rPr>
          <w:t>77</w:t>
        </w:r>
        <w:r w:rsidR="00B536AB">
          <w:rPr>
            <w:noProof/>
            <w:webHidden/>
          </w:rPr>
          <w:fldChar w:fldCharType="end"/>
        </w:r>
      </w:hyperlink>
    </w:p>
    <w:p w14:paraId="47E4E69C"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72" w:history="1">
        <w:r w:rsidR="00B536AB" w:rsidRPr="00821C11">
          <w:rPr>
            <w:rStyle w:val="af0"/>
            <w:noProof/>
          </w:rPr>
          <w:t>11.2</w:t>
        </w:r>
        <w:r w:rsidR="00B536AB" w:rsidRPr="00821C11">
          <w:rPr>
            <w:rStyle w:val="af0"/>
            <w:rFonts w:hint="eastAsia"/>
            <w:noProof/>
          </w:rPr>
          <w:t>工程建设对环境的影响</w:t>
        </w:r>
        <w:r w:rsidR="00B536AB">
          <w:rPr>
            <w:noProof/>
            <w:webHidden/>
          </w:rPr>
          <w:tab/>
        </w:r>
        <w:r w:rsidR="00B536AB">
          <w:rPr>
            <w:noProof/>
            <w:webHidden/>
          </w:rPr>
          <w:fldChar w:fldCharType="begin"/>
        </w:r>
        <w:r w:rsidR="00B536AB">
          <w:rPr>
            <w:noProof/>
            <w:webHidden/>
          </w:rPr>
          <w:instrText xml:space="preserve"> PAGEREF _Toc528853972 \h </w:instrText>
        </w:r>
        <w:r w:rsidR="00B536AB">
          <w:rPr>
            <w:noProof/>
            <w:webHidden/>
          </w:rPr>
        </w:r>
        <w:r w:rsidR="00B536AB">
          <w:rPr>
            <w:noProof/>
            <w:webHidden/>
          </w:rPr>
          <w:fldChar w:fldCharType="separate"/>
        </w:r>
        <w:r w:rsidR="00546110">
          <w:rPr>
            <w:noProof/>
            <w:webHidden/>
          </w:rPr>
          <w:t>78</w:t>
        </w:r>
        <w:r w:rsidR="00B536AB">
          <w:rPr>
            <w:noProof/>
            <w:webHidden/>
          </w:rPr>
          <w:fldChar w:fldCharType="end"/>
        </w:r>
      </w:hyperlink>
    </w:p>
    <w:p w14:paraId="336FBC00" w14:textId="77777777" w:rsidR="00B536AB" w:rsidRDefault="007C6F5B">
      <w:pPr>
        <w:pStyle w:val="20"/>
        <w:tabs>
          <w:tab w:val="right" w:leader="dot" w:pos="8296"/>
        </w:tabs>
        <w:ind w:left="480"/>
        <w:rPr>
          <w:rFonts w:asciiTheme="minorHAnsi" w:eastAsiaTheme="minorEastAsia" w:hAnsiTheme="minorHAnsi"/>
          <w:noProof/>
          <w:sz w:val="21"/>
        </w:rPr>
      </w:pPr>
      <w:hyperlink w:anchor="_Toc528853973" w:history="1">
        <w:r w:rsidR="00B536AB" w:rsidRPr="00821C11">
          <w:rPr>
            <w:rStyle w:val="af0"/>
            <w:noProof/>
          </w:rPr>
          <w:t xml:space="preserve">11.3 </w:t>
        </w:r>
        <w:r w:rsidR="00B536AB" w:rsidRPr="00821C11">
          <w:rPr>
            <w:rStyle w:val="af0"/>
            <w:rFonts w:hint="eastAsia"/>
            <w:noProof/>
          </w:rPr>
          <w:t>建议</w:t>
        </w:r>
        <w:r w:rsidR="00B536AB">
          <w:rPr>
            <w:noProof/>
            <w:webHidden/>
          </w:rPr>
          <w:tab/>
        </w:r>
        <w:r w:rsidR="00B536AB">
          <w:rPr>
            <w:noProof/>
            <w:webHidden/>
          </w:rPr>
          <w:fldChar w:fldCharType="begin"/>
        </w:r>
        <w:r w:rsidR="00B536AB">
          <w:rPr>
            <w:noProof/>
            <w:webHidden/>
          </w:rPr>
          <w:instrText xml:space="preserve"> PAGEREF _Toc528853973 \h </w:instrText>
        </w:r>
        <w:r w:rsidR="00B536AB">
          <w:rPr>
            <w:noProof/>
            <w:webHidden/>
          </w:rPr>
        </w:r>
        <w:r w:rsidR="00B536AB">
          <w:rPr>
            <w:noProof/>
            <w:webHidden/>
          </w:rPr>
          <w:fldChar w:fldCharType="separate"/>
        </w:r>
        <w:r w:rsidR="00546110">
          <w:rPr>
            <w:noProof/>
            <w:webHidden/>
          </w:rPr>
          <w:t>79</w:t>
        </w:r>
        <w:r w:rsidR="00B536AB">
          <w:rPr>
            <w:noProof/>
            <w:webHidden/>
          </w:rPr>
          <w:fldChar w:fldCharType="end"/>
        </w:r>
      </w:hyperlink>
    </w:p>
    <w:p w14:paraId="608C10DC" w14:textId="77777777" w:rsidR="00B536AB" w:rsidRDefault="007C6F5B">
      <w:pPr>
        <w:pStyle w:val="10"/>
        <w:tabs>
          <w:tab w:val="right" w:leader="dot" w:pos="8296"/>
        </w:tabs>
        <w:rPr>
          <w:rFonts w:asciiTheme="minorHAnsi" w:eastAsiaTheme="minorEastAsia" w:hAnsiTheme="minorHAnsi"/>
          <w:noProof/>
          <w:sz w:val="21"/>
        </w:rPr>
      </w:pPr>
      <w:hyperlink w:anchor="_Toc528853974" w:history="1">
        <w:r w:rsidR="00B536AB" w:rsidRPr="00821C11">
          <w:rPr>
            <w:rStyle w:val="af0"/>
            <w:rFonts w:hint="eastAsia"/>
            <w:b/>
            <w:noProof/>
          </w:rPr>
          <w:t>建设项目工程竣工环境保护</w:t>
        </w:r>
        <w:r w:rsidR="00B536AB" w:rsidRPr="00821C11">
          <w:rPr>
            <w:rStyle w:val="af0"/>
            <w:rFonts w:cs="Times New Roman"/>
            <w:b/>
            <w:noProof/>
          </w:rPr>
          <w:t>“</w:t>
        </w:r>
        <w:r w:rsidR="00B536AB" w:rsidRPr="00821C11">
          <w:rPr>
            <w:rStyle w:val="af0"/>
            <w:rFonts w:hint="eastAsia"/>
            <w:b/>
            <w:noProof/>
          </w:rPr>
          <w:t>三同时</w:t>
        </w:r>
        <w:r w:rsidR="00B536AB" w:rsidRPr="00821C11">
          <w:rPr>
            <w:rStyle w:val="af0"/>
            <w:rFonts w:cs="Times New Roman"/>
            <w:b/>
            <w:noProof/>
          </w:rPr>
          <w:t>”</w:t>
        </w:r>
        <w:r w:rsidR="00B536AB" w:rsidRPr="00821C11">
          <w:rPr>
            <w:rStyle w:val="af0"/>
            <w:rFonts w:hint="eastAsia"/>
            <w:b/>
            <w:noProof/>
          </w:rPr>
          <w:t>验收登记表</w:t>
        </w:r>
        <w:r w:rsidR="00B536AB">
          <w:rPr>
            <w:noProof/>
            <w:webHidden/>
          </w:rPr>
          <w:tab/>
        </w:r>
        <w:r w:rsidR="00B536AB">
          <w:rPr>
            <w:noProof/>
            <w:webHidden/>
          </w:rPr>
          <w:fldChar w:fldCharType="begin"/>
        </w:r>
        <w:r w:rsidR="00B536AB">
          <w:rPr>
            <w:noProof/>
            <w:webHidden/>
          </w:rPr>
          <w:instrText xml:space="preserve"> PAGEREF _Toc528853974 \h </w:instrText>
        </w:r>
        <w:r w:rsidR="00B536AB">
          <w:rPr>
            <w:noProof/>
            <w:webHidden/>
          </w:rPr>
        </w:r>
        <w:r w:rsidR="00B536AB">
          <w:rPr>
            <w:noProof/>
            <w:webHidden/>
          </w:rPr>
          <w:fldChar w:fldCharType="separate"/>
        </w:r>
        <w:r w:rsidR="00546110">
          <w:rPr>
            <w:noProof/>
            <w:webHidden/>
          </w:rPr>
          <w:t>80</w:t>
        </w:r>
        <w:r w:rsidR="00B536AB">
          <w:rPr>
            <w:noProof/>
            <w:webHidden/>
          </w:rPr>
          <w:fldChar w:fldCharType="end"/>
        </w:r>
      </w:hyperlink>
    </w:p>
    <w:p w14:paraId="31F9F820" w14:textId="77777777" w:rsidR="003F1A4B" w:rsidRDefault="00C804D0">
      <w:pPr>
        <w:ind w:firstLine="0"/>
        <w:sectPr w:rsidR="003F1A4B">
          <w:headerReference w:type="default" r:id="rId16"/>
          <w:footerReference w:type="default" r:id="rId17"/>
          <w:pgSz w:w="11906" w:h="16838"/>
          <w:pgMar w:top="1440" w:right="1800" w:bottom="1440" w:left="1800" w:header="851" w:footer="992" w:gutter="0"/>
          <w:pgNumType w:fmt="upperRoman" w:start="1"/>
          <w:cols w:space="425"/>
          <w:docGrid w:type="lines" w:linePitch="312"/>
        </w:sectPr>
      </w:pPr>
      <w:r>
        <w:fldChar w:fldCharType="end"/>
      </w:r>
    </w:p>
    <w:p w14:paraId="5DB0AA48" w14:textId="77777777" w:rsidR="003F1A4B" w:rsidRDefault="00E2268F">
      <w:pPr>
        <w:pStyle w:val="1"/>
      </w:pPr>
      <w:bookmarkStart w:id="2" w:name="_Toc528853895"/>
      <w:r>
        <w:rPr>
          <w:rFonts w:hint="eastAsia"/>
        </w:rPr>
        <w:lastRenderedPageBreak/>
        <w:t xml:space="preserve">1 </w:t>
      </w:r>
      <w:r>
        <w:t>项目概况</w:t>
      </w:r>
      <w:bookmarkEnd w:id="0"/>
      <w:bookmarkEnd w:id="2"/>
    </w:p>
    <w:p w14:paraId="5D817102" w14:textId="77777777" w:rsidR="003F1A4B" w:rsidRDefault="00E2268F">
      <w:pPr>
        <w:ind w:firstLine="480"/>
        <w:rPr>
          <w:color w:val="000000" w:themeColor="text1"/>
        </w:rPr>
      </w:pPr>
      <w:r>
        <w:rPr>
          <w:rFonts w:hint="eastAsia"/>
          <w:color w:val="000000" w:themeColor="text1"/>
        </w:rPr>
        <w:t>安吉美欣达再生资源开发有限公司湖州安吉南方水泥窑协同处置危险废物项目</w:t>
      </w:r>
      <w:r>
        <w:rPr>
          <w:color w:val="000000" w:themeColor="text1"/>
        </w:rPr>
        <w:t>位于湖州市安吉县</w:t>
      </w:r>
      <w:r>
        <w:rPr>
          <w:rFonts w:hint="eastAsia"/>
          <w:color w:val="000000" w:themeColor="text1"/>
        </w:rPr>
        <w:t>递铺街道马家渡村</w:t>
      </w:r>
      <w:r>
        <w:rPr>
          <w:rFonts w:cs="Times New Roman"/>
          <w:color w:val="000000" w:themeColor="text1"/>
        </w:rPr>
        <w:t>，</w:t>
      </w:r>
      <w:r>
        <w:rPr>
          <w:rFonts w:hint="eastAsia"/>
          <w:color w:val="000000" w:themeColor="text1"/>
        </w:rPr>
        <w:t>通过对安吉南方水泥有限公司现有</w:t>
      </w:r>
      <w:r>
        <w:rPr>
          <w:rFonts w:hint="eastAsia"/>
          <w:color w:val="000000" w:themeColor="text1"/>
        </w:rPr>
        <w:t>2</w:t>
      </w:r>
      <w:r>
        <w:rPr>
          <w:rFonts w:hint="eastAsia"/>
          <w:color w:val="000000" w:themeColor="text1"/>
        </w:rPr>
        <w:t>条新型干法水泥窑生产线进行技术改造（</w:t>
      </w:r>
      <w:r>
        <w:rPr>
          <w:rFonts w:hint="eastAsia"/>
          <w:color w:val="000000" w:themeColor="text1"/>
        </w:rPr>
        <w:t>1</w:t>
      </w:r>
      <w:r>
        <w:rPr>
          <w:rFonts w:hint="eastAsia"/>
          <w:color w:val="000000" w:themeColor="text1"/>
        </w:rPr>
        <w:t>条</w:t>
      </w:r>
      <w:r>
        <w:rPr>
          <w:rFonts w:hint="eastAsia"/>
          <w:color w:val="000000" w:themeColor="text1"/>
        </w:rPr>
        <w:t>2000t/d</w:t>
      </w:r>
      <w:r>
        <w:rPr>
          <w:rFonts w:hint="eastAsia"/>
          <w:color w:val="000000" w:themeColor="text1"/>
        </w:rPr>
        <w:t>新型干法水泥生产线、</w:t>
      </w:r>
      <w:r>
        <w:rPr>
          <w:rFonts w:hint="eastAsia"/>
          <w:color w:val="000000" w:themeColor="text1"/>
        </w:rPr>
        <w:t>1</w:t>
      </w:r>
      <w:r>
        <w:rPr>
          <w:rFonts w:hint="eastAsia"/>
          <w:color w:val="000000" w:themeColor="text1"/>
        </w:rPr>
        <w:t>条</w:t>
      </w:r>
      <w:r>
        <w:rPr>
          <w:rFonts w:hint="eastAsia"/>
          <w:color w:val="000000" w:themeColor="text1"/>
        </w:rPr>
        <w:t>2500t/d</w:t>
      </w:r>
      <w:r>
        <w:rPr>
          <w:rFonts w:hint="eastAsia"/>
          <w:color w:val="000000" w:themeColor="text1"/>
        </w:rPr>
        <w:t>新型干法熟料生产线）</w:t>
      </w:r>
      <w:r>
        <w:rPr>
          <w:rFonts w:cs="Times New Roman"/>
          <w:color w:val="000000" w:themeColor="text1"/>
        </w:rPr>
        <w:t>，</w:t>
      </w:r>
      <w:r>
        <w:rPr>
          <w:rFonts w:hint="eastAsia"/>
          <w:color w:val="000000" w:themeColor="text1"/>
        </w:rPr>
        <w:t>利用水泥窑协同处置技术对固体废物进行综合利用和处置。</w:t>
      </w:r>
    </w:p>
    <w:p w14:paraId="49D9464C" w14:textId="77777777" w:rsidR="003F1A4B" w:rsidRDefault="00E2268F">
      <w:pPr>
        <w:ind w:firstLine="480"/>
      </w:pPr>
      <w:r>
        <w:rPr>
          <w:rFonts w:hint="eastAsia"/>
        </w:rPr>
        <w:t>2016</w:t>
      </w:r>
      <w:r>
        <w:rPr>
          <w:rFonts w:hint="eastAsia"/>
        </w:rPr>
        <w:t>年</w:t>
      </w:r>
      <w:r>
        <w:rPr>
          <w:rFonts w:hint="eastAsia"/>
        </w:rPr>
        <w:t>3</w:t>
      </w:r>
      <w:r>
        <w:rPr>
          <w:rFonts w:hint="eastAsia"/>
        </w:rPr>
        <w:t>月，安吉美欣达再生资源开发有限公司委托浙江环科环境咨询有限公司编制《安吉美欣达再生资源开发有限公司湖州安吉南方水泥窑协同处置危险废物项目环境影响报告书》。</w:t>
      </w:r>
      <w:r>
        <w:rPr>
          <w:rFonts w:hint="eastAsia"/>
        </w:rPr>
        <w:t>2016</w:t>
      </w:r>
      <w:r>
        <w:rPr>
          <w:rFonts w:hint="eastAsia"/>
        </w:rPr>
        <w:t>年</w:t>
      </w:r>
      <w:r>
        <w:rPr>
          <w:rFonts w:hint="eastAsia"/>
        </w:rPr>
        <w:t>11</w:t>
      </w:r>
      <w:r>
        <w:rPr>
          <w:rFonts w:hint="eastAsia"/>
        </w:rPr>
        <w:t>月</w:t>
      </w:r>
      <w:r>
        <w:rPr>
          <w:rFonts w:hint="eastAsia"/>
        </w:rPr>
        <w:t>30</w:t>
      </w:r>
      <w:r>
        <w:rPr>
          <w:rFonts w:hint="eastAsia"/>
        </w:rPr>
        <w:t>日，湖州市安吉县环境保护局以安环建</w:t>
      </w:r>
      <w:r>
        <w:rPr>
          <w:rFonts w:hint="eastAsia"/>
        </w:rPr>
        <w:t>[2016]257</w:t>
      </w:r>
      <w:r>
        <w:rPr>
          <w:rFonts w:hint="eastAsia"/>
        </w:rPr>
        <w:t>号对该项目环境影响报告书进行了批复，同意按照报告书所列的性质、规模、地点、生产工艺、环保对策措施及要求进行实施。通过对</w:t>
      </w:r>
      <w:r>
        <w:rPr>
          <w:rFonts w:hint="eastAsia"/>
          <w:color w:val="000000" w:themeColor="text1"/>
        </w:rPr>
        <w:t>安吉南方水泥有限公司现有水泥窑生产线进行技术改造，新增固废车间（包含暂存及预处理）、窑头</w:t>
      </w:r>
      <w:r>
        <w:rPr>
          <w:rFonts w:hint="eastAsia"/>
          <w:color w:val="000000" w:themeColor="text1"/>
        </w:rPr>
        <w:t>/</w:t>
      </w:r>
      <w:r>
        <w:rPr>
          <w:rFonts w:hint="eastAsia"/>
          <w:color w:val="000000" w:themeColor="text1"/>
        </w:rPr>
        <w:t>窑尾进料车间、配套的实验室和其他辅助设施等，项目实施后形成处置固体废物</w:t>
      </w:r>
      <w:r>
        <w:rPr>
          <w:rFonts w:hint="eastAsia"/>
          <w:color w:val="000000" w:themeColor="text1"/>
        </w:rPr>
        <w:t>10</w:t>
      </w:r>
      <w:r>
        <w:rPr>
          <w:rFonts w:hint="eastAsia"/>
          <w:color w:val="000000" w:themeColor="text1"/>
        </w:rPr>
        <w:t>万</w:t>
      </w:r>
      <w:r>
        <w:rPr>
          <w:rFonts w:hint="eastAsia"/>
          <w:color w:val="000000" w:themeColor="text1"/>
        </w:rPr>
        <w:t>t/a</w:t>
      </w:r>
      <w:r>
        <w:rPr>
          <w:rFonts w:hint="eastAsia"/>
          <w:color w:val="000000" w:themeColor="text1"/>
        </w:rPr>
        <w:t>的规模（其中危险废物</w:t>
      </w:r>
      <w:r>
        <w:rPr>
          <w:rFonts w:hint="eastAsia"/>
          <w:color w:val="000000" w:themeColor="text1"/>
        </w:rPr>
        <w:t>8</w:t>
      </w:r>
      <w:r>
        <w:rPr>
          <w:rFonts w:hint="eastAsia"/>
          <w:color w:val="000000" w:themeColor="text1"/>
        </w:rPr>
        <w:t>万</w:t>
      </w:r>
      <w:r>
        <w:rPr>
          <w:rFonts w:hint="eastAsia"/>
          <w:color w:val="000000" w:themeColor="text1"/>
        </w:rPr>
        <w:t>t/a</w:t>
      </w:r>
      <w:r>
        <w:rPr>
          <w:rFonts w:hint="eastAsia"/>
          <w:color w:val="000000" w:themeColor="text1"/>
        </w:rPr>
        <w:t>，一般固体废物</w:t>
      </w:r>
      <w:r>
        <w:rPr>
          <w:rFonts w:hint="eastAsia"/>
          <w:color w:val="000000" w:themeColor="text1"/>
        </w:rPr>
        <w:t>2</w:t>
      </w:r>
      <w:r>
        <w:rPr>
          <w:rFonts w:hint="eastAsia"/>
          <w:color w:val="000000" w:themeColor="text1"/>
        </w:rPr>
        <w:t>万</w:t>
      </w:r>
      <w:r>
        <w:rPr>
          <w:rFonts w:hint="eastAsia"/>
          <w:color w:val="000000" w:themeColor="text1"/>
        </w:rPr>
        <w:t>t/a</w:t>
      </w:r>
      <w:r>
        <w:rPr>
          <w:rFonts w:hint="eastAsia"/>
          <w:color w:val="000000" w:themeColor="text1"/>
        </w:rPr>
        <w:t>）。</w:t>
      </w:r>
    </w:p>
    <w:p w14:paraId="2F6AB304" w14:textId="77777777" w:rsidR="003F1A4B" w:rsidRDefault="00E2268F">
      <w:pPr>
        <w:ind w:firstLine="480"/>
        <w:rPr>
          <w:color w:val="000000" w:themeColor="text1"/>
        </w:rPr>
      </w:pPr>
      <w:r>
        <w:rPr>
          <w:rFonts w:hint="eastAsia"/>
          <w:color w:val="000000" w:themeColor="text1"/>
          <w:szCs w:val="21"/>
        </w:rPr>
        <w:t>本项目在</w:t>
      </w:r>
      <w:r>
        <w:rPr>
          <w:rFonts w:hint="eastAsia"/>
          <w:color w:val="000000" w:themeColor="text1"/>
          <w:szCs w:val="21"/>
        </w:rPr>
        <w:t>2017</w:t>
      </w:r>
      <w:r>
        <w:rPr>
          <w:rFonts w:hint="eastAsia"/>
          <w:color w:val="000000" w:themeColor="text1"/>
          <w:szCs w:val="21"/>
        </w:rPr>
        <w:t>年</w:t>
      </w:r>
      <w:r>
        <w:rPr>
          <w:rFonts w:hint="eastAsia"/>
          <w:color w:val="000000" w:themeColor="text1"/>
          <w:szCs w:val="21"/>
        </w:rPr>
        <w:t>4</w:t>
      </w:r>
      <w:r>
        <w:rPr>
          <w:rFonts w:hint="eastAsia"/>
          <w:color w:val="000000" w:themeColor="text1"/>
          <w:szCs w:val="21"/>
        </w:rPr>
        <w:t>月</w:t>
      </w:r>
      <w:r>
        <w:rPr>
          <w:rFonts w:hint="eastAsia"/>
          <w:color w:val="000000" w:themeColor="text1"/>
          <w:szCs w:val="21"/>
        </w:rPr>
        <w:t>28</w:t>
      </w:r>
      <w:r>
        <w:rPr>
          <w:rFonts w:hint="eastAsia"/>
          <w:color w:val="000000" w:themeColor="text1"/>
          <w:szCs w:val="21"/>
        </w:rPr>
        <w:t>日开工，</w:t>
      </w:r>
      <w:r>
        <w:rPr>
          <w:rFonts w:hint="eastAsia"/>
        </w:rPr>
        <w:t>实际建设地点位于安吉南方水泥有限公司厂区红线内东北侧空地</w:t>
      </w:r>
      <w:r>
        <w:rPr>
          <w:rFonts w:hint="eastAsia"/>
          <w:color w:val="000000" w:themeColor="text1"/>
          <w:szCs w:val="21"/>
        </w:rPr>
        <w:t>，</w:t>
      </w:r>
      <w:r>
        <w:rPr>
          <w:rFonts w:hint="eastAsia"/>
        </w:rPr>
        <w:t>通过对</w:t>
      </w:r>
      <w:r>
        <w:rPr>
          <w:rFonts w:hint="eastAsia"/>
          <w:color w:val="000000" w:themeColor="text1"/>
        </w:rPr>
        <w:t>安吉南方水泥有限公司现有水泥窑生产线进行技术改造，建设液态废物车间、非挥发性固</w:t>
      </w:r>
      <w:r w:rsidR="00135321">
        <w:rPr>
          <w:rFonts w:hint="eastAsia"/>
          <w:color w:val="000000" w:themeColor="text1"/>
        </w:rPr>
        <w:t>态</w:t>
      </w:r>
      <w:r>
        <w:rPr>
          <w:rFonts w:hint="eastAsia"/>
          <w:color w:val="000000" w:themeColor="text1"/>
        </w:rPr>
        <w:t>废物车间、窑头</w:t>
      </w:r>
      <w:r>
        <w:rPr>
          <w:rFonts w:hint="eastAsia"/>
          <w:color w:val="000000" w:themeColor="text1"/>
        </w:rPr>
        <w:t>/</w:t>
      </w:r>
      <w:r>
        <w:rPr>
          <w:rFonts w:hint="eastAsia"/>
          <w:color w:val="000000" w:themeColor="text1"/>
        </w:rPr>
        <w:t>窑尾进料设施、配套的临时实验室和其他辅助设施等。</w:t>
      </w:r>
      <w:r>
        <w:rPr>
          <w:rFonts w:hint="eastAsia"/>
          <w:color w:val="000000" w:themeColor="text1"/>
          <w:szCs w:val="21"/>
        </w:rPr>
        <w:t>现</w:t>
      </w:r>
      <w:r>
        <w:rPr>
          <w:rFonts w:hint="eastAsia"/>
          <w:color w:val="000000" w:themeColor="text1"/>
        </w:rPr>
        <w:t>主体工程及配套环保设施已经建设完成，并已于</w:t>
      </w:r>
      <w:r>
        <w:rPr>
          <w:rFonts w:hint="eastAsia"/>
          <w:color w:val="000000" w:themeColor="text1"/>
        </w:rPr>
        <w:t>2017</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25</w:t>
      </w:r>
      <w:r>
        <w:rPr>
          <w:rFonts w:hint="eastAsia"/>
          <w:color w:val="000000" w:themeColor="text1"/>
        </w:rPr>
        <w:t>日投入调试运行，项目目前可形成</w:t>
      </w:r>
      <w:r>
        <w:rPr>
          <w:rFonts w:hint="eastAsia"/>
          <w:color w:val="000000" w:themeColor="text1"/>
          <w:szCs w:val="21"/>
        </w:rPr>
        <w:t>处置规模</w:t>
      </w:r>
      <w:r>
        <w:rPr>
          <w:rFonts w:hint="eastAsia"/>
          <w:color w:val="000000" w:themeColor="text1"/>
          <w:szCs w:val="21"/>
        </w:rPr>
        <w:t>6</w:t>
      </w:r>
      <w:r>
        <w:rPr>
          <w:rFonts w:hint="eastAsia"/>
          <w:color w:val="000000" w:themeColor="text1"/>
          <w:szCs w:val="21"/>
        </w:rPr>
        <w:t>万</w:t>
      </w:r>
      <w:r>
        <w:rPr>
          <w:rFonts w:hint="eastAsia"/>
          <w:color w:val="000000" w:themeColor="text1"/>
          <w:szCs w:val="21"/>
        </w:rPr>
        <w:t>t/a</w:t>
      </w:r>
      <w:r>
        <w:rPr>
          <w:rFonts w:hint="eastAsia"/>
          <w:color w:val="000000" w:themeColor="text1"/>
          <w:szCs w:val="21"/>
        </w:rPr>
        <w:t>危险废物，剩余处置量待后期建设</w:t>
      </w:r>
      <w:r>
        <w:rPr>
          <w:rFonts w:hint="eastAsia"/>
          <w:color w:val="000000" w:themeColor="text1"/>
        </w:rPr>
        <w:t>。</w:t>
      </w:r>
    </w:p>
    <w:p w14:paraId="2B627F64" w14:textId="77777777" w:rsidR="003F1A4B" w:rsidRDefault="00E2268F">
      <w:pPr>
        <w:ind w:firstLine="480"/>
      </w:pPr>
      <w:r>
        <w:t>根据《中华人民共和国环境保护法》、《</w:t>
      </w:r>
      <w:r>
        <w:rPr>
          <w:rFonts w:hint="eastAsia"/>
        </w:rPr>
        <w:t>建设项目竣工环境保护验收暂行办法</w:t>
      </w:r>
      <w:r>
        <w:t>》及浙江省环保厅有关规定和要求，</w:t>
      </w:r>
      <w:r>
        <w:rPr>
          <w:rFonts w:hint="eastAsia"/>
        </w:rPr>
        <w:t>受安吉美欣达再生资源开发有限公司委托，我公司</w:t>
      </w:r>
      <w:r>
        <w:t>承担了本项目环境保护</w:t>
      </w:r>
      <w:r>
        <w:rPr>
          <w:rFonts w:hint="eastAsia"/>
        </w:rPr>
        <w:t>竣工</w:t>
      </w:r>
      <w:r>
        <w:t>验收监测工作</w:t>
      </w:r>
      <w:r>
        <w:rPr>
          <w:rFonts w:hint="eastAsia"/>
        </w:rPr>
        <w:t>。本次</w:t>
      </w:r>
      <w:r w:rsidR="003037A5">
        <w:rPr>
          <w:rFonts w:hint="eastAsia"/>
        </w:rPr>
        <w:t>验收监测范围为项目现阶段建设完成的主体工程、辅助工程及配套环保</w:t>
      </w:r>
      <w:r>
        <w:rPr>
          <w:rFonts w:hint="eastAsia"/>
        </w:rPr>
        <w:t>设施。我</w:t>
      </w:r>
      <w:r>
        <w:t>公司</w:t>
      </w:r>
      <w:r>
        <w:rPr>
          <w:rFonts w:hint="eastAsia"/>
        </w:rPr>
        <w:t>在</w:t>
      </w:r>
      <w:r>
        <w:t>资料收集</w:t>
      </w:r>
      <w:r>
        <w:rPr>
          <w:rFonts w:hint="eastAsia"/>
        </w:rPr>
        <w:t>、</w:t>
      </w:r>
      <w:r>
        <w:t>研究和现场调查</w:t>
      </w:r>
      <w:r>
        <w:rPr>
          <w:rFonts w:hint="eastAsia"/>
        </w:rPr>
        <w:t>后，编制了</w:t>
      </w:r>
      <w:r>
        <w:t>验收监测方案</w:t>
      </w:r>
      <w:r>
        <w:rPr>
          <w:rFonts w:hint="eastAsia"/>
        </w:rPr>
        <w:t>，并于</w:t>
      </w:r>
      <w:r>
        <w:rPr>
          <w:rFonts w:hint="eastAsia"/>
        </w:rPr>
        <w:t>2018</w:t>
      </w:r>
      <w:r>
        <w:rPr>
          <w:rFonts w:hint="eastAsia"/>
        </w:rPr>
        <w:t>年</w:t>
      </w:r>
      <w:r>
        <w:rPr>
          <w:rFonts w:hint="eastAsia"/>
        </w:rPr>
        <w:t>5</w:t>
      </w:r>
      <w:r w:rsidR="00C87734">
        <w:rPr>
          <w:rFonts w:hint="eastAsia"/>
        </w:rPr>
        <w:t>月进行现场监测，后根据</w:t>
      </w:r>
      <w:r w:rsidR="00135321">
        <w:rPr>
          <w:rFonts w:hint="eastAsia"/>
        </w:rPr>
        <w:t>验收小组评审意见</w:t>
      </w:r>
      <w:r w:rsidR="00C87734">
        <w:rPr>
          <w:rFonts w:hint="eastAsia"/>
        </w:rPr>
        <w:t>，又于同年</w:t>
      </w:r>
      <w:r w:rsidR="00C87734">
        <w:rPr>
          <w:rFonts w:hint="eastAsia"/>
        </w:rPr>
        <w:t>9</w:t>
      </w:r>
      <w:r w:rsidR="00C87734">
        <w:rPr>
          <w:rFonts w:hint="eastAsia"/>
        </w:rPr>
        <w:t>月进行补测，</w:t>
      </w:r>
      <w:r>
        <w:rPr>
          <w:rFonts w:hint="eastAsia"/>
        </w:rPr>
        <w:t>结合</w:t>
      </w:r>
      <w:r w:rsidR="00251C1F">
        <w:rPr>
          <w:rFonts w:hint="eastAsia"/>
        </w:rPr>
        <w:t>上述</w:t>
      </w:r>
      <w:r>
        <w:rPr>
          <w:rFonts w:hint="eastAsia"/>
        </w:rPr>
        <w:t>监测结果，</w:t>
      </w:r>
      <w:r>
        <w:t>编制</w:t>
      </w:r>
      <w:r>
        <w:rPr>
          <w:rFonts w:hint="eastAsia"/>
        </w:rPr>
        <w:t>完成了湖州安吉南方水泥窑协同处置危险废物</w:t>
      </w:r>
      <w:r w:rsidR="00446774">
        <w:rPr>
          <w:rFonts w:hint="eastAsia"/>
        </w:rPr>
        <w:t>一期</w:t>
      </w:r>
      <w:r>
        <w:rPr>
          <w:rFonts w:hint="eastAsia"/>
        </w:rPr>
        <w:t>项目竣工环境保护验收监测报告。</w:t>
      </w:r>
      <w:r>
        <w:br w:type="page"/>
      </w:r>
    </w:p>
    <w:p w14:paraId="7CBDD81F" w14:textId="77777777" w:rsidR="003F1A4B" w:rsidRDefault="00E2268F">
      <w:pPr>
        <w:pStyle w:val="1"/>
      </w:pPr>
      <w:bookmarkStart w:id="3" w:name="_Toc515439209"/>
      <w:bookmarkStart w:id="4" w:name="_Toc528853896"/>
      <w:r>
        <w:rPr>
          <w:rFonts w:hint="eastAsia"/>
        </w:rPr>
        <w:lastRenderedPageBreak/>
        <w:t xml:space="preserve">2 </w:t>
      </w:r>
      <w:r>
        <w:rPr>
          <w:rFonts w:hint="eastAsia"/>
        </w:rPr>
        <w:t>验收</w:t>
      </w:r>
      <w:r>
        <w:t>依据</w:t>
      </w:r>
      <w:bookmarkEnd w:id="3"/>
      <w:bookmarkEnd w:id="4"/>
    </w:p>
    <w:p w14:paraId="1A191154" w14:textId="77777777" w:rsidR="003F1A4B" w:rsidRDefault="00E2268F">
      <w:pPr>
        <w:pStyle w:val="2"/>
      </w:pPr>
      <w:bookmarkStart w:id="5" w:name="_Toc515439210"/>
      <w:bookmarkStart w:id="6" w:name="_Toc528853897"/>
      <w:r>
        <w:rPr>
          <w:rFonts w:hint="eastAsia"/>
        </w:rPr>
        <w:t xml:space="preserve">2.1 </w:t>
      </w:r>
      <w:r>
        <w:rPr>
          <w:rFonts w:hint="eastAsia"/>
        </w:rPr>
        <w:t>环境保护相关法律、法规、规章和规范</w:t>
      </w:r>
      <w:bookmarkEnd w:id="5"/>
      <w:bookmarkEnd w:id="6"/>
    </w:p>
    <w:p w14:paraId="4EBA84ED" w14:textId="77777777" w:rsidR="003F1A4B" w:rsidRDefault="00E2268F">
      <w:pPr>
        <w:numPr>
          <w:ilvl w:val="1"/>
          <w:numId w:val="1"/>
        </w:numPr>
        <w:adjustRightInd w:val="0"/>
        <w:snapToGrid w:val="0"/>
      </w:pPr>
      <w:r>
        <w:rPr>
          <w:rFonts w:hint="eastAsia"/>
        </w:rPr>
        <w:t>《中华人民共和国环境保护法</w:t>
      </w:r>
      <w:r>
        <w:rPr>
          <w:rFonts w:hint="eastAsia"/>
        </w:rPr>
        <w:t>(2014.</w:t>
      </w:r>
      <w:r>
        <w:t>4.24</w:t>
      </w:r>
      <w:r>
        <w:rPr>
          <w:rFonts w:hint="eastAsia"/>
        </w:rPr>
        <w:t>日</w:t>
      </w:r>
      <w:r>
        <w:t>修订</w:t>
      </w:r>
      <w:r>
        <w:t>)</w:t>
      </w:r>
      <w:r>
        <w:rPr>
          <w:rFonts w:hint="eastAsia"/>
        </w:rPr>
        <w:t>》</w:t>
      </w:r>
      <w:r>
        <w:rPr>
          <w:rFonts w:hint="eastAsia"/>
        </w:rPr>
        <w:t>(</w:t>
      </w:r>
      <w:r>
        <w:t>2015.1.1</w:t>
      </w:r>
      <w:r>
        <w:t>起</w:t>
      </w:r>
      <w:r>
        <w:rPr>
          <w:rFonts w:hint="eastAsia"/>
        </w:rPr>
        <w:t>施行</w:t>
      </w:r>
      <w:r>
        <w:rPr>
          <w:rFonts w:hint="eastAsia"/>
        </w:rPr>
        <w:t>)</w:t>
      </w:r>
      <w:r>
        <w:rPr>
          <w:rFonts w:hint="eastAsia"/>
        </w:rPr>
        <w:t>；</w:t>
      </w:r>
    </w:p>
    <w:p w14:paraId="648A67E4" w14:textId="77777777" w:rsidR="003F1A4B" w:rsidRDefault="00E2268F">
      <w:pPr>
        <w:numPr>
          <w:ilvl w:val="1"/>
          <w:numId w:val="1"/>
        </w:numPr>
        <w:adjustRightInd w:val="0"/>
        <w:snapToGrid w:val="0"/>
      </w:pPr>
      <w:r>
        <w:rPr>
          <w:rFonts w:hint="eastAsia"/>
        </w:rPr>
        <w:t>《中华人民共和国</w:t>
      </w:r>
      <w:r>
        <w:t>环境影响评价法</w:t>
      </w:r>
      <w:r>
        <w:rPr>
          <w:rFonts w:hint="eastAsia"/>
        </w:rPr>
        <w:t>》（</w:t>
      </w:r>
      <w:r>
        <w:rPr>
          <w:rFonts w:hint="eastAsia"/>
        </w:rPr>
        <w:t>2016</w:t>
      </w:r>
      <w:r>
        <w:rPr>
          <w:rFonts w:hint="eastAsia"/>
        </w:rPr>
        <w:t>年</w:t>
      </w:r>
      <w:r>
        <w:rPr>
          <w:rFonts w:hint="eastAsia"/>
        </w:rPr>
        <w:t>9</w:t>
      </w:r>
      <w:r>
        <w:rPr>
          <w:rFonts w:hint="eastAsia"/>
        </w:rPr>
        <w:t>月</w:t>
      </w:r>
      <w:r>
        <w:rPr>
          <w:rFonts w:hint="eastAsia"/>
        </w:rPr>
        <w:t>1</w:t>
      </w:r>
      <w:r>
        <w:rPr>
          <w:rFonts w:hint="eastAsia"/>
        </w:rPr>
        <w:t>日</w:t>
      </w:r>
      <w:r>
        <w:t>起执行</w:t>
      </w:r>
      <w:r>
        <w:rPr>
          <w:rFonts w:hint="eastAsia"/>
        </w:rPr>
        <w:t>）；</w:t>
      </w:r>
    </w:p>
    <w:p w14:paraId="2CC06FF8" w14:textId="77777777" w:rsidR="003F1A4B" w:rsidRDefault="00E2268F">
      <w:pPr>
        <w:numPr>
          <w:ilvl w:val="1"/>
          <w:numId w:val="1"/>
        </w:numPr>
        <w:adjustRightInd w:val="0"/>
        <w:snapToGrid w:val="0"/>
      </w:pPr>
      <w:r>
        <w:rPr>
          <w:rFonts w:hint="eastAsia"/>
        </w:rPr>
        <w:t>《中华人民共和国水污染防治法</w:t>
      </w:r>
      <w:r>
        <w:rPr>
          <w:rFonts w:hint="eastAsia"/>
        </w:rPr>
        <w:t>(2017</w:t>
      </w:r>
      <w:r>
        <w:rPr>
          <w:rFonts w:hint="eastAsia"/>
        </w:rPr>
        <w:t>年</w:t>
      </w:r>
      <w:r>
        <w:rPr>
          <w:rFonts w:hint="eastAsia"/>
        </w:rPr>
        <w:t>6</w:t>
      </w:r>
      <w:r>
        <w:rPr>
          <w:rFonts w:hint="eastAsia"/>
        </w:rPr>
        <w:t>月</w:t>
      </w:r>
      <w:r>
        <w:rPr>
          <w:rFonts w:hint="eastAsia"/>
        </w:rPr>
        <w:t>27</w:t>
      </w:r>
      <w:r>
        <w:rPr>
          <w:rFonts w:hint="eastAsia"/>
        </w:rPr>
        <w:t>日第二次修正</w:t>
      </w:r>
      <w:r>
        <w:rPr>
          <w:rFonts w:hint="eastAsia"/>
        </w:rPr>
        <w:t>)</w:t>
      </w:r>
      <w:r>
        <w:rPr>
          <w:rFonts w:hint="eastAsia"/>
        </w:rPr>
        <w:t>》</w:t>
      </w:r>
      <w:r>
        <w:rPr>
          <w:rFonts w:hint="eastAsia"/>
        </w:rPr>
        <w:t>(2018.1.1</w:t>
      </w:r>
      <w:r>
        <w:rPr>
          <w:rFonts w:hint="eastAsia"/>
        </w:rPr>
        <w:t>起施行</w:t>
      </w:r>
      <w:r>
        <w:rPr>
          <w:rFonts w:hint="eastAsia"/>
        </w:rPr>
        <w:t>)</w:t>
      </w:r>
      <w:r>
        <w:rPr>
          <w:rFonts w:hint="eastAsia"/>
        </w:rPr>
        <w:t>；</w:t>
      </w:r>
    </w:p>
    <w:p w14:paraId="6D944446" w14:textId="77777777" w:rsidR="003F1A4B" w:rsidRDefault="00E2268F">
      <w:pPr>
        <w:numPr>
          <w:ilvl w:val="1"/>
          <w:numId w:val="1"/>
        </w:numPr>
        <w:adjustRightInd w:val="0"/>
        <w:snapToGrid w:val="0"/>
      </w:pPr>
      <w:r>
        <w:rPr>
          <w:rFonts w:hint="eastAsia"/>
        </w:rPr>
        <w:t>《中华人民共和国大气污染防治法》</w:t>
      </w:r>
      <w:r>
        <w:rPr>
          <w:rFonts w:hint="eastAsia"/>
        </w:rPr>
        <w:t>(2016.1.1</w:t>
      </w:r>
      <w:r>
        <w:rPr>
          <w:rFonts w:hint="eastAsia"/>
        </w:rPr>
        <w:t>起施行</w:t>
      </w:r>
      <w:r>
        <w:rPr>
          <w:rFonts w:hint="eastAsia"/>
        </w:rPr>
        <w:t>)</w:t>
      </w:r>
      <w:r>
        <w:rPr>
          <w:rFonts w:hint="eastAsia"/>
        </w:rPr>
        <w:t>；</w:t>
      </w:r>
    </w:p>
    <w:p w14:paraId="6C0C20B2" w14:textId="77777777" w:rsidR="003F1A4B" w:rsidRDefault="00E2268F">
      <w:pPr>
        <w:numPr>
          <w:ilvl w:val="1"/>
          <w:numId w:val="1"/>
        </w:numPr>
        <w:adjustRightInd w:val="0"/>
        <w:snapToGrid w:val="0"/>
      </w:pPr>
      <w:r>
        <w:rPr>
          <w:rFonts w:hint="eastAsia"/>
        </w:rPr>
        <w:t>《中华人民共和国环境噪声污染防治法》</w:t>
      </w:r>
      <w:r>
        <w:rPr>
          <w:rFonts w:hint="eastAsia"/>
        </w:rPr>
        <w:t>(1997.3.1</w:t>
      </w:r>
      <w:r>
        <w:rPr>
          <w:rFonts w:hint="eastAsia"/>
        </w:rPr>
        <w:t>起施行</w:t>
      </w:r>
      <w:r>
        <w:rPr>
          <w:rFonts w:hint="eastAsia"/>
        </w:rPr>
        <w:t>)</w:t>
      </w:r>
      <w:r>
        <w:rPr>
          <w:rFonts w:hint="eastAsia"/>
        </w:rPr>
        <w:t>；</w:t>
      </w:r>
    </w:p>
    <w:p w14:paraId="284F42D4" w14:textId="77777777" w:rsidR="003F1A4B" w:rsidRDefault="00E2268F">
      <w:pPr>
        <w:numPr>
          <w:ilvl w:val="1"/>
          <w:numId w:val="1"/>
        </w:numPr>
        <w:adjustRightInd w:val="0"/>
        <w:snapToGrid w:val="0"/>
      </w:pPr>
      <w:r>
        <w:rPr>
          <w:rFonts w:hint="eastAsia"/>
        </w:rPr>
        <w:t>《中华人民共和国固体废物污染环境防治法（</w:t>
      </w:r>
      <w:r>
        <w:rPr>
          <w:rFonts w:hint="eastAsia"/>
        </w:rPr>
        <w:t>2016</w:t>
      </w:r>
      <w:r>
        <w:rPr>
          <w:rFonts w:hint="eastAsia"/>
        </w:rPr>
        <w:t>年</w:t>
      </w:r>
      <w:r>
        <w:rPr>
          <w:rFonts w:hint="eastAsia"/>
        </w:rPr>
        <w:t>11</w:t>
      </w:r>
      <w:r>
        <w:rPr>
          <w:rFonts w:hint="eastAsia"/>
        </w:rPr>
        <w:t>月</w:t>
      </w:r>
      <w:r>
        <w:rPr>
          <w:rFonts w:hint="eastAsia"/>
        </w:rPr>
        <w:t>7</w:t>
      </w:r>
      <w:r>
        <w:rPr>
          <w:rFonts w:hint="eastAsia"/>
        </w:rPr>
        <w:t>日第三次修订）》（</w:t>
      </w:r>
      <w:r>
        <w:rPr>
          <w:rFonts w:hint="eastAsia"/>
        </w:rPr>
        <w:t>2016.11.07</w:t>
      </w:r>
      <w:r>
        <w:rPr>
          <w:rFonts w:hint="eastAsia"/>
        </w:rPr>
        <w:t>起施行）；</w:t>
      </w:r>
    </w:p>
    <w:p w14:paraId="03C383BB" w14:textId="77777777" w:rsidR="003F1A4B" w:rsidRDefault="00E2268F">
      <w:pPr>
        <w:numPr>
          <w:ilvl w:val="1"/>
          <w:numId w:val="1"/>
        </w:numPr>
        <w:adjustRightInd w:val="0"/>
        <w:snapToGrid w:val="0"/>
      </w:pPr>
      <w:r>
        <w:t>国务院令</w:t>
      </w:r>
      <w:r>
        <w:t>682</w:t>
      </w:r>
      <w:r>
        <w:t>号</w:t>
      </w:r>
      <w:r>
        <w:rPr>
          <w:rFonts w:hint="eastAsia"/>
        </w:rPr>
        <w:t>《国务院关于修改〈建设项目环境保护管理条例〉的决定》（</w:t>
      </w:r>
      <w:r>
        <w:rPr>
          <w:rFonts w:hint="eastAsia"/>
        </w:rPr>
        <w:t>2017</w:t>
      </w:r>
      <w:r>
        <w:rPr>
          <w:rFonts w:hint="eastAsia"/>
        </w:rPr>
        <w:t>年</w:t>
      </w:r>
      <w:r>
        <w:rPr>
          <w:rFonts w:hint="eastAsia"/>
        </w:rPr>
        <w:t>10</w:t>
      </w:r>
      <w:r>
        <w:rPr>
          <w:rFonts w:hint="eastAsia"/>
        </w:rPr>
        <w:t>月</w:t>
      </w:r>
      <w:r>
        <w:rPr>
          <w:rFonts w:hint="eastAsia"/>
        </w:rPr>
        <w:t>1</w:t>
      </w:r>
      <w:r>
        <w:rPr>
          <w:rFonts w:hint="eastAsia"/>
        </w:rPr>
        <w:t>日起施行）；</w:t>
      </w:r>
    </w:p>
    <w:p w14:paraId="7EA13FB2" w14:textId="77777777" w:rsidR="003F1A4B" w:rsidRDefault="00E2268F">
      <w:pPr>
        <w:numPr>
          <w:ilvl w:val="1"/>
          <w:numId w:val="1"/>
        </w:numPr>
        <w:adjustRightInd w:val="0"/>
        <w:snapToGrid w:val="0"/>
      </w:pPr>
      <w:r>
        <w:rPr>
          <w:rFonts w:hint="eastAsia"/>
        </w:rPr>
        <w:t>国家环保部国环规环评</w:t>
      </w:r>
      <w:r>
        <w:rPr>
          <w:rFonts w:hint="eastAsia"/>
        </w:rPr>
        <w:t>[2017]4</w:t>
      </w:r>
      <w:r>
        <w:rPr>
          <w:rFonts w:hint="eastAsia"/>
        </w:rPr>
        <w:t>号《关于</w:t>
      </w:r>
      <w:r>
        <w:t>发布</w:t>
      </w:r>
      <w:r>
        <w:rPr>
          <w:rFonts w:hint="eastAsia"/>
        </w:rPr>
        <w:t>〈建设项目竣工环境保护验收暂行办法〉的</w:t>
      </w:r>
      <w:r>
        <w:t>公告</w:t>
      </w:r>
      <w:r>
        <w:rPr>
          <w:rFonts w:hint="eastAsia"/>
        </w:rPr>
        <w:t>》（</w:t>
      </w:r>
      <w:r>
        <w:rPr>
          <w:rFonts w:hint="eastAsia"/>
        </w:rPr>
        <w:t>2017</w:t>
      </w:r>
      <w:r>
        <w:rPr>
          <w:rFonts w:hint="eastAsia"/>
        </w:rPr>
        <w:t>年</w:t>
      </w:r>
      <w:r>
        <w:rPr>
          <w:rFonts w:hint="eastAsia"/>
        </w:rPr>
        <w:t>11</w:t>
      </w:r>
      <w:r>
        <w:rPr>
          <w:rFonts w:hint="eastAsia"/>
        </w:rPr>
        <w:t>月</w:t>
      </w:r>
      <w:r>
        <w:rPr>
          <w:rFonts w:hint="eastAsia"/>
        </w:rPr>
        <w:t>20</w:t>
      </w:r>
      <w:r>
        <w:rPr>
          <w:rFonts w:hint="eastAsia"/>
        </w:rPr>
        <w:t>日）；</w:t>
      </w:r>
    </w:p>
    <w:p w14:paraId="0B159AA9" w14:textId="77777777" w:rsidR="003F1A4B" w:rsidRDefault="00E2268F">
      <w:pPr>
        <w:numPr>
          <w:ilvl w:val="1"/>
          <w:numId w:val="1"/>
        </w:numPr>
        <w:adjustRightInd w:val="0"/>
        <w:snapToGrid w:val="0"/>
      </w:pPr>
      <w:r>
        <w:t>国家环保局</w:t>
      </w:r>
      <w:r>
        <w:t>13</w:t>
      </w:r>
      <w:r>
        <w:t>号令《建设项目竣工环境保护验收管理办法》；</w:t>
      </w:r>
    </w:p>
    <w:p w14:paraId="56DAF6C5" w14:textId="77777777" w:rsidR="003F1A4B" w:rsidRDefault="00E2268F">
      <w:pPr>
        <w:numPr>
          <w:ilvl w:val="1"/>
          <w:numId w:val="1"/>
        </w:numPr>
        <w:adjustRightInd w:val="0"/>
        <w:snapToGrid w:val="0"/>
      </w:pPr>
      <w:r>
        <w:t>《浙江省建设项目环境保护管理办法</w:t>
      </w:r>
      <w:r>
        <w:rPr>
          <w:rFonts w:hint="eastAsia"/>
        </w:rPr>
        <w:t>（</w:t>
      </w:r>
      <w:r>
        <w:rPr>
          <w:rFonts w:hint="eastAsia"/>
        </w:rPr>
        <w:t>2018</w:t>
      </w:r>
      <w:r>
        <w:rPr>
          <w:rFonts w:hint="eastAsia"/>
        </w:rPr>
        <w:t>年</w:t>
      </w:r>
      <w:r>
        <w:rPr>
          <w:rFonts w:hint="eastAsia"/>
        </w:rPr>
        <w:t>1</w:t>
      </w:r>
      <w:r>
        <w:rPr>
          <w:rFonts w:hint="eastAsia"/>
        </w:rPr>
        <w:t>月</w:t>
      </w:r>
      <w:r>
        <w:rPr>
          <w:rFonts w:hint="eastAsia"/>
        </w:rPr>
        <w:t>22</w:t>
      </w:r>
      <w:r>
        <w:rPr>
          <w:rFonts w:hint="eastAsia"/>
        </w:rPr>
        <w:t>日</w:t>
      </w:r>
      <w:r>
        <w:t>修订</w:t>
      </w:r>
      <w:r>
        <w:rPr>
          <w:rFonts w:hint="eastAsia"/>
        </w:rPr>
        <w:t>）</w:t>
      </w:r>
      <w:r>
        <w:t>》（</w:t>
      </w:r>
      <w:r>
        <w:t>2018</w:t>
      </w:r>
      <w:r>
        <w:t>年</w:t>
      </w:r>
      <w:r>
        <w:rPr>
          <w:rFonts w:hint="eastAsia"/>
        </w:rPr>
        <w:t>3</w:t>
      </w:r>
      <w:r>
        <w:rPr>
          <w:rFonts w:hint="eastAsia"/>
        </w:rPr>
        <w:t>月</w:t>
      </w:r>
      <w:r>
        <w:rPr>
          <w:rFonts w:hint="eastAsia"/>
        </w:rPr>
        <w:t>1</w:t>
      </w:r>
      <w:r>
        <w:rPr>
          <w:rFonts w:hint="eastAsia"/>
        </w:rPr>
        <w:t>日</w:t>
      </w:r>
      <w:r>
        <w:t>起施行）；</w:t>
      </w:r>
    </w:p>
    <w:p w14:paraId="2939D84E" w14:textId="77777777" w:rsidR="003F1A4B" w:rsidRDefault="00E2268F">
      <w:pPr>
        <w:numPr>
          <w:ilvl w:val="1"/>
          <w:numId w:val="1"/>
        </w:numPr>
        <w:adjustRightInd w:val="0"/>
        <w:snapToGrid w:val="0"/>
      </w:pPr>
      <w:r>
        <w:rPr>
          <w:rFonts w:hint="eastAsia"/>
        </w:rPr>
        <w:t>浙环发（</w:t>
      </w:r>
      <w:r>
        <w:rPr>
          <w:rFonts w:hint="eastAsia"/>
        </w:rPr>
        <w:t>2014</w:t>
      </w:r>
      <w:r>
        <w:rPr>
          <w:rFonts w:hint="eastAsia"/>
        </w:rPr>
        <w:t>）</w:t>
      </w:r>
      <w:r>
        <w:rPr>
          <w:rFonts w:hint="eastAsia"/>
        </w:rPr>
        <w:t>26</w:t>
      </w:r>
      <w:r>
        <w:rPr>
          <w:rFonts w:hint="eastAsia"/>
        </w:rPr>
        <w:t>号《关于切实加强建设项目环保“三同时”监督管理工作的通知》。</w:t>
      </w:r>
    </w:p>
    <w:p w14:paraId="2B2C0207" w14:textId="77777777" w:rsidR="003F1A4B" w:rsidRDefault="00E2268F">
      <w:pPr>
        <w:pStyle w:val="2"/>
      </w:pPr>
      <w:bookmarkStart w:id="7" w:name="_Toc515439211"/>
      <w:bookmarkStart w:id="8" w:name="_Toc528853898"/>
      <w:r>
        <w:rPr>
          <w:rFonts w:hint="eastAsia"/>
        </w:rPr>
        <w:t xml:space="preserve">2.2 </w:t>
      </w:r>
      <w:r>
        <w:rPr>
          <w:rFonts w:hint="eastAsia"/>
        </w:rPr>
        <w:t>竣工环境保护验收技术规范</w:t>
      </w:r>
      <w:bookmarkEnd w:id="7"/>
      <w:bookmarkEnd w:id="8"/>
    </w:p>
    <w:p w14:paraId="52568A47" w14:textId="77777777" w:rsidR="003F1A4B" w:rsidRDefault="00D114EE" w:rsidP="00D114EE">
      <w:pPr>
        <w:adjustRightInd w:val="0"/>
        <w:snapToGrid w:val="0"/>
        <w:ind w:left="480" w:firstLine="0"/>
      </w:pPr>
      <w:r>
        <w:rPr>
          <w:rFonts w:hint="eastAsia"/>
        </w:rPr>
        <w:t>1</w:t>
      </w:r>
      <w:r>
        <w:rPr>
          <w:rFonts w:hint="eastAsia"/>
        </w:rPr>
        <w:t>、</w:t>
      </w:r>
      <w:r w:rsidR="00156FA7">
        <w:rPr>
          <w:rFonts w:hint="eastAsia"/>
        </w:rPr>
        <w:t>《</w:t>
      </w:r>
      <w:r w:rsidR="00156FA7" w:rsidRPr="00156FA7">
        <w:rPr>
          <w:rFonts w:hint="eastAsia"/>
        </w:rPr>
        <w:t>建设项目竣工环境保护验收技术规范水泥制造</w:t>
      </w:r>
      <w:r w:rsidR="00156FA7">
        <w:rPr>
          <w:rFonts w:hint="eastAsia"/>
        </w:rPr>
        <w:t>》</w:t>
      </w:r>
      <w:r>
        <w:rPr>
          <w:rFonts w:hint="eastAsia"/>
        </w:rPr>
        <w:t>（</w:t>
      </w:r>
      <w:r>
        <w:rPr>
          <w:rFonts w:hint="eastAsia"/>
        </w:rPr>
        <w:t>2006</w:t>
      </w:r>
      <w:r>
        <w:rPr>
          <w:rFonts w:hint="eastAsia"/>
        </w:rPr>
        <w:t>年</w:t>
      </w:r>
      <w:r>
        <w:rPr>
          <w:rFonts w:hint="eastAsia"/>
        </w:rPr>
        <w:t>5</w:t>
      </w:r>
      <w:r>
        <w:rPr>
          <w:rFonts w:hint="eastAsia"/>
        </w:rPr>
        <w:t>月</w:t>
      </w:r>
      <w:r>
        <w:rPr>
          <w:rFonts w:hint="eastAsia"/>
        </w:rPr>
        <w:t>1</w:t>
      </w:r>
      <w:r>
        <w:rPr>
          <w:rFonts w:hint="eastAsia"/>
        </w:rPr>
        <w:t>号）</w:t>
      </w:r>
      <w:r w:rsidR="00E2268F">
        <w:rPr>
          <w:rFonts w:hint="eastAsia"/>
        </w:rPr>
        <w:t>；</w:t>
      </w:r>
    </w:p>
    <w:p w14:paraId="5D03A76C" w14:textId="77777777" w:rsidR="00D114EE" w:rsidRDefault="00D114EE" w:rsidP="00D114EE">
      <w:pPr>
        <w:adjustRightInd w:val="0"/>
        <w:snapToGrid w:val="0"/>
        <w:ind w:left="480" w:firstLine="0"/>
      </w:pPr>
      <w:r>
        <w:rPr>
          <w:rFonts w:hint="eastAsia"/>
        </w:rPr>
        <w:t>2</w:t>
      </w:r>
      <w:r>
        <w:rPr>
          <w:rFonts w:hint="eastAsia"/>
        </w:rPr>
        <w:t>、《建设项目竣工环境保护验收技术指南污染影响类》（</w:t>
      </w:r>
      <w:r>
        <w:rPr>
          <w:rFonts w:hint="eastAsia"/>
        </w:rPr>
        <w:t>201</w:t>
      </w:r>
      <w:r>
        <w:t>8</w:t>
      </w:r>
      <w:r>
        <w:rPr>
          <w:rFonts w:hint="eastAsia"/>
        </w:rPr>
        <w:t>年</w:t>
      </w:r>
      <w:r>
        <w:t>5</w:t>
      </w:r>
      <w:r>
        <w:rPr>
          <w:rFonts w:hint="eastAsia"/>
        </w:rPr>
        <w:t>月</w:t>
      </w:r>
      <w:r>
        <w:t>15</w:t>
      </w:r>
      <w:r w:rsidR="00C431F3">
        <w:rPr>
          <w:rFonts w:hint="eastAsia"/>
        </w:rPr>
        <w:t>日）。</w:t>
      </w:r>
    </w:p>
    <w:p w14:paraId="703ACE12" w14:textId="77777777" w:rsidR="003F1A4B" w:rsidRDefault="00E2268F">
      <w:pPr>
        <w:pStyle w:val="2"/>
      </w:pPr>
      <w:bookmarkStart w:id="9" w:name="_Toc515439212"/>
      <w:bookmarkStart w:id="10" w:name="_Toc528853899"/>
      <w:r>
        <w:rPr>
          <w:rFonts w:hint="eastAsia"/>
        </w:rPr>
        <w:t xml:space="preserve">2.3 </w:t>
      </w:r>
      <w:r>
        <w:rPr>
          <w:rFonts w:hint="eastAsia"/>
        </w:rPr>
        <w:t>环境影响报告书及审批部门审批决定</w:t>
      </w:r>
      <w:bookmarkEnd w:id="9"/>
      <w:bookmarkEnd w:id="10"/>
    </w:p>
    <w:p w14:paraId="1B0081B3" w14:textId="77777777" w:rsidR="003F1A4B" w:rsidRDefault="00E2268F">
      <w:pPr>
        <w:ind w:leftChars="200" w:left="840" w:hangingChars="150" w:hanging="360"/>
      </w:pPr>
      <w:r>
        <w:rPr>
          <w:rFonts w:hint="eastAsia"/>
        </w:rPr>
        <w:t>1</w:t>
      </w:r>
      <w:r>
        <w:rPr>
          <w:rFonts w:hint="eastAsia"/>
        </w:rPr>
        <w:t>、浙江环科环境咨询有限公司《安吉美欣达再生资源开发有限公司湖州安吉南方水泥窑协同处置危险废物项目环境影响报告书》（</w:t>
      </w:r>
      <w:r>
        <w:rPr>
          <w:rFonts w:hint="eastAsia"/>
        </w:rPr>
        <w:t>2016</w:t>
      </w:r>
      <w:r>
        <w:rPr>
          <w:rFonts w:hint="eastAsia"/>
        </w:rPr>
        <w:t>年</w:t>
      </w:r>
      <w:r>
        <w:rPr>
          <w:rFonts w:hint="eastAsia"/>
        </w:rPr>
        <w:t>3</w:t>
      </w:r>
      <w:r>
        <w:rPr>
          <w:rFonts w:hint="eastAsia"/>
        </w:rPr>
        <w:t>月）；</w:t>
      </w:r>
    </w:p>
    <w:p w14:paraId="7D7C7EEC" w14:textId="77777777" w:rsidR="003F1A4B" w:rsidRDefault="00E2268F">
      <w:pPr>
        <w:ind w:leftChars="200" w:left="840" w:hangingChars="150" w:hanging="360"/>
      </w:pPr>
      <w:r>
        <w:lastRenderedPageBreak/>
        <w:t>2</w:t>
      </w:r>
      <w:r>
        <w:rPr>
          <w:rFonts w:hint="eastAsia"/>
        </w:rPr>
        <w:t>、湖州市安吉县环境保护局（安环建</w:t>
      </w:r>
      <w:r>
        <w:rPr>
          <w:rFonts w:hint="eastAsia"/>
        </w:rPr>
        <w:t>[2016]257</w:t>
      </w:r>
      <w:r>
        <w:rPr>
          <w:rFonts w:hint="eastAsia"/>
        </w:rPr>
        <w:t>号）《关于安吉美欣达再生资源开发有限公司湖州安吉南方水泥窑协同处置危险废物项目环境影响报告书的批复》（</w:t>
      </w:r>
      <w:r>
        <w:rPr>
          <w:rFonts w:hint="eastAsia"/>
        </w:rPr>
        <w:t>2016</w:t>
      </w:r>
      <w:r>
        <w:rPr>
          <w:rFonts w:hint="eastAsia"/>
        </w:rPr>
        <w:t>年</w:t>
      </w:r>
      <w:r>
        <w:rPr>
          <w:rFonts w:hint="eastAsia"/>
        </w:rPr>
        <w:t>11</w:t>
      </w:r>
      <w:r>
        <w:rPr>
          <w:rFonts w:hint="eastAsia"/>
        </w:rPr>
        <w:t>月）；</w:t>
      </w:r>
    </w:p>
    <w:p w14:paraId="2C1E2E34" w14:textId="77777777" w:rsidR="003F1A4B" w:rsidRDefault="00E2268F">
      <w:pPr>
        <w:pStyle w:val="2"/>
      </w:pPr>
      <w:bookmarkStart w:id="11" w:name="_Toc515439214"/>
      <w:bookmarkStart w:id="12" w:name="_Toc528853900"/>
      <w:r>
        <w:rPr>
          <w:rFonts w:hint="eastAsia"/>
        </w:rPr>
        <w:t>2.</w:t>
      </w:r>
      <w:r w:rsidR="004772C1">
        <w:rPr>
          <w:rFonts w:hint="eastAsia"/>
        </w:rPr>
        <w:t>4</w:t>
      </w:r>
      <w:r>
        <w:rPr>
          <w:rFonts w:hint="eastAsia"/>
        </w:rPr>
        <w:t>其他文件</w:t>
      </w:r>
      <w:bookmarkEnd w:id="11"/>
      <w:bookmarkEnd w:id="12"/>
    </w:p>
    <w:p w14:paraId="1CDF4E25" w14:textId="77777777" w:rsidR="003F1A4B" w:rsidRDefault="00E2268F" w:rsidP="00724129">
      <w:pPr>
        <w:ind w:leftChars="200" w:left="840" w:hangingChars="150" w:hanging="360"/>
      </w:pPr>
      <w:r>
        <w:rPr>
          <w:rFonts w:hint="eastAsia"/>
        </w:rPr>
        <w:t>1</w:t>
      </w:r>
      <w:r>
        <w:rPr>
          <w:rFonts w:hint="eastAsia"/>
        </w:rPr>
        <w:t>、安吉美欣达再生资源开发有限公司《安吉美欣达再生资源开发有限公司突发环境事件应急预案（全本）》</w:t>
      </w:r>
      <w:r w:rsidR="00724129">
        <w:rPr>
          <w:rFonts w:hint="eastAsia"/>
        </w:rPr>
        <w:t>及《突发环境事件应急预案备案登记表》</w:t>
      </w:r>
      <w:r>
        <w:rPr>
          <w:rFonts w:hint="eastAsia"/>
        </w:rPr>
        <w:t>（</w:t>
      </w:r>
      <w:r>
        <w:rPr>
          <w:rFonts w:hint="eastAsia"/>
        </w:rPr>
        <w:t>2016</w:t>
      </w:r>
      <w:r>
        <w:rPr>
          <w:rFonts w:hint="eastAsia"/>
        </w:rPr>
        <w:t>年</w:t>
      </w:r>
      <w:r>
        <w:rPr>
          <w:rFonts w:hint="eastAsia"/>
        </w:rPr>
        <w:t>11</w:t>
      </w:r>
      <w:r>
        <w:rPr>
          <w:rFonts w:hint="eastAsia"/>
        </w:rPr>
        <w:t>月）</w:t>
      </w:r>
      <w:r w:rsidR="00B22A85">
        <w:rPr>
          <w:rFonts w:hint="eastAsia"/>
        </w:rPr>
        <w:t>；</w:t>
      </w:r>
    </w:p>
    <w:p w14:paraId="3DC59F55" w14:textId="77777777" w:rsidR="003F1A4B" w:rsidRDefault="00B22A85">
      <w:pPr>
        <w:ind w:leftChars="200" w:left="840" w:hangingChars="150" w:hanging="360"/>
      </w:pPr>
      <w:r>
        <w:rPr>
          <w:rFonts w:hint="eastAsia"/>
        </w:rPr>
        <w:t>2</w:t>
      </w:r>
      <w:r w:rsidR="00E2268F">
        <w:rPr>
          <w:rFonts w:hint="eastAsia"/>
        </w:rPr>
        <w:t>、浙江宏澄环境工程有限公司《湖州安吉南方水泥窑协同处置危险废物项目一期工程环境监理总结性报告》（</w:t>
      </w:r>
      <w:r w:rsidR="00E2268F">
        <w:rPr>
          <w:rFonts w:hint="eastAsia"/>
        </w:rPr>
        <w:t>2018</w:t>
      </w:r>
      <w:r w:rsidR="00E2268F">
        <w:rPr>
          <w:rFonts w:hint="eastAsia"/>
        </w:rPr>
        <w:t>年</w:t>
      </w:r>
      <w:r w:rsidR="00E2268F">
        <w:rPr>
          <w:rFonts w:hint="eastAsia"/>
        </w:rPr>
        <w:t>5</w:t>
      </w:r>
      <w:r w:rsidR="00E2268F">
        <w:rPr>
          <w:rFonts w:hint="eastAsia"/>
        </w:rPr>
        <w:t>月）；</w:t>
      </w:r>
    </w:p>
    <w:p w14:paraId="617E5B11" w14:textId="77777777" w:rsidR="003F1A4B" w:rsidRDefault="00B22A85">
      <w:pPr>
        <w:ind w:leftChars="200" w:left="840" w:hangingChars="150" w:hanging="360"/>
      </w:pPr>
      <w:r>
        <w:rPr>
          <w:rFonts w:hint="eastAsia"/>
        </w:rPr>
        <w:t>3</w:t>
      </w:r>
      <w:r w:rsidR="00E2268F">
        <w:rPr>
          <w:rFonts w:hint="eastAsia"/>
        </w:rPr>
        <w:t>、</w:t>
      </w:r>
      <w:r w:rsidR="00364964">
        <w:rPr>
          <w:rFonts w:hint="eastAsia"/>
        </w:rPr>
        <w:t>环境保护竣工</w:t>
      </w:r>
      <w:r w:rsidR="00E2268F">
        <w:rPr>
          <w:rFonts w:hint="eastAsia"/>
        </w:rPr>
        <w:t>验收技术服务合同；</w:t>
      </w:r>
    </w:p>
    <w:p w14:paraId="47787730" w14:textId="77777777" w:rsidR="003F1A4B" w:rsidRDefault="00B22A85">
      <w:pPr>
        <w:ind w:leftChars="200" w:left="840" w:hangingChars="150" w:hanging="360"/>
      </w:pPr>
      <w:r>
        <w:rPr>
          <w:rFonts w:hint="eastAsia"/>
        </w:rPr>
        <w:t>4</w:t>
      </w:r>
      <w:r w:rsidR="00E2268F">
        <w:rPr>
          <w:rFonts w:hint="eastAsia"/>
        </w:rPr>
        <w:t>、其他和项目有关的设计文件。</w:t>
      </w:r>
    </w:p>
    <w:p w14:paraId="7381485F" w14:textId="77777777" w:rsidR="003F1A4B" w:rsidRDefault="00E2268F">
      <w:pPr>
        <w:widowControl/>
        <w:ind w:firstLine="0"/>
        <w:jc w:val="left"/>
      </w:pPr>
      <w:r>
        <w:br w:type="page"/>
      </w:r>
    </w:p>
    <w:p w14:paraId="41C25FD8" w14:textId="77777777" w:rsidR="003F1A4B" w:rsidRDefault="00E2268F">
      <w:pPr>
        <w:pStyle w:val="1"/>
      </w:pPr>
      <w:bookmarkStart w:id="13" w:name="_Toc515439215"/>
      <w:bookmarkStart w:id="14" w:name="_Toc528853901"/>
      <w:r>
        <w:rPr>
          <w:rFonts w:hint="eastAsia"/>
        </w:rPr>
        <w:lastRenderedPageBreak/>
        <w:t xml:space="preserve">3 </w:t>
      </w:r>
      <w:r>
        <w:rPr>
          <w:rFonts w:hint="eastAsia"/>
        </w:rPr>
        <w:t>工程</w:t>
      </w:r>
      <w:r>
        <w:t>建设情况</w:t>
      </w:r>
      <w:bookmarkEnd w:id="13"/>
      <w:bookmarkEnd w:id="14"/>
    </w:p>
    <w:p w14:paraId="58E3BAB5" w14:textId="77777777" w:rsidR="003F1A4B" w:rsidRDefault="00E2268F">
      <w:pPr>
        <w:pStyle w:val="2"/>
      </w:pPr>
      <w:bookmarkStart w:id="15" w:name="_Toc515439216"/>
      <w:bookmarkStart w:id="16" w:name="_Toc528853902"/>
      <w:r>
        <w:rPr>
          <w:rFonts w:hint="eastAsia"/>
        </w:rPr>
        <w:t xml:space="preserve">3.1 </w:t>
      </w:r>
      <w:r>
        <w:rPr>
          <w:rFonts w:hint="eastAsia"/>
        </w:rPr>
        <w:t>地理</w:t>
      </w:r>
      <w:r>
        <w:t>位置及平面布置</w:t>
      </w:r>
      <w:bookmarkEnd w:id="15"/>
      <w:bookmarkEnd w:id="16"/>
    </w:p>
    <w:p w14:paraId="337E9868" w14:textId="77777777" w:rsidR="003F1A4B" w:rsidRDefault="00E2268F">
      <w:pPr>
        <w:pStyle w:val="3"/>
      </w:pPr>
      <w:bookmarkStart w:id="17" w:name="_Toc515439217"/>
      <w:bookmarkStart w:id="18" w:name="_Toc528853903"/>
      <w:r>
        <w:rPr>
          <w:rFonts w:hint="eastAsia"/>
        </w:rPr>
        <w:t>3.</w:t>
      </w:r>
      <w:r>
        <w:t>1.1</w:t>
      </w:r>
      <w:r>
        <w:rPr>
          <w:rFonts w:hint="eastAsia"/>
        </w:rPr>
        <w:t>地理</w:t>
      </w:r>
      <w:r>
        <w:t>位置及环境概况</w:t>
      </w:r>
      <w:bookmarkEnd w:id="17"/>
      <w:bookmarkEnd w:id="18"/>
    </w:p>
    <w:p w14:paraId="1AA9A1C7" w14:textId="77777777" w:rsidR="003F1A4B" w:rsidRDefault="00E2268F">
      <w:pPr>
        <w:ind w:firstLine="480"/>
      </w:pPr>
      <w:r>
        <w:rPr>
          <w:rFonts w:hint="eastAsia"/>
        </w:rPr>
        <w:t>湖州安吉南方水泥窑协同处置危险废物项目</w:t>
      </w:r>
      <w:r>
        <w:t>位于湖州市安吉县</w:t>
      </w:r>
      <w:r>
        <w:rPr>
          <w:rFonts w:hint="eastAsia"/>
        </w:rPr>
        <w:t>递铺街道马家渡村，</w:t>
      </w:r>
      <w:r>
        <w:t>其周边环境概况如下：</w:t>
      </w:r>
    </w:p>
    <w:p w14:paraId="78B01A85" w14:textId="77777777" w:rsidR="003F1A4B" w:rsidRDefault="00E2268F">
      <w:pPr>
        <w:ind w:firstLine="480"/>
      </w:pPr>
      <w:r>
        <w:rPr>
          <w:rFonts w:hint="eastAsia"/>
        </w:rPr>
        <w:t>工程南</w:t>
      </w:r>
      <w:r>
        <w:t>侧紧临湖州安吉南方水泥有限公司；</w:t>
      </w:r>
    </w:p>
    <w:p w14:paraId="16F6483F" w14:textId="77777777" w:rsidR="003F1A4B" w:rsidRDefault="00E2268F">
      <w:pPr>
        <w:ind w:firstLine="480"/>
      </w:pPr>
      <w:r>
        <w:rPr>
          <w:rFonts w:hint="eastAsia"/>
        </w:rPr>
        <w:t>工程北侧</w:t>
      </w:r>
      <w:r>
        <w:t>紧临</w:t>
      </w:r>
      <w:r>
        <w:rPr>
          <w:rFonts w:hint="eastAsia"/>
        </w:rPr>
        <w:t>空开阔地</w:t>
      </w:r>
      <w:r>
        <w:t>；</w:t>
      </w:r>
    </w:p>
    <w:p w14:paraId="013E49F8" w14:textId="77777777" w:rsidR="003F1A4B" w:rsidRDefault="00E2268F">
      <w:pPr>
        <w:ind w:firstLine="480"/>
      </w:pPr>
      <w:r>
        <w:rPr>
          <w:rFonts w:hint="eastAsia"/>
        </w:rPr>
        <w:t>工程西侧紧临西苕溪；</w:t>
      </w:r>
    </w:p>
    <w:p w14:paraId="4DA86198" w14:textId="77777777" w:rsidR="003F1A4B" w:rsidRDefault="00E2268F">
      <w:pPr>
        <w:ind w:firstLine="480"/>
      </w:pPr>
      <w:r>
        <w:rPr>
          <w:rFonts w:hint="eastAsia"/>
        </w:rPr>
        <w:t>工程东侧紧临前山。</w:t>
      </w:r>
    </w:p>
    <w:p w14:paraId="4FB4EE65" w14:textId="77777777" w:rsidR="003F1A4B" w:rsidRDefault="007C6F5B">
      <w:pPr>
        <w:ind w:firstLine="480"/>
      </w:pPr>
      <w:r>
        <w:pict w14:anchorId="57408148">
          <v:group id="_x0000_s1174" style="position:absolute;left:0;text-align:left;margin-left:371.2pt;margin-top:13.35pt;width:35.65pt;height:60.1pt;z-index:251635200" coordorigin="9224,7198" coordsize="713,1202">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82" type="#_x0000_t68" style="position:absolute;left:9224;top:7198;width:143;height:1202" fillcolor="white [3201]" strokecolor="black [3200]" strokeweight="2.5pt">
              <v:textbox style="layout-flow:vertical-ideographic"/>
            </v:shape>
            <v:shapetype id="_x0000_t202" coordsize="21600,21600" o:spt="202" path="m,l,21600r21600,l21600,xe">
              <v:stroke joinstyle="miter"/>
              <v:path gradientshapeok="t" o:connecttype="rect"/>
            </v:shapetype>
            <v:shape id="_x0000_s1083" type="#_x0000_t202" style="position:absolute;left:9412;top:7424;width:525;height:610" filled="f" stroked="f">
              <v:textbox>
                <w:txbxContent>
                  <w:p w14:paraId="42BFA638" w14:textId="77777777" w:rsidR="00811F98" w:rsidRDefault="00811F98">
                    <w:pPr>
                      <w:ind w:firstLine="0"/>
                      <w:rPr>
                        <w:b/>
                      </w:rPr>
                    </w:pPr>
                    <w:r>
                      <w:rPr>
                        <w:rFonts w:hint="eastAsia"/>
                        <w:b/>
                      </w:rPr>
                      <w:t>北</w:t>
                    </w:r>
                  </w:p>
                </w:txbxContent>
              </v:textbox>
            </v:shape>
          </v:group>
        </w:pict>
      </w:r>
      <w:r>
        <w:pict w14:anchorId="60AC7D3F">
          <v:group id="组合 4" o:spid="_x0000_s1026" style="position:absolute;left:0;text-align:left;margin-left:-6pt;margin-top:5.05pt;width:422.25pt;height:276.5pt;z-index:251627008" coordsize="65151,40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width:65151;height:40767"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FySDCAAAA2gAAAA8AAABkcnMvZG93bnJldi54bWxEj0FrAjEUhO8F/0N4Qm/dbIVq3RpFBIsH&#10;D7oWvD42r7tLk5c1ibr990YQPA4z8w0zW/TWiAv50DpW8J7lIIgrp1uuFfwc1m+fIEJE1mgck4J/&#10;CrCYD15mWGh35T1dyliLBOFQoIImxq6QMlQNWQyZ64iT9+u8xZikr6X2eE1wa+Qoz8fSYstpocGO&#10;Vg1Vf+XZJsrUl/Q9kWa7L7enj51ZHmmzU+p12C+/QETq4zP8aG+0ghHcr6QbIO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BckgwgAAANoAAAAPAAAAAAAAAAAAAAAAAJ8C&#10;AABkcnMvZG93bnJldi54bWxQSwUGAAAAAAQABAD3AAAAjgMAAAAA&#10;">
              <v:imagedata r:id="rId18" o:title=""/>
              <v:path arrowok="t"/>
            </v:shape>
            <v:shape id="文本框 3" o:spid="_x0000_s1028" type="#_x0000_t202" style="position:absolute;left:33150;top:20575;width:10593;height:3332;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MPMQA&#10;AADaAAAADwAAAGRycy9kb3ducmV2LnhtbESP3WoCMRSE7wu+QzhCb4pm24LIahQtKFJaxR/Ey8Pm&#10;uFncnCxJ1PXtm0Khl8PMfMOMp62txY18qBwreO1nIIgLpysuFRz2i94QRIjIGmvHpOBBAaaTztMY&#10;c+3uvKXbLpYiQTjkqMDE2ORShsKQxdB3DXHyzs5bjEn6UmqP9wS3tXzLsoG0WHFaMNjQh6Hisrta&#10;BRfz+bLJlt/z42D18Ov91Z3810mp5247G4GI1Mb/8F97pRW8w++VdAP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UzDzEAAAA2gAAAA8AAAAAAAAAAAAAAAAAmAIAAGRycy9k&#10;b3ducmV2LnhtbFBLBQYAAAAABAAEAPUAAACJAwAAAAA=&#10;" filled="f" stroked="f" strokeweight=".5pt">
              <v:textbox>
                <w:txbxContent>
                  <w:p w14:paraId="5B5F7DB7" w14:textId="77777777" w:rsidR="00811F98" w:rsidRDefault="00811F98">
                    <w:pPr>
                      <w:spacing w:line="240" w:lineRule="atLeast"/>
                      <w:ind w:firstLine="0"/>
                      <w:rPr>
                        <w:b/>
                        <w:sz w:val="18"/>
                        <w:szCs w:val="18"/>
                      </w:rPr>
                    </w:pPr>
                    <w:r>
                      <w:rPr>
                        <w:rFonts w:hint="eastAsia"/>
                        <w:b/>
                        <w:sz w:val="18"/>
                        <w:szCs w:val="18"/>
                      </w:rPr>
                      <w:t>本项目所在地</w:t>
                    </w:r>
                  </w:p>
                </w:txbxContent>
              </v:textbox>
            </v:shape>
          </v:group>
        </w:pict>
      </w:r>
      <w:r w:rsidR="00E2268F">
        <w:rPr>
          <w:rFonts w:hint="eastAsia"/>
        </w:rPr>
        <w:t>项目</w:t>
      </w:r>
      <w:r w:rsidR="00E2268F">
        <w:t>地理位置图</w:t>
      </w:r>
      <w:r w:rsidR="00E2268F">
        <w:rPr>
          <w:rFonts w:hint="eastAsia"/>
        </w:rPr>
        <w:t>见图</w:t>
      </w:r>
      <w:r w:rsidR="00E2268F">
        <w:rPr>
          <w:rFonts w:hint="eastAsia"/>
        </w:rPr>
        <w:t>3</w:t>
      </w:r>
      <w:r w:rsidR="00E2268F">
        <w:t>.1-1</w:t>
      </w:r>
      <w:r w:rsidR="00E2268F">
        <w:rPr>
          <w:rFonts w:hint="eastAsia"/>
        </w:rPr>
        <w:t>，</w:t>
      </w:r>
      <w:r w:rsidR="00E2268F">
        <w:t>项目周边环境概况图</w:t>
      </w:r>
      <w:r w:rsidR="00E2268F">
        <w:rPr>
          <w:rFonts w:hint="eastAsia"/>
        </w:rPr>
        <w:t>见图</w:t>
      </w:r>
      <w:r w:rsidR="00E2268F">
        <w:rPr>
          <w:rFonts w:hint="eastAsia"/>
        </w:rPr>
        <w:t>3</w:t>
      </w:r>
      <w:r w:rsidR="00E2268F">
        <w:t>.1-2</w:t>
      </w:r>
      <w:r w:rsidR="00E2268F">
        <w:rPr>
          <w:rFonts w:hint="eastAsia"/>
        </w:rPr>
        <w:t>。</w:t>
      </w:r>
    </w:p>
    <w:p w14:paraId="6B2A6664" w14:textId="77777777" w:rsidR="003F1A4B" w:rsidRDefault="003F1A4B">
      <w:pPr>
        <w:ind w:firstLine="480"/>
      </w:pPr>
    </w:p>
    <w:p w14:paraId="54A6F207" w14:textId="77777777" w:rsidR="003F1A4B" w:rsidRDefault="003F1A4B">
      <w:pPr>
        <w:ind w:firstLine="480"/>
      </w:pPr>
    </w:p>
    <w:p w14:paraId="239FDF5F" w14:textId="77777777" w:rsidR="003F1A4B" w:rsidRDefault="003F1A4B">
      <w:pPr>
        <w:ind w:firstLine="480"/>
      </w:pPr>
    </w:p>
    <w:p w14:paraId="4748F768" w14:textId="77777777" w:rsidR="003F1A4B" w:rsidRDefault="003F1A4B">
      <w:pPr>
        <w:ind w:firstLine="480"/>
      </w:pPr>
    </w:p>
    <w:p w14:paraId="55483DF3" w14:textId="77777777" w:rsidR="003F1A4B" w:rsidRDefault="003F1A4B">
      <w:pPr>
        <w:ind w:firstLine="480"/>
      </w:pPr>
    </w:p>
    <w:p w14:paraId="4F7D8611" w14:textId="77777777" w:rsidR="003F1A4B" w:rsidRDefault="003F1A4B">
      <w:pPr>
        <w:ind w:firstLine="480"/>
      </w:pPr>
    </w:p>
    <w:p w14:paraId="1D8D1E82" w14:textId="77777777" w:rsidR="003F1A4B" w:rsidRDefault="003F1A4B">
      <w:pPr>
        <w:ind w:firstLine="480"/>
      </w:pPr>
    </w:p>
    <w:p w14:paraId="49D81D05" w14:textId="77777777" w:rsidR="003F1A4B" w:rsidRDefault="003F1A4B">
      <w:pPr>
        <w:ind w:firstLine="480"/>
      </w:pPr>
    </w:p>
    <w:p w14:paraId="02DE20B6" w14:textId="77777777" w:rsidR="003F1A4B" w:rsidRDefault="003F1A4B">
      <w:pPr>
        <w:ind w:firstLine="480"/>
      </w:pPr>
    </w:p>
    <w:p w14:paraId="1E999C11" w14:textId="77777777" w:rsidR="003F1A4B" w:rsidRDefault="003F1A4B">
      <w:pPr>
        <w:ind w:firstLine="480"/>
      </w:pPr>
    </w:p>
    <w:p w14:paraId="060509A1" w14:textId="77777777" w:rsidR="003F1A4B" w:rsidRDefault="00E2268F">
      <w:pPr>
        <w:pStyle w:val="afb"/>
        <w:rPr>
          <w:b/>
        </w:rPr>
      </w:pPr>
      <w:r>
        <w:rPr>
          <w:rFonts w:hint="eastAsia"/>
          <w:b/>
        </w:rPr>
        <w:t>图</w:t>
      </w:r>
      <w:r>
        <w:rPr>
          <w:rFonts w:hint="eastAsia"/>
          <w:b/>
        </w:rPr>
        <w:t>3</w:t>
      </w:r>
      <w:r>
        <w:rPr>
          <w:b/>
        </w:rPr>
        <w:t xml:space="preserve">.1-1  </w:t>
      </w:r>
      <w:r>
        <w:rPr>
          <w:rFonts w:hint="eastAsia"/>
          <w:b/>
        </w:rPr>
        <w:t>本项目地理</w:t>
      </w:r>
      <w:r>
        <w:rPr>
          <w:b/>
        </w:rPr>
        <w:t>位置图</w:t>
      </w:r>
    </w:p>
    <w:p w14:paraId="0A4F1A9E" w14:textId="77777777" w:rsidR="003F1A4B" w:rsidRDefault="00E2268F">
      <w:pPr>
        <w:widowControl/>
        <w:spacing w:line="240" w:lineRule="auto"/>
        <w:ind w:firstLine="0"/>
        <w:jc w:val="left"/>
      </w:pPr>
      <w:r>
        <w:br w:type="page"/>
      </w:r>
    </w:p>
    <w:p w14:paraId="17BCCA8F" w14:textId="77777777" w:rsidR="003F1A4B" w:rsidRDefault="003F1A4B">
      <w:pPr>
        <w:widowControl/>
        <w:spacing w:line="240" w:lineRule="auto"/>
        <w:ind w:firstLine="0"/>
        <w:jc w:val="left"/>
        <w:sectPr w:rsidR="003F1A4B">
          <w:footerReference w:type="default" r:id="rId19"/>
          <w:pgSz w:w="11906" w:h="16838"/>
          <w:pgMar w:top="1440" w:right="1800" w:bottom="1440" w:left="1800" w:header="851" w:footer="992" w:gutter="0"/>
          <w:pgNumType w:start="1"/>
          <w:cols w:space="425"/>
          <w:docGrid w:type="lines" w:linePitch="312"/>
        </w:sectPr>
      </w:pPr>
    </w:p>
    <w:p w14:paraId="40B39B67" w14:textId="77777777" w:rsidR="003F1A4B" w:rsidRDefault="007C6F5B">
      <w:pPr>
        <w:widowControl/>
        <w:spacing w:line="240" w:lineRule="auto"/>
        <w:ind w:firstLine="0"/>
        <w:jc w:val="center"/>
      </w:pPr>
      <w:r>
        <w:lastRenderedPageBreak/>
        <w:pict w14:anchorId="544DCEC6">
          <v:group id="_x0000_s1280" style="position:absolute;left:0;text-align:left;margin-left:364.5pt;margin-top:136.65pt;width:96pt;height:1in;z-index:251634176" coordorigin="5970,3954" coordsize="1920,1440">
            <v:shapetype id="_x0000_t32" coordsize="21600,21600" o:spt="32" o:oned="t" path="m,l21600,21600e" filled="f">
              <v:path arrowok="t" fillok="f" o:connecttype="none"/>
              <o:lock v:ext="edit" shapetype="t"/>
            </v:shapetype>
            <v:shape id="_x0000_s1100" type="#_x0000_t32" style="position:absolute;left:5970;top:4434;width:690;height:510;flip:y" o:connectortype="straight" strokecolor="yellow"/>
            <v:shape id="_x0000_s1102" type="#_x0000_t202" style="position:absolute;left:6450;top:3954;width:1440;height:1440" filled="f" stroked="f">
              <v:textbox>
                <w:txbxContent>
                  <w:p w14:paraId="76772AE5" w14:textId="77777777" w:rsidR="00811F98" w:rsidRDefault="00811F98">
                    <w:pPr>
                      <w:pStyle w:val="afb"/>
                      <w:rPr>
                        <w:b/>
                        <w:color w:val="FFFF00"/>
                      </w:rPr>
                    </w:pPr>
                    <w:r>
                      <w:rPr>
                        <w:rFonts w:hint="eastAsia"/>
                        <w:b/>
                        <w:color w:val="FFFF00"/>
                      </w:rPr>
                      <w:t>本项目工程</w:t>
                    </w:r>
                  </w:p>
                </w:txbxContent>
              </v:textbox>
            </v:shape>
          </v:group>
        </w:pict>
      </w:r>
      <w:r>
        <w:rPr>
          <w:color w:val="FF0000"/>
        </w:rPr>
        <w:pict w14:anchorId="4802698E">
          <v:shape id="_x0000_s1445" type="#_x0000_t202" style="position:absolute;left:0;text-align:left;margin-left:451.1pt;margin-top:183.2pt;width:1in;height:1in;z-index:251661824" filled="f" stroked="f">
            <v:textbox style="layout-flow:vertical-ideographic">
              <w:txbxContent>
                <w:p w14:paraId="51B9BFE8" w14:textId="77777777" w:rsidR="00811F98" w:rsidRDefault="00811F98">
                  <w:pPr>
                    <w:ind w:firstLine="0"/>
                    <w:rPr>
                      <w:b/>
                      <w:color w:val="FFFF00"/>
                      <w:sz w:val="21"/>
                      <w:szCs w:val="21"/>
                    </w:rPr>
                  </w:pPr>
                  <w:r>
                    <w:rPr>
                      <w:rFonts w:hint="eastAsia"/>
                      <w:b/>
                      <w:color w:val="FFFF00"/>
                      <w:sz w:val="21"/>
                      <w:szCs w:val="21"/>
                    </w:rPr>
                    <w:t>前山</w:t>
                  </w:r>
                </w:p>
              </w:txbxContent>
            </v:textbox>
          </v:shape>
        </w:pict>
      </w:r>
      <w:r>
        <w:rPr>
          <w:color w:val="FF0000"/>
        </w:rPr>
        <w:pict w14:anchorId="1F984E72">
          <v:shape id="_x0000_s1448" type="#_x0000_t202" style="position:absolute;left:0;text-align:left;margin-left:349.5pt;margin-top:345.9pt;width:1in;height:1in;z-index:251664896" filled="f" stroked="f">
            <v:textbox>
              <w:txbxContent>
                <w:p w14:paraId="5D551548" w14:textId="77777777" w:rsidR="00811F98" w:rsidRDefault="00811F98">
                  <w:pPr>
                    <w:pStyle w:val="afb"/>
                    <w:jc w:val="both"/>
                    <w:rPr>
                      <w:b/>
                      <w:color w:val="FFFF00"/>
                    </w:rPr>
                  </w:pPr>
                  <w:r>
                    <w:rPr>
                      <w:rFonts w:hint="eastAsia"/>
                      <w:b/>
                      <w:color w:val="FFFF00"/>
                    </w:rPr>
                    <w:t>陈家冲</w:t>
                  </w:r>
                </w:p>
              </w:txbxContent>
            </v:textbox>
          </v:shape>
        </w:pict>
      </w:r>
      <w:r>
        <w:rPr>
          <w:color w:val="FF0000"/>
        </w:rPr>
        <w:pict w14:anchorId="3106276F">
          <v:shape id="_x0000_s1449" type="#_x0000_t202" style="position:absolute;left:0;text-align:left;margin-left:295.5pt;margin-top:231.15pt;width:87.75pt;height:1in;z-index:251665920" filled="f" stroked="f">
            <v:textbox>
              <w:txbxContent>
                <w:p w14:paraId="3B54B943" w14:textId="77777777" w:rsidR="00811F98" w:rsidRDefault="00811F98">
                  <w:pPr>
                    <w:pStyle w:val="afb"/>
                    <w:jc w:val="both"/>
                    <w:rPr>
                      <w:b/>
                      <w:color w:val="FFFF00"/>
                    </w:rPr>
                  </w:pPr>
                  <w:r>
                    <w:rPr>
                      <w:rFonts w:hint="eastAsia"/>
                      <w:b/>
                      <w:color w:val="FFFF00"/>
                    </w:rPr>
                    <w:t>安吉南方水泥</w:t>
                  </w:r>
                </w:p>
              </w:txbxContent>
            </v:textbox>
          </v:shape>
        </w:pict>
      </w:r>
      <w:r>
        <w:rPr>
          <w:color w:val="FF0000"/>
        </w:rPr>
        <w:pict w14:anchorId="542393C2">
          <v:shape id="_x0000_s1447" type="#_x0000_t202" style="position:absolute;left:0;text-align:left;margin-left:302.25pt;margin-top:45.15pt;width:1in;height:1in;z-index:251663872" filled="f" stroked="f">
            <v:textbox>
              <w:txbxContent>
                <w:p w14:paraId="00A1B389" w14:textId="77777777" w:rsidR="00811F98" w:rsidRDefault="00811F98">
                  <w:pPr>
                    <w:pStyle w:val="afb"/>
                    <w:jc w:val="both"/>
                    <w:rPr>
                      <w:b/>
                      <w:color w:val="FFFF00"/>
                    </w:rPr>
                  </w:pPr>
                  <w:r>
                    <w:rPr>
                      <w:rFonts w:hint="eastAsia"/>
                      <w:b/>
                      <w:color w:val="FFFF00"/>
                    </w:rPr>
                    <w:t>毛竹山村</w:t>
                  </w:r>
                </w:p>
              </w:txbxContent>
            </v:textbox>
          </v:shape>
        </w:pict>
      </w:r>
      <w:r>
        <w:rPr>
          <w:color w:val="FF0000"/>
        </w:rPr>
        <w:pict w14:anchorId="73E8496C">
          <v:shape id="_x0000_s1446" type="#_x0000_t202" style="position:absolute;left:0;text-align:left;margin-left:204pt;margin-top:64.65pt;width:1in;height:1in;z-index:251662848" filled="f" stroked="f">
            <v:textbox style="layout-flow:vertical-ideographic">
              <w:txbxContent>
                <w:p w14:paraId="509FECBA" w14:textId="77777777" w:rsidR="00811F98" w:rsidRDefault="00811F98">
                  <w:pPr>
                    <w:ind w:firstLine="0"/>
                    <w:rPr>
                      <w:b/>
                      <w:color w:val="FFFF00"/>
                      <w:sz w:val="21"/>
                      <w:szCs w:val="21"/>
                    </w:rPr>
                  </w:pPr>
                  <w:r>
                    <w:rPr>
                      <w:rFonts w:hint="eastAsia"/>
                      <w:b/>
                      <w:color w:val="FFFF00"/>
                      <w:sz w:val="21"/>
                      <w:szCs w:val="21"/>
                    </w:rPr>
                    <w:t>西苕溪</w:t>
                  </w:r>
                </w:p>
              </w:txbxContent>
            </v:textbox>
          </v:shape>
        </w:pict>
      </w:r>
      <w:r w:rsidR="00E2268F">
        <w:rPr>
          <w:noProof/>
        </w:rPr>
        <w:drawing>
          <wp:inline distT="0" distB="0" distL="0" distR="0" wp14:anchorId="3155AD2B" wp14:editId="3EE12B0E">
            <wp:extent cx="5625465" cy="48101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31096" cy="4814837"/>
                    </a:xfrm>
                    <a:prstGeom prst="rect">
                      <a:avLst/>
                    </a:prstGeom>
                  </pic:spPr>
                </pic:pic>
              </a:graphicData>
            </a:graphic>
          </wp:inline>
        </w:drawing>
      </w:r>
      <w:r>
        <w:pict w14:anchorId="5F3D8928">
          <v:group id="_x0000_s1091" style="position:absolute;left:0;text-align:left;margin-left:533.25pt;margin-top:10.7pt;width:35.65pt;height:59.3pt;z-index:251633152;mso-position-horizontal-relative:text;mso-position-vertical-relative:text" coordorigin="9937,6831" coordsize="713,1035">
            <v:shape id="_x0000_s1092" type="#_x0000_t68" style="position:absolute;left:9937;top:6831;width:143;height:1035" fillcolor="white [3201]" strokecolor="#ffc000 [3207]" strokeweight="2.5pt">
              <v:textbox style="layout-flow:vertical-ideographic"/>
            </v:shape>
            <v:shape id="_x0000_s1093" type="#_x0000_t202" style="position:absolute;left:10125;top:7026;width:525;height:525" filled="f" stroked="f">
              <v:textbox>
                <w:txbxContent>
                  <w:p w14:paraId="758661B2" w14:textId="77777777" w:rsidR="00811F98" w:rsidRDefault="00811F98">
                    <w:pPr>
                      <w:ind w:firstLine="0"/>
                      <w:rPr>
                        <w:b/>
                        <w:color w:val="FFFF00"/>
                      </w:rPr>
                    </w:pPr>
                    <w:r>
                      <w:rPr>
                        <w:rFonts w:hint="eastAsia"/>
                        <w:b/>
                        <w:color w:val="FFFF00"/>
                      </w:rPr>
                      <w:t>北</w:t>
                    </w:r>
                  </w:p>
                </w:txbxContent>
              </v:textbox>
            </v:shape>
          </v:group>
        </w:pict>
      </w:r>
    </w:p>
    <w:p w14:paraId="455D94E3" w14:textId="77777777" w:rsidR="003F1A4B" w:rsidRDefault="00E2268F">
      <w:pPr>
        <w:pStyle w:val="afb"/>
        <w:rPr>
          <w:b/>
        </w:rPr>
      </w:pPr>
      <w:r>
        <w:rPr>
          <w:rFonts w:hint="eastAsia"/>
          <w:b/>
        </w:rPr>
        <w:t>图</w:t>
      </w:r>
      <w:r>
        <w:rPr>
          <w:rFonts w:hint="eastAsia"/>
          <w:b/>
        </w:rPr>
        <w:t>3</w:t>
      </w:r>
      <w:r>
        <w:rPr>
          <w:b/>
        </w:rPr>
        <w:t xml:space="preserve">.1-2  </w:t>
      </w:r>
      <w:r>
        <w:rPr>
          <w:rFonts w:hint="eastAsia"/>
          <w:b/>
        </w:rPr>
        <w:t>本项目周边环境</w:t>
      </w:r>
      <w:r>
        <w:rPr>
          <w:b/>
        </w:rPr>
        <w:t>概况图</w:t>
      </w:r>
    </w:p>
    <w:p w14:paraId="32259378" w14:textId="77777777" w:rsidR="003F1A4B" w:rsidRDefault="003F1A4B">
      <w:pPr>
        <w:widowControl/>
        <w:spacing w:before="0" w:line="240" w:lineRule="auto"/>
        <w:ind w:firstLine="0"/>
        <w:jc w:val="left"/>
        <w:sectPr w:rsidR="003F1A4B">
          <w:footerReference w:type="default" r:id="rId21"/>
          <w:pgSz w:w="16838" w:h="11906" w:orient="landscape"/>
          <w:pgMar w:top="1797" w:right="1440" w:bottom="1797" w:left="1440" w:header="851" w:footer="992" w:gutter="0"/>
          <w:pgNumType w:start="5"/>
          <w:cols w:space="425"/>
          <w:docGrid w:linePitch="312"/>
        </w:sectPr>
      </w:pPr>
    </w:p>
    <w:p w14:paraId="6697359D" w14:textId="77777777" w:rsidR="003F1A4B" w:rsidRDefault="00E2268F">
      <w:pPr>
        <w:pStyle w:val="3"/>
      </w:pPr>
      <w:bookmarkStart w:id="19" w:name="_Toc515439218"/>
      <w:bookmarkStart w:id="20" w:name="_Toc528853904"/>
      <w:r>
        <w:rPr>
          <w:rFonts w:hint="eastAsia"/>
        </w:rPr>
        <w:lastRenderedPageBreak/>
        <w:t xml:space="preserve">3.1.2 </w:t>
      </w:r>
      <w:r>
        <w:rPr>
          <w:rFonts w:hint="eastAsia"/>
        </w:rPr>
        <w:t>平面</w:t>
      </w:r>
      <w:r>
        <w:t>布置</w:t>
      </w:r>
      <w:bookmarkEnd w:id="19"/>
      <w:bookmarkEnd w:id="20"/>
    </w:p>
    <w:p w14:paraId="51F0ABC4" w14:textId="77777777" w:rsidR="003F1A4B" w:rsidRDefault="00E2268F">
      <w:pPr>
        <w:spacing w:before="0"/>
        <w:ind w:firstLine="480"/>
      </w:pPr>
      <w:r>
        <w:rPr>
          <w:rFonts w:hint="eastAsia"/>
        </w:rPr>
        <w:t>1</w:t>
      </w:r>
      <w:r>
        <w:rPr>
          <w:rFonts w:hint="eastAsia"/>
        </w:rPr>
        <w:t>、南方水泥厂厂区平面布置概况</w:t>
      </w:r>
    </w:p>
    <w:p w14:paraId="18FA4EFB" w14:textId="77777777" w:rsidR="003F1A4B" w:rsidRDefault="00E2268F">
      <w:pPr>
        <w:spacing w:before="0"/>
        <w:ind w:firstLine="480"/>
      </w:pPr>
      <w:r>
        <w:rPr>
          <w:rFonts w:hint="eastAsia"/>
        </w:rPr>
        <w:t>安吉南方现有厂区位于安吉县递铺街道马家渡村，厂区共分为生活区、生产区</w:t>
      </w:r>
      <w:r>
        <w:rPr>
          <w:rFonts w:hint="eastAsia"/>
        </w:rPr>
        <w:t>2</w:t>
      </w:r>
      <w:r>
        <w:rPr>
          <w:rFonts w:hint="eastAsia"/>
        </w:rPr>
        <w:t>个部分，其中生活区位于整个厂区西南角，其余均为生产区，具体介绍如下：</w:t>
      </w:r>
    </w:p>
    <w:p w14:paraId="55B49F51" w14:textId="77777777" w:rsidR="003F1A4B" w:rsidRDefault="00E2268F">
      <w:pPr>
        <w:spacing w:before="0"/>
        <w:ind w:firstLine="480"/>
      </w:pPr>
      <w:r>
        <w:rPr>
          <w:rFonts w:hint="eastAsia"/>
        </w:rPr>
        <w:t>（</w:t>
      </w:r>
      <w:r>
        <w:rPr>
          <w:rFonts w:hint="eastAsia"/>
        </w:rPr>
        <w:t>1</w:t>
      </w:r>
      <w:r>
        <w:rPr>
          <w:rFonts w:hint="eastAsia"/>
        </w:rPr>
        <w:t>）生活区</w:t>
      </w:r>
    </w:p>
    <w:p w14:paraId="0D50BFBE" w14:textId="77777777" w:rsidR="003F1A4B" w:rsidRDefault="00E2268F">
      <w:pPr>
        <w:spacing w:before="0"/>
        <w:ind w:firstLine="480"/>
      </w:pPr>
      <w:r>
        <w:rPr>
          <w:rFonts w:hint="eastAsia"/>
        </w:rPr>
        <w:t>生活区东侧为宿舍楼及相关辅助设施（如篮球场），西侧为办公楼、传达室及行政办公停车区。</w:t>
      </w:r>
    </w:p>
    <w:p w14:paraId="6DD8A347" w14:textId="77777777" w:rsidR="003F1A4B" w:rsidRDefault="00E2268F">
      <w:pPr>
        <w:spacing w:before="0"/>
        <w:ind w:firstLine="480"/>
      </w:pPr>
      <w:r>
        <w:rPr>
          <w:rFonts w:hint="eastAsia"/>
        </w:rPr>
        <w:t>（</w:t>
      </w:r>
      <w:r>
        <w:rPr>
          <w:rFonts w:hint="eastAsia"/>
        </w:rPr>
        <w:t>2</w:t>
      </w:r>
      <w:r>
        <w:rPr>
          <w:rFonts w:hint="eastAsia"/>
        </w:rPr>
        <w:t>）生产区</w:t>
      </w:r>
    </w:p>
    <w:p w14:paraId="2AFCD108" w14:textId="77777777" w:rsidR="003F1A4B" w:rsidRDefault="00E2268F">
      <w:pPr>
        <w:spacing w:before="0"/>
        <w:ind w:firstLine="480"/>
      </w:pPr>
      <w:r>
        <w:rPr>
          <w:rFonts w:hint="eastAsia"/>
        </w:rPr>
        <w:t>生产区东侧：从北向南依次主要为煤库、平面库、熟料库、</w:t>
      </w:r>
      <w:r>
        <w:rPr>
          <w:rFonts w:hint="eastAsia"/>
        </w:rPr>
        <w:t>2#</w:t>
      </w:r>
      <w:r>
        <w:rPr>
          <w:rFonts w:hint="eastAsia"/>
        </w:rPr>
        <w:t>水泥窑生产线及其配套设施、页岩均化库。</w:t>
      </w:r>
    </w:p>
    <w:p w14:paraId="3FEBEBA9" w14:textId="77777777" w:rsidR="003F1A4B" w:rsidRDefault="00E2268F">
      <w:pPr>
        <w:spacing w:before="0"/>
        <w:ind w:firstLine="480"/>
      </w:pPr>
      <w:r>
        <w:rPr>
          <w:rFonts w:hint="eastAsia"/>
        </w:rPr>
        <w:t>生产区南侧：从东向西依次主要为石灰石预均化库、石灰市场地。</w:t>
      </w:r>
    </w:p>
    <w:p w14:paraId="58BC7E5F" w14:textId="77777777" w:rsidR="003F1A4B" w:rsidRDefault="00E2268F">
      <w:pPr>
        <w:spacing w:before="0"/>
        <w:ind w:firstLine="480"/>
      </w:pPr>
      <w:r>
        <w:rPr>
          <w:rFonts w:hint="eastAsia"/>
        </w:rPr>
        <w:t>生产区西侧：从南向北依次主要为仓库、电容室、总储、水泥磨、水泥库。</w:t>
      </w:r>
    </w:p>
    <w:p w14:paraId="5248E365" w14:textId="77777777" w:rsidR="003F1A4B" w:rsidRDefault="00E2268F">
      <w:pPr>
        <w:spacing w:before="0"/>
        <w:ind w:firstLine="480"/>
      </w:pPr>
      <w:r>
        <w:rPr>
          <w:rFonts w:hint="eastAsia"/>
        </w:rPr>
        <w:t>生产区北侧：从西向东依次主要为生产区大门及地磅、水泥库、水泥磨、石膏库、煤库。</w:t>
      </w:r>
    </w:p>
    <w:p w14:paraId="51486E36" w14:textId="77777777" w:rsidR="003F1A4B" w:rsidRDefault="00E2268F">
      <w:pPr>
        <w:spacing w:before="0"/>
        <w:ind w:firstLine="480"/>
      </w:pPr>
      <w:r>
        <w:rPr>
          <w:rFonts w:hint="eastAsia"/>
        </w:rPr>
        <w:t>生产区中间：从北向南依次主要为熟料库、</w:t>
      </w:r>
      <w:r>
        <w:rPr>
          <w:rFonts w:hint="eastAsia"/>
        </w:rPr>
        <w:t>1#</w:t>
      </w:r>
      <w:r>
        <w:rPr>
          <w:rFonts w:hint="eastAsia"/>
        </w:rPr>
        <w:t>水泥窑生产线及其配套设施、页岩库、石灰石破碎。</w:t>
      </w:r>
    </w:p>
    <w:p w14:paraId="62B8E342" w14:textId="77777777" w:rsidR="003F1A4B" w:rsidRDefault="00E2268F">
      <w:pPr>
        <w:spacing w:before="0"/>
        <w:ind w:firstLine="480"/>
      </w:pPr>
      <w:r>
        <w:rPr>
          <w:rFonts w:hint="eastAsia"/>
        </w:rPr>
        <w:t>厂区东南：固废（包含液态处置车间、固态处置车间）。</w:t>
      </w:r>
    </w:p>
    <w:p w14:paraId="69F34C6A" w14:textId="77777777" w:rsidR="003F1A4B" w:rsidRDefault="00E2268F">
      <w:pPr>
        <w:spacing w:before="0"/>
      </w:pPr>
      <w:r>
        <w:rPr>
          <w:rFonts w:hint="eastAsia"/>
        </w:rPr>
        <w:t>2</w:t>
      </w:r>
      <w:r>
        <w:rPr>
          <w:rFonts w:hint="eastAsia"/>
        </w:rPr>
        <w:t>、湖州安吉南方水泥窑协同处置危险废物项目平面布置概况</w:t>
      </w:r>
    </w:p>
    <w:p w14:paraId="35C77EDC" w14:textId="77777777" w:rsidR="000851E3" w:rsidRDefault="000851E3" w:rsidP="000851E3">
      <w:pPr>
        <w:spacing w:before="0"/>
        <w:ind w:firstLine="480"/>
      </w:pPr>
      <w:r>
        <w:rPr>
          <w:rFonts w:hint="eastAsia"/>
        </w:rPr>
        <w:t>项目</w:t>
      </w:r>
      <w:r w:rsidR="00E2268F">
        <w:rPr>
          <w:rFonts w:hint="eastAsia"/>
        </w:rPr>
        <w:t>从西北</w:t>
      </w:r>
      <w:r>
        <w:rPr>
          <w:rFonts w:hint="eastAsia"/>
        </w:rPr>
        <w:t>向东南依次为员工厕所、员工浴室、员工办公室及临时实验室、</w:t>
      </w:r>
      <w:r w:rsidR="00E2268F">
        <w:rPr>
          <w:rFonts w:hint="eastAsia"/>
        </w:rPr>
        <w:t>事</w:t>
      </w:r>
      <w:r>
        <w:rPr>
          <w:rFonts w:hint="eastAsia"/>
        </w:rPr>
        <w:t>故应急池（兼作初期雨水池）、液态废物车间、非挥发性固态废物车间。</w:t>
      </w:r>
    </w:p>
    <w:p w14:paraId="415A9D88" w14:textId="77777777" w:rsidR="003F1A4B" w:rsidRDefault="00E2268F" w:rsidP="000851E3">
      <w:pPr>
        <w:spacing w:before="0"/>
        <w:ind w:firstLine="480"/>
      </w:pPr>
      <w:r>
        <w:rPr>
          <w:rFonts w:hint="eastAsia"/>
        </w:rPr>
        <w:t>1</w:t>
      </w:r>
      <w:r w:rsidRPr="005041E1">
        <w:rPr>
          <w:rFonts w:hint="eastAsia"/>
          <w:vertAlign w:val="superscript"/>
        </w:rPr>
        <w:t>#</w:t>
      </w:r>
      <w:r>
        <w:rPr>
          <w:rFonts w:hint="eastAsia"/>
        </w:rPr>
        <w:t>生产线窑头进料设施和</w:t>
      </w:r>
      <w:r>
        <w:rPr>
          <w:rFonts w:hint="eastAsia"/>
        </w:rPr>
        <w:t>1</w:t>
      </w:r>
      <w:r w:rsidRPr="005041E1">
        <w:rPr>
          <w:rFonts w:hint="eastAsia"/>
          <w:vertAlign w:val="superscript"/>
        </w:rPr>
        <w:t>#</w:t>
      </w:r>
      <w:r>
        <w:rPr>
          <w:rFonts w:hint="eastAsia"/>
        </w:rPr>
        <w:t>窑尾进料设施分别位于安吉南方水泥厂</w:t>
      </w:r>
      <w:r>
        <w:rPr>
          <w:rFonts w:hint="eastAsia"/>
        </w:rPr>
        <w:t>1</w:t>
      </w:r>
      <w:r w:rsidRPr="005041E1">
        <w:rPr>
          <w:rFonts w:hint="eastAsia"/>
          <w:vertAlign w:val="superscript"/>
        </w:rPr>
        <w:t>#</w:t>
      </w:r>
      <w:r>
        <w:rPr>
          <w:rFonts w:hint="eastAsia"/>
        </w:rPr>
        <w:t>生产线窑头窑尾处；</w:t>
      </w:r>
      <w:r>
        <w:rPr>
          <w:rFonts w:hint="eastAsia"/>
        </w:rPr>
        <w:t>2</w:t>
      </w:r>
      <w:r w:rsidRPr="005041E1">
        <w:rPr>
          <w:rFonts w:hint="eastAsia"/>
          <w:vertAlign w:val="superscript"/>
        </w:rPr>
        <w:t>#</w:t>
      </w:r>
      <w:r>
        <w:rPr>
          <w:rFonts w:hint="eastAsia"/>
        </w:rPr>
        <w:t>生产线窑头进料设施和</w:t>
      </w:r>
      <w:r>
        <w:rPr>
          <w:rFonts w:hint="eastAsia"/>
        </w:rPr>
        <w:t>2</w:t>
      </w:r>
      <w:r w:rsidRPr="005041E1">
        <w:rPr>
          <w:rFonts w:hint="eastAsia"/>
          <w:vertAlign w:val="superscript"/>
        </w:rPr>
        <w:t>#</w:t>
      </w:r>
      <w:r>
        <w:rPr>
          <w:rFonts w:hint="eastAsia"/>
        </w:rPr>
        <w:t>窑尾进料设施分别位于安吉南方水泥厂</w:t>
      </w:r>
      <w:r>
        <w:rPr>
          <w:rFonts w:hint="eastAsia"/>
        </w:rPr>
        <w:t>2</w:t>
      </w:r>
      <w:r w:rsidRPr="005041E1">
        <w:rPr>
          <w:rFonts w:hint="eastAsia"/>
          <w:vertAlign w:val="superscript"/>
        </w:rPr>
        <w:t>#</w:t>
      </w:r>
      <w:r>
        <w:rPr>
          <w:rFonts w:hint="eastAsia"/>
        </w:rPr>
        <w:t>生产线窑头窑尾处。</w:t>
      </w:r>
    </w:p>
    <w:p w14:paraId="4C5A3B8E" w14:textId="77777777" w:rsidR="003F1A4B" w:rsidRDefault="00E2268F">
      <w:pPr>
        <w:widowControl/>
        <w:spacing w:before="0" w:line="240" w:lineRule="auto"/>
        <w:ind w:firstLine="0"/>
        <w:jc w:val="left"/>
      </w:pPr>
      <w:r>
        <w:br w:type="page"/>
      </w:r>
    </w:p>
    <w:p w14:paraId="3CAB8590" w14:textId="77777777" w:rsidR="003F1A4B" w:rsidRDefault="003F1A4B">
      <w:pPr>
        <w:ind w:firstLine="480"/>
        <w:sectPr w:rsidR="003F1A4B">
          <w:footerReference w:type="default" r:id="rId22"/>
          <w:pgSz w:w="11906" w:h="16838"/>
          <w:pgMar w:top="1440" w:right="1797" w:bottom="1440" w:left="1797" w:header="851" w:footer="992" w:gutter="0"/>
          <w:cols w:space="425"/>
          <w:docGrid w:linePitch="312"/>
        </w:sectPr>
      </w:pPr>
    </w:p>
    <w:p w14:paraId="1B2FAA06" w14:textId="77777777" w:rsidR="003F1A4B" w:rsidRDefault="00E2268F">
      <w:pPr>
        <w:pStyle w:val="afb"/>
      </w:pPr>
      <w:r>
        <w:rPr>
          <w:rFonts w:hint="eastAsia"/>
          <w:noProof/>
        </w:rPr>
        <w:lastRenderedPageBreak/>
        <w:drawing>
          <wp:inline distT="0" distB="0" distL="0" distR="0" wp14:anchorId="56C3B1E6" wp14:editId="2C8CB3C0">
            <wp:extent cx="7019925" cy="493649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25931" cy="4941158"/>
                    </a:xfrm>
                    <a:prstGeom prst="rect">
                      <a:avLst/>
                    </a:prstGeom>
                  </pic:spPr>
                </pic:pic>
              </a:graphicData>
            </a:graphic>
          </wp:inline>
        </w:drawing>
      </w:r>
    </w:p>
    <w:p w14:paraId="0E9A7150" w14:textId="77777777" w:rsidR="003F1A4B" w:rsidRDefault="00E2268F">
      <w:pPr>
        <w:pStyle w:val="afb"/>
        <w:rPr>
          <w:b/>
          <w:sz w:val="24"/>
          <w:szCs w:val="22"/>
        </w:rPr>
        <w:sectPr w:rsidR="003F1A4B">
          <w:pgSz w:w="16838" w:h="11906" w:orient="landscape"/>
          <w:pgMar w:top="1797" w:right="1440" w:bottom="1797" w:left="1440" w:header="851" w:footer="992" w:gutter="0"/>
          <w:cols w:space="425"/>
          <w:docGrid w:linePitch="312"/>
        </w:sectPr>
      </w:pPr>
      <w:r>
        <w:rPr>
          <w:rFonts w:hint="eastAsia"/>
          <w:b/>
        </w:rPr>
        <w:t>图</w:t>
      </w:r>
      <w:r>
        <w:rPr>
          <w:rFonts w:hint="eastAsia"/>
          <w:b/>
        </w:rPr>
        <w:t>3.1</w:t>
      </w:r>
      <w:r>
        <w:rPr>
          <w:b/>
        </w:rPr>
        <w:t>-</w:t>
      </w:r>
      <w:r>
        <w:rPr>
          <w:rFonts w:hint="eastAsia"/>
          <w:b/>
        </w:rPr>
        <w:t>3</w:t>
      </w:r>
      <w:r>
        <w:rPr>
          <w:rFonts w:hint="eastAsia"/>
          <w:b/>
        </w:rPr>
        <w:t>平面布置图</w:t>
      </w:r>
    </w:p>
    <w:p w14:paraId="55F9C854" w14:textId="77777777" w:rsidR="003F1A4B" w:rsidRDefault="00E2268F">
      <w:pPr>
        <w:pStyle w:val="2"/>
      </w:pPr>
      <w:bookmarkStart w:id="21" w:name="_Toc515439219"/>
      <w:bookmarkStart w:id="22" w:name="_Toc528853905"/>
      <w:r>
        <w:rPr>
          <w:rFonts w:hint="eastAsia"/>
        </w:rPr>
        <w:lastRenderedPageBreak/>
        <w:t xml:space="preserve">3.2 </w:t>
      </w:r>
      <w:r>
        <w:rPr>
          <w:rFonts w:hint="eastAsia"/>
        </w:rPr>
        <w:t>建设内容</w:t>
      </w:r>
      <w:bookmarkEnd w:id="21"/>
      <w:bookmarkEnd w:id="22"/>
    </w:p>
    <w:p w14:paraId="6A87162E" w14:textId="77777777" w:rsidR="003F1A4B" w:rsidRDefault="00E2268F">
      <w:pPr>
        <w:ind w:firstLine="480"/>
        <w:rPr>
          <w:b/>
        </w:rPr>
      </w:pPr>
      <w:r>
        <w:rPr>
          <w:rFonts w:hint="eastAsia"/>
        </w:rPr>
        <w:t>本项目通过对安吉南方水泥有限公司现有水泥窑生产线进行改造，</w:t>
      </w:r>
      <w:r w:rsidR="00135321">
        <w:rPr>
          <w:rFonts w:hint="eastAsia"/>
        </w:rPr>
        <w:t>建设</w:t>
      </w:r>
      <w:r>
        <w:t>液态废物车间、非挥发性固态废物车间</w:t>
      </w:r>
      <w:r>
        <w:rPr>
          <w:rFonts w:hint="eastAsia"/>
        </w:rPr>
        <w:t>、窑头</w:t>
      </w:r>
      <w:r>
        <w:rPr>
          <w:rFonts w:hint="eastAsia"/>
        </w:rPr>
        <w:t>/</w:t>
      </w:r>
      <w:r>
        <w:rPr>
          <w:rFonts w:hint="eastAsia"/>
        </w:rPr>
        <w:t>窑尾进料设施、以及配套的实验室和其他辅助设施等，利用水泥窑协同处置技术对固体废物进行综合利用和处置。</w:t>
      </w:r>
    </w:p>
    <w:p w14:paraId="5B6AD07B" w14:textId="77777777" w:rsidR="003F1A4B" w:rsidRDefault="00E2268F">
      <w:pPr>
        <w:ind w:firstLine="480"/>
      </w:pPr>
      <w:r>
        <w:rPr>
          <w:rFonts w:hint="eastAsia"/>
        </w:rPr>
        <w:t>项目</w:t>
      </w:r>
      <w:r>
        <w:t>已建设完成，</w:t>
      </w:r>
      <w:r>
        <w:rPr>
          <w:rFonts w:hint="eastAsia"/>
        </w:rPr>
        <w:t>项目</w:t>
      </w:r>
      <w:r>
        <w:t>建设内容一览</w:t>
      </w:r>
      <w:r>
        <w:rPr>
          <w:rFonts w:hint="eastAsia"/>
        </w:rPr>
        <w:t>表见</w:t>
      </w:r>
      <w:r>
        <w:t>表</w:t>
      </w:r>
      <w:r>
        <w:rPr>
          <w:rFonts w:hint="eastAsia"/>
        </w:rPr>
        <w:t>3</w:t>
      </w:r>
      <w:r>
        <w:t>.2</w:t>
      </w:r>
      <w:r>
        <w:rPr>
          <w:rFonts w:hint="eastAsia"/>
        </w:rPr>
        <w:t>-1</w:t>
      </w:r>
      <w:r>
        <w:rPr>
          <w:rFonts w:hint="eastAsia"/>
        </w:rPr>
        <w:t>。</w:t>
      </w:r>
    </w:p>
    <w:p w14:paraId="2BCCDC7F" w14:textId="77777777" w:rsidR="003F1A4B" w:rsidRDefault="00E2268F">
      <w:pPr>
        <w:ind w:firstLine="0"/>
        <w:jc w:val="center"/>
        <w:rPr>
          <w:b/>
        </w:rPr>
      </w:pPr>
      <w:r>
        <w:rPr>
          <w:rFonts w:hint="eastAsia"/>
          <w:b/>
        </w:rPr>
        <w:t>表</w:t>
      </w:r>
      <w:r>
        <w:rPr>
          <w:rFonts w:hint="eastAsia"/>
          <w:b/>
        </w:rPr>
        <w:t>3.2</w:t>
      </w:r>
      <w:r>
        <w:rPr>
          <w:b/>
        </w:rPr>
        <w:t xml:space="preserve">-1  </w:t>
      </w:r>
      <w:r>
        <w:rPr>
          <w:rFonts w:hint="eastAsia"/>
          <w:b/>
        </w:rPr>
        <w:t>项目</w:t>
      </w:r>
      <w:r>
        <w:rPr>
          <w:b/>
        </w:rPr>
        <w:t>建设内容一览表</w:t>
      </w:r>
    </w:p>
    <w:tbl>
      <w:tblPr>
        <w:tblStyle w:val="afc"/>
        <w:tblW w:w="14128" w:type="dxa"/>
        <w:tblBorders>
          <w:top w:val="single" w:sz="12" w:space="0" w:color="auto"/>
          <w:bottom w:val="single" w:sz="12" w:space="0" w:color="auto"/>
          <w:insideH w:val="single" w:sz="8" w:space="0" w:color="auto"/>
          <w:insideV w:val="single" w:sz="8" w:space="0" w:color="auto"/>
        </w:tblBorders>
        <w:tblLayout w:type="fixed"/>
        <w:tblCellMar>
          <w:top w:w="28" w:type="dxa"/>
          <w:bottom w:w="28" w:type="dxa"/>
        </w:tblCellMar>
        <w:tblLook w:val="04A0" w:firstRow="1" w:lastRow="0" w:firstColumn="1" w:lastColumn="0" w:noHBand="0" w:noVBand="1"/>
      </w:tblPr>
      <w:tblGrid>
        <w:gridCol w:w="1007"/>
        <w:gridCol w:w="1774"/>
        <w:gridCol w:w="4108"/>
        <w:gridCol w:w="4111"/>
        <w:gridCol w:w="3128"/>
      </w:tblGrid>
      <w:tr w:rsidR="003F1A4B" w14:paraId="63D25EC0" w14:textId="77777777" w:rsidTr="003F1A4B">
        <w:trPr>
          <w:cnfStyle w:val="100000000000" w:firstRow="1" w:lastRow="0" w:firstColumn="0" w:lastColumn="0" w:oddVBand="0" w:evenVBand="0" w:oddHBand="0" w:evenHBand="0" w:firstRowFirstColumn="0" w:firstRowLastColumn="0" w:lastRowFirstColumn="0" w:lastRowLastColumn="0"/>
          <w:trHeight w:val="420"/>
          <w:tblHeader/>
        </w:trPr>
        <w:tc>
          <w:tcPr>
            <w:tcW w:w="2781" w:type="dxa"/>
            <w:gridSpan w:val="2"/>
            <w:vMerge w:val="restart"/>
            <w:vAlign w:val="center"/>
          </w:tcPr>
          <w:p w14:paraId="6D33B77F" w14:textId="77777777" w:rsidR="003F1A4B" w:rsidRDefault="00E2268F">
            <w:pPr>
              <w:pStyle w:val="afb"/>
              <w:spacing w:line="420" w:lineRule="exact"/>
              <w:rPr>
                <w:b w:val="0"/>
                <w:kern w:val="0"/>
              </w:rPr>
            </w:pPr>
            <w:r>
              <w:rPr>
                <w:kern w:val="0"/>
              </w:rPr>
              <w:t>工程名称</w:t>
            </w:r>
          </w:p>
        </w:tc>
        <w:tc>
          <w:tcPr>
            <w:tcW w:w="4108" w:type="dxa"/>
            <w:vMerge w:val="restart"/>
            <w:vAlign w:val="center"/>
          </w:tcPr>
          <w:p w14:paraId="74136849" w14:textId="77777777" w:rsidR="003F1A4B" w:rsidRDefault="00E2268F">
            <w:pPr>
              <w:pStyle w:val="afb"/>
              <w:spacing w:line="420" w:lineRule="exact"/>
              <w:rPr>
                <w:b w:val="0"/>
                <w:kern w:val="0"/>
              </w:rPr>
            </w:pPr>
            <w:r>
              <w:rPr>
                <w:kern w:val="0"/>
              </w:rPr>
              <w:t>环评</w:t>
            </w:r>
            <w:r>
              <w:rPr>
                <w:rFonts w:hint="eastAsia"/>
                <w:kern w:val="0"/>
              </w:rPr>
              <w:t>及批复要求</w:t>
            </w:r>
          </w:p>
        </w:tc>
        <w:tc>
          <w:tcPr>
            <w:tcW w:w="4111" w:type="dxa"/>
            <w:vMerge w:val="restart"/>
            <w:vAlign w:val="center"/>
          </w:tcPr>
          <w:p w14:paraId="2794C11E" w14:textId="77777777" w:rsidR="003F1A4B" w:rsidRDefault="00E2268F">
            <w:pPr>
              <w:pStyle w:val="afb"/>
              <w:spacing w:line="420" w:lineRule="exact"/>
              <w:rPr>
                <w:b w:val="0"/>
                <w:kern w:val="0"/>
              </w:rPr>
            </w:pPr>
            <w:r>
              <w:rPr>
                <w:rFonts w:hint="eastAsia"/>
                <w:kern w:val="0"/>
              </w:rPr>
              <w:t>实际情况</w:t>
            </w:r>
          </w:p>
        </w:tc>
        <w:tc>
          <w:tcPr>
            <w:tcW w:w="3128" w:type="dxa"/>
            <w:vMerge w:val="restart"/>
            <w:vAlign w:val="center"/>
          </w:tcPr>
          <w:p w14:paraId="10C15479" w14:textId="77777777" w:rsidR="003F1A4B" w:rsidRDefault="00E2268F">
            <w:pPr>
              <w:pStyle w:val="afb"/>
              <w:spacing w:line="420" w:lineRule="exact"/>
              <w:rPr>
                <w:b w:val="0"/>
                <w:kern w:val="0"/>
              </w:rPr>
            </w:pPr>
            <w:r>
              <w:rPr>
                <w:rFonts w:hint="eastAsia"/>
                <w:kern w:val="0"/>
              </w:rPr>
              <w:t>比较</w:t>
            </w:r>
          </w:p>
        </w:tc>
      </w:tr>
      <w:tr w:rsidR="003F1A4B" w14:paraId="4D97B312" w14:textId="77777777" w:rsidTr="003F1A4B">
        <w:trPr>
          <w:cnfStyle w:val="100000000000" w:firstRow="1" w:lastRow="0" w:firstColumn="0" w:lastColumn="0" w:oddVBand="0" w:evenVBand="0" w:oddHBand="0" w:evenHBand="0" w:firstRowFirstColumn="0" w:firstRowLastColumn="0" w:lastRowFirstColumn="0" w:lastRowLastColumn="0"/>
          <w:trHeight w:val="420"/>
          <w:tblHeader/>
        </w:trPr>
        <w:tc>
          <w:tcPr>
            <w:tcW w:w="2781" w:type="dxa"/>
            <w:gridSpan w:val="2"/>
            <w:vMerge/>
            <w:vAlign w:val="center"/>
          </w:tcPr>
          <w:p w14:paraId="1889DFD1" w14:textId="77777777" w:rsidR="003F1A4B" w:rsidRDefault="003F1A4B">
            <w:pPr>
              <w:pStyle w:val="afb"/>
              <w:spacing w:line="420" w:lineRule="exact"/>
              <w:rPr>
                <w:kern w:val="0"/>
              </w:rPr>
            </w:pPr>
          </w:p>
        </w:tc>
        <w:tc>
          <w:tcPr>
            <w:tcW w:w="4108" w:type="dxa"/>
            <w:vMerge/>
            <w:vAlign w:val="center"/>
          </w:tcPr>
          <w:p w14:paraId="7C5C1643" w14:textId="77777777" w:rsidR="003F1A4B" w:rsidRDefault="003F1A4B">
            <w:pPr>
              <w:pStyle w:val="afb"/>
              <w:spacing w:line="420" w:lineRule="exact"/>
              <w:rPr>
                <w:kern w:val="0"/>
              </w:rPr>
            </w:pPr>
          </w:p>
        </w:tc>
        <w:tc>
          <w:tcPr>
            <w:tcW w:w="4111" w:type="dxa"/>
            <w:vMerge/>
            <w:vAlign w:val="center"/>
          </w:tcPr>
          <w:p w14:paraId="73CEF129" w14:textId="77777777" w:rsidR="003F1A4B" w:rsidRDefault="003F1A4B">
            <w:pPr>
              <w:pStyle w:val="afb"/>
              <w:spacing w:line="420" w:lineRule="exact"/>
              <w:rPr>
                <w:kern w:val="0"/>
              </w:rPr>
            </w:pPr>
          </w:p>
        </w:tc>
        <w:tc>
          <w:tcPr>
            <w:tcW w:w="3128" w:type="dxa"/>
            <w:vMerge/>
            <w:vAlign w:val="center"/>
          </w:tcPr>
          <w:p w14:paraId="6506B697" w14:textId="77777777" w:rsidR="003F1A4B" w:rsidRDefault="003F1A4B">
            <w:pPr>
              <w:pStyle w:val="afb"/>
              <w:spacing w:line="420" w:lineRule="exact"/>
              <w:rPr>
                <w:kern w:val="0"/>
              </w:rPr>
            </w:pPr>
          </w:p>
        </w:tc>
      </w:tr>
      <w:tr w:rsidR="003F1A4B" w14:paraId="0E6F08DD" w14:textId="77777777" w:rsidTr="003F1A4B">
        <w:tc>
          <w:tcPr>
            <w:tcW w:w="2781" w:type="dxa"/>
            <w:gridSpan w:val="2"/>
            <w:vAlign w:val="center"/>
          </w:tcPr>
          <w:p w14:paraId="4FBD88D0" w14:textId="77777777" w:rsidR="003F1A4B" w:rsidRDefault="00E2268F">
            <w:pPr>
              <w:pStyle w:val="afb"/>
              <w:spacing w:line="360" w:lineRule="exact"/>
              <w:rPr>
                <w:kern w:val="0"/>
              </w:rPr>
            </w:pPr>
            <w:r>
              <w:rPr>
                <w:rFonts w:hint="eastAsia"/>
                <w:kern w:val="0"/>
              </w:rPr>
              <w:t>建设规模</w:t>
            </w:r>
          </w:p>
        </w:tc>
        <w:tc>
          <w:tcPr>
            <w:tcW w:w="4108" w:type="dxa"/>
            <w:vAlign w:val="center"/>
          </w:tcPr>
          <w:p w14:paraId="35367425" w14:textId="77777777" w:rsidR="003F1A4B" w:rsidRDefault="00E2268F">
            <w:pPr>
              <w:pStyle w:val="afb"/>
              <w:spacing w:line="360" w:lineRule="exact"/>
              <w:jc w:val="left"/>
              <w:rPr>
                <w:kern w:val="0"/>
              </w:rPr>
            </w:pPr>
            <w:r>
              <w:rPr>
                <w:rFonts w:hint="eastAsia"/>
                <w:kern w:val="0"/>
              </w:rPr>
              <w:t>处置固体废物</w:t>
            </w:r>
            <w:r>
              <w:rPr>
                <w:rFonts w:hint="eastAsia"/>
                <w:kern w:val="0"/>
              </w:rPr>
              <w:t>10</w:t>
            </w:r>
            <w:r>
              <w:rPr>
                <w:rFonts w:hint="eastAsia"/>
                <w:kern w:val="0"/>
              </w:rPr>
              <w:t>万</w:t>
            </w:r>
            <w:r>
              <w:rPr>
                <w:rFonts w:hint="eastAsia"/>
                <w:kern w:val="0"/>
              </w:rPr>
              <w:t>t/a</w:t>
            </w:r>
            <w:r>
              <w:rPr>
                <w:rFonts w:hint="eastAsia"/>
                <w:kern w:val="0"/>
              </w:rPr>
              <w:t>，其中危险废物</w:t>
            </w:r>
            <w:r>
              <w:rPr>
                <w:rFonts w:hint="eastAsia"/>
                <w:kern w:val="0"/>
              </w:rPr>
              <w:t>8</w:t>
            </w:r>
            <w:r>
              <w:rPr>
                <w:rFonts w:hint="eastAsia"/>
                <w:kern w:val="0"/>
              </w:rPr>
              <w:t>万</w:t>
            </w:r>
            <w:r>
              <w:rPr>
                <w:rFonts w:hint="eastAsia"/>
                <w:kern w:val="0"/>
              </w:rPr>
              <w:t>t/a</w:t>
            </w:r>
            <w:r>
              <w:rPr>
                <w:rFonts w:hint="eastAsia"/>
                <w:kern w:val="0"/>
              </w:rPr>
              <w:t>、一般固体废物</w:t>
            </w:r>
            <w:r>
              <w:rPr>
                <w:rFonts w:hint="eastAsia"/>
                <w:kern w:val="0"/>
              </w:rPr>
              <w:t>2</w:t>
            </w:r>
            <w:r>
              <w:rPr>
                <w:rFonts w:hint="eastAsia"/>
                <w:kern w:val="0"/>
              </w:rPr>
              <w:t>万</w:t>
            </w:r>
            <w:r>
              <w:rPr>
                <w:rFonts w:hint="eastAsia"/>
                <w:kern w:val="0"/>
              </w:rPr>
              <w:t>t/a</w:t>
            </w:r>
          </w:p>
        </w:tc>
        <w:tc>
          <w:tcPr>
            <w:tcW w:w="4111" w:type="dxa"/>
            <w:vAlign w:val="center"/>
          </w:tcPr>
          <w:p w14:paraId="05128E74" w14:textId="77777777" w:rsidR="003F1A4B" w:rsidRDefault="00E2268F">
            <w:pPr>
              <w:pStyle w:val="afb"/>
              <w:spacing w:line="360" w:lineRule="exact"/>
              <w:rPr>
                <w:kern w:val="0"/>
              </w:rPr>
            </w:pPr>
            <w:r>
              <w:rPr>
                <w:rFonts w:hint="eastAsia"/>
                <w:kern w:val="0"/>
              </w:rPr>
              <w:t>处置</w:t>
            </w:r>
            <w:r>
              <w:rPr>
                <w:rFonts w:hint="eastAsia"/>
                <w:kern w:val="0"/>
              </w:rPr>
              <w:t>6</w:t>
            </w:r>
            <w:r>
              <w:rPr>
                <w:rFonts w:hint="eastAsia"/>
                <w:kern w:val="0"/>
              </w:rPr>
              <w:t>万</w:t>
            </w:r>
            <w:r>
              <w:rPr>
                <w:rFonts w:hint="eastAsia"/>
                <w:kern w:val="0"/>
              </w:rPr>
              <w:t>t/a</w:t>
            </w:r>
            <w:r>
              <w:rPr>
                <w:rFonts w:hint="eastAsia"/>
                <w:kern w:val="0"/>
              </w:rPr>
              <w:t>危险废物</w:t>
            </w:r>
          </w:p>
        </w:tc>
        <w:tc>
          <w:tcPr>
            <w:tcW w:w="3128" w:type="dxa"/>
            <w:vAlign w:val="center"/>
          </w:tcPr>
          <w:p w14:paraId="33EFB7E8" w14:textId="77777777" w:rsidR="003F1A4B" w:rsidRPr="00693493" w:rsidRDefault="00E85F72">
            <w:pPr>
              <w:pStyle w:val="afb"/>
              <w:spacing w:line="360" w:lineRule="exact"/>
              <w:rPr>
                <w:kern w:val="0"/>
              </w:rPr>
            </w:pPr>
            <w:r>
              <w:rPr>
                <w:rFonts w:hint="eastAsia"/>
                <w:kern w:val="0"/>
              </w:rPr>
              <w:t>剩余规模待后期建设</w:t>
            </w:r>
          </w:p>
        </w:tc>
      </w:tr>
      <w:tr w:rsidR="003F1A4B" w14:paraId="640C4401" w14:textId="77777777" w:rsidTr="003F1A4B">
        <w:tc>
          <w:tcPr>
            <w:tcW w:w="2781" w:type="dxa"/>
            <w:gridSpan w:val="2"/>
            <w:vAlign w:val="center"/>
          </w:tcPr>
          <w:p w14:paraId="54B3C7FF" w14:textId="77777777" w:rsidR="003F1A4B" w:rsidRDefault="00E2268F">
            <w:pPr>
              <w:pStyle w:val="afb"/>
              <w:spacing w:line="360" w:lineRule="exact"/>
              <w:rPr>
                <w:kern w:val="0"/>
              </w:rPr>
            </w:pPr>
            <w:r>
              <w:rPr>
                <w:rFonts w:hint="eastAsia"/>
                <w:kern w:val="0"/>
              </w:rPr>
              <w:t>用地情况</w:t>
            </w:r>
          </w:p>
        </w:tc>
        <w:tc>
          <w:tcPr>
            <w:tcW w:w="4108" w:type="dxa"/>
            <w:vAlign w:val="center"/>
          </w:tcPr>
          <w:p w14:paraId="100C66F1" w14:textId="77777777" w:rsidR="003F1A4B" w:rsidRDefault="00E2268F">
            <w:pPr>
              <w:pStyle w:val="afb"/>
              <w:spacing w:line="360" w:lineRule="exact"/>
              <w:rPr>
                <w:kern w:val="0"/>
              </w:rPr>
            </w:pPr>
            <w:r>
              <w:rPr>
                <w:rFonts w:hint="eastAsia"/>
                <w:kern w:val="0"/>
              </w:rPr>
              <w:t>不新增建设用地</w:t>
            </w:r>
          </w:p>
        </w:tc>
        <w:tc>
          <w:tcPr>
            <w:tcW w:w="4111" w:type="dxa"/>
            <w:vAlign w:val="center"/>
          </w:tcPr>
          <w:p w14:paraId="46D5F535" w14:textId="77777777" w:rsidR="003F1A4B" w:rsidRDefault="00E2268F">
            <w:pPr>
              <w:pStyle w:val="afb"/>
              <w:spacing w:line="360" w:lineRule="exact"/>
              <w:rPr>
                <w:kern w:val="0"/>
              </w:rPr>
            </w:pPr>
            <w:r>
              <w:rPr>
                <w:kern w:val="0"/>
              </w:rPr>
              <w:t>不新增建设用地</w:t>
            </w:r>
          </w:p>
        </w:tc>
        <w:tc>
          <w:tcPr>
            <w:tcW w:w="3128" w:type="dxa"/>
            <w:vAlign w:val="center"/>
          </w:tcPr>
          <w:p w14:paraId="192CBAF0" w14:textId="77777777" w:rsidR="003F1A4B" w:rsidRPr="00693493" w:rsidRDefault="00E2268F">
            <w:pPr>
              <w:pStyle w:val="afb"/>
              <w:spacing w:line="360" w:lineRule="exact"/>
              <w:rPr>
                <w:kern w:val="0"/>
              </w:rPr>
            </w:pPr>
            <w:r w:rsidRPr="00693493">
              <w:rPr>
                <w:rFonts w:hint="eastAsia"/>
                <w:kern w:val="0"/>
              </w:rPr>
              <w:t>与环评</w:t>
            </w:r>
            <w:r w:rsidRPr="00693493">
              <w:rPr>
                <w:kern w:val="0"/>
              </w:rPr>
              <w:t>一致</w:t>
            </w:r>
          </w:p>
        </w:tc>
      </w:tr>
      <w:tr w:rsidR="003F1A4B" w14:paraId="15EE9339" w14:textId="77777777" w:rsidTr="003F1A4B">
        <w:tc>
          <w:tcPr>
            <w:tcW w:w="2781" w:type="dxa"/>
            <w:gridSpan w:val="2"/>
            <w:vAlign w:val="center"/>
          </w:tcPr>
          <w:p w14:paraId="4599CAC1" w14:textId="77777777" w:rsidR="003F1A4B" w:rsidRDefault="00E2268F">
            <w:pPr>
              <w:pStyle w:val="afb"/>
              <w:spacing w:line="360" w:lineRule="exact"/>
              <w:rPr>
                <w:kern w:val="0"/>
              </w:rPr>
            </w:pPr>
            <w:r>
              <w:rPr>
                <w:rFonts w:hint="eastAsia"/>
                <w:kern w:val="0"/>
              </w:rPr>
              <w:t>建筑面积</w:t>
            </w:r>
          </w:p>
        </w:tc>
        <w:tc>
          <w:tcPr>
            <w:tcW w:w="4108" w:type="dxa"/>
            <w:vAlign w:val="center"/>
          </w:tcPr>
          <w:p w14:paraId="380439A3" w14:textId="77777777" w:rsidR="003F1A4B" w:rsidRDefault="00E2268F">
            <w:pPr>
              <w:pStyle w:val="afb"/>
              <w:spacing w:line="360" w:lineRule="exact"/>
              <w:rPr>
                <w:kern w:val="0"/>
              </w:rPr>
            </w:pPr>
            <w:r>
              <w:rPr>
                <w:rFonts w:hint="eastAsia"/>
                <w:kern w:val="0"/>
              </w:rPr>
              <w:t>新增</w:t>
            </w:r>
            <w:r>
              <w:rPr>
                <w:kern w:val="0"/>
              </w:rPr>
              <w:t>建筑面积</w:t>
            </w:r>
            <w:r>
              <w:rPr>
                <w:rFonts w:hint="eastAsia"/>
                <w:kern w:val="0"/>
              </w:rPr>
              <w:t>12000m</w:t>
            </w:r>
            <w:r>
              <w:rPr>
                <w:rFonts w:hint="eastAsia"/>
                <w:kern w:val="0"/>
                <w:vertAlign w:val="superscript"/>
              </w:rPr>
              <w:t>2</w:t>
            </w:r>
          </w:p>
        </w:tc>
        <w:tc>
          <w:tcPr>
            <w:tcW w:w="4111" w:type="dxa"/>
            <w:vAlign w:val="center"/>
          </w:tcPr>
          <w:p w14:paraId="1523EECB" w14:textId="77777777" w:rsidR="003F1A4B" w:rsidRDefault="00E2268F">
            <w:pPr>
              <w:pStyle w:val="afb"/>
              <w:spacing w:line="360" w:lineRule="exact"/>
              <w:rPr>
                <w:kern w:val="0"/>
              </w:rPr>
            </w:pPr>
            <w:r>
              <w:rPr>
                <w:rFonts w:hint="eastAsia"/>
                <w:kern w:val="0"/>
              </w:rPr>
              <w:t>新增</w:t>
            </w:r>
            <w:r>
              <w:rPr>
                <w:kern w:val="0"/>
              </w:rPr>
              <w:t>建筑面积</w:t>
            </w:r>
            <w:r>
              <w:rPr>
                <w:rFonts w:hint="eastAsia"/>
                <w:kern w:val="0"/>
              </w:rPr>
              <w:t>3000m</w:t>
            </w:r>
            <w:r>
              <w:rPr>
                <w:rFonts w:hint="eastAsia"/>
                <w:kern w:val="0"/>
                <w:vertAlign w:val="superscript"/>
              </w:rPr>
              <w:t>2</w:t>
            </w:r>
          </w:p>
        </w:tc>
        <w:tc>
          <w:tcPr>
            <w:tcW w:w="3128" w:type="dxa"/>
            <w:vAlign w:val="center"/>
          </w:tcPr>
          <w:p w14:paraId="1E8CADA7" w14:textId="77777777" w:rsidR="003F1A4B" w:rsidRPr="00693493" w:rsidRDefault="009562AE">
            <w:pPr>
              <w:pStyle w:val="afb"/>
              <w:spacing w:line="360" w:lineRule="exact"/>
              <w:rPr>
                <w:kern w:val="0"/>
              </w:rPr>
            </w:pPr>
            <w:r>
              <w:rPr>
                <w:rFonts w:hint="eastAsia"/>
                <w:kern w:val="0"/>
              </w:rPr>
              <w:t>一期</w:t>
            </w:r>
            <w:r w:rsidR="00E85F72" w:rsidRPr="00E85F72">
              <w:rPr>
                <w:rFonts w:hint="eastAsia"/>
                <w:kern w:val="0"/>
              </w:rPr>
              <w:t>用地在环评所述范围内</w:t>
            </w:r>
          </w:p>
        </w:tc>
      </w:tr>
      <w:tr w:rsidR="003F1A4B" w14:paraId="6C6270F2" w14:textId="77777777" w:rsidTr="003F1A4B">
        <w:tc>
          <w:tcPr>
            <w:tcW w:w="2781" w:type="dxa"/>
            <w:gridSpan w:val="2"/>
            <w:vAlign w:val="center"/>
          </w:tcPr>
          <w:p w14:paraId="7C92A3FB" w14:textId="77777777" w:rsidR="003F1A4B" w:rsidRDefault="00E2268F">
            <w:pPr>
              <w:pStyle w:val="afb"/>
              <w:spacing w:line="360" w:lineRule="exact"/>
              <w:rPr>
                <w:kern w:val="0"/>
              </w:rPr>
            </w:pPr>
            <w:r>
              <w:rPr>
                <w:kern w:val="0"/>
              </w:rPr>
              <w:t>主体工程</w:t>
            </w:r>
          </w:p>
        </w:tc>
        <w:tc>
          <w:tcPr>
            <w:tcW w:w="4108" w:type="dxa"/>
            <w:vAlign w:val="center"/>
          </w:tcPr>
          <w:p w14:paraId="20A9CFD1" w14:textId="77777777" w:rsidR="003F1A4B" w:rsidRDefault="00E2268F">
            <w:pPr>
              <w:pStyle w:val="afb"/>
              <w:spacing w:line="360" w:lineRule="exact"/>
              <w:jc w:val="left"/>
              <w:rPr>
                <w:kern w:val="0"/>
              </w:rPr>
            </w:pPr>
            <w:r>
              <w:rPr>
                <w:kern w:val="0"/>
              </w:rPr>
              <w:t>依托安吉南方现有</w:t>
            </w:r>
            <w:r>
              <w:rPr>
                <w:rFonts w:hint="eastAsia"/>
                <w:kern w:val="0"/>
              </w:rPr>
              <w:t>2</w:t>
            </w:r>
            <w:r>
              <w:rPr>
                <w:rFonts w:hint="eastAsia"/>
                <w:kern w:val="0"/>
              </w:rPr>
              <w:t>条水泥窑生产线</w:t>
            </w:r>
          </w:p>
        </w:tc>
        <w:tc>
          <w:tcPr>
            <w:tcW w:w="4111" w:type="dxa"/>
            <w:vAlign w:val="center"/>
          </w:tcPr>
          <w:p w14:paraId="2D9653AD" w14:textId="77777777" w:rsidR="003F1A4B" w:rsidRDefault="00E2268F">
            <w:pPr>
              <w:pStyle w:val="afb"/>
              <w:spacing w:line="360" w:lineRule="exact"/>
              <w:jc w:val="left"/>
              <w:rPr>
                <w:kern w:val="0"/>
              </w:rPr>
            </w:pPr>
            <w:r>
              <w:rPr>
                <w:kern w:val="0"/>
              </w:rPr>
              <w:t>依托安吉南方现有</w:t>
            </w:r>
            <w:r>
              <w:rPr>
                <w:rFonts w:hint="eastAsia"/>
                <w:kern w:val="0"/>
              </w:rPr>
              <w:t>2</w:t>
            </w:r>
            <w:r>
              <w:rPr>
                <w:rFonts w:hint="eastAsia"/>
                <w:kern w:val="0"/>
              </w:rPr>
              <w:t>条水泥窑生产线</w:t>
            </w:r>
          </w:p>
        </w:tc>
        <w:tc>
          <w:tcPr>
            <w:tcW w:w="3128" w:type="dxa"/>
            <w:vAlign w:val="center"/>
          </w:tcPr>
          <w:p w14:paraId="7B14EA03" w14:textId="77777777" w:rsidR="003F1A4B" w:rsidRPr="00693493" w:rsidRDefault="00E2268F">
            <w:pPr>
              <w:pStyle w:val="afb"/>
              <w:spacing w:line="360" w:lineRule="exact"/>
              <w:rPr>
                <w:kern w:val="0"/>
              </w:rPr>
            </w:pPr>
            <w:r w:rsidRPr="00693493">
              <w:rPr>
                <w:rFonts w:hint="eastAsia"/>
                <w:kern w:val="0"/>
              </w:rPr>
              <w:t>与环评一致</w:t>
            </w:r>
          </w:p>
        </w:tc>
      </w:tr>
      <w:tr w:rsidR="003F1A4B" w14:paraId="6107FDE3" w14:textId="77777777" w:rsidTr="003F1A4B">
        <w:tc>
          <w:tcPr>
            <w:tcW w:w="1007" w:type="dxa"/>
            <w:vMerge w:val="restart"/>
            <w:vAlign w:val="center"/>
          </w:tcPr>
          <w:p w14:paraId="1793D77F" w14:textId="77777777" w:rsidR="003F1A4B" w:rsidRDefault="00E2268F">
            <w:pPr>
              <w:pStyle w:val="afb"/>
              <w:spacing w:line="360" w:lineRule="exact"/>
              <w:rPr>
                <w:kern w:val="0"/>
              </w:rPr>
            </w:pPr>
            <w:r>
              <w:rPr>
                <w:rFonts w:hint="eastAsia"/>
                <w:kern w:val="0"/>
              </w:rPr>
              <w:t>辅助工程</w:t>
            </w:r>
          </w:p>
        </w:tc>
        <w:tc>
          <w:tcPr>
            <w:tcW w:w="1774" w:type="dxa"/>
            <w:vAlign w:val="center"/>
          </w:tcPr>
          <w:p w14:paraId="1DBEE60D" w14:textId="77777777" w:rsidR="003F1A4B" w:rsidRDefault="00E2268F">
            <w:pPr>
              <w:pStyle w:val="afb"/>
              <w:spacing w:line="360" w:lineRule="exact"/>
              <w:rPr>
                <w:kern w:val="0"/>
              </w:rPr>
            </w:pPr>
            <w:r>
              <w:rPr>
                <w:rFonts w:hint="eastAsia"/>
                <w:kern w:val="0"/>
              </w:rPr>
              <w:t>废物</w:t>
            </w:r>
            <w:r>
              <w:rPr>
                <w:kern w:val="0"/>
              </w:rPr>
              <w:t>暂存</w:t>
            </w:r>
          </w:p>
        </w:tc>
        <w:tc>
          <w:tcPr>
            <w:tcW w:w="4108" w:type="dxa"/>
            <w:vAlign w:val="center"/>
          </w:tcPr>
          <w:p w14:paraId="3F8C3C11" w14:textId="77777777" w:rsidR="003F1A4B" w:rsidRDefault="00E2268F">
            <w:pPr>
              <w:pStyle w:val="afb"/>
              <w:spacing w:line="360" w:lineRule="exact"/>
              <w:jc w:val="left"/>
              <w:rPr>
                <w:kern w:val="0"/>
              </w:rPr>
            </w:pPr>
            <w:r>
              <w:rPr>
                <w:rFonts w:hint="eastAsia"/>
                <w:kern w:val="0"/>
              </w:rPr>
              <w:t>新建固废车间，含液态废物间、固态</w:t>
            </w:r>
            <w:r>
              <w:rPr>
                <w:rFonts w:hint="eastAsia"/>
                <w:kern w:val="0"/>
              </w:rPr>
              <w:t>/</w:t>
            </w:r>
            <w:r>
              <w:rPr>
                <w:rFonts w:hint="eastAsia"/>
                <w:kern w:val="0"/>
              </w:rPr>
              <w:t>半固态废物间、总暂存间、预处理间</w:t>
            </w:r>
          </w:p>
        </w:tc>
        <w:tc>
          <w:tcPr>
            <w:tcW w:w="4111" w:type="dxa"/>
            <w:vAlign w:val="center"/>
          </w:tcPr>
          <w:p w14:paraId="01E92CA0" w14:textId="77777777" w:rsidR="003F1A4B" w:rsidRDefault="00C667E6">
            <w:pPr>
              <w:pStyle w:val="afb"/>
              <w:spacing w:line="360" w:lineRule="exact"/>
              <w:rPr>
                <w:kern w:val="0"/>
              </w:rPr>
            </w:pPr>
            <w:r>
              <w:rPr>
                <w:rFonts w:hint="eastAsia"/>
                <w:kern w:val="0"/>
              </w:rPr>
              <w:t>新建</w:t>
            </w:r>
            <w:r w:rsidR="00E2268F">
              <w:rPr>
                <w:kern w:val="0"/>
              </w:rPr>
              <w:t>液态废物车间</w:t>
            </w:r>
            <w:r w:rsidR="00E2268F">
              <w:rPr>
                <w:rFonts w:hint="eastAsia"/>
                <w:kern w:val="0"/>
              </w:rPr>
              <w:t>、非挥发性</w:t>
            </w:r>
            <w:r w:rsidR="00E2268F">
              <w:rPr>
                <w:kern w:val="0"/>
              </w:rPr>
              <w:t>固态废物</w:t>
            </w:r>
            <w:r w:rsidR="00E2268F">
              <w:rPr>
                <w:rFonts w:hint="eastAsia"/>
                <w:kern w:val="0"/>
              </w:rPr>
              <w:t>车</w:t>
            </w:r>
            <w:r w:rsidR="00E2268F">
              <w:rPr>
                <w:kern w:val="0"/>
              </w:rPr>
              <w:t>间</w:t>
            </w:r>
          </w:p>
        </w:tc>
        <w:tc>
          <w:tcPr>
            <w:tcW w:w="3128" w:type="dxa"/>
            <w:vAlign w:val="center"/>
          </w:tcPr>
          <w:p w14:paraId="69619E6F" w14:textId="77777777" w:rsidR="003F1A4B" w:rsidRPr="00693493" w:rsidRDefault="00E85F72">
            <w:pPr>
              <w:pStyle w:val="afb"/>
              <w:spacing w:line="360" w:lineRule="exact"/>
              <w:rPr>
                <w:kern w:val="0"/>
              </w:rPr>
            </w:pPr>
            <w:r w:rsidRPr="00E85F72">
              <w:rPr>
                <w:rFonts w:hint="eastAsia"/>
                <w:kern w:val="0"/>
              </w:rPr>
              <w:t>阶段性暂存设施在环评所述范围和种类内，剩余待建</w:t>
            </w:r>
          </w:p>
        </w:tc>
      </w:tr>
      <w:tr w:rsidR="003F1A4B" w14:paraId="3BCC33C6" w14:textId="77777777" w:rsidTr="003F1A4B">
        <w:tc>
          <w:tcPr>
            <w:tcW w:w="1007" w:type="dxa"/>
            <w:vMerge/>
            <w:vAlign w:val="center"/>
          </w:tcPr>
          <w:p w14:paraId="0AA3DE16" w14:textId="77777777" w:rsidR="003F1A4B" w:rsidRDefault="003F1A4B">
            <w:pPr>
              <w:pStyle w:val="afb"/>
              <w:spacing w:line="360" w:lineRule="exact"/>
              <w:rPr>
                <w:kern w:val="0"/>
              </w:rPr>
            </w:pPr>
          </w:p>
        </w:tc>
        <w:tc>
          <w:tcPr>
            <w:tcW w:w="1774" w:type="dxa"/>
            <w:vAlign w:val="center"/>
          </w:tcPr>
          <w:p w14:paraId="4B8BA5B1" w14:textId="77777777" w:rsidR="003F1A4B" w:rsidRDefault="00E2268F">
            <w:pPr>
              <w:pStyle w:val="afb"/>
              <w:spacing w:line="360" w:lineRule="exact"/>
              <w:rPr>
                <w:kern w:val="0"/>
              </w:rPr>
            </w:pPr>
            <w:r>
              <w:rPr>
                <w:rFonts w:hint="eastAsia"/>
                <w:kern w:val="0"/>
              </w:rPr>
              <w:t>辅助设施</w:t>
            </w:r>
          </w:p>
        </w:tc>
        <w:tc>
          <w:tcPr>
            <w:tcW w:w="4108" w:type="dxa"/>
            <w:vAlign w:val="center"/>
          </w:tcPr>
          <w:p w14:paraId="47605DE1" w14:textId="77777777" w:rsidR="003F1A4B" w:rsidRDefault="00E2268F">
            <w:pPr>
              <w:pStyle w:val="afb"/>
              <w:spacing w:line="360" w:lineRule="exact"/>
              <w:rPr>
                <w:kern w:val="0"/>
              </w:rPr>
            </w:pPr>
            <w:r>
              <w:rPr>
                <w:rFonts w:hint="eastAsia"/>
                <w:kern w:val="0"/>
              </w:rPr>
              <w:t>配套的实验室</w:t>
            </w:r>
          </w:p>
        </w:tc>
        <w:tc>
          <w:tcPr>
            <w:tcW w:w="4111" w:type="dxa"/>
            <w:vAlign w:val="center"/>
          </w:tcPr>
          <w:p w14:paraId="56FE4DC3" w14:textId="77777777" w:rsidR="003F1A4B" w:rsidRDefault="00E2268F">
            <w:pPr>
              <w:pStyle w:val="afb"/>
              <w:spacing w:line="360" w:lineRule="exact"/>
              <w:rPr>
                <w:kern w:val="0"/>
              </w:rPr>
            </w:pPr>
            <w:r>
              <w:rPr>
                <w:rFonts w:hint="eastAsia"/>
                <w:kern w:val="0"/>
              </w:rPr>
              <w:t>临时实验室</w:t>
            </w:r>
            <w:r>
              <w:rPr>
                <w:kern w:val="0"/>
              </w:rPr>
              <w:t>（</w:t>
            </w:r>
            <w:r>
              <w:rPr>
                <w:rFonts w:hint="eastAsia"/>
                <w:kern w:val="0"/>
              </w:rPr>
              <w:t>部分</w:t>
            </w:r>
            <w:r>
              <w:rPr>
                <w:kern w:val="0"/>
              </w:rPr>
              <w:t>作为办公使用）</w:t>
            </w:r>
          </w:p>
        </w:tc>
        <w:tc>
          <w:tcPr>
            <w:tcW w:w="3128" w:type="dxa"/>
            <w:vAlign w:val="center"/>
          </w:tcPr>
          <w:p w14:paraId="74FA278D" w14:textId="77777777" w:rsidR="003F1A4B" w:rsidRDefault="00E2268F" w:rsidP="00E85F72">
            <w:pPr>
              <w:pStyle w:val="afb"/>
              <w:spacing w:line="360" w:lineRule="exact"/>
              <w:rPr>
                <w:kern w:val="0"/>
              </w:rPr>
            </w:pPr>
            <w:r>
              <w:rPr>
                <w:rFonts w:hint="eastAsia"/>
                <w:kern w:val="0"/>
              </w:rPr>
              <w:t>与</w:t>
            </w:r>
            <w:r w:rsidR="00E85F72">
              <w:rPr>
                <w:rFonts w:hint="eastAsia"/>
                <w:kern w:val="0"/>
              </w:rPr>
              <w:t>环评</w:t>
            </w:r>
            <w:r>
              <w:rPr>
                <w:rFonts w:hint="eastAsia"/>
                <w:kern w:val="0"/>
              </w:rPr>
              <w:t>一致</w:t>
            </w:r>
          </w:p>
        </w:tc>
      </w:tr>
      <w:tr w:rsidR="003F1A4B" w14:paraId="74A1A1E2" w14:textId="77777777" w:rsidTr="003F1A4B">
        <w:tc>
          <w:tcPr>
            <w:tcW w:w="1007" w:type="dxa"/>
            <w:vMerge/>
            <w:vAlign w:val="center"/>
          </w:tcPr>
          <w:p w14:paraId="23EB0DF8" w14:textId="77777777" w:rsidR="003F1A4B" w:rsidRDefault="003F1A4B">
            <w:pPr>
              <w:pStyle w:val="afb"/>
              <w:spacing w:line="360" w:lineRule="exact"/>
              <w:rPr>
                <w:kern w:val="0"/>
              </w:rPr>
            </w:pPr>
          </w:p>
        </w:tc>
        <w:tc>
          <w:tcPr>
            <w:tcW w:w="1774" w:type="dxa"/>
            <w:vAlign w:val="center"/>
          </w:tcPr>
          <w:p w14:paraId="0B83B12C" w14:textId="77777777" w:rsidR="003F1A4B" w:rsidRDefault="00E2268F">
            <w:pPr>
              <w:pStyle w:val="afb"/>
              <w:spacing w:line="360" w:lineRule="exact"/>
              <w:rPr>
                <w:kern w:val="0"/>
              </w:rPr>
            </w:pPr>
            <w:r>
              <w:rPr>
                <w:rFonts w:hint="eastAsia"/>
                <w:kern w:val="0"/>
              </w:rPr>
              <w:t>进料系统</w:t>
            </w:r>
          </w:p>
        </w:tc>
        <w:tc>
          <w:tcPr>
            <w:tcW w:w="4108" w:type="dxa"/>
            <w:vAlign w:val="center"/>
          </w:tcPr>
          <w:p w14:paraId="5630A2CD" w14:textId="77777777" w:rsidR="003F1A4B" w:rsidRDefault="00E2268F">
            <w:pPr>
              <w:pStyle w:val="afb"/>
              <w:spacing w:line="360" w:lineRule="exact"/>
              <w:rPr>
                <w:kern w:val="0"/>
              </w:rPr>
            </w:pPr>
            <w:r>
              <w:rPr>
                <w:rFonts w:hint="eastAsia"/>
                <w:kern w:val="0"/>
              </w:rPr>
              <w:t>建设窑头及窑尾进料车间</w:t>
            </w:r>
          </w:p>
        </w:tc>
        <w:tc>
          <w:tcPr>
            <w:tcW w:w="4111" w:type="dxa"/>
            <w:vAlign w:val="center"/>
          </w:tcPr>
          <w:p w14:paraId="22E266B2" w14:textId="77777777" w:rsidR="003F1A4B" w:rsidRDefault="00E2268F">
            <w:pPr>
              <w:pStyle w:val="afb"/>
              <w:spacing w:line="360" w:lineRule="exact"/>
              <w:rPr>
                <w:kern w:val="0"/>
              </w:rPr>
            </w:pPr>
            <w:r>
              <w:rPr>
                <w:kern w:val="0"/>
              </w:rPr>
              <w:t>建设窑头及窑尾进料设施</w:t>
            </w:r>
          </w:p>
        </w:tc>
        <w:tc>
          <w:tcPr>
            <w:tcW w:w="3128" w:type="dxa"/>
            <w:vAlign w:val="center"/>
          </w:tcPr>
          <w:p w14:paraId="628A746F" w14:textId="77777777" w:rsidR="003F1A4B" w:rsidRDefault="00E85F72">
            <w:pPr>
              <w:pStyle w:val="afb"/>
              <w:spacing w:line="360" w:lineRule="exact"/>
              <w:rPr>
                <w:kern w:val="0"/>
              </w:rPr>
            </w:pPr>
            <w:r>
              <w:rPr>
                <w:rFonts w:hint="eastAsia"/>
                <w:kern w:val="0"/>
              </w:rPr>
              <w:t>与环评一致</w:t>
            </w:r>
          </w:p>
        </w:tc>
      </w:tr>
      <w:tr w:rsidR="003F1A4B" w14:paraId="16A0A15D" w14:textId="77777777" w:rsidTr="003F1A4B">
        <w:tc>
          <w:tcPr>
            <w:tcW w:w="1007" w:type="dxa"/>
            <w:vMerge w:val="restart"/>
            <w:vAlign w:val="center"/>
          </w:tcPr>
          <w:p w14:paraId="77CC59F4" w14:textId="77777777" w:rsidR="003F1A4B" w:rsidRDefault="00E2268F">
            <w:pPr>
              <w:pStyle w:val="afb"/>
              <w:spacing w:line="420" w:lineRule="exact"/>
              <w:rPr>
                <w:kern w:val="0"/>
              </w:rPr>
            </w:pPr>
            <w:r>
              <w:rPr>
                <w:rFonts w:hint="eastAsia"/>
                <w:kern w:val="0"/>
              </w:rPr>
              <w:t>环保工</w:t>
            </w:r>
            <w:r>
              <w:rPr>
                <w:rFonts w:hint="eastAsia"/>
                <w:kern w:val="0"/>
              </w:rPr>
              <w:lastRenderedPageBreak/>
              <w:t>程</w:t>
            </w:r>
          </w:p>
        </w:tc>
        <w:tc>
          <w:tcPr>
            <w:tcW w:w="1774" w:type="dxa"/>
            <w:vAlign w:val="center"/>
          </w:tcPr>
          <w:p w14:paraId="75A3D368" w14:textId="77777777" w:rsidR="003F1A4B" w:rsidRDefault="00E2268F">
            <w:pPr>
              <w:pStyle w:val="afb"/>
              <w:spacing w:line="420" w:lineRule="exact"/>
              <w:rPr>
                <w:kern w:val="0"/>
              </w:rPr>
            </w:pPr>
            <w:r>
              <w:rPr>
                <w:rFonts w:hint="eastAsia"/>
                <w:kern w:val="0"/>
              </w:rPr>
              <w:lastRenderedPageBreak/>
              <w:t>烟气净化系统</w:t>
            </w:r>
          </w:p>
        </w:tc>
        <w:tc>
          <w:tcPr>
            <w:tcW w:w="4108" w:type="dxa"/>
            <w:vAlign w:val="center"/>
          </w:tcPr>
          <w:p w14:paraId="28F24108" w14:textId="77777777" w:rsidR="003F1A4B" w:rsidRDefault="00E2268F">
            <w:pPr>
              <w:pStyle w:val="afb"/>
              <w:spacing w:line="420" w:lineRule="exact"/>
              <w:jc w:val="left"/>
              <w:rPr>
                <w:kern w:val="0"/>
              </w:rPr>
            </w:pPr>
            <w:r>
              <w:rPr>
                <w:rFonts w:hint="eastAsia"/>
                <w:kern w:val="0"/>
              </w:rPr>
              <w:t>依托安吉南方</w:t>
            </w:r>
            <w:r>
              <w:rPr>
                <w:kern w:val="0"/>
              </w:rPr>
              <w:t>现有烟气净化系统，</w:t>
            </w:r>
            <w:r>
              <w:rPr>
                <w:rFonts w:hint="eastAsia"/>
                <w:kern w:val="0"/>
              </w:rPr>
              <w:t>拟结合此</w:t>
            </w:r>
            <w:r>
              <w:rPr>
                <w:rFonts w:hint="eastAsia"/>
                <w:kern w:val="0"/>
              </w:rPr>
              <w:lastRenderedPageBreak/>
              <w:t>次工程实施之际，将窑尾静电除尘器改为高效布袋除尘器除尘，并在飞灰库顶设置</w:t>
            </w:r>
            <w:r>
              <w:rPr>
                <w:rFonts w:hint="eastAsia"/>
                <w:kern w:val="0"/>
              </w:rPr>
              <w:t>1</w:t>
            </w:r>
            <w:r>
              <w:rPr>
                <w:rFonts w:hint="eastAsia"/>
                <w:kern w:val="0"/>
              </w:rPr>
              <w:t>套布袋除尘器。</w:t>
            </w:r>
          </w:p>
        </w:tc>
        <w:tc>
          <w:tcPr>
            <w:tcW w:w="4111" w:type="dxa"/>
            <w:vAlign w:val="center"/>
          </w:tcPr>
          <w:p w14:paraId="70B59A4F" w14:textId="77777777" w:rsidR="003F1A4B" w:rsidRDefault="00E2268F">
            <w:pPr>
              <w:pStyle w:val="afb"/>
              <w:spacing w:line="420" w:lineRule="exact"/>
              <w:jc w:val="left"/>
              <w:rPr>
                <w:kern w:val="0"/>
              </w:rPr>
            </w:pPr>
            <w:r>
              <w:rPr>
                <w:rFonts w:hint="eastAsia"/>
                <w:kern w:val="0"/>
              </w:rPr>
              <w:lastRenderedPageBreak/>
              <w:t>依托安吉南方</w:t>
            </w:r>
            <w:r>
              <w:rPr>
                <w:kern w:val="0"/>
              </w:rPr>
              <w:t>现有烟气净化系统，</w:t>
            </w:r>
            <w:r>
              <w:rPr>
                <w:rFonts w:hint="eastAsia"/>
                <w:kern w:val="0"/>
              </w:rPr>
              <w:t>结合此次</w:t>
            </w:r>
            <w:r>
              <w:rPr>
                <w:rFonts w:hint="eastAsia"/>
                <w:kern w:val="0"/>
              </w:rPr>
              <w:lastRenderedPageBreak/>
              <w:t>工程实施之际，将窑尾静电除尘器改为高效布袋除尘器除尘，窑灰、粉尘</w:t>
            </w:r>
            <w:r w:rsidR="00501B0A">
              <w:rPr>
                <w:rFonts w:hint="eastAsia"/>
                <w:kern w:val="0"/>
              </w:rPr>
              <w:t>经</w:t>
            </w:r>
            <w:r w:rsidR="002C1048">
              <w:rPr>
                <w:rFonts w:hint="eastAsia"/>
                <w:kern w:val="0"/>
              </w:rPr>
              <w:t>布袋除尘器</w:t>
            </w:r>
            <w:r>
              <w:rPr>
                <w:rFonts w:hint="eastAsia"/>
                <w:kern w:val="0"/>
              </w:rPr>
              <w:t>收集后通过密封传送带回用。</w:t>
            </w:r>
          </w:p>
        </w:tc>
        <w:tc>
          <w:tcPr>
            <w:tcW w:w="3128" w:type="dxa"/>
            <w:vAlign w:val="center"/>
          </w:tcPr>
          <w:p w14:paraId="01EDB0B4" w14:textId="77777777" w:rsidR="003F1A4B" w:rsidRDefault="00501B0A" w:rsidP="00097FBB">
            <w:pPr>
              <w:pStyle w:val="afb"/>
              <w:spacing w:line="420" w:lineRule="exact"/>
              <w:rPr>
                <w:kern w:val="0"/>
              </w:rPr>
            </w:pPr>
            <w:r>
              <w:rPr>
                <w:rFonts w:hint="eastAsia"/>
                <w:kern w:val="0"/>
              </w:rPr>
              <w:lastRenderedPageBreak/>
              <w:t>窑灰、粉尘</w:t>
            </w:r>
            <w:r w:rsidR="00097FBB">
              <w:rPr>
                <w:rFonts w:hint="eastAsia"/>
                <w:kern w:val="0"/>
              </w:rPr>
              <w:t>直接通过</w:t>
            </w:r>
            <w:r>
              <w:rPr>
                <w:rFonts w:hint="eastAsia"/>
                <w:kern w:val="0"/>
              </w:rPr>
              <w:t>布袋除尘器</w:t>
            </w:r>
            <w:r>
              <w:rPr>
                <w:rFonts w:hint="eastAsia"/>
                <w:kern w:val="0"/>
              </w:rPr>
              <w:lastRenderedPageBreak/>
              <w:t>收集后通过密封传送带回用。</w:t>
            </w:r>
          </w:p>
        </w:tc>
      </w:tr>
      <w:tr w:rsidR="003F1A4B" w14:paraId="140C097A" w14:textId="77777777" w:rsidTr="003F1A4B">
        <w:tc>
          <w:tcPr>
            <w:tcW w:w="1007" w:type="dxa"/>
            <w:vMerge/>
            <w:vAlign w:val="center"/>
          </w:tcPr>
          <w:p w14:paraId="2B5B3A91" w14:textId="77777777" w:rsidR="003F1A4B" w:rsidRDefault="003F1A4B">
            <w:pPr>
              <w:pStyle w:val="afb"/>
              <w:spacing w:line="420" w:lineRule="exact"/>
              <w:rPr>
                <w:kern w:val="0"/>
              </w:rPr>
            </w:pPr>
          </w:p>
        </w:tc>
        <w:tc>
          <w:tcPr>
            <w:tcW w:w="1774" w:type="dxa"/>
            <w:vAlign w:val="center"/>
          </w:tcPr>
          <w:p w14:paraId="65E2859F" w14:textId="77777777" w:rsidR="003F1A4B" w:rsidRDefault="00E2268F">
            <w:pPr>
              <w:pStyle w:val="afb"/>
              <w:spacing w:line="420" w:lineRule="exact"/>
              <w:rPr>
                <w:kern w:val="0"/>
              </w:rPr>
            </w:pPr>
            <w:r>
              <w:rPr>
                <w:rFonts w:hint="eastAsia"/>
                <w:kern w:val="0"/>
              </w:rPr>
              <w:t>固废及进料车间恶臭废气</w:t>
            </w:r>
          </w:p>
        </w:tc>
        <w:tc>
          <w:tcPr>
            <w:tcW w:w="4108" w:type="dxa"/>
            <w:vAlign w:val="center"/>
          </w:tcPr>
          <w:p w14:paraId="3E2D0066" w14:textId="77777777" w:rsidR="003F1A4B" w:rsidRDefault="00E2268F">
            <w:pPr>
              <w:pStyle w:val="afb"/>
              <w:spacing w:line="420" w:lineRule="exact"/>
              <w:jc w:val="left"/>
              <w:rPr>
                <w:kern w:val="0"/>
              </w:rPr>
            </w:pPr>
            <w:r>
              <w:rPr>
                <w:rFonts w:hint="eastAsia"/>
                <w:kern w:val="0"/>
              </w:rPr>
              <w:t>固废车间、窑头及窑尾进料车间均实行严格的密闭设计，使车间达到微负压，空气吸入水泥窑高温区焚烧。</w:t>
            </w:r>
          </w:p>
        </w:tc>
        <w:tc>
          <w:tcPr>
            <w:tcW w:w="4111" w:type="dxa"/>
            <w:vAlign w:val="center"/>
          </w:tcPr>
          <w:p w14:paraId="5F752883" w14:textId="77777777" w:rsidR="003F1A4B" w:rsidRDefault="00135321" w:rsidP="00A32B77">
            <w:pPr>
              <w:pStyle w:val="afb"/>
              <w:spacing w:line="420" w:lineRule="exact"/>
              <w:jc w:val="left"/>
              <w:rPr>
                <w:kern w:val="0"/>
              </w:rPr>
            </w:pPr>
            <w:r>
              <w:rPr>
                <w:rFonts w:hint="eastAsia"/>
                <w:kern w:val="0"/>
              </w:rPr>
              <w:t>液态废物车间</w:t>
            </w:r>
            <w:r w:rsidR="00E2268F">
              <w:rPr>
                <w:rFonts w:hint="eastAsia"/>
                <w:kern w:val="0"/>
              </w:rPr>
              <w:t>、非挥发</w:t>
            </w:r>
            <w:r>
              <w:rPr>
                <w:rFonts w:hint="eastAsia"/>
                <w:kern w:val="0"/>
              </w:rPr>
              <w:t>固态废物车间</w:t>
            </w:r>
            <w:r w:rsidR="00E2268F">
              <w:rPr>
                <w:rFonts w:hint="eastAsia"/>
                <w:kern w:val="0"/>
              </w:rPr>
              <w:t>、窑头及窑尾进料设施均实行严格的密闭设计，使车间达到微负压；非挥发</w:t>
            </w:r>
            <w:r>
              <w:rPr>
                <w:rFonts w:hint="eastAsia"/>
                <w:kern w:val="0"/>
              </w:rPr>
              <w:t>固态废物车间</w:t>
            </w:r>
            <w:r w:rsidR="00E2268F">
              <w:rPr>
                <w:rFonts w:hint="eastAsia"/>
                <w:kern w:val="0"/>
              </w:rPr>
              <w:t>恶臭气体经活性炭吸附处理后</w:t>
            </w:r>
            <w:r w:rsidR="00E2268F">
              <w:rPr>
                <w:kern w:val="0"/>
              </w:rPr>
              <w:t>通过</w:t>
            </w:r>
            <w:r w:rsidR="00E2268F">
              <w:rPr>
                <w:rFonts w:hint="eastAsia"/>
                <w:kern w:val="0"/>
              </w:rPr>
              <w:t>15</w:t>
            </w:r>
            <w:r w:rsidR="00E2268F">
              <w:rPr>
                <w:kern w:val="0"/>
              </w:rPr>
              <w:t>m</w:t>
            </w:r>
            <w:r w:rsidR="00E2268F">
              <w:rPr>
                <w:kern w:val="0"/>
              </w:rPr>
              <w:t>高排气筒排放</w:t>
            </w:r>
            <w:r w:rsidR="00A32B77">
              <w:rPr>
                <w:rFonts w:hint="eastAsia"/>
                <w:kern w:val="0"/>
              </w:rPr>
              <w:t>；</w:t>
            </w:r>
            <w:r>
              <w:rPr>
                <w:rFonts w:hint="eastAsia"/>
                <w:kern w:val="0"/>
              </w:rPr>
              <w:t>液态废物车间</w:t>
            </w:r>
            <w:r w:rsidR="00A32B77">
              <w:rPr>
                <w:rFonts w:hint="eastAsia"/>
                <w:kern w:val="0"/>
              </w:rPr>
              <w:t>恶臭气体吸入水泥窑高温区焚烧</w:t>
            </w:r>
            <w:r w:rsidR="00E2268F">
              <w:rPr>
                <w:rFonts w:hint="eastAsia"/>
                <w:kern w:val="0"/>
              </w:rPr>
              <w:t>。</w:t>
            </w:r>
          </w:p>
        </w:tc>
        <w:tc>
          <w:tcPr>
            <w:tcW w:w="3128" w:type="dxa"/>
            <w:vAlign w:val="center"/>
          </w:tcPr>
          <w:p w14:paraId="2CA0132A" w14:textId="77777777" w:rsidR="003F1A4B" w:rsidRPr="00C56458" w:rsidRDefault="00C56458">
            <w:pPr>
              <w:pStyle w:val="afb"/>
              <w:spacing w:line="420" w:lineRule="exact"/>
              <w:rPr>
                <w:kern w:val="0"/>
              </w:rPr>
            </w:pPr>
            <w:r w:rsidRPr="00C56458">
              <w:rPr>
                <w:rFonts w:hint="eastAsia"/>
                <w:kern w:val="0"/>
              </w:rPr>
              <w:t>废气进行分类收集和处理</w:t>
            </w:r>
          </w:p>
        </w:tc>
      </w:tr>
      <w:tr w:rsidR="003F1A4B" w14:paraId="4BFB4148" w14:textId="77777777" w:rsidTr="003F1A4B">
        <w:tc>
          <w:tcPr>
            <w:tcW w:w="1007" w:type="dxa"/>
            <w:vMerge/>
            <w:vAlign w:val="center"/>
          </w:tcPr>
          <w:p w14:paraId="2CD45148" w14:textId="77777777" w:rsidR="003F1A4B" w:rsidRDefault="003F1A4B">
            <w:pPr>
              <w:pStyle w:val="afb"/>
              <w:spacing w:line="420" w:lineRule="exact"/>
              <w:rPr>
                <w:kern w:val="0"/>
              </w:rPr>
            </w:pPr>
          </w:p>
        </w:tc>
        <w:tc>
          <w:tcPr>
            <w:tcW w:w="1774" w:type="dxa"/>
            <w:vAlign w:val="center"/>
          </w:tcPr>
          <w:p w14:paraId="683F0754" w14:textId="77777777" w:rsidR="003F1A4B" w:rsidRDefault="00E2268F">
            <w:pPr>
              <w:pStyle w:val="afb"/>
              <w:spacing w:line="420" w:lineRule="exact"/>
              <w:rPr>
                <w:kern w:val="0"/>
              </w:rPr>
            </w:pPr>
            <w:r>
              <w:rPr>
                <w:rFonts w:hint="eastAsia"/>
                <w:kern w:val="0"/>
              </w:rPr>
              <w:t>废水处理系统</w:t>
            </w:r>
          </w:p>
        </w:tc>
        <w:tc>
          <w:tcPr>
            <w:tcW w:w="4108" w:type="dxa"/>
            <w:vAlign w:val="center"/>
          </w:tcPr>
          <w:p w14:paraId="550908FE" w14:textId="77777777" w:rsidR="003F1A4B" w:rsidRDefault="00E2268F">
            <w:pPr>
              <w:pStyle w:val="afb"/>
              <w:spacing w:line="420" w:lineRule="exact"/>
              <w:jc w:val="left"/>
              <w:rPr>
                <w:kern w:val="0"/>
              </w:rPr>
            </w:pPr>
            <w:r>
              <w:rPr>
                <w:rFonts w:hint="eastAsia"/>
                <w:kern w:val="0"/>
              </w:rPr>
              <w:t>项目车间地面冲洗水、进料设施清洗废水、初期雨水收集后直接入窑焚烧，不增设生产废水处理系统；生活污水通过安吉南方改造后的污水处理设施处理达标后排放。</w:t>
            </w:r>
          </w:p>
        </w:tc>
        <w:tc>
          <w:tcPr>
            <w:tcW w:w="4111" w:type="dxa"/>
            <w:vAlign w:val="center"/>
          </w:tcPr>
          <w:p w14:paraId="56AACC31" w14:textId="77777777" w:rsidR="003F1A4B" w:rsidRDefault="00E2268F">
            <w:pPr>
              <w:pStyle w:val="afb"/>
              <w:spacing w:line="420" w:lineRule="exact"/>
              <w:jc w:val="left"/>
              <w:rPr>
                <w:kern w:val="0"/>
              </w:rPr>
            </w:pPr>
            <w:r>
              <w:rPr>
                <w:rFonts w:hint="eastAsia"/>
                <w:kern w:val="0"/>
              </w:rPr>
              <w:t>项目车间地面冲洗水、进料设施清洗废水、初期雨水收集后直接入窑焚烧，不增设生产废水处理系统；生活污水通过安吉南方改造后的污水处理设施处理达标后排放。</w:t>
            </w:r>
          </w:p>
        </w:tc>
        <w:tc>
          <w:tcPr>
            <w:tcW w:w="3128" w:type="dxa"/>
            <w:vAlign w:val="center"/>
          </w:tcPr>
          <w:p w14:paraId="71685E6C" w14:textId="77777777" w:rsidR="003F1A4B" w:rsidRDefault="00E2268F">
            <w:pPr>
              <w:pStyle w:val="afb"/>
              <w:spacing w:line="420" w:lineRule="exact"/>
              <w:rPr>
                <w:kern w:val="0"/>
              </w:rPr>
            </w:pPr>
            <w:r>
              <w:rPr>
                <w:rFonts w:hint="eastAsia"/>
                <w:kern w:val="0"/>
              </w:rPr>
              <w:t>与环评一致</w:t>
            </w:r>
          </w:p>
        </w:tc>
      </w:tr>
      <w:tr w:rsidR="003F1A4B" w14:paraId="4B2F0ABA" w14:textId="77777777" w:rsidTr="003F1A4B">
        <w:tc>
          <w:tcPr>
            <w:tcW w:w="1007" w:type="dxa"/>
            <w:vMerge/>
            <w:vAlign w:val="center"/>
          </w:tcPr>
          <w:p w14:paraId="01043E4D" w14:textId="77777777" w:rsidR="003F1A4B" w:rsidRDefault="003F1A4B">
            <w:pPr>
              <w:pStyle w:val="afb"/>
              <w:spacing w:line="420" w:lineRule="exact"/>
              <w:rPr>
                <w:kern w:val="0"/>
              </w:rPr>
            </w:pPr>
          </w:p>
        </w:tc>
        <w:tc>
          <w:tcPr>
            <w:tcW w:w="1774" w:type="dxa"/>
            <w:vAlign w:val="center"/>
          </w:tcPr>
          <w:p w14:paraId="1AD6CCF8" w14:textId="77777777" w:rsidR="003F1A4B" w:rsidRDefault="00E2268F">
            <w:pPr>
              <w:pStyle w:val="afb"/>
              <w:spacing w:line="420" w:lineRule="exact"/>
              <w:rPr>
                <w:kern w:val="0"/>
              </w:rPr>
            </w:pPr>
            <w:r>
              <w:rPr>
                <w:rFonts w:hint="eastAsia"/>
                <w:kern w:val="0"/>
              </w:rPr>
              <w:t>事故应急</w:t>
            </w:r>
          </w:p>
        </w:tc>
        <w:tc>
          <w:tcPr>
            <w:tcW w:w="4108" w:type="dxa"/>
            <w:vAlign w:val="center"/>
          </w:tcPr>
          <w:p w14:paraId="3D81F407" w14:textId="77777777" w:rsidR="003F1A4B" w:rsidRDefault="00E2268F">
            <w:pPr>
              <w:pStyle w:val="afb"/>
              <w:spacing w:line="420" w:lineRule="exact"/>
              <w:jc w:val="left"/>
              <w:rPr>
                <w:kern w:val="0"/>
              </w:rPr>
            </w:pPr>
            <w:r>
              <w:rPr>
                <w:rFonts w:hint="eastAsia"/>
                <w:kern w:val="0"/>
              </w:rPr>
              <w:t>新建事故应急池</w:t>
            </w:r>
            <w:r>
              <w:rPr>
                <w:rFonts w:hint="eastAsia"/>
                <w:kern w:val="0"/>
              </w:rPr>
              <w:t>1</w:t>
            </w:r>
            <w:r>
              <w:rPr>
                <w:rFonts w:hint="eastAsia"/>
                <w:kern w:val="0"/>
              </w:rPr>
              <w:t>座（建议容积</w:t>
            </w:r>
            <w:r>
              <w:rPr>
                <w:rFonts w:hint="eastAsia"/>
                <w:kern w:val="0"/>
              </w:rPr>
              <w:t>150m</w:t>
            </w:r>
            <w:r>
              <w:rPr>
                <w:rFonts w:hint="eastAsia"/>
                <w:kern w:val="0"/>
                <w:vertAlign w:val="superscript"/>
              </w:rPr>
              <w:t>3</w:t>
            </w:r>
            <w:r>
              <w:rPr>
                <w:rFonts w:hint="eastAsia"/>
                <w:kern w:val="0"/>
              </w:rPr>
              <w:t>），兼做初期雨水收集池；固废车间、窑头及窑尾进料车间各设置废气处理装置备用。</w:t>
            </w:r>
          </w:p>
        </w:tc>
        <w:tc>
          <w:tcPr>
            <w:tcW w:w="4111" w:type="dxa"/>
            <w:vAlign w:val="center"/>
          </w:tcPr>
          <w:p w14:paraId="3D7B7CC8" w14:textId="77777777" w:rsidR="003F1A4B" w:rsidRDefault="00E2268F" w:rsidP="00FD69EC">
            <w:pPr>
              <w:pStyle w:val="afb"/>
              <w:spacing w:line="420" w:lineRule="exact"/>
              <w:jc w:val="left"/>
              <w:rPr>
                <w:kern w:val="0"/>
              </w:rPr>
            </w:pPr>
            <w:r>
              <w:rPr>
                <w:rFonts w:hint="eastAsia"/>
                <w:kern w:val="0"/>
              </w:rPr>
              <w:t>新建事故应急池</w:t>
            </w:r>
            <w:r>
              <w:rPr>
                <w:rFonts w:hint="eastAsia"/>
                <w:kern w:val="0"/>
              </w:rPr>
              <w:t>1</w:t>
            </w:r>
            <w:r>
              <w:rPr>
                <w:rFonts w:hint="eastAsia"/>
                <w:kern w:val="0"/>
              </w:rPr>
              <w:t>座（实际容积</w:t>
            </w:r>
            <w:r>
              <w:rPr>
                <w:rFonts w:hint="eastAsia"/>
                <w:kern w:val="0"/>
              </w:rPr>
              <w:t>165m</w:t>
            </w:r>
            <w:r>
              <w:rPr>
                <w:rFonts w:hint="eastAsia"/>
                <w:kern w:val="0"/>
                <w:vertAlign w:val="superscript"/>
              </w:rPr>
              <w:t>3</w:t>
            </w:r>
            <w:r>
              <w:rPr>
                <w:rFonts w:hint="eastAsia"/>
                <w:kern w:val="0"/>
              </w:rPr>
              <w:t>），兼做初期雨水收集池</w:t>
            </w:r>
            <w:r w:rsidR="00A132B9">
              <w:rPr>
                <w:rFonts w:hint="eastAsia"/>
                <w:kern w:val="0"/>
              </w:rPr>
              <w:t>；</w:t>
            </w:r>
            <w:r w:rsidR="00135321">
              <w:rPr>
                <w:rFonts w:hint="eastAsia"/>
                <w:kern w:val="0"/>
              </w:rPr>
              <w:t>液态废物车间</w:t>
            </w:r>
            <w:r>
              <w:rPr>
                <w:rFonts w:hint="eastAsia"/>
                <w:kern w:val="0"/>
              </w:rPr>
              <w:t>设置</w:t>
            </w:r>
            <w:r w:rsidR="00A132B9">
              <w:rPr>
                <w:rFonts w:hint="eastAsia"/>
                <w:kern w:val="0"/>
              </w:rPr>
              <w:t>了活性炭装置</w:t>
            </w:r>
            <w:r>
              <w:rPr>
                <w:rFonts w:hint="eastAsia"/>
                <w:kern w:val="0"/>
              </w:rPr>
              <w:t>备用。</w:t>
            </w:r>
          </w:p>
        </w:tc>
        <w:tc>
          <w:tcPr>
            <w:tcW w:w="3128" w:type="dxa"/>
            <w:vAlign w:val="center"/>
          </w:tcPr>
          <w:p w14:paraId="456EEAB5" w14:textId="77777777" w:rsidR="003F1A4B" w:rsidRDefault="00C56458">
            <w:pPr>
              <w:pStyle w:val="afb"/>
              <w:spacing w:line="420" w:lineRule="exact"/>
              <w:rPr>
                <w:kern w:val="0"/>
              </w:rPr>
            </w:pPr>
            <w:r>
              <w:rPr>
                <w:rFonts w:hint="eastAsia"/>
                <w:kern w:val="0"/>
              </w:rPr>
              <w:t>与环评一致</w:t>
            </w:r>
          </w:p>
        </w:tc>
      </w:tr>
      <w:tr w:rsidR="003F1A4B" w14:paraId="242CB94B" w14:textId="77777777" w:rsidTr="003F1A4B">
        <w:tc>
          <w:tcPr>
            <w:tcW w:w="1007" w:type="dxa"/>
            <w:vMerge/>
            <w:vAlign w:val="center"/>
          </w:tcPr>
          <w:p w14:paraId="66BB6DC4" w14:textId="77777777" w:rsidR="003F1A4B" w:rsidRDefault="003F1A4B">
            <w:pPr>
              <w:pStyle w:val="afb"/>
              <w:spacing w:line="420" w:lineRule="exact"/>
              <w:rPr>
                <w:kern w:val="0"/>
              </w:rPr>
            </w:pPr>
          </w:p>
        </w:tc>
        <w:tc>
          <w:tcPr>
            <w:tcW w:w="1774" w:type="dxa"/>
            <w:vAlign w:val="center"/>
          </w:tcPr>
          <w:p w14:paraId="3F6EDD22" w14:textId="77777777" w:rsidR="003F1A4B" w:rsidRDefault="00E2268F">
            <w:pPr>
              <w:pStyle w:val="afb"/>
              <w:spacing w:line="420" w:lineRule="exact"/>
              <w:rPr>
                <w:kern w:val="0"/>
              </w:rPr>
            </w:pPr>
            <w:r>
              <w:rPr>
                <w:rFonts w:hint="eastAsia"/>
                <w:kern w:val="0"/>
              </w:rPr>
              <w:t>噪声治理</w:t>
            </w:r>
          </w:p>
        </w:tc>
        <w:tc>
          <w:tcPr>
            <w:tcW w:w="4108" w:type="dxa"/>
            <w:vAlign w:val="center"/>
          </w:tcPr>
          <w:p w14:paraId="1B262E88" w14:textId="77777777" w:rsidR="003F1A4B" w:rsidRDefault="00E2268F">
            <w:pPr>
              <w:pStyle w:val="afb"/>
              <w:spacing w:line="420" w:lineRule="exact"/>
              <w:rPr>
                <w:kern w:val="0"/>
              </w:rPr>
            </w:pPr>
            <w:r>
              <w:rPr>
                <w:rFonts w:hint="eastAsia"/>
                <w:kern w:val="0"/>
              </w:rPr>
              <w:t>设备隔声、减震、消声</w:t>
            </w:r>
          </w:p>
        </w:tc>
        <w:tc>
          <w:tcPr>
            <w:tcW w:w="4111" w:type="dxa"/>
            <w:vAlign w:val="center"/>
          </w:tcPr>
          <w:p w14:paraId="22D3CE55" w14:textId="77777777" w:rsidR="003F1A4B" w:rsidRDefault="00E2268F">
            <w:pPr>
              <w:pStyle w:val="afb"/>
              <w:spacing w:line="420" w:lineRule="exact"/>
              <w:rPr>
                <w:kern w:val="0"/>
              </w:rPr>
            </w:pPr>
            <w:r>
              <w:rPr>
                <w:rFonts w:hint="eastAsia"/>
                <w:kern w:val="0"/>
              </w:rPr>
              <w:t>设备隔声、减震、消声</w:t>
            </w:r>
          </w:p>
        </w:tc>
        <w:tc>
          <w:tcPr>
            <w:tcW w:w="3128" w:type="dxa"/>
            <w:vAlign w:val="center"/>
          </w:tcPr>
          <w:p w14:paraId="329F4BD3" w14:textId="77777777" w:rsidR="003F1A4B" w:rsidRDefault="00E2268F">
            <w:pPr>
              <w:pStyle w:val="afb"/>
              <w:spacing w:line="420" w:lineRule="exact"/>
              <w:rPr>
                <w:kern w:val="0"/>
              </w:rPr>
            </w:pPr>
            <w:r>
              <w:rPr>
                <w:rFonts w:hint="eastAsia"/>
                <w:kern w:val="0"/>
              </w:rPr>
              <w:t>与环评一致</w:t>
            </w:r>
          </w:p>
        </w:tc>
      </w:tr>
      <w:tr w:rsidR="003F1A4B" w14:paraId="4FB23721" w14:textId="77777777" w:rsidTr="003F1A4B">
        <w:tc>
          <w:tcPr>
            <w:tcW w:w="1007" w:type="dxa"/>
            <w:vMerge/>
            <w:vAlign w:val="center"/>
          </w:tcPr>
          <w:p w14:paraId="62CD2B57" w14:textId="77777777" w:rsidR="003F1A4B" w:rsidRDefault="003F1A4B">
            <w:pPr>
              <w:pStyle w:val="afb"/>
              <w:spacing w:line="420" w:lineRule="exact"/>
              <w:rPr>
                <w:kern w:val="0"/>
              </w:rPr>
            </w:pPr>
          </w:p>
        </w:tc>
        <w:tc>
          <w:tcPr>
            <w:tcW w:w="1774" w:type="dxa"/>
            <w:vAlign w:val="center"/>
          </w:tcPr>
          <w:p w14:paraId="7404922D" w14:textId="77777777" w:rsidR="003F1A4B" w:rsidRDefault="00E2268F">
            <w:pPr>
              <w:pStyle w:val="afb"/>
              <w:spacing w:line="420" w:lineRule="exact"/>
              <w:rPr>
                <w:kern w:val="0"/>
              </w:rPr>
            </w:pPr>
            <w:r>
              <w:rPr>
                <w:rFonts w:hint="eastAsia"/>
                <w:kern w:val="0"/>
              </w:rPr>
              <w:t>固废</w:t>
            </w:r>
          </w:p>
        </w:tc>
        <w:tc>
          <w:tcPr>
            <w:tcW w:w="4108" w:type="dxa"/>
            <w:vAlign w:val="center"/>
          </w:tcPr>
          <w:p w14:paraId="6E68C5ED" w14:textId="77777777" w:rsidR="003F1A4B" w:rsidRDefault="00E2268F">
            <w:pPr>
              <w:pStyle w:val="afb"/>
              <w:spacing w:line="420" w:lineRule="exact"/>
              <w:jc w:val="left"/>
              <w:rPr>
                <w:kern w:val="0"/>
              </w:rPr>
            </w:pPr>
            <w:r>
              <w:rPr>
                <w:rFonts w:hint="eastAsia"/>
                <w:kern w:val="0"/>
              </w:rPr>
              <w:t>收集的粉尘回用至生产；废包装材料、实验室分析废物等入窑焚烧；生活垃圾委托清运。</w:t>
            </w:r>
          </w:p>
        </w:tc>
        <w:tc>
          <w:tcPr>
            <w:tcW w:w="4111" w:type="dxa"/>
            <w:vAlign w:val="center"/>
          </w:tcPr>
          <w:p w14:paraId="447DFF6C" w14:textId="77777777" w:rsidR="003F1A4B" w:rsidRDefault="00E2268F">
            <w:pPr>
              <w:pStyle w:val="afb"/>
              <w:spacing w:line="420" w:lineRule="exact"/>
              <w:jc w:val="left"/>
              <w:rPr>
                <w:kern w:val="0"/>
              </w:rPr>
            </w:pPr>
            <w:r>
              <w:rPr>
                <w:rFonts w:hint="eastAsia"/>
                <w:kern w:val="0"/>
              </w:rPr>
              <w:t>收集的粉尘回用至生产；废包装材料、实验室分析废物等入窑焚烧；职工生活垃圾经厂区集中收集后委托当地环卫部门定期清运处置。</w:t>
            </w:r>
          </w:p>
        </w:tc>
        <w:tc>
          <w:tcPr>
            <w:tcW w:w="3128" w:type="dxa"/>
            <w:vAlign w:val="center"/>
          </w:tcPr>
          <w:p w14:paraId="30BCA27C" w14:textId="77777777" w:rsidR="003F1A4B" w:rsidRDefault="00E2268F">
            <w:pPr>
              <w:pStyle w:val="afb"/>
              <w:spacing w:line="420" w:lineRule="exact"/>
              <w:rPr>
                <w:kern w:val="0"/>
              </w:rPr>
            </w:pPr>
            <w:r>
              <w:rPr>
                <w:rFonts w:hint="eastAsia"/>
                <w:kern w:val="0"/>
              </w:rPr>
              <w:t>与环评一致</w:t>
            </w:r>
          </w:p>
        </w:tc>
      </w:tr>
      <w:tr w:rsidR="003F1A4B" w14:paraId="5D9EAE3D" w14:textId="77777777" w:rsidTr="003F1A4B">
        <w:tc>
          <w:tcPr>
            <w:tcW w:w="1007" w:type="dxa"/>
            <w:vMerge w:val="restart"/>
            <w:vAlign w:val="center"/>
          </w:tcPr>
          <w:p w14:paraId="02F9BCCA" w14:textId="77777777" w:rsidR="003F1A4B" w:rsidRDefault="00E2268F">
            <w:pPr>
              <w:pStyle w:val="afb"/>
              <w:spacing w:line="420" w:lineRule="exact"/>
              <w:rPr>
                <w:kern w:val="0"/>
              </w:rPr>
            </w:pPr>
            <w:r>
              <w:rPr>
                <w:rFonts w:hint="eastAsia"/>
                <w:kern w:val="0"/>
              </w:rPr>
              <w:t>公用工程</w:t>
            </w:r>
          </w:p>
        </w:tc>
        <w:tc>
          <w:tcPr>
            <w:tcW w:w="1774" w:type="dxa"/>
            <w:vAlign w:val="center"/>
          </w:tcPr>
          <w:p w14:paraId="41CC5604" w14:textId="77777777" w:rsidR="003F1A4B" w:rsidRDefault="00E2268F">
            <w:pPr>
              <w:pStyle w:val="afb"/>
              <w:spacing w:line="420" w:lineRule="exact"/>
              <w:rPr>
                <w:kern w:val="0"/>
              </w:rPr>
            </w:pPr>
            <w:r>
              <w:rPr>
                <w:rFonts w:hint="eastAsia"/>
                <w:kern w:val="0"/>
              </w:rPr>
              <w:t>给水</w:t>
            </w:r>
          </w:p>
        </w:tc>
        <w:tc>
          <w:tcPr>
            <w:tcW w:w="4108" w:type="dxa"/>
            <w:vAlign w:val="center"/>
          </w:tcPr>
          <w:p w14:paraId="570CBFFB" w14:textId="77777777" w:rsidR="003F1A4B" w:rsidRDefault="00E2268F">
            <w:pPr>
              <w:pStyle w:val="afb"/>
              <w:spacing w:line="420" w:lineRule="exact"/>
              <w:jc w:val="left"/>
              <w:rPr>
                <w:kern w:val="0"/>
              </w:rPr>
            </w:pPr>
            <w:r>
              <w:rPr>
                <w:rFonts w:hint="eastAsia"/>
                <w:kern w:val="0"/>
              </w:rPr>
              <w:t>用水由安吉南方现有工程厂区市政自来水管提供。</w:t>
            </w:r>
          </w:p>
        </w:tc>
        <w:tc>
          <w:tcPr>
            <w:tcW w:w="4111" w:type="dxa"/>
            <w:vAlign w:val="center"/>
          </w:tcPr>
          <w:p w14:paraId="1F2DD993" w14:textId="77777777" w:rsidR="003F1A4B" w:rsidRDefault="00E2268F">
            <w:pPr>
              <w:pStyle w:val="afb"/>
              <w:spacing w:line="420" w:lineRule="exact"/>
              <w:jc w:val="left"/>
              <w:rPr>
                <w:kern w:val="0"/>
              </w:rPr>
            </w:pPr>
            <w:r>
              <w:rPr>
                <w:kern w:val="0"/>
              </w:rPr>
              <w:t>本项目给水由市政自来水管网供给</w:t>
            </w:r>
          </w:p>
        </w:tc>
        <w:tc>
          <w:tcPr>
            <w:tcW w:w="3128" w:type="dxa"/>
            <w:vAlign w:val="center"/>
          </w:tcPr>
          <w:p w14:paraId="3D00AAA1" w14:textId="77777777" w:rsidR="003F1A4B" w:rsidRDefault="00E2268F">
            <w:pPr>
              <w:pStyle w:val="afb"/>
              <w:spacing w:line="420" w:lineRule="exact"/>
              <w:rPr>
                <w:kern w:val="0"/>
              </w:rPr>
            </w:pPr>
            <w:r>
              <w:rPr>
                <w:rFonts w:hint="eastAsia"/>
                <w:kern w:val="0"/>
              </w:rPr>
              <w:t>与环评一致</w:t>
            </w:r>
          </w:p>
        </w:tc>
      </w:tr>
      <w:tr w:rsidR="003F1A4B" w14:paraId="2DBE8F6A" w14:textId="77777777" w:rsidTr="003F1A4B">
        <w:tc>
          <w:tcPr>
            <w:tcW w:w="1007" w:type="dxa"/>
            <w:vMerge/>
            <w:vAlign w:val="center"/>
          </w:tcPr>
          <w:p w14:paraId="2B8F4C81" w14:textId="77777777" w:rsidR="003F1A4B" w:rsidRDefault="003F1A4B">
            <w:pPr>
              <w:pStyle w:val="afb"/>
              <w:spacing w:line="420" w:lineRule="exact"/>
              <w:rPr>
                <w:kern w:val="0"/>
              </w:rPr>
            </w:pPr>
          </w:p>
        </w:tc>
        <w:tc>
          <w:tcPr>
            <w:tcW w:w="1774" w:type="dxa"/>
            <w:vAlign w:val="center"/>
          </w:tcPr>
          <w:p w14:paraId="3376AB62" w14:textId="77777777" w:rsidR="003F1A4B" w:rsidRDefault="00E2268F">
            <w:pPr>
              <w:pStyle w:val="afb"/>
              <w:spacing w:line="420" w:lineRule="exact"/>
              <w:rPr>
                <w:kern w:val="0"/>
              </w:rPr>
            </w:pPr>
            <w:r>
              <w:rPr>
                <w:rFonts w:hint="eastAsia"/>
                <w:kern w:val="0"/>
              </w:rPr>
              <w:t>用电</w:t>
            </w:r>
          </w:p>
        </w:tc>
        <w:tc>
          <w:tcPr>
            <w:tcW w:w="4108" w:type="dxa"/>
            <w:vAlign w:val="center"/>
          </w:tcPr>
          <w:p w14:paraId="6A99A31E" w14:textId="77777777" w:rsidR="003F1A4B" w:rsidRDefault="00E2268F">
            <w:pPr>
              <w:pStyle w:val="afb"/>
              <w:spacing w:line="420" w:lineRule="exact"/>
              <w:jc w:val="left"/>
              <w:rPr>
                <w:kern w:val="0"/>
              </w:rPr>
            </w:pPr>
            <w:r>
              <w:rPr>
                <w:rFonts w:hint="eastAsia"/>
                <w:kern w:val="0"/>
              </w:rPr>
              <w:t>用电依托安吉南方现有工程厂区内供电系统。</w:t>
            </w:r>
          </w:p>
        </w:tc>
        <w:tc>
          <w:tcPr>
            <w:tcW w:w="4111" w:type="dxa"/>
            <w:vAlign w:val="center"/>
          </w:tcPr>
          <w:p w14:paraId="2313B1E8" w14:textId="77777777" w:rsidR="003F1A4B" w:rsidRDefault="00E2268F">
            <w:pPr>
              <w:pStyle w:val="afb"/>
              <w:spacing w:line="420" w:lineRule="exact"/>
              <w:rPr>
                <w:kern w:val="0"/>
              </w:rPr>
            </w:pPr>
            <w:r>
              <w:rPr>
                <w:kern w:val="0"/>
              </w:rPr>
              <w:t>由市政电力网供应</w:t>
            </w:r>
          </w:p>
        </w:tc>
        <w:tc>
          <w:tcPr>
            <w:tcW w:w="3128" w:type="dxa"/>
            <w:vAlign w:val="center"/>
          </w:tcPr>
          <w:p w14:paraId="459CDC5C" w14:textId="77777777" w:rsidR="003F1A4B" w:rsidRDefault="00E2268F">
            <w:pPr>
              <w:pStyle w:val="afb"/>
              <w:spacing w:line="420" w:lineRule="exact"/>
              <w:rPr>
                <w:kern w:val="0"/>
              </w:rPr>
            </w:pPr>
            <w:r>
              <w:rPr>
                <w:rFonts w:hint="eastAsia"/>
                <w:kern w:val="0"/>
              </w:rPr>
              <w:t>与环评一致</w:t>
            </w:r>
          </w:p>
        </w:tc>
      </w:tr>
      <w:tr w:rsidR="003F1A4B" w14:paraId="6C855C6B" w14:textId="77777777" w:rsidTr="003F1A4B">
        <w:tc>
          <w:tcPr>
            <w:tcW w:w="1007" w:type="dxa"/>
            <w:vMerge/>
            <w:vAlign w:val="center"/>
          </w:tcPr>
          <w:p w14:paraId="02908EC2" w14:textId="77777777" w:rsidR="003F1A4B" w:rsidRDefault="003F1A4B">
            <w:pPr>
              <w:pStyle w:val="afb"/>
              <w:spacing w:line="420" w:lineRule="exact"/>
              <w:rPr>
                <w:kern w:val="0"/>
              </w:rPr>
            </w:pPr>
          </w:p>
        </w:tc>
        <w:tc>
          <w:tcPr>
            <w:tcW w:w="1774" w:type="dxa"/>
            <w:vAlign w:val="center"/>
          </w:tcPr>
          <w:p w14:paraId="7EC15342" w14:textId="77777777" w:rsidR="003F1A4B" w:rsidRDefault="00E2268F">
            <w:pPr>
              <w:pStyle w:val="afb"/>
              <w:spacing w:line="420" w:lineRule="exact"/>
              <w:rPr>
                <w:kern w:val="0"/>
              </w:rPr>
            </w:pPr>
            <w:r>
              <w:rPr>
                <w:rFonts w:hint="eastAsia"/>
                <w:kern w:val="0"/>
              </w:rPr>
              <w:t>烟囱依托现有</w:t>
            </w:r>
          </w:p>
        </w:tc>
        <w:tc>
          <w:tcPr>
            <w:tcW w:w="4108" w:type="dxa"/>
            <w:vAlign w:val="center"/>
          </w:tcPr>
          <w:p w14:paraId="59A40051" w14:textId="77777777" w:rsidR="003F1A4B" w:rsidRDefault="00E2268F">
            <w:pPr>
              <w:pStyle w:val="afb"/>
              <w:spacing w:line="420" w:lineRule="exact"/>
              <w:jc w:val="left"/>
              <w:rPr>
                <w:kern w:val="0"/>
              </w:rPr>
            </w:pPr>
            <w:r>
              <w:rPr>
                <w:rFonts w:hint="eastAsia"/>
                <w:kern w:val="0"/>
              </w:rPr>
              <w:t>项目建成后，湖州南方水泥产量不会增加，窑头窑尾烟气量不会增加，仍能依托现有窑头窑尾烟囱排放废气。</w:t>
            </w:r>
          </w:p>
        </w:tc>
        <w:tc>
          <w:tcPr>
            <w:tcW w:w="4111" w:type="dxa"/>
            <w:vAlign w:val="center"/>
          </w:tcPr>
          <w:p w14:paraId="03ACFF38" w14:textId="77777777" w:rsidR="003F1A4B" w:rsidRDefault="00E2268F">
            <w:pPr>
              <w:pStyle w:val="afb"/>
              <w:spacing w:line="420" w:lineRule="exact"/>
              <w:jc w:val="left"/>
              <w:rPr>
                <w:kern w:val="0"/>
              </w:rPr>
            </w:pPr>
            <w:r>
              <w:rPr>
                <w:rFonts w:hint="eastAsia"/>
                <w:kern w:val="0"/>
              </w:rPr>
              <w:t>项目建成后，湖州南方水泥产量不会增加，窑头窑尾烟气量不会增加，仍能依托现有窑头窑尾烟囱排放废气。</w:t>
            </w:r>
          </w:p>
        </w:tc>
        <w:tc>
          <w:tcPr>
            <w:tcW w:w="3128" w:type="dxa"/>
            <w:vAlign w:val="center"/>
          </w:tcPr>
          <w:p w14:paraId="1EC7A804" w14:textId="77777777" w:rsidR="003F1A4B" w:rsidRDefault="00E2268F">
            <w:pPr>
              <w:pStyle w:val="afb"/>
              <w:spacing w:line="420" w:lineRule="exact"/>
              <w:rPr>
                <w:kern w:val="0"/>
              </w:rPr>
            </w:pPr>
            <w:r>
              <w:rPr>
                <w:rFonts w:hint="eastAsia"/>
                <w:kern w:val="0"/>
              </w:rPr>
              <w:t>与环评一致</w:t>
            </w:r>
          </w:p>
        </w:tc>
      </w:tr>
    </w:tbl>
    <w:p w14:paraId="53377333" w14:textId="77777777" w:rsidR="003F1A4B" w:rsidRDefault="003F1A4B">
      <w:pPr>
        <w:sectPr w:rsidR="003F1A4B">
          <w:pgSz w:w="16838" w:h="11906" w:orient="landscape"/>
          <w:pgMar w:top="1797" w:right="1440" w:bottom="1797" w:left="1440" w:header="851" w:footer="992" w:gutter="0"/>
          <w:cols w:space="425"/>
          <w:docGrid w:linePitch="312"/>
        </w:sectPr>
      </w:pPr>
      <w:bookmarkStart w:id="23" w:name="_Toc515439221"/>
    </w:p>
    <w:p w14:paraId="114B4EF6" w14:textId="77777777" w:rsidR="003F1A4B" w:rsidRDefault="00E2268F">
      <w:pPr>
        <w:pStyle w:val="2"/>
      </w:pPr>
      <w:bookmarkStart w:id="24" w:name="_Toc528853906"/>
      <w:r>
        <w:rPr>
          <w:rFonts w:hint="eastAsia"/>
        </w:rPr>
        <w:lastRenderedPageBreak/>
        <w:t xml:space="preserve">3.3 </w:t>
      </w:r>
      <w:r>
        <w:rPr>
          <w:rFonts w:hint="eastAsia"/>
        </w:rPr>
        <w:t>环境保护目标</w:t>
      </w:r>
      <w:bookmarkEnd w:id="24"/>
    </w:p>
    <w:p w14:paraId="1120E845" w14:textId="77777777" w:rsidR="003F1A4B" w:rsidRDefault="00E2268F">
      <w:r>
        <w:rPr>
          <w:rFonts w:hint="eastAsia"/>
        </w:rPr>
        <w:t>1</w:t>
      </w:r>
      <w:r>
        <w:rPr>
          <w:rFonts w:hint="eastAsia"/>
        </w:rPr>
        <w:t>、大气环境保护</w:t>
      </w:r>
    </w:p>
    <w:p w14:paraId="367B5BAF" w14:textId="77777777" w:rsidR="003F1A4B" w:rsidRDefault="00E2268F">
      <w:r>
        <w:rPr>
          <w:rFonts w:hint="eastAsia"/>
        </w:rPr>
        <w:t>项目</w:t>
      </w:r>
      <w:r>
        <w:t>所在地</w:t>
      </w:r>
      <w:r>
        <w:rPr>
          <w:rFonts w:hint="eastAsia"/>
        </w:rPr>
        <w:t>大气环境保护目标详见表</w:t>
      </w:r>
      <w:r>
        <w:rPr>
          <w:rFonts w:hint="eastAsia"/>
        </w:rPr>
        <w:t>3.3-1</w:t>
      </w:r>
      <w:r>
        <w:rPr>
          <w:rFonts w:hint="eastAsia"/>
        </w:rPr>
        <w:t>，分布情况见图</w:t>
      </w:r>
      <w:r>
        <w:rPr>
          <w:rFonts w:hint="eastAsia"/>
        </w:rPr>
        <w:t>3.3-1</w:t>
      </w:r>
      <w:r>
        <w:rPr>
          <w:rFonts w:hint="eastAsia"/>
        </w:rPr>
        <w:t>。</w:t>
      </w:r>
    </w:p>
    <w:p w14:paraId="35792064" w14:textId="77777777" w:rsidR="003F1A4B" w:rsidRDefault="00E2268F">
      <w:pPr>
        <w:pStyle w:val="afb"/>
        <w:rPr>
          <w:b/>
        </w:rPr>
      </w:pPr>
      <w:r>
        <w:rPr>
          <w:rFonts w:hint="eastAsia"/>
          <w:b/>
        </w:rPr>
        <w:t>表</w:t>
      </w:r>
      <w:r>
        <w:rPr>
          <w:rFonts w:hint="eastAsia"/>
          <w:b/>
        </w:rPr>
        <w:t>3.3</w:t>
      </w:r>
      <w:r>
        <w:rPr>
          <w:b/>
        </w:rPr>
        <w:t xml:space="preserve">-1  </w:t>
      </w:r>
      <w:r>
        <w:rPr>
          <w:rFonts w:hint="eastAsia"/>
          <w:b/>
        </w:rPr>
        <w:t>大气环境保护目标分布</w:t>
      </w:r>
      <w:r>
        <w:rPr>
          <w:b/>
        </w:rPr>
        <w:t>情况</w:t>
      </w:r>
    </w:p>
    <w:tbl>
      <w:tblPr>
        <w:tblW w:w="8522" w:type="dxa"/>
        <w:jc w:val="center"/>
        <w:tblBorders>
          <w:top w:val="single" w:sz="12" w:space="0" w:color="auto"/>
          <w:bottom w:val="single" w:sz="12" w:space="0" w:color="auto"/>
          <w:insideH w:val="single" w:sz="4" w:space="0" w:color="auto"/>
          <w:insideV w:val="single" w:sz="8" w:space="0" w:color="auto"/>
        </w:tblBorders>
        <w:tblLayout w:type="fixed"/>
        <w:tblLook w:val="04A0" w:firstRow="1" w:lastRow="0" w:firstColumn="1" w:lastColumn="0" w:noHBand="0" w:noVBand="1"/>
      </w:tblPr>
      <w:tblGrid>
        <w:gridCol w:w="1191"/>
        <w:gridCol w:w="2033"/>
        <w:gridCol w:w="709"/>
        <w:gridCol w:w="2130"/>
        <w:gridCol w:w="2459"/>
      </w:tblGrid>
      <w:tr w:rsidR="003F1A4B" w14:paraId="00BF4234" w14:textId="77777777">
        <w:trPr>
          <w:trHeight w:val="397"/>
          <w:tblHeader/>
          <w:jc w:val="center"/>
        </w:trPr>
        <w:tc>
          <w:tcPr>
            <w:tcW w:w="3224" w:type="dxa"/>
            <w:gridSpan w:val="2"/>
            <w:vAlign w:val="center"/>
          </w:tcPr>
          <w:p w14:paraId="02DC71AD" w14:textId="77777777" w:rsidR="003F1A4B" w:rsidRDefault="00E2268F">
            <w:pPr>
              <w:pStyle w:val="afb"/>
            </w:pPr>
            <w:r>
              <w:t>保护目标</w:t>
            </w:r>
          </w:p>
        </w:tc>
        <w:tc>
          <w:tcPr>
            <w:tcW w:w="5298" w:type="dxa"/>
            <w:gridSpan w:val="3"/>
            <w:vAlign w:val="center"/>
          </w:tcPr>
          <w:p w14:paraId="5E01A90D" w14:textId="77777777" w:rsidR="003F1A4B" w:rsidRDefault="00E2268F">
            <w:pPr>
              <w:pStyle w:val="afb"/>
            </w:pPr>
            <w:r>
              <w:t>与项目关系</w:t>
            </w:r>
          </w:p>
        </w:tc>
      </w:tr>
      <w:tr w:rsidR="003F1A4B" w14:paraId="21432532" w14:textId="77777777">
        <w:trPr>
          <w:trHeight w:val="397"/>
          <w:tblHeader/>
          <w:jc w:val="center"/>
        </w:trPr>
        <w:tc>
          <w:tcPr>
            <w:tcW w:w="1191" w:type="dxa"/>
            <w:vAlign w:val="center"/>
          </w:tcPr>
          <w:p w14:paraId="445B6D47" w14:textId="77777777" w:rsidR="003F1A4B" w:rsidRDefault="00E2268F">
            <w:pPr>
              <w:pStyle w:val="afb"/>
            </w:pPr>
            <w:r>
              <w:t>行政村</w:t>
            </w:r>
          </w:p>
        </w:tc>
        <w:tc>
          <w:tcPr>
            <w:tcW w:w="2033" w:type="dxa"/>
            <w:vAlign w:val="center"/>
          </w:tcPr>
          <w:p w14:paraId="027C12F7" w14:textId="77777777" w:rsidR="003F1A4B" w:rsidRDefault="00E2268F">
            <w:pPr>
              <w:pStyle w:val="afb"/>
            </w:pPr>
            <w:r>
              <w:t>自然村</w:t>
            </w:r>
          </w:p>
        </w:tc>
        <w:tc>
          <w:tcPr>
            <w:tcW w:w="709" w:type="dxa"/>
            <w:vAlign w:val="center"/>
          </w:tcPr>
          <w:p w14:paraId="6CF04852" w14:textId="77777777" w:rsidR="003F1A4B" w:rsidRDefault="00E2268F">
            <w:pPr>
              <w:pStyle w:val="afb"/>
            </w:pPr>
            <w:r>
              <w:t>方位</w:t>
            </w:r>
          </w:p>
        </w:tc>
        <w:tc>
          <w:tcPr>
            <w:tcW w:w="2130" w:type="dxa"/>
            <w:vAlign w:val="center"/>
          </w:tcPr>
          <w:p w14:paraId="591373A4" w14:textId="77777777" w:rsidR="003F1A4B" w:rsidRDefault="00E2268F">
            <w:pPr>
              <w:pStyle w:val="afb"/>
            </w:pPr>
            <w:r>
              <w:t>与厂界最近距离（</w:t>
            </w:r>
            <w:r>
              <w:t>m</w:t>
            </w:r>
            <w:r>
              <w:t>）</w:t>
            </w:r>
          </w:p>
        </w:tc>
        <w:tc>
          <w:tcPr>
            <w:tcW w:w="2459" w:type="dxa"/>
            <w:vAlign w:val="center"/>
          </w:tcPr>
          <w:p w14:paraId="5A48431A" w14:textId="77777777" w:rsidR="003F1A4B" w:rsidRDefault="00E2268F">
            <w:pPr>
              <w:pStyle w:val="afb"/>
            </w:pPr>
            <w:r>
              <w:t>与窑尾排气筒距离（</w:t>
            </w:r>
            <w:r>
              <w:t>m</w:t>
            </w:r>
            <w:r>
              <w:t>）</w:t>
            </w:r>
          </w:p>
        </w:tc>
      </w:tr>
      <w:tr w:rsidR="003F1A4B" w14:paraId="5A89E41C" w14:textId="77777777">
        <w:trPr>
          <w:trHeight w:val="284"/>
          <w:jc w:val="center"/>
        </w:trPr>
        <w:tc>
          <w:tcPr>
            <w:tcW w:w="1191" w:type="dxa"/>
            <w:vMerge w:val="restart"/>
            <w:vAlign w:val="center"/>
          </w:tcPr>
          <w:p w14:paraId="27F6C675" w14:textId="77777777" w:rsidR="003F1A4B" w:rsidRDefault="00E2268F">
            <w:pPr>
              <w:pStyle w:val="afb"/>
            </w:pPr>
            <w:r>
              <w:t>马家村</w:t>
            </w:r>
          </w:p>
        </w:tc>
        <w:tc>
          <w:tcPr>
            <w:tcW w:w="2033" w:type="dxa"/>
            <w:vAlign w:val="center"/>
          </w:tcPr>
          <w:p w14:paraId="4128416F" w14:textId="77777777" w:rsidR="003F1A4B" w:rsidRDefault="00E2268F">
            <w:pPr>
              <w:pStyle w:val="afb"/>
            </w:pPr>
            <w:r>
              <w:t>蔡家湾</w:t>
            </w:r>
          </w:p>
        </w:tc>
        <w:tc>
          <w:tcPr>
            <w:tcW w:w="709" w:type="dxa"/>
            <w:vAlign w:val="center"/>
          </w:tcPr>
          <w:p w14:paraId="40630B60" w14:textId="77777777" w:rsidR="003F1A4B" w:rsidRDefault="00E2268F">
            <w:pPr>
              <w:pStyle w:val="afb"/>
            </w:pPr>
            <w:r>
              <w:t>S</w:t>
            </w:r>
          </w:p>
        </w:tc>
        <w:tc>
          <w:tcPr>
            <w:tcW w:w="2130" w:type="dxa"/>
            <w:vAlign w:val="center"/>
          </w:tcPr>
          <w:p w14:paraId="32B849BA" w14:textId="77777777" w:rsidR="003F1A4B" w:rsidRDefault="00E2268F">
            <w:pPr>
              <w:pStyle w:val="afb"/>
            </w:pPr>
            <w:r>
              <w:t>490</w:t>
            </w:r>
          </w:p>
        </w:tc>
        <w:tc>
          <w:tcPr>
            <w:tcW w:w="2459" w:type="dxa"/>
            <w:vAlign w:val="center"/>
          </w:tcPr>
          <w:p w14:paraId="62F134F7" w14:textId="77777777" w:rsidR="003F1A4B" w:rsidRDefault="00E2268F">
            <w:pPr>
              <w:pStyle w:val="afb"/>
            </w:pPr>
            <w:r>
              <w:t>850</w:t>
            </w:r>
          </w:p>
        </w:tc>
      </w:tr>
      <w:tr w:rsidR="003F1A4B" w14:paraId="72A4A100" w14:textId="77777777">
        <w:trPr>
          <w:trHeight w:val="284"/>
          <w:jc w:val="center"/>
        </w:trPr>
        <w:tc>
          <w:tcPr>
            <w:tcW w:w="1191" w:type="dxa"/>
            <w:vMerge/>
            <w:vAlign w:val="center"/>
          </w:tcPr>
          <w:p w14:paraId="7700F417" w14:textId="77777777" w:rsidR="003F1A4B" w:rsidRDefault="003F1A4B">
            <w:pPr>
              <w:pStyle w:val="afb"/>
              <w:rPr>
                <w:rFonts w:cs="Times New Roman"/>
                <w:szCs w:val="21"/>
              </w:rPr>
            </w:pPr>
          </w:p>
        </w:tc>
        <w:tc>
          <w:tcPr>
            <w:tcW w:w="2033" w:type="dxa"/>
            <w:vAlign w:val="center"/>
          </w:tcPr>
          <w:p w14:paraId="7AA10219" w14:textId="77777777" w:rsidR="003F1A4B" w:rsidRDefault="00E2268F">
            <w:pPr>
              <w:pStyle w:val="afb"/>
            </w:pPr>
            <w:r>
              <w:t>陈家冲</w:t>
            </w:r>
          </w:p>
        </w:tc>
        <w:tc>
          <w:tcPr>
            <w:tcW w:w="709" w:type="dxa"/>
            <w:vAlign w:val="center"/>
          </w:tcPr>
          <w:p w14:paraId="0DDA8115" w14:textId="77777777" w:rsidR="003F1A4B" w:rsidRDefault="00E2268F">
            <w:pPr>
              <w:pStyle w:val="afb"/>
            </w:pPr>
            <w:r>
              <w:t>S</w:t>
            </w:r>
          </w:p>
        </w:tc>
        <w:tc>
          <w:tcPr>
            <w:tcW w:w="2130" w:type="dxa"/>
            <w:vAlign w:val="center"/>
          </w:tcPr>
          <w:p w14:paraId="1296A9D2" w14:textId="77777777" w:rsidR="003F1A4B" w:rsidRDefault="00E2268F">
            <w:pPr>
              <w:pStyle w:val="afb"/>
            </w:pPr>
            <w:r>
              <w:rPr>
                <w:rFonts w:hint="eastAsia"/>
              </w:rPr>
              <w:t>150</w:t>
            </w:r>
          </w:p>
        </w:tc>
        <w:tc>
          <w:tcPr>
            <w:tcW w:w="2459" w:type="dxa"/>
            <w:vAlign w:val="center"/>
          </w:tcPr>
          <w:p w14:paraId="38FD90B1" w14:textId="77777777" w:rsidR="003F1A4B" w:rsidRDefault="00E2268F">
            <w:pPr>
              <w:pStyle w:val="afb"/>
            </w:pPr>
            <w:r>
              <w:rPr>
                <w:rFonts w:hint="eastAsia"/>
              </w:rPr>
              <w:t>460</w:t>
            </w:r>
          </w:p>
        </w:tc>
      </w:tr>
      <w:tr w:rsidR="003F1A4B" w14:paraId="4159E806" w14:textId="77777777">
        <w:trPr>
          <w:trHeight w:val="284"/>
          <w:jc w:val="center"/>
        </w:trPr>
        <w:tc>
          <w:tcPr>
            <w:tcW w:w="1191" w:type="dxa"/>
            <w:vMerge/>
            <w:vAlign w:val="center"/>
          </w:tcPr>
          <w:p w14:paraId="30C180E0" w14:textId="77777777" w:rsidR="003F1A4B" w:rsidRDefault="003F1A4B">
            <w:pPr>
              <w:pStyle w:val="afb"/>
              <w:rPr>
                <w:rFonts w:cs="Times New Roman"/>
                <w:szCs w:val="21"/>
              </w:rPr>
            </w:pPr>
          </w:p>
        </w:tc>
        <w:tc>
          <w:tcPr>
            <w:tcW w:w="2033" w:type="dxa"/>
            <w:vAlign w:val="center"/>
          </w:tcPr>
          <w:p w14:paraId="0A79DF3B" w14:textId="77777777" w:rsidR="003F1A4B" w:rsidRDefault="00E2268F">
            <w:pPr>
              <w:pStyle w:val="afb"/>
            </w:pPr>
            <w:r>
              <w:t>大东寺</w:t>
            </w:r>
          </w:p>
        </w:tc>
        <w:tc>
          <w:tcPr>
            <w:tcW w:w="709" w:type="dxa"/>
            <w:vAlign w:val="center"/>
          </w:tcPr>
          <w:p w14:paraId="00758359" w14:textId="77777777" w:rsidR="003F1A4B" w:rsidRDefault="00E2268F">
            <w:pPr>
              <w:pStyle w:val="afb"/>
            </w:pPr>
            <w:r>
              <w:t>SE</w:t>
            </w:r>
          </w:p>
        </w:tc>
        <w:tc>
          <w:tcPr>
            <w:tcW w:w="2130" w:type="dxa"/>
            <w:vAlign w:val="center"/>
          </w:tcPr>
          <w:p w14:paraId="373CA78D" w14:textId="77777777" w:rsidR="003F1A4B" w:rsidRDefault="00E2268F">
            <w:pPr>
              <w:pStyle w:val="afb"/>
            </w:pPr>
            <w:r>
              <w:t>950</w:t>
            </w:r>
          </w:p>
        </w:tc>
        <w:tc>
          <w:tcPr>
            <w:tcW w:w="2459" w:type="dxa"/>
            <w:vAlign w:val="center"/>
          </w:tcPr>
          <w:p w14:paraId="2CF4AB3C" w14:textId="77777777" w:rsidR="003F1A4B" w:rsidRDefault="00E2268F">
            <w:pPr>
              <w:pStyle w:val="afb"/>
            </w:pPr>
            <w:r>
              <w:t>1200</w:t>
            </w:r>
          </w:p>
        </w:tc>
      </w:tr>
      <w:tr w:rsidR="003F1A4B" w14:paraId="6BE1300B" w14:textId="77777777">
        <w:trPr>
          <w:trHeight w:val="284"/>
          <w:jc w:val="center"/>
        </w:trPr>
        <w:tc>
          <w:tcPr>
            <w:tcW w:w="1191" w:type="dxa"/>
            <w:vMerge/>
            <w:vAlign w:val="center"/>
          </w:tcPr>
          <w:p w14:paraId="3127161B" w14:textId="77777777" w:rsidR="003F1A4B" w:rsidRDefault="003F1A4B">
            <w:pPr>
              <w:pStyle w:val="afb"/>
              <w:rPr>
                <w:rFonts w:cs="Times New Roman"/>
                <w:szCs w:val="21"/>
              </w:rPr>
            </w:pPr>
          </w:p>
        </w:tc>
        <w:tc>
          <w:tcPr>
            <w:tcW w:w="2033" w:type="dxa"/>
            <w:vAlign w:val="center"/>
          </w:tcPr>
          <w:p w14:paraId="4387E12D" w14:textId="77777777" w:rsidR="003F1A4B" w:rsidRDefault="00E2268F">
            <w:pPr>
              <w:pStyle w:val="afb"/>
            </w:pPr>
            <w:r>
              <w:t>邵家上</w:t>
            </w:r>
          </w:p>
        </w:tc>
        <w:tc>
          <w:tcPr>
            <w:tcW w:w="709" w:type="dxa"/>
            <w:vAlign w:val="center"/>
          </w:tcPr>
          <w:p w14:paraId="4ED64D3E" w14:textId="77777777" w:rsidR="003F1A4B" w:rsidRDefault="00E2268F">
            <w:pPr>
              <w:pStyle w:val="afb"/>
            </w:pPr>
            <w:r>
              <w:t>SE</w:t>
            </w:r>
          </w:p>
        </w:tc>
        <w:tc>
          <w:tcPr>
            <w:tcW w:w="2130" w:type="dxa"/>
            <w:vAlign w:val="center"/>
          </w:tcPr>
          <w:p w14:paraId="0E5E31D2" w14:textId="77777777" w:rsidR="003F1A4B" w:rsidRDefault="00E2268F">
            <w:pPr>
              <w:pStyle w:val="afb"/>
            </w:pPr>
            <w:r>
              <w:t>1800</w:t>
            </w:r>
          </w:p>
        </w:tc>
        <w:tc>
          <w:tcPr>
            <w:tcW w:w="2459" w:type="dxa"/>
            <w:vAlign w:val="center"/>
          </w:tcPr>
          <w:p w14:paraId="4EAA0727" w14:textId="77777777" w:rsidR="003F1A4B" w:rsidRDefault="00E2268F">
            <w:pPr>
              <w:pStyle w:val="afb"/>
            </w:pPr>
            <w:r>
              <w:t>2000</w:t>
            </w:r>
          </w:p>
        </w:tc>
      </w:tr>
      <w:tr w:rsidR="003F1A4B" w14:paraId="5A089A16" w14:textId="77777777">
        <w:trPr>
          <w:trHeight w:val="284"/>
          <w:jc w:val="center"/>
        </w:trPr>
        <w:tc>
          <w:tcPr>
            <w:tcW w:w="1191" w:type="dxa"/>
            <w:vMerge/>
            <w:vAlign w:val="center"/>
          </w:tcPr>
          <w:p w14:paraId="38FCFDC6" w14:textId="77777777" w:rsidR="003F1A4B" w:rsidRDefault="003F1A4B">
            <w:pPr>
              <w:pStyle w:val="afb"/>
              <w:rPr>
                <w:rFonts w:cs="Times New Roman"/>
                <w:szCs w:val="21"/>
              </w:rPr>
            </w:pPr>
          </w:p>
        </w:tc>
        <w:tc>
          <w:tcPr>
            <w:tcW w:w="2033" w:type="dxa"/>
            <w:vAlign w:val="center"/>
          </w:tcPr>
          <w:p w14:paraId="5CA05E6F" w14:textId="77777777" w:rsidR="003F1A4B" w:rsidRDefault="00E2268F">
            <w:pPr>
              <w:pStyle w:val="afb"/>
            </w:pPr>
            <w:r>
              <w:t>高家上</w:t>
            </w:r>
          </w:p>
        </w:tc>
        <w:tc>
          <w:tcPr>
            <w:tcW w:w="709" w:type="dxa"/>
            <w:vAlign w:val="center"/>
          </w:tcPr>
          <w:p w14:paraId="0F53A96F" w14:textId="77777777" w:rsidR="003F1A4B" w:rsidRDefault="00E2268F">
            <w:pPr>
              <w:pStyle w:val="afb"/>
            </w:pPr>
            <w:r>
              <w:t>SE</w:t>
            </w:r>
          </w:p>
        </w:tc>
        <w:tc>
          <w:tcPr>
            <w:tcW w:w="2130" w:type="dxa"/>
            <w:vAlign w:val="center"/>
          </w:tcPr>
          <w:p w14:paraId="1797CA63" w14:textId="77777777" w:rsidR="003F1A4B" w:rsidRDefault="00E2268F">
            <w:pPr>
              <w:pStyle w:val="afb"/>
            </w:pPr>
            <w:r>
              <w:t>1900</w:t>
            </w:r>
          </w:p>
        </w:tc>
        <w:tc>
          <w:tcPr>
            <w:tcW w:w="2459" w:type="dxa"/>
            <w:vAlign w:val="center"/>
          </w:tcPr>
          <w:p w14:paraId="353C013F" w14:textId="77777777" w:rsidR="003F1A4B" w:rsidRDefault="00E2268F">
            <w:pPr>
              <w:pStyle w:val="afb"/>
            </w:pPr>
            <w:r>
              <w:t>2150</w:t>
            </w:r>
          </w:p>
        </w:tc>
      </w:tr>
      <w:tr w:rsidR="003F1A4B" w14:paraId="59D6CD2B" w14:textId="77777777">
        <w:trPr>
          <w:trHeight w:val="284"/>
          <w:jc w:val="center"/>
        </w:trPr>
        <w:tc>
          <w:tcPr>
            <w:tcW w:w="1191" w:type="dxa"/>
            <w:vMerge/>
            <w:vAlign w:val="center"/>
          </w:tcPr>
          <w:p w14:paraId="170C33C8" w14:textId="77777777" w:rsidR="003F1A4B" w:rsidRDefault="003F1A4B">
            <w:pPr>
              <w:pStyle w:val="afb"/>
              <w:rPr>
                <w:rFonts w:cs="Times New Roman"/>
                <w:szCs w:val="21"/>
              </w:rPr>
            </w:pPr>
          </w:p>
        </w:tc>
        <w:tc>
          <w:tcPr>
            <w:tcW w:w="2033" w:type="dxa"/>
            <w:vAlign w:val="center"/>
          </w:tcPr>
          <w:p w14:paraId="4A2B47D0" w14:textId="77777777" w:rsidR="003F1A4B" w:rsidRDefault="00E2268F">
            <w:pPr>
              <w:pStyle w:val="afb"/>
            </w:pPr>
            <w:r>
              <w:t>南山寺</w:t>
            </w:r>
          </w:p>
        </w:tc>
        <w:tc>
          <w:tcPr>
            <w:tcW w:w="709" w:type="dxa"/>
            <w:vAlign w:val="center"/>
          </w:tcPr>
          <w:p w14:paraId="796ECD54" w14:textId="77777777" w:rsidR="003F1A4B" w:rsidRDefault="00E2268F">
            <w:pPr>
              <w:pStyle w:val="afb"/>
            </w:pPr>
            <w:r>
              <w:t>S</w:t>
            </w:r>
          </w:p>
        </w:tc>
        <w:tc>
          <w:tcPr>
            <w:tcW w:w="2130" w:type="dxa"/>
            <w:vAlign w:val="center"/>
          </w:tcPr>
          <w:p w14:paraId="2AC7F665" w14:textId="77777777" w:rsidR="003F1A4B" w:rsidRDefault="00E2268F">
            <w:pPr>
              <w:pStyle w:val="afb"/>
            </w:pPr>
            <w:r>
              <w:t>2000</w:t>
            </w:r>
          </w:p>
        </w:tc>
        <w:tc>
          <w:tcPr>
            <w:tcW w:w="2459" w:type="dxa"/>
            <w:vAlign w:val="center"/>
          </w:tcPr>
          <w:p w14:paraId="5444434D" w14:textId="77777777" w:rsidR="003F1A4B" w:rsidRDefault="00E2268F">
            <w:pPr>
              <w:pStyle w:val="afb"/>
            </w:pPr>
            <w:r>
              <w:t>2300</w:t>
            </w:r>
          </w:p>
        </w:tc>
      </w:tr>
      <w:tr w:rsidR="003F1A4B" w14:paraId="02802C7B" w14:textId="77777777">
        <w:trPr>
          <w:trHeight w:val="284"/>
          <w:jc w:val="center"/>
        </w:trPr>
        <w:tc>
          <w:tcPr>
            <w:tcW w:w="1191" w:type="dxa"/>
            <w:vMerge/>
            <w:vAlign w:val="center"/>
          </w:tcPr>
          <w:p w14:paraId="2089CF8D" w14:textId="77777777" w:rsidR="003F1A4B" w:rsidRDefault="003F1A4B">
            <w:pPr>
              <w:pStyle w:val="afb"/>
              <w:rPr>
                <w:rFonts w:cs="Times New Roman"/>
                <w:szCs w:val="21"/>
              </w:rPr>
            </w:pPr>
          </w:p>
        </w:tc>
        <w:tc>
          <w:tcPr>
            <w:tcW w:w="2033" w:type="dxa"/>
            <w:vAlign w:val="center"/>
          </w:tcPr>
          <w:p w14:paraId="61EC2166" w14:textId="77777777" w:rsidR="003F1A4B" w:rsidRDefault="00E2268F">
            <w:pPr>
              <w:pStyle w:val="afb"/>
            </w:pPr>
            <w:r>
              <w:t>宋家湾</w:t>
            </w:r>
          </w:p>
        </w:tc>
        <w:tc>
          <w:tcPr>
            <w:tcW w:w="709" w:type="dxa"/>
            <w:vAlign w:val="center"/>
          </w:tcPr>
          <w:p w14:paraId="3ACA2357" w14:textId="77777777" w:rsidR="003F1A4B" w:rsidRDefault="00E2268F">
            <w:pPr>
              <w:pStyle w:val="afb"/>
            </w:pPr>
            <w:r>
              <w:t>S</w:t>
            </w:r>
          </w:p>
        </w:tc>
        <w:tc>
          <w:tcPr>
            <w:tcW w:w="2130" w:type="dxa"/>
            <w:vAlign w:val="center"/>
          </w:tcPr>
          <w:p w14:paraId="77BA9FE9" w14:textId="77777777" w:rsidR="003F1A4B" w:rsidRDefault="00E2268F">
            <w:pPr>
              <w:pStyle w:val="afb"/>
            </w:pPr>
            <w:r>
              <w:t>1500</w:t>
            </w:r>
          </w:p>
        </w:tc>
        <w:tc>
          <w:tcPr>
            <w:tcW w:w="2459" w:type="dxa"/>
            <w:vAlign w:val="center"/>
          </w:tcPr>
          <w:p w14:paraId="4D95AFA5" w14:textId="77777777" w:rsidR="003F1A4B" w:rsidRDefault="00E2268F">
            <w:pPr>
              <w:pStyle w:val="afb"/>
            </w:pPr>
            <w:r>
              <w:t>1800</w:t>
            </w:r>
          </w:p>
        </w:tc>
      </w:tr>
      <w:tr w:rsidR="003F1A4B" w14:paraId="02F103ED" w14:textId="77777777">
        <w:trPr>
          <w:trHeight w:val="284"/>
          <w:jc w:val="center"/>
        </w:trPr>
        <w:tc>
          <w:tcPr>
            <w:tcW w:w="1191" w:type="dxa"/>
            <w:vMerge/>
            <w:vAlign w:val="center"/>
          </w:tcPr>
          <w:p w14:paraId="0A370E81" w14:textId="77777777" w:rsidR="003F1A4B" w:rsidRDefault="003F1A4B">
            <w:pPr>
              <w:pStyle w:val="afb"/>
              <w:rPr>
                <w:rFonts w:cs="Times New Roman"/>
                <w:szCs w:val="21"/>
              </w:rPr>
            </w:pPr>
          </w:p>
        </w:tc>
        <w:tc>
          <w:tcPr>
            <w:tcW w:w="2033" w:type="dxa"/>
            <w:vAlign w:val="center"/>
          </w:tcPr>
          <w:p w14:paraId="7D341798" w14:textId="77777777" w:rsidR="003F1A4B" w:rsidRDefault="00E2268F">
            <w:pPr>
              <w:pStyle w:val="afb"/>
            </w:pPr>
            <w:r>
              <w:t>马家村</w:t>
            </w:r>
          </w:p>
        </w:tc>
        <w:tc>
          <w:tcPr>
            <w:tcW w:w="709" w:type="dxa"/>
            <w:vAlign w:val="center"/>
          </w:tcPr>
          <w:p w14:paraId="527A23E9" w14:textId="77777777" w:rsidR="003F1A4B" w:rsidRDefault="00E2268F">
            <w:pPr>
              <w:pStyle w:val="afb"/>
            </w:pPr>
            <w:r>
              <w:t>SW</w:t>
            </w:r>
          </w:p>
        </w:tc>
        <w:tc>
          <w:tcPr>
            <w:tcW w:w="2130" w:type="dxa"/>
            <w:vAlign w:val="center"/>
          </w:tcPr>
          <w:p w14:paraId="32C07C62" w14:textId="77777777" w:rsidR="003F1A4B" w:rsidRDefault="00E2268F">
            <w:pPr>
              <w:pStyle w:val="afb"/>
            </w:pPr>
            <w:r>
              <w:t>320</w:t>
            </w:r>
          </w:p>
        </w:tc>
        <w:tc>
          <w:tcPr>
            <w:tcW w:w="2459" w:type="dxa"/>
            <w:vAlign w:val="center"/>
          </w:tcPr>
          <w:p w14:paraId="1D70942B" w14:textId="77777777" w:rsidR="003F1A4B" w:rsidRDefault="00E2268F">
            <w:pPr>
              <w:pStyle w:val="afb"/>
            </w:pPr>
            <w:r>
              <w:t>650</w:t>
            </w:r>
          </w:p>
        </w:tc>
      </w:tr>
      <w:tr w:rsidR="003F1A4B" w14:paraId="4C44183C" w14:textId="77777777">
        <w:trPr>
          <w:trHeight w:val="284"/>
          <w:jc w:val="center"/>
        </w:trPr>
        <w:tc>
          <w:tcPr>
            <w:tcW w:w="1191" w:type="dxa"/>
            <w:vMerge/>
            <w:vAlign w:val="center"/>
          </w:tcPr>
          <w:p w14:paraId="73304774" w14:textId="77777777" w:rsidR="003F1A4B" w:rsidRDefault="003F1A4B">
            <w:pPr>
              <w:pStyle w:val="afb"/>
              <w:rPr>
                <w:rFonts w:cs="Times New Roman"/>
                <w:szCs w:val="21"/>
              </w:rPr>
            </w:pPr>
          </w:p>
        </w:tc>
        <w:tc>
          <w:tcPr>
            <w:tcW w:w="2033" w:type="dxa"/>
            <w:vAlign w:val="center"/>
          </w:tcPr>
          <w:p w14:paraId="1E321B5D" w14:textId="77777777" w:rsidR="003F1A4B" w:rsidRDefault="00E2268F">
            <w:pPr>
              <w:pStyle w:val="afb"/>
            </w:pPr>
            <w:r>
              <w:t>郎家坞</w:t>
            </w:r>
          </w:p>
        </w:tc>
        <w:tc>
          <w:tcPr>
            <w:tcW w:w="709" w:type="dxa"/>
            <w:vAlign w:val="center"/>
          </w:tcPr>
          <w:p w14:paraId="035090B0" w14:textId="77777777" w:rsidR="003F1A4B" w:rsidRDefault="00E2268F">
            <w:pPr>
              <w:pStyle w:val="afb"/>
            </w:pPr>
            <w:r>
              <w:t>S</w:t>
            </w:r>
          </w:p>
        </w:tc>
        <w:tc>
          <w:tcPr>
            <w:tcW w:w="2130" w:type="dxa"/>
            <w:vAlign w:val="center"/>
          </w:tcPr>
          <w:p w14:paraId="44CB5181" w14:textId="77777777" w:rsidR="003F1A4B" w:rsidRDefault="00E2268F">
            <w:pPr>
              <w:pStyle w:val="afb"/>
            </w:pPr>
            <w:r>
              <w:t>3600</w:t>
            </w:r>
          </w:p>
        </w:tc>
        <w:tc>
          <w:tcPr>
            <w:tcW w:w="2459" w:type="dxa"/>
            <w:vAlign w:val="center"/>
          </w:tcPr>
          <w:p w14:paraId="4702AA17" w14:textId="77777777" w:rsidR="003F1A4B" w:rsidRDefault="00E2268F">
            <w:pPr>
              <w:pStyle w:val="afb"/>
            </w:pPr>
            <w:r>
              <w:t>4000</w:t>
            </w:r>
          </w:p>
        </w:tc>
      </w:tr>
      <w:tr w:rsidR="003F1A4B" w14:paraId="1223F008" w14:textId="77777777">
        <w:trPr>
          <w:trHeight w:val="284"/>
          <w:jc w:val="center"/>
        </w:trPr>
        <w:tc>
          <w:tcPr>
            <w:tcW w:w="1191" w:type="dxa"/>
            <w:vMerge/>
            <w:vAlign w:val="center"/>
          </w:tcPr>
          <w:p w14:paraId="6B629481" w14:textId="77777777" w:rsidR="003F1A4B" w:rsidRDefault="003F1A4B">
            <w:pPr>
              <w:pStyle w:val="afb"/>
              <w:rPr>
                <w:rFonts w:cs="Times New Roman"/>
                <w:szCs w:val="21"/>
              </w:rPr>
            </w:pPr>
          </w:p>
        </w:tc>
        <w:tc>
          <w:tcPr>
            <w:tcW w:w="2033" w:type="dxa"/>
            <w:vAlign w:val="center"/>
          </w:tcPr>
          <w:p w14:paraId="3FE8097B" w14:textId="77777777" w:rsidR="003F1A4B" w:rsidRDefault="00E2268F">
            <w:pPr>
              <w:pStyle w:val="afb"/>
            </w:pPr>
            <w:r>
              <w:t>东山</w:t>
            </w:r>
          </w:p>
        </w:tc>
        <w:tc>
          <w:tcPr>
            <w:tcW w:w="709" w:type="dxa"/>
            <w:vAlign w:val="center"/>
          </w:tcPr>
          <w:p w14:paraId="43C08DD3" w14:textId="77777777" w:rsidR="003F1A4B" w:rsidRDefault="00E2268F">
            <w:pPr>
              <w:pStyle w:val="afb"/>
            </w:pPr>
            <w:r>
              <w:t>S</w:t>
            </w:r>
          </w:p>
        </w:tc>
        <w:tc>
          <w:tcPr>
            <w:tcW w:w="2130" w:type="dxa"/>
            <w:vAlign w:val="center"/>
          </w:tcPr>
          <w:p w14:paraId="4D0D9ED5" w14:textId="77777777" w:rsidR="003F1A4B" w:rsidRDefault="00E2268F">
            <w:pPr>
              <w:pStyle w:val="afb"/>
            </w:pPr>
            <w:r>
              <w:t>4000</w:t>
            </w:r>
          </w:p>
        </w:tc>
        <w:tc>
          <w:tcPr>
            <w:tcW w:w="2459" w:type="dxa"/>
            <w:vAlign w:val="center"/>
          </w:tcPr>
          <w:p w14:paraId="1E9340A6" w14:textId="77777777" w:rsidR="003F1A4B" w:rsidRDefault="00E2268F">
            <w:pPr>
              <w:pStyle w:val="afb"/>
            </w:pPr>
            <w:r>
              <w:t>4400</w:t>
            </w:r>
          </w:p>
        </w:tc>
      </w:tr>
      <w:tr w:rsidR="003F1A4B" w14:paraId="35DC3102" w14:textId="77777777">
        <w:trPr>
          <w:trHeight w:val="284"/>
          <w:jc w:val="center"/>
        </w:trPr>
        <w:tc>
          <w:tcPr>
            <w:tcW w:w="1191" w:type="dxa"/>
            <w:vMerge w:val="restart"/>
            <w:vAlign w:val="center"/>
          </w:tcPr>
          <w:p w14:paraId="07BC2093" w14:textId="77777777" w:rsidR="003F1A4B" w:rsidRDefault="00E2268F">
            <w:pPr>
              <w:pStyle w:val="afb"/>
            </w:pPr>
            <w:r>
              <w:t>安城村</w:t>
            </w:r>
          </w:p>
        </w:tc>
        <w:tc>
          <w:tcPr>
            <w:tcW w:w="2033" w:type="dxa"/>
            <w:vAlign w:val="center"/>
          </w:tcPr>
          <w:p w14:paraId="573A6DAF" w14:textId="77777777" w:rsidR="003F1A4B" w:rsidRDefault="00E2268F">
            <w:pPr>
              <w:pStyle w:val="afb"/>
            </w:pPr>
            <w:r>
              <w:t>安城中心小学</w:t>
            </w:r>
          </w:p>
        </w:tc>
        <w:tc>
          <w:tcPr>
            <w:tcW w:w="709" w:type="dxa"/>
            <w:vAlign w:val="center"/>
          </w:tcPr>
          <w:p w14:paraId="778EBAF2" w14:textId="77777777" w:rsidR="003F1A4B" w:rsidRDefault="00E2268F">
            <w:pPr>
              <w:pStyle w:val="afb"/>
            </w:pPr>
            <w:r>
              <w:t>SW</w:t>
            </w:r>
          </w:p>
        </w:tc>
        <w:tc>
          <w:tcPr>
            <w:tcW w:w="2130" w:type="dxa"/>
            <w:vAlign w:val="center"/>
          </w:tcPr>
          <w:p w14:paraId="39A6D717" w14:textId="77777777" w:rsidR="003F1A4B" w:rsidRDefault="00E2268F">
            <w:pPr>
              <w:pStyle w:val="afb"/>
            </w:pPr>
            <w:r>
              <w:t>880</w:t>
            </w:r>
          </w:p>
        </w:tc>
        <w:tc>
          <w:tcPr>
            <w:tcW w:w="2459" w:type="dxa"/>
            <w:vAlign w:val="center"/>
          </w:tcPr>
          <w:p w14:paraId="50966CE3" w14:textId="77777777" w:rsidR="003F1A4B" w:rsidRDefault="00E2268F">
            <w:pPr>
              <w:pStyle w:val="afb"/>
            </w:pPr>
            <w:r>
              <w:t>1000</w:t>
            </w:r>
          </w:p>
        </w:tc>
      </w:tr>
      <w:tr w:rsidR="003F1A4B" w14:paraId="43C668AA" w14:textId="77777777">
        <w:trPr>
          <w:trHeight w:val="284"/>
          <w:jc w:val="center"/>
        </w:trPr>
        <w:tc>
          <w:tcPr>
            <w:tcW w:w="1191" w:type="dxa"/>
            <w:vMerge/>
            <w:vAlign w:val="center"/>
          </w:tcPr>
          <w:p w14:paraId="5B50ECD2" w14:textId="77777777" w:rsidR="003F1A4B" w:rsidRDefault="003F1A4B">
            <w:pPr>
              <w:pStyle w:val="afb"/>
              <w:rPr>
                <w:rFonts w:cs="Times New Roman"/>
                <w:szCs w:val="21"/>
              </w:rPr>
            </w:pPr>
          </w:p>
        </w:tc>
        <w:tc>
          <w:tcPr>
            <w:tcW w:w="2033" w:type="dxa"/>
            <w:vAlign w:val="center"/>
          </w:tcPr>
          <w:p w14:paraId="4A9A1EFD" w14:textId="77777777" w:rsidR="003F1A4B" w:rsidRDefault="00E2268F">
            <w:pPr>
              <w:pStyle w:val="afb"/>
            </w:pPr>
            <w:r>
              <w:t>安城中学</w:t>
            </w:r>
          </w:p>
        </w:tc>
        <w:tc>
          <w:tcPr>
            <w:tcW w:w="709" w:type="dxa"/>
            <w:vAlign w:val="center"/>
          </w:tcPr>
          <w:p w14:paraId="15A39C91" w14:textId="77777777" w:rsidR="003F1A4B" w:rsidRDefault="00E2268F">
            <w:pPr>
              <w:pStyle w:val="afb"/>
            </w:pPr>
            <w:r>
              <w:t>W</w:t>
            </w:r>
          </w:p>
        </w:tc>
        <w:tc>
          <w:tcPr>
            <w:tcW w:w="2130" w:type="dxa"/>
            <w:vAlign w:val="center"/>
          </w:tcPr>
          <w:p w14:paraId="40BA132F" w14:textId="77777777" w:rsidR="003F1A4B" w:rsidRDefault="00E2268F">
            <w:pPr>
              <w:pStyle w:val="afb"/>
            </w:pPr>
            <w:r>
              <w:t>1400</w:t>
            </w:r>
          </w:p>
        </w:tc>
        <w:tc>
          <w:tcPr>
            <w:tcW w:w="2459" w:type="dxa"/>
            <w:vAlign w:val="center"/>
          </w:tcPr>
          <w:p w14:paraId="3D7EC7DE" w14:textId="77777777" w:rsidR="003F1A4B" w:rsidRDefault="00E2268F">
            <w:pPr>
              <w:pStyle w:val="afb"/>
            </w:pPr>
            <w:r>
              <w:t>1600</w:t>
            </w:r>
          </w:p>
        </w:tc>
      </w:tr>
      <w:tr w:rsidR="003F1A4B" w14:paraId="0E3C0DA6" w14:textId="77777777">
        <w:trPr>
          <w:trHeight w:val="284"/>
          <w:jc w:val="center"/>
        </w:trPr>
        <w:tc>
          <w:tcPr>
            <w:tcW w:w="1191" w:type="dxa"/>
            <w:vMerge/>
            <w:vAlign w:val="center"/>
          </w:tcPr>
          <w:p w14:paraId="2DAA1382" w14:textId="77777777" w:rsidR="003F1A4B" w:rsidRDefault="003F1A4B">
            <w:pPr>
              <w:pStyle w:val="afb"/>
              <w:rPr>
                <w:rFonts w:cs="Times New Roman"/>
                <w:szCs w:val="21"/>
              </w:rPr>
            </w:pPr>
          </w:p>
        </w:tc>
        <w:tc>
          <w:tcPr>
            <w:tcW w:w="2033" w:type="dxa"/>
            <w:vAlign w:val="center"/>
          </w:tcPr>
          <w:p w14:paraId="70BB1C38" w14:textId="77777777" w:rsidR="003F1A4B" w:rsidRDefault="00E2268F">
            <w:pPr>
              <w:pStyle w:val="afb"/>
            </w:pPr>
            <w:r>
              <w:t>安城村</w:t>
            </w:r>
          </w:p>
        </w:tc>
        <w:tc>
          <w:tcPr>
            <w:tcW w:w="709" w:type="dxa"/>
            <w:vAlign w:val="center"/>
          </w:tcPr>
          <w:p w14:paraId="553680CF" w14:textId="77777777" w:rsidR="003F1A4B" w:rsidRDefault="00E2268F">
            <w:pPr>
              <w:pStyle w:val="afb"/>
            </w:pPr>
            <w:r>
              <w:t>SW</w:t>
            </w:r>
          </w:p>
        </w:tc>
        <w:tc>
          <w:tcPr>
            <w:tcW w:w="2130" w:type="dxa"/>
            <w:vAlign w:val="center"/>
          </w:tcPr>
          <w:p w14:paraId="26F877C4" w14:textId="77777777" w:rsidR="003F1A4B" w:rsidRDefault="00E2268F">
            <w:pPr>
              <w:pStyle w:val="afb"/>
            </w:pPr>
            <w:r>
              <w:t>670</w:t>
            </w:r>
          </w:p>
        </w:tc>
        <w:tc>
          <w:tcPr>
            <w:tcW w:w="2459" w:type="dxa"/>
            <w:vAlign w:val="center"/>
          </w:tcPr>
          <w:p w14:paraId="251769A1" w14:textId="77777777" w:rsidR="003F1A4B" w:rsidRDefault="00E2268F">
            <w:pPr>
              <w:pStyle w:val="afb"/>
            </w:pPr>
            <w:r>
              <w:t>1000</w:t>
            </w:r>
          </w:p>
        </w:tc>
      </w:tr>
      <w:tr w:rsidR="003F1A4B" w14:paraId="28A93300" w14:textId="77777777">
        <w:trPr>
          <w:trHeight w:val="284"/>
          <w:jc w:val="center"/>
        </w:trPr>
        <w:tc>
          <w:tcPr>
            <w:tcW w:w="1191" w:type="dxa"/>
            <w:vMerge/>
            <w:vAlign w:val="center"/>
          </w:tcPr>
          <w:p w14:paraId="30E449B6" w14:textId="77777777" w:rsidR="003F1A4B" w:rsidRDefault="003F1A4B">
            <w:pPr>
              <w:pStyle w:val="afb"/>
              <w:rPr>
                <w:rFonts w:cs="Times New Roman"/>
                <w:szCs w:val="21"/>
              </w:rPr>
            </w:pPr>
          </w:p>
        </w:tc>
        <w:tc>
          <w:tcPr>
            <w:tcW w:w="2033" w:type="dxa"/>
            <w:vAlign w:val="center"/>
          </w:tcPr>
          <w:p w14:paraId="40EC8BA1" w14:textId="77777777" w:rsidR="003F1A4B" w:rsidRDefault="00E2268F">
            <w:pPr>
              <w:pStyle w:val="afb"/>
            </w:pPr>
            <w:r>
              <w:t>查家老屋</w:t>
            </w:r>
          </w:p>
        </w:tc>
        <w:tc>
          <w:tcPr>
            <w:tcW w:w="709" w:type="dxa"/>
            <w:vAlign w:val="center"/>
          </w:tcPr>
          <w:p w14:paraId="4DB58863" w14:textId="77777777" w:rsidR="003F1A4B" w:rsidRDefault="00E2268F">
            <w:pPr>
              <w:pStyle w:val="afb"/>
            </w:pPr>
            <w:r>
              <w:t>NW</w:t>
            </w:r>
          </w:p>
        </w:tc>
        <w:tc>
          <w:tcPr>
            <w:tcW w:w="2130" w:type="dxa"/>
            <w:vAlign w:val="center"/>
          </w:tcPr>
          <w:p w14:paraId="483E2331" w14:textId="77777777" w:rsidR="003F1A4B" w:rsidRDefault="00E2268F">
            <w:pPr>
              <w:pStyle w:val="afb"/>
            </w:pPr>
            <w:r>
              <w:t>630</w:t>
            </w:r>
          </w:p>
        </w:tc>
        <w:tc>
          <w:tcPr>
            <w:tcW w:w="2459" w:type="dxa"/>
            <w:vAlign w:val="center"/>
          </w:tcPr>
          <w:p w14:paraId="12D8F7DA" w14:textId="77777777" w:rsidR="003F1A4B" w:rsidRDefault="00E2268F">
            <w:pPr>
              <w:pStyle w:val="afb"/>
            </w:pPr>
            <w:r>
              <w:t>1000</w:t>
            </w:r>
          </w:p>
        </w:tc>
      </w:tr>
      <w:tr w:rsidR="003F1A4B" w14:paraId="74404E73" w14:textId="77777777">
        <w:trPr>
          <w:trHeight w:val="284"/>
          <w:jc w:val="center"/>
        </w:trPr>
        <w:tc>
          <w:tcPr>
            <w:tcW w:w="1191" w:type="dxa"/>
            <w:vMerge/>
            <w:vAlign w:val="center"/>
          </w:tcPr>
          <w:p w14:paraId="7E164171" w14:textId="77777777" w:rsidR="003F1A4B" w:rsidRDefault="003F1A4B">
            <w:pPr>
              <w:pStyle w:val="afb"/>
              <w:rPr>
                <w:rFonts w:cs="Times New Roman"/>
                <w:szCs w:val="21"/>
              </w:rPr>
            </w:pPr>
          </w:p>
        </w:tc>
        <w:tc>
          <w:tcPr>
            <w:tcW w:w="2033" w:type="dxa"/>
            <w:vAlign w:val="center"/>
          </w:tcPr>
          <w:p w14:paraId="36D97FF7" w14:textId="77777777" w:rsidR="003F1A4B" w:rsidRDefault="00E2268F">
            <w:pPr>
              <w:pStyle w:val="afb"/>
            </w:pPr>
            <w:r>
              <w:t>汤家桥</w:t>
            </w:r>
          </w:p>
        </w:tc>
        <w:tc>
          <w:tcPr>
            <w:tcW w:w="709" w:type="dxa"/>
            <w:vAlign w:val="center"/>
          </w:tcPr>
          <w:p w14:paraId="510F0092" w14:textId="77777777" w:rsidR="003F1A4B" w:rsidRDefault="00E2268F">
            <w:pPr>
              <w:pStyle w:val="afb"/>
            </w:pPr>
            <w:r>
              <w:t>NW</w:t>
            </w:r>
          </w:p>
        </w:tc>
        <w:tc>
          <w:tcPr>
            <w:tcW w:w="2130" w:type="dxa"/>
            <w:vAlign w:val="center"/>
          </w:tcPr>
          <w:p w14:paraId="4795B2B6" w14:textId="77777777" w:rsidR="003F1A4B" w:rsidRDefault="00E2268F">
            <w:pPr>
              <w:pStyle w:val="afb"/>
            </w:pPr>
            <w:r>
              <w:t>820</w:t>
            </w:r>
          </w:p>
        </w:tc>
        <w:tc>
          <w:tcPr>
            <w:tcW w:w="2459" w:type="dxa"/>
            <w:vAlign w:val="center"/>
          </w:tcPr>
          <w:p w14:paraId="54F5C981" w14:textId="77777777" w:rsidR="003F1A4B" w:rsidRDefault="00E2268F">
            <w:pPr>
              <w:pStyle w:val="afb"/>
            </w:pPr>
            <w:r>
              <w:t>1200</w:t>
            </w:r>
          </w:p>
        </w:tc>
      </w:tr>
      <w:tr w:rsidR="003F1A4B" w14:paraId="272F2356" w14:textId="77777777">
        <w:trPr>
          <w:trHeight w:val="284"/>
          <w:jc w:val="center"/>
        </w:trPr>
        <w:tc>
          <w:tcPr>
            <w:tcW w:w="1191" w:type="dxa"/>
            <w:vMerge/>
            <w:vAlign w:val="center"/>
          </w:tcPr>
          <w:p w14:paraId="620E83E4" w14:textId="77777777" w:rsidR="003F1A4B" w:rsidRDefault="003F1A4B">
            <w:pPr>
              <w:pStyle w:val="afb"/>
              <w:rPr>
                <w:rFonts w:cs="Times New Roman"/>
                <w:szCs w:val="21"/>
              </w:rPr>
            </w:pPr>
          </w:p>
        </w:tc>
        <w:tc>
          <w:tcPr>
            <w:tcW w:w="2033" w:type="dxa"/>
            <w:vAlign w:val="center"/>
          </w:tcPr>
          <w:p w14:paraId="61E6B43E" w14:textId="77777777" w:rsidR="003F1A4B" w:rsidRDefault="00E2268F">
            <w:pPr>
              <w:pStyle w:val="afb"/>
            </w:pPr>
            <w:r>
              <w:t>东河</w:t>
            </w:r>
          </w:p>
        </w:tc>
        <w:tc>
          <w:tcPr>
            <w:tcW w:w="709" w:type="dxa"/>
            <w:vAlign w:val="center"/>
          </w:tcPr>
          <w:p w14:paraId="6A9D965F" w14:textId="77777777" w:rsidR="003F1A4B" w:rsidRDefault="00E2268F">
            <w:pPr>
              <w:pStyle w:val="afb"/>
            </w:pPr>
            <w:r>
              <w:t>WN</w:t>
            </w:r>
          </w:p>
        </w:tc>
        <w:tc>
          <w:tcPr>
            <w:tcW w:w="2130" w:type="dxa"/>
            <w:vAlign w:val="center"/>
          </w:tcPr>
          <w:p w14:paraId="3A9EB146" w14:textId="77777777" w:rsidR="003F1A4B" w:rsidRDefault="00E2268F">
            <w:pPr>
              <w:pStyle w:val="afb"/>
            </w:pPr>
            <w:r>
              <w:t>620</w:t>
            </w:r>
          </w:p>
        </w:tc>
        <w:tc>
          <w:tcPr>
            <w:tcW w:w="2459" w:type="dxa"/>
            <w:vAlign w:val="center"/>
          </w:tcPr>
          <w:p w14:paraId="7503A072" w14:textId="77777777" w:rsidR="003F1A4B" w:rsidRDefault="00E2268F">
            <w:pPr>
              <w:pStyle w:val="afb"/>
            </w:pPr>
            <w:r>
              <w:t>970</w:t>
            </w:r>
          </w:p>
        </w:tc>
      </w:tr>
      <w:tr w:rsidR="003F1A4B" w14:paraId="04FB2BCA" w14:textId="77777777">
        <w:trPr>
          <w:trHeight w:val="284"/>
          <w:jc w:val="center"/>
        </w:trPr>
        <w:tc>
          <w:tcPr>
            <w:tcW w:w="1191" w:type="dxa"/>
            <w:vMerge/>
            <w:vAlign w:val="center"/>
          </w:tcPr>
          <w:p w14:paraId="566B5FB3" w14:textId="77777777" w:rsidR="003F1A4B" w:rsidRDefault="003F1A4B">
            <w:pPr>
              <w:pStyle w:val="afb"/>
              <w:rPr>
                <w:rFonts w:cs="Times New Roman"/>
                <w:szCs w:val="21"/>
              </w:rPr>
            </w:pPr>
          </w:p>
        </w:tc>
        <w:tc>
          <w:tcPr>
            <w:tcW w:w="2033" w:type="dxa"/>
            <w:vAlign w:val="center"/>
          </w:tcPr>
          <w:p w14:paraId="70433E7A" w14:textId="77777777" w:rsidR="003F1A4B" w:rsidRDefault="00E2268F">
            <w:pPr>
              <w:pStyle w:val="afb"/>
            </w:pPr>
            <w:r>
              <w:t>下堰坝</w:t>
            </w:r>
          </w:p>
        </w:tc>
        <w:tc>
          <w:tcPr>
            <w:tcW w:w="709" w:type="dxa"/>
            <w:vAlign w:val="center"/>
          </w:tcPr>
          <w:p w14:paraId="5EC0B01A" w14:textId="77777777" w:rsidR="003F1A4B" w:rsidRDefault="00E2268F">
            <w:pPr>
              <w:pStyle w:val="afb"/>
            </w:pPr>
            <w:r>
              <w:t>NW</w:t>
            </w:r>
          </w:p>
        </w:tc>
        <w:tc>
          <w:tcPr>
            <w:tcW w:w="2130" w:type="dxa"/>
            <w:vAlign w:val="center"/>
          </w:tcPr>
          <w:p w14:paraId="2130B0EF" w14:textId="77777777" w:rsidR="003F1A4B" w:rsidRDefault="00E2268F">
            <w:pPr>
              <w:pStyle w:val="afb"/>
            </w:pPr>
            <w:r>
              <w:t>1100</w:t>
            </w:r>
          </w:p>
        </w:tc>
        <w:tc>
          <w:tcPr>
            <w:tcW w:w="2459" w:type="dxa"/>
            <w:vAlign w:val="center"/>
          </w:tcPr>
          <w:p w14:paraId="64009258" w14:textId="77777777" w:rsidR="003F1A4B" w:rsidRDefault="00E2268F">
            <w:pPr>
              <w:pStyle w:val="afb"/>
            </w:pPr>
            <w:r>
              <w:t>1500</w:t>
            </w:r>
          </w:p>
        </w:tc>
      </w:tr>
      <w:tr w:rsidR="003F1A4B" w14:paraId="40EB58E3" w14:textId="77777777">
        <w:trPr>
          <w:trHeight w:val="284"/>
          <w:jc w:val="center"/>
        </w:trPr>
        <w:tc>
          <w:tcPr>
            <w:tcW w:w="1191" w:type="dxa"/>
            <w:vMerge/>
            <w:vAlign w:val="center"/>
          </w:tcPr>
          <w:p w14:paraId="32CB947D" w14:textId="77777777" w:rsidR="003F1A4B" w:rsidRDefault="003F1A4B">
            <w:pPr>
              <w:pStyle w:val="afb"/>
              <w:rPr>
                <w:rFonts w:cs="Times New Roman"/>
                <w:szCs w:val="21"/>
              </w:rPr>
            </w:pPr>
          </w:p>
        </w:tc>
        <w:tc>
          <w:tcPr>
            <w:tcW w:w="2033" w:type="dxa"/>
            <w:vAlign w:val="center"/>
          </w:tcPr>
          <w:p w14:paraId="470C4A6A" w14:textId="77777777" w:rsidR="003F1A4B" w:rsidRDefault="00E2268F">
            <w:pPr>
              <w:pStyle w:val="afb"/>
            </w:pPr>
            <w:r>
              <w:t>西山边</w:t>
            </w:r>
          </w:p>
        </w:tc>
        <w:tc>
          <w:tcPr>
            <w:tcW w:w="709" w:type="dxa"/>
            <w:vAlign w:val="center"/>
          </w:tcPr>
          <w:p w14:paraId="3D8F9787" w14:textId="77777777" w:rsidR="003F1A4B" w:rsidRDefault="00E2268F">
            <w:pPr>
              <w:pStyle w:val="afb"/>
            </w:pPr>
            <w:r>
              <w:t>NW</w:t>
            </w:r>
          </w:p>
        </w:tc>
        <w:tc>
          <w:tcPr>
            <w:tcW w:w="2130" w:type="dxa"/>
            <w:vAlign w:val="center"/>
          </w:tcPr>
          <w:p w14:paraId="48B4F9C6" w14:textId="77777777" w:rsidR="003F1A4B" w:rsidRDefault="00E2268F">
            <w:pPr>
              <w:pStyle w:val="afb"/>
            </w:pPr>
            <w:r>
              <w:t>2000</w:t>
            </w:r>
          </w:p>
        </w:tc>
        <w:tc>
          <w:tcPr>
            <w:tcW w:w="2459" w:type="dxa"/>
            <w:vAlign w:val="center"/>
          </w:tcPr>
          <w:p w14:paraId="61DEF1B3" w14:textId="77777777" w:rsidR="003F1A4B" w:rsidRDefault="00E2268F">
            <w:pPr>
              <w:pStyle w:val="afb"/>
            </w:pPr>
            <w:r>
              <w:t>2300</w:t>
            </w:r>
          </w:p>
        </w:tc>
      </w:tr>
      <w:tr w:rsidR="003F1A4B" w14:paraId="25B4CEDF" w14:textId="77777777">
        <w:trPr>
          <w:trHeight w:val="284"/>
          <w:jc w:val="center"/>
        </w:trPr>
        <w:tc>
          <w:tcPr>
            <w:tcW w:w="1191" w:type="dxa"/>
            <w:vMerge/>
            <w:vAlign w:val="center"/>
          </w:tcPr>
          <w:p w14:paraId="1FBDD5C8" w14:textId="77777777" w:rsidR="003F1A4B" w:rsidRDefault="003F1A4B">
            <w:pPr>
              <w:pStyle w:val="afb"/>
              <w:rPr>
                <w:rFonts w:cs="Times New Roman"/>
                <w:szCs w:val="21"/>
              </w:rPr>
            </w:pPr>
          </w:p>
        </w:tc>
        <w:tc>
          <w:tcPr>
            <w:tcW w:w="2033" w:type="dxa"/>
            <w:vAlign w:val="center"/>
          </w:tcPr>
          <w:p w14:paraId="50BF20EA" w14:textId="77777777" w:rsidR="003F1A4B" w:rsidRDefault="00E2268F">
            <w:pPr>
              <w:pStyle w:val="afb"/>
            </w:pPr>
            <w:r>
              <w:t>赵家上村</w:t>
            </w:r>
          </w:p>
        </w:tc>
        <w:tc>
          <w:tcPr>
            <w:tcW w:w="709" w:type="dxa"/>
            <w:vAlign w:val="center"/>
          </w:tcPr>
          <w:p w14:paraId="4F5E80E1" w14:textId="77777777" w:rsidR="003F1A4B" w:rsidRDefault="00E2268F">
            <w:pPr>
              <w:pStyle w:val="afb"/>
            </w:pPr>
            <w:r>
              <w:t>SW</w:t>
            </w:r>
          </w:p>
        </w:tc>
        <w:tc>
          <w:tcPr>
            <w:tcW w:w="2130" w:type="dxa"/>
            <w:vAlign w:val="center"/>
          </w:tcPr>
          <w:p w14:paraId="778329B3" w14:textId="77777777" w:rsidR="003F1A4B" w:rsidRDefault="00E2268F">
            <w:pPr>
              <w:pStyle w:val="afb"/>
            </w:pPr>
            <w:r>
              <w:t>3500</w:t>
            </w:r>
          </w:p>
        </w:tc>
        <w:tc>
          <w:tcPr>
            <w:tcW w:w="2459" w:type="dxa"/>
            <w:vAlign w:val="center"/>
          </w:tcPr>
          <w:p w14:paraId="7DE3C2CB" w14:textId="77777777" w:rsidR="003F1A4B" w:rsidRDefault="00E2268F">
            <w:pPr>
              <w:pStyle w:val="afb"/>
            </w:pPr>
            <w:r>
              <w:t>4000</w:t>
            </w:r>
          </w:p>
        </w:tc>
      </w:tr>
      <w:tr w:rsidR="003F1A4B" w14:paraId="24010050" w14:textId="77777777">
        <w:trPr>
          <w:trHeight w:val="284"/>
          <w:jc w:val="center"/>
        </w:trPr>
        <w:tc>
          <w:tcPr>
            <w:tcW w:w="1191" w:type="dxa"/>
            <w:vMerge/>
            <w:vAlign w:val="center"/>
          </w:tcPr>
          <w:p w14:paraId="247114DC" w14:textId="77777777" w:rsidR="003F1A4B" w:rsidRDefault="003F1A4B">
            <w:pPr>
              <w:pStyle w:val="afb"/>
              <w:rPr>
                <w:rFonts w:cs="Times New Roman"/>
                <w:szCs w:val="21"/>
              </w:rPr>
            </w:pPr>
          </w:p>
        </w:tc>
        <w:tc>
          <w:tcPr>
            <w:tcW w:w="2033" w:type="dxa"/>
            <w:vAlign w:val="center"/>
          </w:tcPr>
          <w:p w14:paraId="2139F937" w14:textId="77777777" w:rsidR="003F1A4B" w:rsidRDefault="00E2268F">
            <w:pPr>
              <w:pStyle w:val="afb"/>
            </w:pPr>
            <w:r>
              <w:t>陈家上村</w:t>
            </w:r>
          </w:p>
        </w:tc>
        <w:tc>
          <w:tcPr>
            <w:tcW w:w="709" w:type="dxa"/>
            <w:vAlign w:val="center"/>
          </w:tcPr>
          <w:p w14:paraId="481A7CC9" w14:textId="77777777" w:rsidR="003F1A4B" w:rsidRDefault="00E2268F">
            <w:pPr>
              <w:pStyle w:val="afb"/>
            </w:pPr>
            <w:r>
              <w:t>SW</w:t>
            </w:r>
          </w:p>
        </w:tc>
        <w:tc>
          <w:tcPr>
            <w:tcW w:w="2130" w:type="dxa"/>
            <w:vAlign w:val="center"/>
          </w:tcPr>
          <w:p w14:paraId="3B3201A3" w14:textId="77777777" w:rsidR="003F1A4B" w:rsidRDefault="00E2268F">
            <w:pPr>
              <w:pStyle w:val="afb"/>
            </w:pPr>
            <w:r>
              <w:t>4000</w:t>
            </w:r>
          </w:p>
        </w:tc>
        <w:tc>
          <w:tcPr>
            <w:tcW w:w="2459" w:type="dxa"/>
            <w:vAlign w:val="center"/>
          </w:tcPr>
          <w:p w14:paraId="0875A329" w14:textId="77777777" w:rsidR="003F1A4B" w:rsidRDefault="00E2268F">
            <w:pPr>
              <w:pStyle w:val="afb"/>
            </w:pPr>
            <w:r>
              <w:t>4600</w:t>
            </w:r>
          </w:p>
        </w:tc>
      </w:tr>
      <w:tr w:rsidR="003F1A4B" w14:paraId="197AD97B" w14:textId="77777777">
        <w:trPr>
          <w:trHeight w:val="284"/>
          <w:jc w:val="center"/>
        </w:trPr>
        <w:tc>
          <w:tcPr>
            <w:tcW w:w="1191" w:type="dxa"/>
            <w:vMerge/>
            <w:vAlign w:val="center"/>
          </w:tcPr>
          <w:p w14:paraId="5575BB2D" w14:textId="77777777" w:rsidR="003F1A4B" w:rsidRDefault="003F1A4B">
            <w:pPr>
              <w:pStyle w:val="afb"/>
              <w:rPr>
                <w:rFonts w:cs="Times New Roman"/>
                <w:szCs w:val="21"/>
              </w:rPr>
            </w:pPr>
          </w:p>
        </w:tc>
        <w:tc>
          <w:tcPr>
            <w:tcW w:w="2033" w:type="dxa"/>
            <w:vAlign w:val="center"/>
          </w:tcPr>
          <w:p w14:paraId="209A9D71" w14:textId="77777777" w:rsidR="003F1A4B" w:rsidRDefault="00E2268F">
            <w:pPr>
              <w:pStyle w:val="afb"/>
            </w:pPr>
            <w:r>
              <w:t>银家湾村</w:t>
            </w:r>
          </w:p>
        </w:tc>
        <w:tc>
          <w:tcPr>
            <w:tcW w:w="709" w:type="dxa"/>
            <w:vAlign w:val="center"/>
          </w:tcPr>
          <w:p w14:paraId="6696C7B3" w14:textId="77777777" w:rsidR="003F1A4B" w:rsidRDefault="00E2268F">
            <w:pPr>
              <w:pStyle w:val="afb"/>
            </w:pPr>
            <w:r>
              <w:t>SW</w:t>
            </w:r>
          </w:p>
        </w:tc>
        <w:tc>
          <w:tcPr>
            <w:tcW w:w="2130" w:type="dxa"/>
            <w:vAlign w:val="center"/>
          </w:tcPr>
          <w:p w14:paraId="4177FB17" w14:textId="77777777" w:rsidR="003F1A4B" w:rsidRDefault="00E2268F">
            <w:pPr>
              <w:pStyle w:val="afb"/>
            </w:pPr>
            <w:r>
              <w:t>4700</w:t>
            </w:r>
          </w:p>
        </w:tc>
        <w:tc>
          <w:tcPr>
            <w:tcW w:w="2459" w:type="dxa"/>
            <w:vAlign w:val="center"/>
          </w:tcPr>
          <w:p w14:paraId="32E86BC3" w14:textId="77777777" w:rsidR="003F1A4B" w:rsidRDefault="00E2268F">
            <w:pPr>
              <w:pStyle w:val="afb"/>
            </w:pPr>
            <w:r>
              <w:t>5200</w:t>
            </w:r>
          </w:p>
        </w:tc>
      </w:tr>
      <w:tr w:rsidR="003F1A4B" w14:paraId="79699058" w14:textId="77777777">
        <w:trPr>
          <w:trHeight w:val="284"/>
          <w:jc w:val="center"/>
        </w:trPr>
        <w:tc>
          <w:tcPr>
            <w:tcW w:w="1191" w:type="dxa"/>
            <w:vMerge/>
            <w:vAlign w:val="center"/>
          </w:tcPr>
          <w:p w14:paraId="18F5FBA8" w14:textId="77777777" w:rsidR="003F1A4B" w:rsidRDefault="003F1A4B">
            <w:pPr>
              <w:pStyle w:val="afb"/>
              <w:rPr>
                <w:rFonts w:cs="Times New Roman"/>
                <w:szCs w:val="21"/>
              </w:rPr>
            </w:pPr>
          </w:p>
        </w:tc>
        <w:tc>
          <w:tcPr>
            <w:tcW w:w="2033" w:type="dxa"/>
            <w:vAlign w:val="center"/>
          </w:tcPr>
          <w:p w14:paraId="2FC429CF" w14:textId="77777777" w:rsidR="003F1A4B" w:rsidRDefault="00E2268F">
            <w:pPr>
              <w:pStyle w:val="afb"/>
            </w:pPr>
            <w:r>
              <w:t>东山亥村</w:t>
            </w:r>
          </w:p>
        </w:tc>
        <w:tc>
          <w:tcPr>
            <w:tcW w:w="709" w:type="dxa"/>
            <w:vAlign w:val="center"/>
          </w:tcPr>
          <w:p w14:paraId="1384B282" w14:textId="77777777" w:rsidR="003F1A4B" w:rsidRDefault="00E2268F">
            <w:pPr>
              <w:pStyle w:val="afb"/>
            </w:pPr>
            <w:r>
              <w:t>SW</w:t>
            </w:r>
          </w:p>
        </w:tc>
        <w:tc>
          <w:tcPr>
            <w:tcW w:w="2130" w:type="dxa"/>
            <w:vAlign w:val="center"/>
          </w:tcPr>
          <w:p w14:paraId="64C0E391" w14:textId="77777777" w:rsidR="003F1A4B" w:rsidRDefault="00E2268F">
            <w:pPr>
              <w:pStyle w:val="afb"/>
            </w:pPr>
            <w:r>
              <w:t>3400</w:t>
            </w:r>
          </w:p>
        </w:tc>
        <w:tc>
          <w:tcPr>
            <w:tcW w:w="2459" w:type="dxa"/>
            <w:vAlign w:val="center"/>
          </w:tcPr>
          <w:p w14:paraId="56E7104F" w14:textId="77777777" w:rsidR="003F1A4B" w:rsidRDefault="00E2268F">
            <w:pPr>
              <w:pStyle w:val="afb"/>
            </w:pPr>
            <w:r>
              <w:t>3800</w:t>
            </w:r>
          </w:p>
        </w:tc>
      </w:tr>
      <w:tr w:rsidR="003F1A4B" w14:paraId="77FDEDAE" w14:textId="77777777">
        <w:trPr>
          <w:trHeight w:val="284"/>
          <w:jc w:val="center"/>
        </w:trPr>
        <w:tc>
          <w:tcPr>
            <w:tcW w:w="1191" w:type="dxa"/>
            <w:vMerge/>
            <w:vAlign w:val="center"/>
          </w:tcPr>
          <w:p w14:paraId="61D38484" w14:textId="77777777" w:rsidR="003F1A4B" w:rsidRDefault="003F1A4B">
            <w:pPr>
              <w:pStyle w:val="afb"/>
              <w:rPr>
                <w:rFonts w:cs="Times New Roman"/>
                <w:szCs w:val="21"/>
              </w:rPr>
            </w:pPr>
          </w:p>
        </w:tc>
        <w:tc>
          <w:tcPr>
            <w:tcW w:w="2033" w:type="dxa"/>
            <w:vAlign w:val="center"/>
          </w:tcPr>
          <w:p w14:paraId="0A8FA23C" w14:textId="77777777" w:rsidR="003F1A4B" w:rsidRDefault="00E2268F">
            <w:pPr>
              <w:pStyle w:val="afb"/>
            </w:pPr>
            <w:r>
              <w:t>闵里子</w:t>
            </w:r>
          </w:p>
        </w:tc>
        <w:tc>
          <w:tcPr>
            <w:tcW w:w="709" w:type="dxa"/>
            <w:vAlign w:val="center"/>
          </w:tcPr>
          <w:p w14:paraId="434F88F3" w14:textId="77777777" w:rsidR="003F1A4B" w:rsidRDefault="00E2268F">
            <w:pPr>
              <w:pStyle w:val="afb"/>
            </w:pPr>
            <w:r>
              <w:t>W</w:t>
            </w:r>
          </w:p>
        </w:tc>
        <w:tc>
          <w:tcPr>
            <w:tcW w:w="2130" w:type="dxa"/>
            <w:vAlign w:val="center"/>
          </w:tcPr>
          <w:p w14:paraId="5D45B21C" w14:textId="77777777" w:rsidR="003F1A4B" w:rsidRDefault="00E2268F">
            <w:pPr>
              <w:pStyle w:val="afb"/>
            </w:pPr>
            <w:r>
              <w:t>3900</w:t>
            </w:r>
          </w:p>
        </w:tc>
        <w:tc>
          <w:tcPr>
            <w:tcW w:w="2459" w:type="dxa"/>
            <w:vAlign w:val="center"/>
          </w:tcPr>
          <w:p w14:paraId="55CEC239" w14:textId="77777777" w:rsidR="003F1A4B" w:rsidRDefault="00E2268F">
            <w:pPr>
              <w:pStyle w:val="afb"/>
            </w:pPr>
            <w:r>
              <w:t>4400</w:t>
            </w:r>
          </w:p>
        </w:tc>
      </w:tr>
      <w:tr w:rsidR="003F1A4B" w14:paraId="758B231D" w14:textId="77777777">
        <w:trPr>
          <w:trHeight w:val="284"/>
          <w:jc w:val="center"/>
        </w:trPr>
        <w:tc>
          <w:tcPr>
            <w:tcW w:w="1191" w:type="dxa"/>
            <w:vMerge/>
            <w:vAlign w:val="center"/>
          </w:tcPr>
          <w:p w14:paraId="63941868" w14:textId="77777777" w:rsidR="003F1A4B" w:rsidRDefault="003F1A4B">
            <w:pPr>
              <w:pStyle w:val="afb"/>
              <w:rPr>
                <w:rFonts w:cs="Times New Roman"/>
                <w:szCs w:val="21"/>
              </w:rPr>
            </w:pPr>
          </w:p>
        </w:tc>
        <w:tc>
          <w:tcPr>
            <w:tcW w:w="2033" w:type="dxa"/>
            <w:vAlign w:val="center"/>
          </w:tcPr>
          <w:p w14:paraId="437932B6" w14:textId="77777777" w:rsidR="003F1A4B" w:rsidRDefault="00E2268F">
            <w:pPr>
              <w:pStyle w:val="afb"/>
            </w:pPr>
            <w:r>
              <w:t>大平子</w:t>
            </w:r>
          </w:p>
        </w:tc>
        <w:tc>
          <w:tcPr>
            <w:tcW w:w="709" w:type="dxa"/>
            <w:vAlign w:val="center"/>
          </w:tcPr>
          <w:p w14:paraId="1B9B3D4C" w14:textId="77777777" w:rsidR="003F1A4B" w:rsidRDefault="00E2268F">
            <w:pPr>
              <w:pStyle w:val="afb"/>
            </w:pPr>
            <w:r>
              <w:t>NW</w:t>
            </w:r>
          </w:p>
        </w:tc>
        <w:tc>
          <w:tcPr>
            <w:tcW w:w="2130" w:type="dxa"/>
            <w:vAlign w:val="center"/>
          </w:tcPr>
          <w:p w14:paraId="2D8B4389" w14:textId="77777777" w:rsidR="003F1A4B" w:rsidRDefault="00E2268F">
            <w:pPr>
              <w:pStyle w:val="afb"/>
            </w:pPr>
            <w:r>
              <w:t>4400</w:t>
            </w:r>
          </w:p>
        </w:tc>
        <w:tc>
          <w:tcPr>
            <w:tcW w:w="2459" w:type="dxa"/>
            <w:vAlign w:val="center"/>
          </w:tcPr>
          <w:p w14:paraId="52AA97B7" w14:textId="77777777" w:rsidR="003F1A4B" w:rsidRDefault="00E2268F">
            <w:pPr>
              <w:pStyle w:val="afb"/>
            </w:pPr>
            <w:r>
              <w:t>4900</w:t>
            </w:r>
          </w:p>
        </w:tc>
      </w:tr>
      <w:tr w:rsidR="003F1A4B" w14:paraId="739BABA4" w14:textId="77777777">
        <w:trPr>
          <w:trHeight w:val="284"/>
          <w:jc w:val="center"/>
        </w:trPr>
        <w:tc>
          <w:tcPr>
            <w:tcW w:w="1191" w:type="dxa"/>
            <w:vMerge/>
            <w:vAlign w:val="center"/>
          </w:tcPr>
          <w:p w14:paraId="75CF155B" w14:textId="77777777" w:rsidR="003F1A4B" w:rsidRDefault="003F1A4B">
            <w:pPr>
              <w:pStyle w:val="afb"/>
              <w:rPr>
                <w:rFonts w:cs="Times New Roman"/>
                <w:szCs w:val="21"/>
              </w:rPr>
            </w:pPr>
          </w:p>
        </w:tc>
        <w:tc>
          <w:tcPr>
            <w:tcW w:w="2033" w:type="dxa"/>
            <w:vAlign w:val="center"/>
          </w:tcPr>
          <w:p w14:paraId="24732DC9" w14:textId="77777777" w:rsidR="003F1A4B" w:rsidRDefault="00E2268F">
            <w:pPr>
              <w:pStyle w:val="afb"/>
            </w:pPr>
            <w:r>
              <w:t>窑岗</w:t>
            </w:r>
          </w:p>
        </w:tc>
        <w:tc>
          <w:tcPr>
            <w:tcW w:w="709" w:type="dxa"/>
            <w:vAlign w:val="center"/>
          </w:tcPr>
          <w:p w14:paraId="71B036E2" w14:textId="77777777" w:rsidR="003F1A4B" w:rsidRDefault="00E2268F">
            <w:pPr>
              <w:pStyle w:val="afb"/>
            </w:pPr>
            <w:r>
              <w:t>NW</w:t>
            </w:r>
          </w:p>
        </w:tc>
        <w:tc>
          <w:tcPr>
            <w:tcW w:w="2130" w:type="dxa"/>
            <w:vAlign w:val="center"/>
          </w:tcPr>
          <w:p w14:paraId="10366527" w14:textId="77777777" w:rsidR="003F1A4B" w:rsidRDefault="00E2268F">
            <w:pPr>
              <w:pStyle w:val="afb"/>
            </w:pPr>
            <w:r>
              <w:t>3200</w:t>
            </w:r>
          </w:p>
        </w:tc>
        <w:tc>
          <w:tcPr>
            <w:tcW w:w="2459" w:type="dxa"/>
            <w:vAlign w:val="center"/>
          </w:tcPr>
          <w:p w14:paraId="11D3561F" w14:textId="77777777" w:rsidR="003F1A4B" w:rsidRDefault="00E2268F">
            <w:pPr>
              <w:pStyle w:val="afb"/>
            </w:pPr>
            <w:r>
              <w:t>3800</w:t>
            </w:r>
          </w:p>
        </w:tc>
      </w:tr>
      <w:tr w:rsidR="003F1A4B" w14:paraId="76ED9329" w14:textId="77777777">
        <w:trPr>
          <w:trHeight w:val="284"/>
          <w:jc w:val="center"/>
        </w:trPr>
        <w:tc>
          <w:tcPr>
            <w:tcW w:w="1191" w:type="dxa"/>
            <w:vMerge w:val="restart"/>
            <w:vAlign w:val="center"/>
          </w:tcPr>
          <w:p w14:paraId="36149E40" w14:textId="77777777" w:rsidR="003F1A4B" w:rsidRDefault="00E2268F">
            <w:pPr>
              <w:pStyle w:val="afb"/>
            </w:pPr>
            <w:r>
              <w:t>横塘村</w:t>
            </w:r>
          </w:p>
        </w:tc>
        <w:tc>
          <w:tcPr>
            <w:tcW w:w="2033" w:type="dxa"/>
            <w:vAlign w:val="center"/>
          </w:tcPr>
          <w:p w14:paraId="5007D7D6" w14:textId="77777777" w:rsidR="003F1A4B" w:rsidRDefault="00E2268F">
            <w:pPr>
              <w:pStyle w:val="afb"/>
            </w:pPr>
            <w:r>
              <w:t>龙梗</w:t>
            </w:r>
          </w:p>
        </w:tc>
        <w:tc>
          <w:tcPr>
            <w:tcW w:w="709" w:type="dxa"/>
            <w:vAlign w:val="center"/>
          </w:tcPr>
          <w:p w14:paraId="57F01DBC" w14:textId="77777777" w:rsidR="003F1A4B" w:rsidRDefault="00E2268F">
            <w:pPr>
              <w:pStyle w:val="afb"/>
            </w:pPr>
            <w:r>
              <w:t>NW</w:t>
            </w:r>
          </w:p>
        </w:tc>
        <w:tc>
          <w:tcPr>
            <w:tcW w:w="2130" w:type="dxa"/>
            <w:vAlign w:val="center"/>
          </w:tcPr>
          <w:p w14:paraId="31B18BD7" w14:textId="77777777" w:rsidR="003F1A4B" w:rsidRDefault="00E2268F">
            <w:pPr>
              <w:pStyle w:val="afb"/>
            </w:pPr>
            <w:r>
              <w:t>1200</w:t>
            </w:r>
          </w:p>
        </w:tc>
        <w:tc>
          <w:tcPr>
            <w:tcW w:w="2459" w:type="dxa"/>
            <w:vAlign w:val="center"/>
          </w:tcPr>
          <w:p w14:paraId="034E8915" w14:textId="77777777" w:rsidR="003F1A4B" w:rsidRDefault="00E2268F">
            <w:pPr>
              <w:pStyle w:val="afb"/>
            </w:pPr>
            <w:r>
              <w:t>1500</w:t>
            </w:r>
          </w:p>
        </w:tc>
      </w:tr>
      <w:tr w:rsidR="003F1A4B" w14:paraId="493206FC" w14:textId="77777777">
        <w:trPr>
          <w:trHeight w:val="341"/>
          <w:jc w:val="center"/>
        </w:trPr>
        <w:tc>
          <w:tcPr>
            <w:tcW w:w="1191" w:type="dxa"/>
            <w:vMerge/>
            <w:vAlign w:val="center"/>
          </w:tcPr>
          <w:p w14:paraId="1333965E" w14:textId="77777777" w:rsidR="003F1A4B" w:rsidRDefault="003F1A4B">
            <w:pPr>
              <w:pStyle w:val="afb"/>
              <w:rPr>
                <w:rFonts w:cs="Times New Roman"/>
                <w:szCs w:val="21"/>
              </w:rPr>
            </w:pPr>
          </w:p>
        </w:tc>
        <w:tc>
          <w:tcPr>
            <w:tcW w:w="2033" w:type="dxa"/>
            <w:vAlign w:val="center"/>
          </w:tcPr>
          <w:p w14:paraId="3D1C521D" w14:textId="77777777" w:rsidR="003F1A4B" w:rsidRDefault="00E2268F">
            <w:pPr>
              <w:pStyle w:val="afb"/>
            </w:pPr>
            <w:r>
              <w:t>毛竹塘</w:t>
            </w:r>
          </w:p>
        </w:tc>
        <w:tc>
          <w:tcPr>
            <w:tcW w:w="709" w:type="dxa"/>
            <w:vAlign w:val="center"/>
          </w:tcPr>
          <w:p w14:paraId="028704B2" w14:textId="77777777" w:rsidR="003F1A4B" w:rsidRDefault="00E2268F">
            <w:pPr>
              <w:pStyle w:val="afb"/>
            </w:pPr>
            <w:r>
              <w:t>NW</w:t>
            </w:r>
          </w:p>
        </w:tc>
        <w:tc>
          <w:tcPr>
            <w:tcW w:w="2130" w:type="dxa"/>
            <w:vAlign w:val="center"/>
          </w:tcPr>
          <w:p w14:paraId="10CBD232" w14:textId="77777777" w:rsidR="003F1A4B" w:rsidRDefault="00E2268F">
            <w:pPr>
              <w:pStyle w:val="afb"/>
            </w:pPr>
            <w:r>
              <w:t>1100</w:t>
            </w:r>
          </w:p>
        </w:tc>
        <w:tc>
          <w:tcPr>
            <w:tcW w:w="2459" w:type="dxa"/>
            <w:vAlign w:val="center"/>
          </w:tcPr>
          <w:p w14:paraId="764B7E1D" w14:textId="77777777" w:rsidR="003F1A4B" w:rsidRDefault="00E2268F">
            <w:pPr>
              <w:pStyle w:val="afb"/>
            </w:pPr>
            <w:r>
              <w:t>1600</w:t>
            </w:r>
          </w:p>
        </w:tc>
      </w:tr>
      <w:tr w:rsidR="003F1A4B" w14:paraId="46FD2D8D" w14:textId="77777777">
        <w:trPr>
          <w:trHeight w:val="284"/>
          <w:jc w:val="center"/>
        </w:trPr>
        <w:tc>
          <w:tcPr>
            <w:tcW w:w="1191" w:type="dxa"/>
            <w:vMerge/>
            <w:vAlign w:val="center"/>
          </w:tcPr>
          <w:p w14:paraId="1F42D37B" w14:textId="77777777" w:rsidR="003F1A4B" w:rsidRDefault="003F1A4B">
            <w:pPr>
              <w:pStyle w:val="afb"/>
              <w:rPr>
                <w:rFonts w:cs="Times New Roman"/>
                <w:szCs w:val="21"/>
              </w:rPr>
            </w:pPr>
          </w:p>
        </w:tc>
        <w:tc>
          <w:tcPr>
            <w:tcW w:w="2033" w:type="dxa"/>
            <w:vAlign w:val="center"/>
          </w:tcPr>
          <w:p w14:paraId="61B7D8AB" w14:textId="77777777" w:rsidR="003F1A4B" w:rsidRDefault="00E2268F">
            <w:pPr>
              <w:pStyle w:val="afb"/>
            </w:pPr>
            <w:r>
              <w:t>潘家墩</w:t>
            </w:r>
          </w:p>
        </w:tc>
        <w:tc>
          <w:tcPr>
            <w:tcW w:w="709" w:type="dxa"/>
            <w:vAlign w:val="center"/>
          </w:tcPr>
          <w:p w14:paraId="650000CB" w14:textId="77777777" w:rsidR="003F1A4B" w:rsidRDefault="00E2268F">
            <w:pPr>
              <w:pStyle w:val="afb"/>
            </w:pPr>
            <w:r>
              <w:t>NW</w:t>
            </w:r>
          </w:p>
        </w:tc>
        <w:tc>
          <w:tcPr>
            <w:tcW w:w="2130" w:type="dxa"/>
            <w:vAlign w:val="center"/>
          </w:tcPr>
          <w:p w14:paraId="4C2B626F" w14:textId="77777777" w:rsidR="003F1A4B" w:rsidRDefault="00E2268F">
            <w:pPr>
              <w:pStyle w:val="afb"/>
            </w:pPr>
            <w:r>
              <w:t>1500</w:t>
            </w:r>
          </w:p>
        </w:tc>
        <w:tc>
          <w:tcPr>
            <w:tcW w:w="2459" w:type="dxa"/>
            <w:vAlign w:val="center"/>
          </w:tcPr>
          <w:p w14:paraId="376C0B60" w14:textId="77777777" w:rsidR="003F1A4B" w:rsidRDefault="00E2268F">
            <w:pPr>
              <w:pStyle w:val="afb"/>
            </w:pPr>
            <w:r>
              <w:t>1800</w:t>
            </w:r>
          </w:p>
        </w:tc>
      </w:tr>
      <w:tr w:rsidR="003F1A4B" w14:paraId="56D96FAA" w14:textId="77777777">
        <w:trPr>
          <w:trHeight w:val="284"/>
          <w:jc w:val="center"/>
        </w:trPr>
        <w:tc>
          <w:tcPr>
            <w:tcW w:w="1191" w:type="dxa"/>
            <w:vMerge/>
            <w:vAlign w:val="center"/>
          </w:tcPr>
          <w:p w14:paraId="79C96597" w14:textId="77777777" w:rsidR="003F1A4B" w:rsidRDefault="003F1A4B">
            <w:pPr>
              <w:pStyle w:val="afb"/>
              <w:rPr>
                <w:rFonts w:cs="Times New Roman"/>
                <w:szCs w:val="21"/>
              </w:rPr>
            </w:pPr>
          </w:p>
        </w:tc>
        <w:tc>
          <w:tcPr>
            <w:tcW w:w="2033" w:type="dxa"/>
            <w:vAlign w:val="center"/>
          </w:tcPr>
          <w:p w14:paraId="3E4B5D39" w14:textId="77777777" w:rsidR="003F1A4B" w:rsidRDefault="00E2268F">
            <w:pPr>
              <w:pStyle w:val="afb"/>
            </w:pPr>
            <w:r>
              <w:t>观音堂</w:t>
            </w:r>
          </w:p>
        </w:tc>
        <w:tc>
          <w:tcPr>
            <w:tcW w:w="709" w:type="dxa"/>
            <w:vAlign w:val="center"/>
          </w:tcPr>
          <w:p w14:paraId="6C4427D9" w14:textId="77777777" w:rsidR="003F1A4B" w:rsidRDefault="00E2268F">
            <w:pPr>
              <w:pStyle w:val="afb"/>
            </w:pPr>
            <w:r>
              <w:t>N</w:t>
            </w:r>
          </w:p>
        </w:tc>
        <w:tc>
          <w:tcPr>
            <w:tcW w:w="2130" w:type="dxa"/>
            <w:vAlign w:val="center"/>
          </w:tcPr>
          <w:p w14:paraId="0DB9AF5D" w14:textId="77777777" w:rsidR="003F1A4B" w:rsidRDefault="00E2268F">
            <w:pPr>
              <w:pStyle w:val="afb"/>
            </w:pPr>
            <w:r>
              <w:t>1300</w:t>
            </w:r>
          </w:p>
        </w:tc>
        <w:tc>
          <w:tcPr>
            <w:tcW w:w="2459" w:type="dxa"/>
            <w:vAlign w:val="center"/>
          </w:tcPr>
          <w:p w14:paraId="27893C42" w14:textId="77777777" w:rsidR="003F1A4B" w:rsidRDefault="00E2268F">
            <w:pPr>
              <w:pStyle w:val="afb"/>
            </w:pPr>
            <w:r>
              <w:t>1600</w:t>
            </w:r>
          </w:p>
        </w:tc>
      </w:tr>
      <w:tr w:rsidR="003F1A4B" w14:paraId="415657C0" w14:textId="77777777">
        <w:trPr>
          <w:trHeight w:val="284"/>
          <w:jc w:val="center"/>
        </w:trPr>
        <w:tc>
          <w:tcPr>
            <w:tcW w:w="1191" w:type="dxa"/>
            <w:vMerge/>
            <w:vAlign w:val="center"/>
          </w:tcPr>
          <w:p w14:paraId="6E9DB5BB" w14:textId="77777777" w:rsidR="003F1A4B" w:rsidRDefault="003F1A4B">
            <w:pPr>
              <w:pStyle w:val="afb"/>
              <w:rPr>
                <w:rFonts w:cs="Times New Roman"/>
                <w:szCs w:val="21"/>
              </w:rPr>
            </w:pPr>
          </w:p>
        </w:tc>
        <w:tc>
          <w:tcPr>
            <w:tcW w:w="2033" w:type="dxa"/>
            <w:vAlign w:val="center"/>
          </w:tcPr>
          <w:p w14:paraId="3351B322" w14:textId="77777777" w:rsidR="003F1A4B" w:rsidRDefault="00E2268F">
            <w:pPr>
              <w:pStyle w:val="afb"/>
            </w:pPr>
            <w:r>
              <w:t>横塘村</w:t>
            </w:r>
          </w:p>
        </w:tc>
        <w:tc>
          <w:tcPr>
            <w:tcW w:w="709" w:type="dxa"/>
            <w:vAlign w:val="center"/>
          </w:tcPr>
          <w:p w14:paraId="6051DDEA" w14:textId="77777777" w:rsidR="003F1A4B" w:rsidRDefault="00E2268F">
            <w:pPr>
              <w:pStyle w:val="afb"/>
            </w:pPr>
            <w:r>
              <w:t>N</w:t>
            </w:r>
          </w:p>
        </w:tc>
        <w:tc>
          <w:tcPr>
            <w:tcW w:w="2130" w:type="dxa"/>
            <w:vAlign w:val="center"/>
          </w:tcPr>
          <w:p w14:paraId="3FBB4D8C" w14:textId="77777777" w:rsidR="003F1A4B" w:rsidRDefault="00E2268F">
            <w:pPr>
              <w:pStyle w:val="afb"/>
            </w:pPr>
            <w:r>
              <w:t>2000</w:t>
            </w:r>
          </w:p>
        </w:tc>
        <w:tc>
          <w:tcPr>
            <w:tcW w:w="2459" w:type="dxa"/>
            <w:vAlign w:val="center"/>
          </w:tcPr>
          <w:p w14:paraId="0F9AD126" w14:textId="77777777" w:rsidR="003F1A4B" w:rsidRDefault="00E2268F">
            <w:pPr>
              <w:pStyle w:val="afb"/>
            </w:pPr>
            <w:r>
              <w:t>2300</w:t>
            </w:r>
          </w:p>
        </w:tc>
      </w:tr>
      <w:tr w:rsidR="003F1A4B" w14:paraId="686E5C8D" w14:textId="77777777">
        <w:trPr>
          <w:trHeight w:val="284"/>
          <w:jc w:val="center"/>
        </w:trPr>
        <w:tc>
          <w:tcPr>
            <w:tcW w:w="1191" w:type="dxa"/>
            <w:vMerge/>
            <w:vAlign w:val="center"/>
          </w:tcPr>
          <w:p w14:paraId="28713C64" w14:textId="77777777" w:rsidR="003F1A4B" w:rsidRDefault="003F1A4B">
            <w:pPr>
              <w:pStyle w:val="afb"/>
              <w:rPr>
                <w:rFonts w:cs="Times New Roman"/>
                <w:szCs w:val="21"/>
              </w:rPr>
            </w:pPr>
          </w:p>
        </w:tc>
        <w:tc>
          <w:tcPr>
            <w:tcW w:w="2033" w:type="dxa"/>
            <w:vAlign w:val="center"/>
          </w:tcPr>
          <w:p w14:paraId="1B26816D" w14:textId="77777777" w:rsidR="003F1A4B" w:rsidRDefault="00E2268F">
            <w:pPr>
              <w:pStyle w:val="afb"/>
            </w:pPr>
            <w:r>
              <w:t>龙湾</w:t>
            </w:r>
          </w:p>
        </w:tc>
        <w:tc>
          <w:tcPr>
            <w:tcW w:w="709" w:type="dxa"/>
            <w:vAlign w:val="center"/>
          </w:tcPr>
          <w:p w14:paraId="2F3FF5CF" w14:textId="77777777" w:rsidR="003F1A4B" w:rsidRDefault="00E2268F">
            <w:pPr>
              <w:pStyle w:val="afb"/>
            </w:pPr>
            <w:r>
              <w:t>NE</w:t>
            </w:r>
          </w:p>
        </w:tc>
        <w:tc>
          <w:tcPr>
            <w:tcW w:w="2130" w:type="dxa"/>
            <w:vAlign w:val="center"/>
          </w:tcPr>
          <w:p w14:paraId="43C5DD6A" w14:textId="77777777" w:rsidR="003F1A4B" w:rsidRDefault="00E2268F">
            <w:pPr>
              <w:pStyle w:val="afb"/>
            </w:pPr>
            <w:r>
              <w:t>880</w:t>
            </w:r>
          </w:p>
        </w:tc>
        <w:tc>
          <w:tcPr>
            <w:tcW w:w="2459" w:type="dxa"/>
            <w:vAlign w:val="center"/>
          </w:tcPr>
          <w:p w14:paraId="18CC15D5" w14:textId="77777777" w:rsidR="003F1A4B" w:rsidRDefault="00E2268F">
            <w:pPr>
              <w:pStyle w:val="afb"/>
            </w:pPr>
            <w:r>
              <w:t>1100</w:t>
            </w:r>
          </w:p>
        </w:tc>
      </w:tr>
      <w:tr w:rsidR="003F1A4B" w14:paraId="474BAFCA" w14:textId="77777777">
        <w:trPr>
          <w:trHeight w:val="284"/>
          <w:jc w:val="center"/>
        </w:trPr>
        <w:tc>
          <w:tcPr>
            <w:tcW w:w="1191" w:type="dxa"/>
            <w:vMerge/>
            <w:vAlign w:val="center"/>
          </w:tcPr>
          <w:p w14:paraId="6CE174B2" w14:textId="77777777" w:rsidR="003F1A4B" w:rsidRDefault="003F1A4B">
            <w:pPr>
              <w:pStyle w:val="afb"/>
              <w:rPr>
                <w:rFonts w:cs="Times New Roman"/>
                <w:szCs w:val="21"/>
              </w:rPr>
            </w:pPr>
          </w:p>
        </w:tc>
        <w:tc>
          <w:tcPr>
            <w:tcW w:w="2033" w:type="dxa"/>
            <w:vAlign w:val="center"/>
          </w:tcPr>
          <w:p w14:paraId="2046CAF3" w14:textId="77777777" w:rsidR="003F1A4B" w:rsidRDefault="00E2268F">
            <w:pPr>
              <w:pStyle w:val="afb"/>
            </w:pPr>
            <w:r>
              <w:t>大庙</w:t>
            </w:r>
          </w:p>
        </w:tc>
        <w:tc>
          <w:tcPr>
            <w:tcW w:w="709" w:type="dxa"/>
            <w:vAlign w:val="center"/>
          </w:tcPr>
          <w:p w14:paraId="56E49089" w14:textId="77777777" w:rsidR="003F1A4B" w:rsidRDefault="00E2268F">
            <w:pPr>
              <w:pStyle w:val="afb"/>
            </w:pPr>
            <w:r>
              <w:t>NE</w:t>
            </w:r>
          </w:p>
        </w:tc>
        <w:tc>
          <w:tcPr>
            <w:tcW w:w="2130" w:type="dxa"/>
            <w:vAlign w:val="center"/>
          </w:tcPr>
          <w:p w14:paraId="1989C3D2" w14:textId="77777777" w:rsidR="003F1A4B" w:rsidRDefault="00E2268F">
            <w:pPr>
              <w:pStyle w:val="afb"/>
            </w:pPr>
            <w:r>
              <w:t>1400</w:t>
            </w:r>
          </w:p>
        </w:tc>
        <w:tc>
          <w:tcPr>
            <w:tcW w:w="2459" w:type="dxa"/>
            <w:vAlign w:val="center"/>
          </w:tcPr>
          <w:p w14:paraId="5529FFEB" w14:textId="77777777" w:rsidR="003F1A4B" w:rsidRDefault="00E2268F">
            <w:pPr>
              <w:pStyle w:val="afb"/>
            </w:pPr>
            <w:r>
              <w:t>1700</w:t>
            </w:r>
          </w:p>
        </w:tc>
      </w:tr>
      <w:tr w:rsidR="003F1A4B" w14:paraId="6EE9387A" w14:textId="77777777">
        <w:trPr>
          <w:trHeight w:val="284"/>
          <w:jc w:val="center"/>
        </w:trPr>
        <w:tc>
          <w:tcPr>
            <w:tcW w:w="1191" w:type="dxa"/>
            <w:vMerge/>
            <w:vAlign w:val="center"/>
          </w:tcPr>
          <w:p w14:paraId="3DA3B4EB" w14:textId="77777777" w:rsidR="003F1A4B" w:rsidRDefault="003F1A4B">
            <w:pPr>
              <w:pStyle w:val="afb"/>
              <w:rPr>
                <w:rFonts w:cs="Times New Roman"/>
                <w:szCs w:val="21"/>
              </w:rPr>
            </w:pPr>
          </w:p>
        </w:tc>
        <w:tc>
          <w:tcPr>
            <w:tcW w:w="2033" w:type="dxa"/>
            <w:vAlign w:val="center"/>
          </w:tcPr>
          <w:p w14:paraId="4C6081B9" w14:textId="77777777" w:rsidR="003F1A4B" w:rsidRDefault="00E2268F">
            <w:pPr>
              <w:pStyle w:val="afb"/>
            </w:pPr>
            <w:r>
              <w:t>颜家</w:t>
            </w:r>
          </w:p>
        </w:tc>
        <w:tc>
          <w:tcPr>
            <w:tcW w:w="709" w:type="dxa"/>
            <w:vAlign w:val="center"/>
          </w:tcPr>
          <w:p w14:paraId="2D5D74B1" w14:textId="77777777" w:rsidR="003F1A4B" w:rsidRDefault="00E2268F">
            <w:pPr>
              <w:pStyle w:val="afb"/>
            </w:pPr>
            <w:r>
              <w:t>NE</w:t>
            </w:r>
          </w:p>
        </w:tc>
        <w:tc>
          <w:tcPr>
            <w:tcW w:w="2130" w:type="dxa"/>
            <w:vAlign w:val="center"/>
          </w:tcPr>
          <w:p w14:paraId="75528603" w14:textId="77777777" w:rsidR="003F1A4B" w:rsidRDefault="00E2268F">
            <w:pPr>
              <w:pStyle w:val="afb"/>
            </w:pPr>
            <w:r>
              <w:t>1500</w:t>
            </w:r>
          </w:p>
        </w:tc>
        <w:tc>
          <w:tcPr>
            <w:tcW w:w="2459" w:type="dxa"/>
            <w:vAlign w:val="center"/>
          </w:tcPr>
          <w:p w14:paraId="79EC0783" w14:textId="77777777" w:rsidR="003F1A4B" w:rsidRDefault="00E2268F">
            <w:pPr>
              <w:pStyle w:val="afb"/>
            </w:pPr>
            <w:r>
              <w:t>1700</w:t>
            </w:r>
          </w:p>
        </w:tc>
      </w:tr>
      <w:tr w:rsidR="003F1A4B" w14:paraId="4E208A71" w14:textId="77777777">
        <w:trPr>
          <w:trHeight w:val="284"/>
          <w:jc w:val="center"/>
        </w:trPr>
        <w:tc>
          <w:tcPr>
            <w:tcW w:w="1191" w:type="dxa"/>
            <w:vMerge/>
            <w:vAlign w:val="center"/>
          </w:tcPr>
          <w:p w14:paraId="0428A552" w14:textId="77777777" w:rsidR="003F1A4B" w:rsidRDefault="003F1A4B">
            <w:pPr>
              <w:pStyle w:val="afb"/>
              <w:rPr>
                <w:rFonts w:cs="Times New Roman"/>
                <w:szCs w:val="21"/>
              </w:rPr>
            </w:pPr>
          </w:p>
        </w:tc>
        <w:tc>
          <w:tcPr>
            <w:tcW w:w="2033" w:type="dxa"/>
            <w:vAlign w:val="center"/>
          </w:tcPr>
          <w:p w14:paraId="265AFE27" w14:textId="77777777" w:rsidR="003F1A4B" w:rsidRDefault="00E2268F">
            <w:pPr>
              <w:pStyle w:val="afb"/>
            </w:pPr>
            <w:r>
              <w:t>兰田村</w:t>
            </w:r>
          </w:p>
        </w:tc>
        <w:tc>
          <w:tcPr>
            <w:tcW w:w="709" w:type="dxa"/>
            <w:vAlign w:val="center"/>
          </w:tcPr>
          <w:p w14:paraId="0BD4DCF6" w14:textId="77777777" w:rsidR="003F1A4B" w:rsidRDefault="00E2268F">
            <w:pPr>
              <w:pStyle w:val="afb"/>
            </w:pPr>
            <w:r>
              <w:t>NW</w:t>
            </w:r>
          </w:p>
        </w:tc>
        <w:tc>
          <w:tcPr>
            <w:tcW w:w="2130" w:type="dxa"/>
            <w:vAlign w:val="center"/>
          </w:tcPr>
          <w:p w14:paraId="002D8517" w14:textId="77777777" w:rsidR="003F1A4B" w:rsidRDefault="00E2268F">
            <w:pPr>
              <w:pStyle w:val="afb"/>
            </w:pPr>
            <w:r>
              <w:t>4800</w:t>
            </w:r>
          </w:p>
        </w:tc>
        <w:tc>
          <w:tcPr>
            <w:tcW w:w="2459" w:type="dxa"/>
            <w:vAlign w:val="center"/>
          </w:tcPr>
          <w:p w14:paraId="6D576DEA" w14:textId="77777777" w:rsidR="003F1A4B" w:rsidRDefault="00E2268F">
            <w:pPr>
              <w:pStyle w:val="afb"/>
            </w:pPr>
            <w:r>
              <w:t>5000</w:t>
            </w:r>
          </w:p>
        </w:tc>
      </w:tr>
      <w:tr w:rsidR="003F1A4B" w14:paraId="0817B6FA" w14:textId="77777777">
        <w:trPr>
          <w:trHeight w:val="284"/>
          <w:jc w:val="center"/>
        </w:trPr>
        <w:tc>
          <w:tcPr>
            <w:tcW w:w="1191" w:type="dxa"/>
            <w:vMerge/>
            <w:vAlign w:val="center"/>
          </w:tcPr>
          <w:p w14:paraId="516BF095" w14:textId="77777777" w:rsidR="003F1A4B" w:rsidRDefault="003F1A4B">
            <w:pPr>
              <w:pStyle w:val="afb"/>
              <w:rPr>
                <w:rFonts w:cs="Times New Roman"/>
                <w:szCs w:val="21"/>
              </w:rPr>
            </w:pPr>
          </w:p>
        </w:tc>
        <w:tc>
          <w:tcPr>
            <w:tcW w:w="2033" w:type="dxa"/>
            <w:vAlign w:val="center"/>
          </w:tcPr>
          <w:p w14:paraId="34F974AC" w14:textId="77777777" w:rsidR="003F1A4B" w:rsidRDefault="00E2268F">
            <w:pPr>
              <w:pStyle w:val="afb"/>
            </w:pPr>
            <w:r>
              <w:t>龙坝村</w:t>
            </w:r>
          </w:p>
        </w:tc>
        <w:tc>
          <w:tcPr>
            <w:tcW w:w="709" w:type="dxa"/>
            <w:vAlign w:val="center"/>
          </w:tcPr>
          <w:p w14:paraId="60FDBD94" w14:textId="77777777" w:rsidR="003F1A4B" w:rsidRDefault="00E2268F">
            <w:pPr>
              <w:pStyle w:val="afb"/>
            </w:pPr>
            <w:r>
              <w:t>N</w:t>
            </w:r>
          </w:p>
        </w:tc>
        <w:tc>
          <w:tcPr>
            <w:tcW w:w="2130" w:type="dxa"/>
            <w:vAlign w:val="center"/>
          </w:tcPr>
          <w:p w14:paraId="015EC178" w14:textId="77777777" w:rsidR="003F1A4B" w:rsidRDefault="00E2268F">
            <w:pPr>
              <w:pStyle w:val="afb"/>
            </w:pPr>
            <w:r>
              <w:t>3700</w:t>
            </w:r>
          </w:p>
        </w:tc>
        <w:tc>
          <w:tcPr>
            <w:tcW w:w="2459" w:type="dxa"/>
            <w:vAlign w:val="center"/>
          </w:tcPr>
          <w:p w14:paraId="2B30BEE2" w14:textId="77777777" w:rsidR="003F1A4B" w:rsidRDefault="00E2268F">
            <w:pPr>
              <w:pStyle w:val="afb"/>
            </w:pPr>
            <w:r>
              <w:t>3800</w:t>
            </w:r>
          </w:p>
        </w:tc>
      </w:tr>
      <w:tr w:rsidR="003F1A4B" w14:paraId="2D73449F" w14:textId="77777777">
        <w:trPr>
          <w:trHeight w:val="284"/>
          <w:jc w:val="center"/>
        </w:trPr>
        <w:tc>
          <w:tcPr>
            <w:tcW w:w="1191" w:type="dxa"/>
            <w:vMerge/>
            <w:vAlign w:val="center"/>
          </w:tcPr>
          <w:p w14:paraId="10D34FC1" w14:textId="77777777" w:rsidR="003F1A4B" w:rsidRDefault="003F1A4B">
            <w:pPr>
              <w:pStyle w:val="afb"/>
              <w:rPr>
                <w:rFonts w:cs="Times New Roman"/>
                <w:szCs w:val="21"/>
              </w:rPr>
            </w:pPr>
          </w:p>
        </w:tc>
        <w:tc>
          <w:tcPr>
            <w:tcW w:w="2033" w:type="dxa"/>
            <w:vAlign w:val="center"/>
          </w:tcPr>
          <w:p w14:paraId="15A7606B" w14:textId="77777777" w:rsidR="003F1A4B" w:rsidRDefault="00E2268F">
            <w:pPr>
              <w:pStyle w:val="afb"/>
            </w:pPr>
            <w:r>
              <w:t>范家庄</w:t>
            </w:r>
          </w:p>
        </w:tc>
        <w:tc>
          <w:tcPr>
            <w:tcW w:w="709" w:type="dxa"/>
            <w:vAlign w:val="center"/>
          </w:tcPr>
          <w:p w14:paraId="512A94AA" w14:textId="77777777" w:rsidR="003F1A4B" w:rsidRDefault="00E2268F">
            <w:pPr>
              <w:pStyle w:val="afb"/>
            </w:pPr>
            <w:r>
              <w:t>N</w:t>
            </w:r>
          </w:p>
        </w:tc>
        <w:tc>
          <w:tcPr>
            <w:tcW w:w="2130" w:type="dxa"/>
            <w:vAlign w:val="center"/>
          </w:tcPr>
          <w:p w14:paraId="69963142" w14:textId="77777777" w:rsidR="003F1A4B" w:rsidRDefault="00E2268F">
            <w:pPr>
              <w:pStyle w:val="afb"/>
            </w:pPr>
            <w:r>
              <w:t>4700</w:t>
            </w:r>
          </w:p>
        </w:tc>
        <w:tc>
          <w:tcPr>
            <w:tcW w:w="2459" w:type="dxa"/>
            <w:vAlign w:val="center"/>
          </w:tcPr>
          <w:p w14:paraId="41EC9DEC" w14:textId="77777777" w:rsidR="003F1A4B" w:rsidRDefault="00E2268F">
            <w:pPr>
              <w:pStyle w:val="afb"/>
            </w:pPr>
            <w:r>
              <w:t>4850</w:t>
            </w:r>
          </w:p>
        </w:tc>
      </w:tr>
      <w:tr w:rsidR="003F1A4B" w14:paraId="43D822B9" w14:textId="77777777">
        <w:trPr>
          <w:trHeight w:val="284"/>
          <w:jc w:val="center"/>
        </w:trPr>
        <w:tc>
          <w:tcPr>
            <w:tcW w:w="1191" w:type="dxa"/>
            <w:vMerge/>
            <w:vAlign w:val="center"/>
          </w:tcPr>
          <w:p w14:paraId="3A1C5217" w14:textId="77777777" w:rsidR="003F1A4B" w:rsidRDefault="003F1A4B">
            <w:pPr>
              <w:pStyle w:val="afb"/>
              <w:rPr>
                <w:rFonts w:cs="Times New Roman"/>
                <w:szCs w:val="21"/>
              </w:rPr>
            </w:pPr>
          </w:p>
        </w:tc>
        <w:tc>
          <w:tcPr>
            <w:tcW w:w="2033" w:type="dxa"/>
            <w:vAlign w:val="center"/>
          </w:tcPr>
          <w:p w14:paraId="6B861D63" w14:textId="77777777" w:rsidR="003F1A4B" w:rsidRDefault="00E2268F">
            <w:pPr>
              <w:pStyle w:val="afb"/>
            </w:pPr>
            <w:r>
              <w:t>下横塘</w:t>
            </w:r>
          </w:p>
        </w:tc>
        <w:tc>
          <w:tcPr>
            <w:tcW w:w="709" w:type="dxa"/>
            <w:vAlign w:val="center"/>
          </w:tcPr>
          <w:p w14:paraId="1322416C" w14:textId="77777777" w:rsidR="003F1A4B" w:rsidRDefault="00E2268F">
            <w:pPr>
              <w:pStyle w:val="afb"/>
            </w:pPr>
            <w:r>
              <w:t>N</w:t>
            </w:r>
          </w:p>
        </w:tc>
        <w:tc>
          <w:tcPr>
            <w:tcW w:w="2130" w:type="dxa"/>
            <w:vAlign w:val="center"/>
          </w:tcPr>
          <w:p w14:paraId="243499CA" w14:textId="77777777" w:rsidR="003F1A4B" w:rsidRDefault="00E2268F">
            <w:pPr>
              <w:pStyle w:val="afb"/>
            </w:pPr>
            <w:r>
              <w:t>3600</w:t>
            </w:r>
          </w:p>
        </w:tc>
        <w:tc>
          <w:tcPr>
            <w:tcW w:w="2459" w:type="dxa"/>
            <w:vAlign w:val="center"/>
          </w:tcPr>
          <w:p w14:paraId="10FC8DC9" w14:textId="77777777" w:rsidR="003F1A4B" w:rsidRDefault="00E2268F">
            <w:pPr>
              <w:pStyle w:val="afb"/>
            </w:pPr>
            <w:r>
              <w:t>3800</w:t>
            </w:r>
          </w:p>
        </w:tc>
      </w:tr>
      <w:tr w:rsidR="003F1A4B" w14:paraId="0D5F0788" w14:textId="77777777">
        <w:trPr>
          <w:trHeight w:val="284"/>
          <w:jc w:val="center"/>
        </w:trPr>
        <w:tc>
          <w:tcPr>
            <w:tcW w:w="1191" w:type="dxa"/>
            <w:vMerge/>
            <w:vAlign w:val="center"/>
          </w:tcPr>
          <w:p w14:paraId="55B8F0B7" w14:textId="77777777" w:rsidR="003F1A4B" w:rsidRDefault="003F1A4B">
            <w:pPr>
              <w:pStyle w:val="afb"/>
              <w:rPr>
                <w:rFonts w:cs="Times New Roman"/>
                <w:szCs w:val="21"/>
              </w:rPr>
            </w:pPr>
          </w:p>
        </w:tc>
        <w:tc>
          <w:tcPr>
            <w:tcW w:w="2033" w:type="dxa"/>
            <w:vAlign w:val="center"/>
          </w:tcPr>
          <w:p w14:paraId="32F790B2" w14:textId="77777777" w:rsidR="003F1A4B" w:rsidRDefault="00E2268F">
            <w:pPr>
              <w:pStyle w:val="afb"/>
            </w:pPr>
            <w:r>
              <w:t>向家塘</w:t>
            </w:r>
          </w:p>
        </w:tc>
        <w:tc>
          <w:tcPr>
            <w:tcW w:w="709" w:type="dxa"/>
            <w:vAlign w:val="center"/>
          </w:tcPr>
          <w:p w14:paraId="5E76CBF0" w14:textId="77777777" w:rsidR="003F1A4B" w:rsidRDefault="00E2268F">
            <w:pPr>
              <w:pStyle w:val="afb"/>
            </w:pPr>
            <w:r>
              <w:t>NE</w:t>
            </w:r>
          </w:p>
        </w:tc>
        <w:tc>
          <w:tcPr>
            <w:tcW w:w="2130" w:type="dxa"/>
            <w:vAlign w:val="center"/>
          </w:tcPr>
          <w:p w14:paraId="0E7A96C6" w14:textId="77777777" w:rsidR="003F1A4B" w:rsidRDefault="00E2268F">
            <w:pPr>
              <w:pStyle w:val="afb"/>
            </w:pPr>
            <w:r>
              <w:t>3000</w:t>
            </w:r>
          </w:p>
        </w:tc>
        <w:tc>
          <w:tcPr>
            <w:tcW w:w="2459" w:type="dxa"/>
            <w:vAlign w:val="center"/>
          </w:tcPr>
          <w:p w14:paraId="0FF6E294" w14:textId="77777777" w:rsidR="003F1A4B" w:rsidRDefault="00E2268F">
            <w:pPr>
              <w:pStyle w:val="afb"/>
            </w:pPr>
            <w:r>
              <w:t>3200</w:t>
            </w:r>
          </w:p>
        </w:tc>
      </w:tr>
      <w:tr w:rsidR="003F1A4B" w14:paraId="6EBD0AA1" w14:textId="77777777">
        <w:trPr>
          <w:trHeight w:val="284"/>
          <w:jc w:val="center"/>
        </w:trPr>
        <w:tc>
          <w:tcPr>
            <w:tcW w:w="1191" w:type="dxa"/>
            <w:vMerge w:val="restart"/>
            <w:vAlign w:val="center"/>
          </w:tcPr>
          <w:p w14:paraId="11B0B5FD" w14:textId="77777777" w:rsidR="003F1A4B" w:rsidRDefault="00E2268F">
            <w:pPr>
              <w:pStyle w:val="afb"/>
            </w:pPr>
            <w:r>
              <w:t>鞍山村</w:t>
            </w:r>
          </w:p>
        </w:tc>
        <w:tc>
          <w:tcPr>
            <w:tcW w:w="2033" w:type="dxa"/>
            <w:vAlign w:val="center"/>
          </w:tcPr>
          <w:p w14:paraId="43426C9F" w14:textId="77777777" w:rsidR="003F1A4B" w:rsidRDefault="00E2268F">
            <w:pPr>
              <w:pStyle w:val="afb"/>
            </w:pPr>
            <w:r>
              <w:t>毛竹山</w:t>
            </w:r>
          </w:p>
        </w:tc>
        <w:tc>
          <w:tcPr>
            <w:tcW w:w="709" w:type="dxa"/>
            <w:vAlign w:val="center"/>
          </w:tcPr>
          <w:p w14:paraId="664DF510" w14:textId="77777777" w:rsidR="003F1A4B" w:rsidRDefault="00E2268F">
            <w:pPr>
              <w:pStyle w:val="afb"/>
            </w:pPr>
            <w:r>
              <w:t>NE</w:t>
            </w:r>
          </w:p>
        </w:tc>
        <w:tc>
          <w:tcPr>
            <w:tcW w:w="2130" w:type="dxa"/>
            <w:vAlign w:val="center"/>
          </w:tcPr>
          <w:p w14:paraId="57BF56D4" w14:textId="77777777" w:rsidR="003F1A4B" w:rsidRDefault="00E2268F">
            <w:pPr>
              <w:pStyle w:val="afb"/>
            </w:pPr>
            <w:r>
              <w:t>470</w:t>
            </w:r>
          </w:p>
        </w:tc>
        <w:tc>
          <w:tcPr>
            <w:tcW w:w="2459" w:type="dxa"/>
            <w:vAlign w:val="center"/>
          </w:tcPr>
          <w:p w14:paraId="6272F20F" w14:textId="77777777" w:rsidR="003F1A4B" w:rsidRDefault="00E2268F">
            <w:pPr>
              <w:pStyle w:val="afb"/>
            </w:pPr>
            <w:r>
              <w:t>680</w:t>
            </w:r>
          </w:p>
        </w:tc>
      </w:tr>
      <w:tr w:rsidR="003F1A4B" w14:paraId="36E4DD64" w14:textId="77777777">
        <w:trPr>
          <w:trHeight w:val="284"/>
          <w:jc w:val="center"/>
        </w:trPr>
        <w:tc>
          <w:tcPr>
            <w:tcW w:w="1191" w:type="dxa"/>
            <w:vMerge/>
            <w:vAlign w:val="center"/>
          </w:tcPr>
          <w:p w14:paraId="654DB2E1" w14:textId="77777777" w:rsidR="003F1A4B" w:rsidRDefault="003F1A4B">
            <w:pPr>
              <w:pStyle w:val="afb"/>
              <w:rPr>
                <w:rFonts w:cs="Times New Roman"/>
                <w:szCs w:val="21"/>
              </w:rPr>
            </w:pPr>
          </w:p>
        </w:tc>
        <w:tc>
          <w:tcPr>
            <w:tcW w:w="2033" w:type="dxa"/>
            <w:vAlign w:val="center"/>
          </w:tcPr>
          <w:p w14:paraId="70D44D42" w14:textId="77777777" w:rsidR="003F1A4B" w:rsidRDefault="00E2268F">
            <w:pPr>
              <w:pStyle w:val="afb"/>
            </w:pPr>
            <w:r>
              <w:t>楼下</w:t>
            </w:r>
          </w:p>
        </w:tc>
        <w:tc>
          <w:tcPr>
            <w:tcW w:w="709" w:type="dxa"/>
            <w:vAlign w:val="center"/>
          </w:tcPr>
          <w:p w14:paraId="1BA4CFEB" w14:textId="77777777" w:rsidR="003F1A4B" w:rsidRDefault="00E2268F">
            <w:pPr>
              <w:pStyle w:val="afb"/>
            </w:pPr>
            <w:r>
              <w:t>EN</w:t>
            </w:r>
          </w:p>
        </w:tc>
        <w:tc>
          <w:tcPr>
            <w:tcW w:w="2130" w:type="dxa"/>
            <w:vAlign w:val="center"/>
          </w:tcPr>
          <w:p w14:paraId="1CC9366D" w14:textId="77777777" w:rsidR="003F1A4B" w:rsidRDefault="00E2268F">
            <w:pPr>
              <w:pStyle w:val="afb"/>
            </w:pPr>
            <w:r>
              <w:t>1000</w:t>
            </w:r>
          </w:p>
        </w:tc>
        <w:tc>
          <w:tcPr>
            <w:tcW w:w="2459" w:type="dxa"/>
            <w:vAlign w:val="center"/>
          </w:tcPr>
          <w:p w14:paraId="6E39B515" w14:textId="77777777" w:rsidR="003F1A4B" w:rsidRDefault="00E2268F">
            <w:pPr>
              <w:pStyle w:val="afb"/>
            </w:pPr>
            <w:r>
              <w:t>1100</w:t>
            </w:r>
          </w:p>
        </w:tc>
      </w:tr>
      <w:tr w:rsidR="003F1A4B" w14:paraId="6093527D" w14:textId="77777777">
        <w:trPr>
          <w:trHeight w:val="284"/>
          <w:jc w:val="center"/>
        </w:trPr>
        <w:tc>
          <w:tcPr>
            <w:tcW w:w="1191" w:type="dxa"/>
            <w:vMerge/>
            <w:vAlign w:val="center"/>
          </w:tcPr>
          <w:p w14:paraId="050E1B6D" w14:textId="77777777" w:rsidR="003F1A4B" w:rsidRDefault="003F1A4B">
            <w:pPr>
              <w:pStyle w:val="afb"/>
              <w:rPr>
                <w:rFonts w:cs="Times New Roman"/>
                <w:szCs w:val="21"/>
              </w:rPr>
            </w:pPr>
          </w:p>
        </w:tc>
        <w:tc>
          <w:tcPr>
            <w:tcW w:w="2033" w:type="dxa"/>
            <w:vAlign w:val="center"/>
          </w:tcPr>
          <w:p w14:paraId="093ECCC3" w14:textId="77777777" w:rsidR="003F1A4B" w:rsidRDefault="00E2268F" w:rsidP="009155A6">
            <w:pPr>
              <w:pStyle w:val="afb"/>
            </w:pPr>
            <w:r>
              <w:t>百步岭</w:t>
            </w:r>
            <w:r>
              <w:rPr>
                <w:rFonts w:hint="eastAsia"/>
              </w:rPr>
              <w:t>（</w:t>
            </w:r>
            <w:r w:rsidR="009155A6">
              <w:rPr>
                <w:rFonts w:hint="eastAsia"/>
              </w:rPr>
              <w:t>拆迁完毕</w:t>
            </w:r>
            <w:r>
              <w:rPr>
                <w:rFonts w:hint="eastAsia"/>
              </w:rPr>
              <w:t>）</w:t>
            </w:r>
          </w:p>
        </w:tc>
        <w:tc>
          <w:tcPr>
            <w:tcW w:w="709" w:type="dxa"/>
            <w:vAlign w:val="center"/>
          </w:tcPr>
          <w:p w14:paraId="4942161A" w14:textId="77777777" w:rsidR="003F1A4B" w:rsidRDefault="00E2268F">
            <w:pPr>
              <w:pStyle w:val="afb"/>
            </w:pPr>
            <w:r>
              <w:t>E</w:t>
            </w:r>
          </w:p>
        </w:tc>
        <w:tc>
          <w:tcPr>
            <w:tcW w:w="2130" w:type="dxa"/>
            <w:vAlign w:val="center"/>
          </w:tcPr>
          <w:p w14:paraId="0756C54E" w14:textId="77777777" w:rsidR="003F1A4B" w:rsidRDefault="00E2268F">
            <w:pPr>
              <w:pStyle w:val="afb"/>
            </w:pPr>
            <w:r>
              <w:rPr>
                <w:rFonts w:hint="eastAsia"/>
              </w:rPr>
              <w:t>220</w:t>
            </w:r>
          </w:p>
        </w:tc>
        <w:tc>
          <w:tcPr>
            <w:tcW w:w="2459" w:type="dxa"/>
            <w:vAlign w:val="center"/>
          </w:tcPr>
          <w:p w14:paraId="26DBFD5B" w14:textId="77777777" w:rsidR="003F1A4B" w:rsidRDefault="00E2268F">
            <w:pPr>
              <w:pStyle w:val="afb"/>
            </w:pPr>
            <w:r>
              <w:rPr>
                <w:rFonts w:hint="eastAsia"/>
              </w:rPr>
              <w:t>250</w:t>
            </w:r>
          </w:p>
        </w:tc>
      </w:tr>
      <w:tr w:rsidR="003F1A4B" w14:paraId="7DC8DD97" w14:textId="77777777">
        <w:trPr>
          <w:trHeight w:val="284"/>
          <w:jc w:val="center"/>
        </w:trPr>
        <w:tc>
          <w:tcPr>
            <w:tcW w:w="1191" w:type="dxa"/>
            <w:vMerge/>
            <w:vAlign w:val="center"/>
          </w:tcPr>
          <w:p w14:paraId="0ED07BBA" w14:textId="77777777" w:rsidR="003F1A4B" w:rsidRDefault="003F1A4B">
            <w:pPr>
              <w:pStyle w:val="afb"/>
              <w:rPr>
                <w:rFonts w:cs="Times New Roman"/>
                <w:szCs w:val="21"/>
              </w:rPr>
            </w:pPr>
          </w:p>
        </w:tc>
        <w:tc>
          <w:tcPr>
            <w:tcW w:w="2033" w:type="dxa"/>
            <w:vAlign w:val="center"/>
          </w:tcPr>
          <w:p w14:paraId="6F273AC7" w14:textId="77777777" w:rsidR="003F1A4B" w:rsidRDefault="00E2268F">
            <w:pPr>
              <w:pStyle w:val="afb"/>
            </w:pPr>
            <w:r>
              <w:t>枫树桥</w:t>
            </w:r>
          </w:p>
        </w:tc>
        <w:tc>
          <w:tcPr>
            <w:tcW w:w="709" w:type="dxa"/>
            <w:vAlign w:val="center"/>
          </w:tcPr>
          <w:p w14:paraId="4F06C493" w14:textId="77777777" w:rsidR="003F1A4B" w:rsidRDefault="00E2268F">
            <w:pPr>
              <w:pStyle w:val="afb"/>
            </w:pPr>
            <w:r>
              <w:t>E</w:t>
            </w:r>
          </w:p>
        </w:tc>
        <w:tc>
          <w:tcPr>
            <w:tcW w:w="2130" w:type="dxa"/>
            <w:vAlign w:val="center"/>
          </w:tcPr>
          <w:p w14:paraId="51B024FA" w14:textId="77777777" w:rsidR="003F1A4B" w:rsidRDefault="00E2268F">
            <w:pPr>
              <w:pStyle w:val="afb"/>
            </w:pPr>
            <w:r>
              <w:t>780</w:t>
            </w:r>
          </w:p>
        </w:tc>
        <w:tc>
          <w:tcPr>
            <w:tcW w:w="2459" w:type="dxa"/>
            <w:vAlign w:val="center"/>
          </w:tcPr>
          <w:p w14:paraId="6D876209" w14:textId="77777777" w:rsidR="003F1A4B" w:rsidRDefault="00E2268F">
            <w:pPr>
              <w:pStyle w:val="afb"/>
            </w:pPr>
            <w:r>
              <w:t>820</w:t>
            </w:r>
          </w:p>
        </w:tc>
      </w:tr>
      <w:tr w:rsidR="003F1A4B" w14:paraId="0F7E0C3D" w14:textId="77777777">
        <w:trPr>
          <w:trHeight w:val="284"/>
          <w:jc w:val="center"/>
        </w:trPr>
        <w:tc>
          <w:tcPr>
            <w:tcW w:w="1191" w:type="dxa"/>
            <w:vMerge/>
            <w:vAlign w:val="center"/>
          </w:tcPr>
          <w:p w14:paraId="1DE9E078" w14:textId="77777777" w:rsidR="003F1A4B" w:rsidRDefault="003F1A4B">
            <w:pPr>
              <w:pStyle w:val="afb"/>
              <w:rPr>
                <w:rFonts w:cs="Times New Roman"/>
                <w:szCs w:val="21"/>
              </w:rPr>
            </w:pPr>
          </w:p>
        </w:tc>
        <w:tc>
          <w:tcPr>
            <w:tcW w:w="2033" w:type="dxa"/>
            <w:vAlign w:val="center"/>
          </w:tcPr>
          <w:p w14:paraId="305523C0" w14:textId="77777777" w:rsidR="003F1A4B" w:rsidRDefault="00E2268F">
            <w:pPr>
              <w:pStyle w:val="afb"/>
            </w:pPr>
            <w:r>
              <w:t>石马坑</w:t>
            </w:r>
          </w:p>
        </w:tc>
        <w:tc>
          <w:tcPr>
            <w:tcW w:w="709" w:type="dxa"/>
            <w:vAlign w:val="center"/>
          </w:tcPr>
          <w:p w14:paraId="4D495384" w14:textId="77777777" w:rsidR="003F1A4B" w:rsidRDefault="00E2268F">
            <w:pPr>
              <w:pStyle w:val="afb"/>
            </w:pPr>
            <w:r>
              <w:t>E</w:t>
            </w:r>
          </w:p>
        </w:tc>
        <w:tc>
          <w:tcPr>
            <w:tcW w:w="2130" w:type="dxa"/>
            <w:vAlign w:val="center"/>
          </w:tcPr>
          <w:p w14:paraId="1115D5D5" w14:textId="77777777" w:rsidR="003F1A4B" w:rsidRDefault="00E2268F">
            <w:pPr>
              <w:pStyle w:val="afb"/>
            </w:pPr>
            <w:r>
              <w:t>1700</w:t>
            </w:r>
          </w:p>
        </w:tc>
        <w:tc>
          <w:tcPr>
            <w:tcW w:w="2459" w:type="dxa"/>
            <w:vAlign w:val="center"/>
          </w:tcPr>
          <w:p w14:paraId="0DB90EEB" w14:textId="77777777" w:rsidR="003F1A4B" w:rsidRDefault="00E2268F">
            <w:pPr>
              <w:pStyle w:val="afb"/>
            </w:pPr>
            <w:r>
              <w:t>1800</w:t>
            </w:r>
          </w:p>
        </w:tc>
      </w:tr>
      <w:tr w:rsidR="003F1A4B" w14:paraId="042CD51F" w14:textId="77777777">
        <w:trPr>
          <w:trHeight w:val="284"/>
          <w:jc w:val="center"/>
        </w:trPr>
        <w:tc>
          <w:tcPr>
            <w:tcW w:w="1191" w:type="dxa"/>
            <w:vMerge/>
            <w:vAlign w:val="center"/>
          </w:tcPr>
          <w:p w14:paraId="71A842D8" w14:textId="77777777" w:rsidR="003F1A4B" w:rsidRDefault="003F1A4B">
            <w:pPr>
              <w:pStyle w:val="afb"/>
              <w:rPr>
                <w:rFonts w:cs="Times New Roman"/>
                <w:szCs w:val="21"/>
              </w:rPr>
            </w:pPr>
          </w:p>
        </w:tc>
        <w:tc>
          <w:tcPr>
            <w:tcW w:w="2033" w:type="dxa"/>
            <w:vAlign w:val="center"/>
          </w:tcPr>
          <w:p w14:paraId="5F194BA2" w14:textId="77777777" w:rsidR="003F1A4B" w:rsidRDefault="00E2268F">
            <w:pPr>
              <w:pStyle w:val="afb"/>
            </w:pPr>
            <w:r>
              <w:t>柴潭埠</w:t>
            </w:r>
          </w:p>
        </w:tc>
        <w:tc>
          <w:tcPr>
            <w:tcW w:w="709" w:type="dxa"/>
            <w:vAlign w:val="center"/>
          </w:tcPr>
          <w:p w14:paraId="687766BB" w14:textId="77777777" w:rsidR="003F1A4B" w:rsidRDefault="00E2268F">
            <w:pPr>
              <w:pStyle w:val="afb"/>
            </w:pPr>
            <w:r>
              <w:t>NE</w:t>
            </w:r>
          </w:p>
        </w:tc>
        <w:tc>
          <w:tcPr>
            <w:tcW w:w="2130" w:type="dxa"/>
            <w:vAlign w:val="center"/>
          </w:tcPr>
          <w:p w14:paraId="47AD0ED1" w14:textId="77777777" w:rsidR="003F1A4B" w:rsidRDefault="00E2268F">
            <w:pPr>
              <w:pStyle w:val="afb"/>
            </w:pPr>
            <w:r>
              <w:t>1400</w:t>
            </w:r>
          </w:p>
        </w:tc>
        <w:tc>
          <w:tcPr>
            <w:tcW w:w="2459" w:type="dxa"/>
            <w:vAlign w:val="center"/>
          </w:tcPr>
          <w:p w14:paraId="551E3D91" w14:textId="77777777" w:rsidR="003F1A4B" w:rsidRDefault="00E2268F">
            <w:pPr>
              <w:pStyle w:val="afb"/>
            </w:pPr>
            <w:r>
              <w:t>1500</w:t>
            </w:r>
          </w:p>
        </w:tc>
      </w:tr>
      <w:tr w:rsidR="003F1A4B" w14:paraId="06493ACB" w14:textId="77777777">
        <w:trPr>
          <w:trHeight w:val="284"/>
          <w:jc w:val="center"/>
        </w:trPr>
        <w:tc>
          <w:tcPr>
            <w:tcW w:w="1191" w:type="dxa"/>
            <w:vMerge/>
            <w:vAlign w:val="center"/>
          </w:tcPr>
          <w:p w14:paraId="46F8B9E3" w14:textId="77777777" w:rsidR="003F1A4B" w:rsidRDefault="003F1A4B">
            <w:pPr>
              <w:pStyle w:val="afb"/>
              <w:rPr>
                <w:rFonts w:cs="Times New Roman"/>
                <w:szCs w:val="21"/>
              </w:rPr>
            </w:pPr>
          </w:p>
        </w:tc>
        <w:tc>
          <w:tcPr>
            <w:tcW w:w="2033" w:type="dxa"/>
            <w:vAlign w:val="center"/>
          </w:tcPr>
          <w:p w14:paraId="4F001913" w14:textId="77777777" w:rsidR="003F1A4B" w:rsidRDefault="00E2268F">
            <w:pPr>
              <w:pStyle w:val="afb"/>
            </w:pPr>
            <w:r>
              <w:t>柴潭村</w:t>
            </w:r>
          </w:p>
        </w:tc>
        <w:tc>
          <w:tcPr>
            <w:tcW w:w="709" w:type="dxa"/>
            <w:vAlign w:val="center"/>
          </w:tcPr>
          <w:p w14:paraId="51CEBF0D" w14:textId="77777777" w:rsidR="003F1A4B" w:rsidRDefault="00E2268F">
            <w:pPr>
              <w:pStyle w:val="afb"/>
            </w:pPr>
            <w:r>
              <w:t>NE</w:t>
            </w:r>
          </w:p>
        </w:tc>
        <w:tc>
          <w:tcPr>
            <w:tcW w:w="2130" w:type="dxa"/>
            <w:vAlign w:val="center"/>
          </w:tcPr>
          <w:p w14:paraId="038424B3" w14:textId="77777777" w:rsidR="003F1A4B" w:rsidRDefault="00E2268F">
            <w:pPr>
              <w:pStyle w:val="afb"/>
            </w:pPr>
            <w:r>
              <w:t>770</w:t>
            </w:r>
          </w:p>
        </w:tc>
        <w:tc>
          <w:tcPr>
            <w:tcW w:w="2459" w:type="dxa"/>
            <w:vAlign w:val="center"/>
          </w:tcPr>
          <w:p w14:paraId="7F80ABBC" w14:textId="77777777" w:rsidR="003F1A4B" w:rsidRDefault="00E2268F">
            <w:pPr>
              <w:pStyle w:val="afb"/>
            </w:pPr>
            <w:r>
              <w:t>870</w:t>
            </w:r>
          </w:p>
        </w:tc>
      </w:tr>
      <w:tr w:rsidR="003F1A4B" w14:paraId="58C0054D" w14:textId="77777777">
        <w:trPr>
          <w:trHeight w:val="284"/>
          <w:jc w:val="center"/>
        </w:trPr>
        <w:tc>
          <w:tcPr>
            <w:tcW w:w="1191" w:type="dxa"/>
            <w:vMerge/>
            <w:vAlign w:val="center"/>
          </w:tcPr>
          <w:p w14:paraId="42613C03" w14:textId="77777777" w:rsidR="003F1A4B" w:rsidRDefault="003F1A4B">
            <w:pPr>
              <w:pStyle w:val="afb"/>
              <w:rPr>
                <w:rFonts w:cs="Times New Roman"/>
                <w:szCs w:val="21"/>
              </w:rPr>
            </w:pPr>
          </w:p>
        </w:tc>
        <w:tc>
          <w:tcPr>
            <w:tcW w:w="2033" w:type="dxa"/>
            <w:vAlign w:val="center"/>
          </w:tcPr>
          <w:p w14:paraId="274816C2" w14:textId="77777777" w:rsidR="003F1A4B" w:rsidRDefault="00E2268F">
            <w:pPr>
              <w:pStyle w:val="afb"/>
            </w:pPr>
            <w:r>
              <w:t>冬母坑村</w:t>
            </w:r>
          </w:p>
        </w:tc>
        <w:tc>
          <w:tcPr>
            <w:tcW w:w="709" w:type="dxa"/>
            <w:vAlign w:val="center"/>
          </w:tcPr>
          <w:p w14:paraId="139DD7E3" w14:textId="77777777" w:rsidR="003F1A4B" w:rsidRDefault="00E2268F">
            <w:pPr>
              <w:pStyle w:val="afb"/>
            </w:pPr>
            <w:r>
              <w:t>SE</w:t>
            </w:r>
          </w:p>
        </w:tc>
        <w:tc>
          <w:tcPr>
            <w:tcW w:w="2130" w:type="dxa"/>
            <w:vAlign w:val="center"/>
          </w:tcPr>
          <w:p w14:paraId="296FD6EA" w14:textId="77777777" w:rsidR="003F1A4B" w:rsidRDefault="00E2268F">
            <w:pPr>
              <w:pStyle w:val="afb"/>
            </w:pPr>
            <w:r>
              <w:t>2800</w:t>
            </w:r>
          </w:p>
        </w:tc>
        <w:tc>
          <w:tcPr>
            <w:tcW w:w="2459" w:type="dxa"/>
            <w:vAlign w:val="center"/>
          </w:tcPr>
          <w:p w14:paraId="4294925E" w14:textId="77777777" w:rsidR="003F1A4B" w:rsidRDefault="00E2268F">
            <w:pPr>
              <w:pStyle w:val="afb"/>
            </w:pPr>
            <w:r>
              <w:t>3000</w:t>
            </w:r>
          </w:p>
        </w:tc>
      </w:tr>
      <w:tr w:rsidR="003F1A4B" w14:paraId="675E5946" w14:textId="77777777">
        <w:trPr>
          <w:trHeight w:val="284"/>
          <w:jc w:val="center"/>
        </w:trPr>
        <w:tc>
          <w:tcPr>
            <w:tcW w:w="1191" w:type="dxa"/>
            <w:vMerge/>
            <w:vAlign w:val="center"/>
          </w:tcPr>
          <w:p w14:paraId="59983D0D" w14:textId="77777777" w:rsidR="003F1A4B" w:rsidRDefault="003F1A4B">
            <w:pPr>
              <w:pStyle w:val="afb"/>
              <w:rPr>
                <w:rFonts w:cs="Times New Roman"/>
                <w:szCs w:val="21"/>
              </w:rPr>
            </w:pPr>
          </w:p>
        </w:tc>
        <w:tc>
          <w:tcPr>
            <w:tcW w:w="2033" w:type="dxa"/>
            <w:vAlign w:val="center"/>
          </w:tcPr>
          <w:p w14:paraId="406B1302" w14:textId="77777777" w:rsidR="003F1A4B" w:rsidRDefault="00E2268F">
            <w:pPr>
              <w:pStyle w:val="afb"/>
            </w:pPr>
            <w:r>
              <w:t>杨家坞</w:t>
            </w:r>
          </w:p>
        </w:tc>
        <w:tc>
          <w:tcPr>
            <w:tcW w:w="709" w:type="dxa"/>
            <w:vAlign w:val="center"/>
          </w:tcPr>
          <w:p w14:paraId="66C51428" w14:textId="77777777" w:rsidR="003F1A4B" w:rsidRDefault="00E2268F">
            <w:pPr>
              <w:pStyle w:val="afb"/>
            </w:pPr>
            <w:r>
              <w:t>SE</w:t>
            </w:r>
          </w:p>
        </w:tc>
        <w:tc>
          <w:tcPr>
            <w:tcW w:w="2130" w:type="dxa"/>
            <w:vAlign w:val="center"/>
          </w:tcPr>
          <w:p w14:paraId="31A339F8" w14:textId="77777777" w:rsidR="003F1A4B" w:rsidRDefault="00E2268F">
            <w:pPr>
              <w:pStyle w:val="afb"/>
            </w:pPr>
            <w:r>
              <w:t>3400</w:t>
            </w:r>
          </w:p>
        </w:tc>
        <w:tc>
          <w:tcPr>
            <w:tcW w:w="2459" w:type="dxa"/>
            <w:vAlign w:val="center"/>
          </w:tcPr>
          <w:p w14:paraId="5DF3A719" w14:textId="77777777" w:rsidR="003F1A4B" w:rsidRDefault="00E2268F">
            <w:pPr>
              <w:pStyle w:val="afb"/>
            </w:pPr>
            <w:r>
              <w:t>3650</w:t>
            </w:r>
          </w:p>
        </w:tc>
      </w:tr>
      <w:tr w:rsidR="003F1A4B" w14:paraId="3AED5650" w14:textId="77777777">
        <w:trPr>
          <w:trHeight w:val="284"/>
          <w:jc w:val="center"/>
        </w:trPr>
        <w:tc>
          <w:tcPr>
            <w:tcW w:w="1191" w:type="dxa"/>
            <w:vMerge w:val="restart"/>
            <w:vAlign w:val="center"/>
          </w:tcPr>
          <w:p w14:paraId="2993C18D" w14:textId="77777777" w:rsidR="003F1A4B" w:rsidRDefault="00E2268F">
            <w:pPr>
              <w:pStyle w:val="afb"/>
            </w:pPr>
            <w:r>
              <w:t>徐村湾村</w:t>
            </w:r>
          </w:p>
        </w:tc>
        <w:tc>
          <w:tcPr>
            <w:tcW w:w="2033" w:type="dxa"/>
            <w:vAlign w:val="center"/>
          </w:tcPr>
          <w:p w14:paraId="24750003" w14:textId="77777777" w:rsidR="003F1A4B" w:rsidRDefault="00E2268F">
            <w:pPr>
              <w:pStyle w:val="afb"/>
            </w:pPr>
            <w:r>
              <w:t>徐村湾村</w:t>
            </w:r>
          </w:p>
        </w:tc>
        <w:tc>
          <w:tcPr>
            <w:tcW w:w="709" w:type="dxa"/>
            <w:vAlign w:val="center"/>
          </w:tcPr>
          <w:p w14:paraId="378E3900" w14:textId="77777777" w:rsidR="003F1A4B" w:rsidRDefault="00E2268F">
            <w:pPr>
              <w:pStyle w:val="afb"/>
            </w:pPr>
            <w:r>
              <w:t>NE</w:t>
            </w:r>
          </w:p>
        </w:tc>
        <w:tc>
          <w:tcPr>
            <w:tcW w:w="2130" w:type="dxa"/>
            <w:vAlign w:val="center"/>
          </w:tcPr>
          <w:p w14:paraId="662D7A88" w14:textId="77777777" w:rsidR="003F1A4B" w:rsidRDefault="00E2268F">
            <w:pPr>
              <w:pStyle w:val="afb"/>
            </w:pPr>
            <w:r>
              <w:t>4300</w:t>
            </w:r>
          </w:p>
        </w:tc>
        <w:tc>
          <w:tcPr>
            <w:tcW w:w="2459" w:type="dxa"/>
            <w:vAlign w:val="center"/>
          </w:tcPr>
          <w:p w14:paraId="79C2A2D2" w14:textId="77777777" w:rsidR="003F1A4B" w:rsidRDefault="00E2268F">
            <w:pPr>
              <w:pStyle w:val="afb"/>
            </w:pPr>
            <w:r>
              <w:t>4400</w:t>
            </w:r>
          </w:p>
        </w:tc>
      </w:tr>
      <w:tr w:rsidR="003F1A4B" w14:paraId="196B4451" w14:textId="77777777">
        <w:trPr>
          <w:trHeight w:val="284"/>
          <w:jc w:val="center"/>
        </w:trPr>
        <w:tc>
          <w:tcPr>
            <w:tcW w:w="1191" w:type="dxa"/>
            <w:vMerge/>
            <w:vAlign w:val="center"/>
          </w:tcPr>
          <w:p w14:paraId="3E151700" w14:textId="77777777" w:rsidR="003F1A4B" w:rsidRDefault="003F1A4B">
            <w:pPr>
              <w:pStyle w:val="afb"/>
              <w:rPr>
                <w:rFonts w:cs="Times New Roman"/>
                <w:szCs w:val="21"/>
              </w:rPr>
            </w:pPr>
          </w:p>
        </w:tc>
        <w:tc>
          <w:tcPr>
            <w:tcW w:w="2033" w:type="dxa"/>
            <w:vAlign w:val="center"/>
          </w:tcPr>
          <w:p w14:paraId="4A202FF8" w14:textId="77777777" w:rsidR="003F1A4B" w:rsidRDefault="00E2268F">
            <w:pPr>
              <w:pStyle w:val="afb"/>
            </w:pPr>
            <w:r>
              <w:t>童村</w:t>
            </w:r>
          </w:p>
        </w:tc>
        <w:tc>
          <w:tcPr>
            <w:tcW w:w="709" w:type="dxa"/>
            <w:vAlign w:val="center"/>
          </w:tcPr>
          <w:p w14:paraId="4FDD162F" w14:textId="77777777" w:rsidR="003F1A4B" w:rsidRDefault="00E2268F">
            <w:pPr>
              <w:pStyle w:val="afb"/>
            </w:pPr>
            <w:r>
              <w:t>NE</w:t>
            </w:r>
          </w:p>
        </w:tc>
        <w:tc>
          <w:tcPr>
            <w:tcW w:w="2130" w:type="dxa"/>
            <w:vAlign w:val="center"/>
          </w:tcPr>
          <w:p w14:paraId="6FA8E1C9" w14:textId="77777777" w:rsidR="003F1A4B" w:rsidRDefault="00E2268F">
            <w:pPr>
              <w:pStyle w:val="afb"/>
            </w:pPr>
            <w:r>
              <w:t>3600</w:t>
            </w:r>
          </w:p>
        </w:tc>
        <w:tc>
          <w:tcPr>
            <w:tcW w:w="2459" w:type="dxa"/>
            <w:vAlign w:val="center"/>
          </w:tcPr>
          <w:p w14:paraId="3CEADE9F" w14:textId="77777777" w:rsidR="003F1A4B" w:rsidRDefault="00E2268F">
            <w:pPr>
              <w:pStyle w:val="afb"/>
            </w:pPr>
            <w:r>
              <w:t>3750</w:t>
            </w:r>
          </w:p>
        </w:tc>
      </w:tr>
      <w:tr w:rsidR="003F1A4B" w14:paraId="6DB432EC" w14:textId="77777777">
        <w:trPr>
          <w:trHeight w:val="284"/>
          <w:jc w:val="center"/>
        </w:trPr>
        <w:tc>
          <w:tcPr>
            <w:tcW w:w="1191" w:type="dxa"/>
            <w:vMerge/>
            <w:vAlign w:val="center"/>
          </w:tcPr>
          <w:p w14:paraId="4328A700" w14:textId="77777777" w:rsidR="003F1A4B" w:rsidRDefault="003F1A4B">
            <w:pPr>
              <w:pStyle w:val="afb"/>
              <w:rPr>
                <w:rFonts w:cs="Times New Roman"/>
                <w:szCs w:val="21"/>
              </w:rPr>
            </w:pPr>
          </w:p>
        </w:tc>
        <w:tc>
          <w:tcPr>
            <w:tcW w:w="2033" w:type="dxa"/>
            <w:vAlign w:val="center"/>
          </w:tcPr>
          <w:p w14:paraId="099B8119" w14:textId="77777777" w:rsidR="003F1A4B" w:rsidRDefault="00E2268F">
            <w:pPr>
              <w:pStyle w:val="afb"/>
            </w:pPr>
            <w:r>
              <w:t>青山庙村</w:t>
            </w:r>
          </w:p>
        </w:tc>
        <w:tc>
          <w:tcPr>
            <w:tcW w:w="709" w:type="dxa"/>
            <w:vAlign w:val="center"/>
          </w:tcPr>
          <w:p w14:paraId="2DB4443F" w14:textId="77777777" w:rsidR="003F1A4B" w:rsidRDefault="00E2268F">
            <w:pPr>
              <w:pStyle w:val="afb"/>
            </w:pPr>
            <w:r>
              <w:t>NE</w:t>
            </w:r>
          </w:p>
        </w:tc>
        <w:tc>
          <w:tcPr>
            <w:tcW w:w="2130" w:type="dxa"/>
            <w:vAlign w:val="center"/>
          </w:tcPr>
          <w:p w14:paraId="77AAE625" w14:textId="77777777" w:rsidR="003F1A4B" w:rsidRDefault="00E2268F">
            <w:pPr>
              <w:pStyle w:val="afb"/>
            </w:pPr>
            <w:r>
              <w:t>3900</w:t>
            </w:r>
          </w:p>
        </w:tc>
        <w:tc>
          <w:tcPr>
            <w:tcW w:w="2459" w:type="dxa"/>
            <w:vAlign w:val="center"/>
          </w:tcPr>
          <w:p w14:paraId="724C21A9" w14:textId="77777777" w:rsidR="003F1A4B" w:rsidRDefault="00E2268F">
            <w:pPr>
              <w:pStyle w:val="afb"/>
            </w:pPr>
            <w:r>
              <w:t>4000</w:t>
            </w:r>
          </w:p>
        </w:tc>
      </w:tr>
    </w:tbl>
    <w:p w14:paraId="3512828B" w14:textId="77777777" w:rsidR="003F1A4B" w:rsidRDefault="003F1A4B">
      <w:pPr>
        <w:widowControl/>
        <w:spacing w:before="0" w:line="240" w:lineRule="auto"/>
        <w:ind w:firstLine="0"/>
        <w:jc w:val="left"/>
      </w:pPr>
    </w:p>
    <w:p w14:paraId="2226DD3F" w14:textId="77777777" w:rsidR="003F1A4B" w:rsidRDefault="003F1A4B">
      <w:pPr>
        <w:ind w:firstLine="0"/>
        <w:sectPr w:rsidR="003F1A4B" w:rsidSect="004E49B5">
          <w:pgSz w:w="11906" w:h="16838"/>
          <w:pgMar w:top="1440" w:right="1797" w:bottom="1440" w:left="1797" w:header="851" w:footer="992" w:gutter="0"/>
          <w:pgNumType w:start="11"/>
          <w:cols w:space="425"/>
          <w:docGrid w:linePitch="312"/>
        </w:sectPr>
      </w:pPr>
    </w:p>
    <w:p w14:paraId="4802900E" w14:textId="77777777" w:rsidR="003F1A4B" w:rsidRDefault="00E2268F">
      <w:pPr>
        <w:widowControl/>
        <w:spacing w:line="240" w:lineRule="auto"/>
        <w:ind w:firstLine="0"/>
        <w:jc w:val="center"/>
      </w:pPr>
      <w:r>
        <w:rPr>
          <w:noProof/>
        </w:rPr>
        <w:lastRenderedPageBreak/>
        <w:drawing>
          <wp:anchor distT="0" distB="0" distL="114300" distR="114300" simplePos="0" relativeHeight="251625984" behindDoc="0" locked="0" layoutInCell="1" allowOverlap="1" wp14:anchorId="2CD89582" wp14:editId="0BEC5E04">
            <wp:simplePos x="0" y="0"/>
            <wp:positionH relativeFrom="column">
              <wp:posOffset>1428750</wp:posOffset>
            </wp:positionH>
            <wp:positionV relativeFrom="paragraph">
              <wp:posOffset>4445</wp:posOffset>
            </wp:positionV>
            <wp:extent cx="6024245" cy="49149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24245" cy="4914900"/>
                    </a:xfrm>
                    <a:prstGeom prst="rect">
                      <a:avLst/>
                    </a:prstGeom>
                  </pic:spPr>
                </pic:pic>
              </a:graphicData>
            </a:graphic>
          </wp:anchor>
        </w:drawing>
      </w:r>
      <w:r w:rsidR="007C6F5B">
        <w:pict w14:anchorId="05DF855D">
          <v:group id="_x0000_s1533" style="position:absolute;left:0;text-align:left;margin-left:528pt;margin-top:5.4pt;width:35.65pt;height:51.75pt;z-index:251636224;mso-position-horizontal-relative:text;mso-position-vertical-relative:text" coordorigin="9937,6831" coordsize="713,1035">
            <v:shape id="_x0000_s1534" type="#_x0000_t68" style="position:absolute;left:9937;top:6831;width:143;height:1035" fillcolor="white [3201]" strokecolor="#ffc000 [3207]" strokeweight="2.5pt">
              <v:textbox style="layout-flow:vertical-ideographic"/>
            </v:shape>
            <v:shape id="_x0000_s1535" type="#_x0000_t202" style="position:absolute;left:10125;top:7026;width:525;height:525" filled="f" stroked="f">
              <v:textbox style="mso-next-textbox:#_x0000_s1535">
                <w:txbxContent>
                  <w:p w14:paraId="355BD11F" w14:textId="77777777" w:rsidR="00811F98" w:rsidRDefault="00811F98">
                    <w:pPr>
                      <w:ind w:firstLine="0"/>
                      <w:rPr>
                        <w:b/>
                        <w:color w:val="FFFF00"/>
                      </w:rPr>
                    </w:pPr>
                    <w:r>
                      <w:rPr>
                        <w:rFonts w:hint="eastAsia"/>
                        <w:b/>
                        <w:color w:val="FFFF00"/>
                      </w:rPr>
                      <w:t>北</w:t>
                    </w:r>
                  </w:p>
                </w:txbxContent>
              </v:textbox>
            </v:shape>
          </v:group>
        </w:pict>
      </w:r>
    </w:p>
    <w:p w14:paraId="255D3E95" w14:textId="77777777" w:rsidR="003F1A4B" w:rsidRDefault="003F1A4B">
      <w:pPr>
        <w:widowControl/>
        <w:spacing w:line="240" w:lineRule="auto"/>
        <w:ind w:firstLine="0"/>
        <w:jc w:val="center"/>
      </w:pPr>
    </w:p>
    <w:p w14:paraId="05369746" w14:textId="77777777" w:rsidR="003F1A4B" w:rsidRDefault="003F1A4B">
      <w:pPr>
        <w:widowControl/>
        <w:spacing w:line="240" w:lineRule="auto"/>
        <w:ind w:firstLine="0"/>
        <w:jc w:val="center"/>
      </w:pPr>
    </w:p>
    <w:p w14:paraId="1A56144D" w14:textId="77777777" w:rsidR="003F1A4B" w:rsidRDefault="003F1A4B">
      <w:pPr>
        <w:widowControl/>
        <w:spacing w:line="240" w:lineRule="auto"/>
        <w:ind w:firstLine="0"/>
        <w:jc w:val="center"/>
      </w:pPr>
    </w:p>
    <w:p w14:paraId="73558677" w14:textId="77777777" w:rsidR="003F1A4B" w:rsidRDefault="003F1A4B">
      <w:pPr>
        <w:widowControl/>
        <w:spacing w:line="240" w:lineRule="auto"/>
        <w:ind w:firstLine="0"/>
        <w:jc w:val="center"/>
      </w:pPr>
    </w:p>
    <w:p w14:paraId="331481C9" w14:textId="77777777" w:rsidR="003F1A4B" w:rsidRDefault="003F1A4B">
      <w:pPr>
        <w:widowControl/>
        <w:spacing w:line="240" w:lineRule="auto"/>
        <w:ind w:firstLine="0"/>
        <w:jc w:val="center"/>
      </w:pPr>
    </w:p>
    <w:p w14:paraId="34C3CDEB" w14:textId="77777777" w:rsidR="003F1A4B" w:rsidRDefault="003F1A4B">
      <w:pPr>
        <w:widowControl/>
        <w:spacing w:line="240" w:lineRule="auto"/>
        <w:ind w:firstLine="0"/>
        <w:jc w:val="center"/>
      </w:pPr>
    </w:p>
    <w:p w14:paraId="56BF784D" w14:textId="77777777" w:rsidR="003F1A4B" w:rsidRDefault="003F1A4B">
      <w:pPr>
        <w:widowControl/>
        <w:spacing w:line="240" w:lineRule="auto"/>
        <w:ind w:firstLine="0"/>
        <w:jc w:val="center"/>
      </w:pPr>
    </w:p>
    <w:p w14:paraId="0A770A34" w14:textId="77777777" w:rsidR="003F1A4B" w:rsidRDefault="003F1A4B">
      <w:pPr>
        <w:widowControl/>
        <w:spacing w:line="240" w:lineRule="auto"/>
        <w:ind w:firstLine="0"/>
        <w:jc w:val="center"/>
      </w:pPr>
    </w:p>
    <w:p w14:paraId="13CF1368" w14:textId="77777777" w:rsidR="003F1A4B" w:rsidRDefault="003F1A4B">
      <w:pPr>
        <w:widowControl/>
        <w:spacing w:line="240" w:lineRule="auto"/>
        <w:ind w:firstLine="0"/>
        <w:jc w:val="center"/>
      </w:pPr>
    </w:p>
    <w:p w14:paraId="0A283E32" w14:textId="77777777" w:rsidR="003F1A4B" w:rsidRDefault="003F1A4B">
      <w:pPr>
        <w:widowControl/>
        <w:spacing w:line="240" w:lineRule="auto"/>
        <w:ind w:firstLine="0"/>
        <w:jc w:val="center"/>
      </w:pPr>
    </w:p>
    <w:p w14:paraId="44E6CD98" w14:textId="77777777" w:rsidR="003F1A4B" w:rsidRDefault="003F1A4B">
      <w:pPr>
        <w:widowControl/>
        <w:spacing w:line="240" w:lineRule="auto"/>
        <w:ind w:firstLine="0"/>
        <w:jc w:val="center"/>
      </w:pPr>
    </w:p>
    <w:p w14:paraId="656A1A5B" w14:textId="77777777" w:rsidR="003F1A4B" w:rsidRDefault="003F1A4B">
      <w:pPr>
        <w:widowControl/>
        <w:spacing w:line="240" w:lineRule="auto"/>
        <w:ind w:firstLine="0"/>
        <w:jc w:val="center"/>
      </w:pPr>
    </w:p>
    <w:p w14:paraId="3282029B" w14:textId="77777777" w:rsidR="003F1A4B" w:rsidRDefault="003F1A4B">
      <w:pPr>
        <w:widowControl/>
        <w:spacing w:line="240" w:lineRule="auto"/>
        <w:ind w:firstLine="0"/>
        <w:jc w:val="center"/>
      </w:pPr>
    </w:p>
    <w:p w14:paraId="40AABD37" w14:textId="77777777" w:rsidR="003F1A4B" w:rsidRDefault="003F1A4B">
      <w:pPr>
        <w:widowControl/>
        <w:spacing w:line="240" w:lineRule="auto"/>
        <w:ind w:firstLine="0"/>
        <w:jc w:val="center"/>
      </w:pPr>
    </w:p>
    <w:p w14:paraId="7129B6B4" w14:textId="77777777" w:rsidR="003F1A4B" w:rsidRDefault="003F1A4B">
      <w:pPr>
        <w:widowControl/>
        <w:spacing w:line="240" w:lineRule="auto"/>
        <w:ind w:firstLine="0"/>
        <w:jc w:val="center"/>
      </w:pPr>
    </w:p>
    <w:p w14:paraId="6852FB6B" w14:textId="77777777" w:rsidR="003F1A4B" w:rsidRDefault="003F1A4B">
      <w:pPr>
        <w:widowControl/>
        <w:spacing w:line="240" w:lineRule="auto"/>
        <w:ind w:firstLine="0"/>
        <w:jc w:val="center"/>
      </w:pPr>
    </w:p>
    <w:p w14:paraId="52842497" w14:textId="77777777" w:rsidR="003F1A4B" w:rsidRDefault="003F1A4B">
      <w:pPr>
        <w:widowControl/>
        <w:spacing w:line="240" w:lineRule="auto"/>
        <w:ind w:firstLine="0"/>
        <w:jc w:val="center"/>
      </w:pPr>
    </w:p>
    <w:p w14:paraId="327CA433" w14:textId="77777777" w:rsidR="003F1A4B" w:rsidRDefault="003F1A4B">
      <w:pPr>
        <w:widowControl/>
        <w:spacing w:line="240" w:lineRule="auto"/>
        <w:ind w:firstLine="0"/>
        <w:jc w:val="center"/>
      </w:pPr>
    </w:p>
    <w:p w14:paraId="72B40F37" w14:textId="77777777" w:rsidR="003F1A4B" w:rsidRDefault="003F1A4B">
      <w:pPr>
        <w:widowControl/>
        <w:spacing w:line="240" w:lineRule="auto"/>
        <w:ind w:firstLine="0"/>
        <w:jc w:val="center"/>
      </w:pPr>
    </w:p>
    <w:p w14:paraId="00B8B742" w14:textId="77777777" w:rsidR="003F1A4B" w:rsidRDefault="003F1A4B">
      <w:pPr>
        <w:widowControl/>
        <w:spacing w:line="240" w:lineRule="auto"/>
        <w:ind w:firstLine="0"/>
        <w:jc w:val="center"/>
      </w:pPr>
    </w:p>
    <w:p w14:paraId="495AFF45" w14:textId="77777777" w:rsidR="003F1A4B" w:rsidRDefault="003F1A4B">
      <w:pPr>
        <w:widowControl/>
        <w:spacing w:line="240" w:lineRule="auto"/>
        <w:ind w:firstLine="0"/>
        <w:jc w:val="center"/>
      </w:pPr>
    </w:p>
    <w:p w14:paraId="42FFDEEC" w14:textId="77777777" w:rsidR="003F1A4B" w:rsidRDefault="003F1A4B">
      <w:pPr>
        <w:widowControl/>
        <w:spacing w:line="240" w:lineRule="auto"/>
        <w:ind w:firstLine="0"/>
        <w:jc w:val="center"/>
      </w:pPr>
    </w:p>
    <w:p w14:paraId="6D17D567" w14:textId="77777777" w:rsidR="003F1A4B" w:rsidRDefault="00E2268F">
      <w:pPr>
        <w:widowControl/>
        <w:spacing w:line="240" w:lineRule="auto"/>
        <w:ind w:firstLine="0"/>
        <w:jc w:val="center"/>
        <w:rPr>
          <w:b/>
        </w:rPr>
        <w:sectPr w:rsidR="003F1A4B">
          <w:pgSz w:w="16838" w:h="11906" w:orient="landscape"/>
          <w:pgMar w:top="1797" w:right="1440" w:bottom="1797" w:left="1440" w:header="851" w:footer="992" w:gutter="0"/>
          <w:pgNumType w:start="14"/>
          <w:cols w:space="425"/>
          <w:docGrid w:linePitch="312"/>
        </w:sectPr>
      </w:pPr>
      <w:r>
        <w:rPr>
          <w:rFonts w:hint="eastAsia"/>
          <w:b/>
        </w:rPr>
        <w:t>图</w:t>
      </w:r>
      <w:r>
        <w:rPr>
          <w:rFonts w:hint="eastAsia"/>
          <w:b/>
        </w:rPr>
        <w:t>3.3</w:t>
      </w:r>
      <w:r>
        <w:rPr>
          <w:b/>
        </w:rPr>
        <w:t>-</w:t>
      </w:r>
      <w:r>
        <w:rPr>
          <w:rFonts w:hint="eastAsia"/>
          <w:b/>
        </w:rPr>
        <w:t>1</w:t>
      </w:r>
      <w:r>
        <w:rPr>
          <w:rFonts w:hint="eastAsia"/>
          <w:b/>
        </w:rPr>
        <w:t>大气环境保护目标分布图</w:t>
      </w:r>
    </w:p>
    <w:p w14:paraId="4662D02C" w14:textId="77777777" w:rsidR="003F1A4B" w:rsidRDefault="00E2268F">
      <w:r>
        <w:rPr>
          <w:rFonts w:hint="eastAsia"/>
        </w:rPr>
        <w:lastRenderedPageBreak/>
        <w:t>2</w:t>
      </w:r>
      <w:r>
        <w:rPr>
          <w:rFonts w:hint="eastAsia"/>
        </w:rPr>
        <w:t>、水环境保护</w:t>
      </w:r>
    </w:p>
    <w:p w14:paraId="57D8F649" w14:textId="77777777" w:rsidR="003F1A4B" w:rsidRDefault="00E2268F">
      <w:r>
        <w:rPr>
          <w:rFonts w:hint="eastAsia"/>
        </w:rPr>
        <w:t>地表水环境保护目标见表</w:t>
      </w:r>
      <w:r>
        <w:rPr>
          <w:rFonts w:hint="eastAsia"/>
        </w:rPr>
        <w:t>3.3-2</w:t>
      </w:r>
      <w:r>
        <w:rPr>
          <w:rFonts w:hint="eastAsia"/>
        </w:rPr>
        <w:t>。</w:t>
      </w:r>
    </w:p>
    <w:p w14:paraId="396D213E" w14:textId="77777777" w:rsidR="003F1A4B" w:rsidRDefault="00E2268F">
      <w:pPr>
        <w:pStyle w:val="afb"/>
        <w:rPr>
          <w:b/>
        </w:rPr>
      </w:pPr>
      <w:r>
        <w:rPr>
          <w:rFonts w:hint="eastAsia"/>
          <w:b/>
        </w:rPr>
        <w:t>表</w:t>
      </w:r>
      <w:r>
        <w:rPr>
          <w:rFonts w:hint="eastAsia"/>
          <w:b/>
        </w:rPr>
        <w:t xml:space="preserve">3.3-2  </w:t>
      </w:r>
      <w:r>
        <w:rPr>
          <w:rFonts w:hint="eastAsia"/>
          <w:b/>
        </w:rPr>
        <w:t>项目所在地表水环境保护目标及控制要求表</w:t>
      </w:r>
    </w:p>
    <w:tbl>
      <w:tblPr>
        <w:tblW w:w="8948" w:type="dxa"/>
        <w:jc w:val="center"/>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1311"/>
        <w:gridCol w:w="1134"/>
        <w:gridCol w:w="708"/>
        <w:gridCol w:w="1560"/>
        <w:gridCol w:w="1701"/>
        <w:gridCol w:w="992"/>
        <w:gridCol w:w="1542"/>
      </w:tblGrid>
      <w:tr w:rsidR="003F1A4B" w14:paraId="4DE256DC" w14:textId="77777777">
        <w:trPr>
          <w:trHeight w:val="397"/>
          <w:jc w:val="center"/>
        </w:trPr>
        <w:tc>
          <w:tcPr>
            <w:tcW w:w="1311" w:type="dxa"/>
            <w:vAlign w:val="center"/>
          </w:tcPr>
          <w:p w14:paraId="2AA10F62" w14:textId="77777777" w:rsidR="003F1A4B" w:rsidRDefault="00E2268F">
            <w:pPr>
              <w:pStyle w:val="afb"/>
            </w:pPr>
            <w:r>
              <w:rPr>
                <w:rFonts w:hint="eastAsia"/>
              </w:rPr>
              <w:t>环境要素</w:t>
            </w:r>
          </w:p>
        </w:tc>
        <w:tc>
          <w:tcPr>
            <w:tcW w:w="1134" w:type="dxa"/>
            <w:vAlign w:val="center"/>
          </w:tcPr>
          <w:p w14:paraId="7FD7DD7E" w14:textId="77777777" w:rsidR="003F1A4B" w:rsidRDefault="00E2268F">
            <w:pPr>
              <w:pStyle w:val="afb"/>
            </w:pPr>
            <w:r>
              <w:rPr>
                <w:rFonts w:hint="eastAsia"/>
              </w:rPr>
              <w:t>保护目标</w:t>
            </w:r>
          </w:p>
        </w:tc>
        <w:tc>
          <w:tcPr>
            <w:tcW w:w="708" w:type="dxa"/>
            <w:vAlign w:val="center"/>
          </w:tcPr>
          <w:p w14:paraId="17592223" w14:textId="77777777" w:rsidR="003F1A4B" w:rsidRDefault="00E2268F">
            <w:pPr>
              <w:pStyle w:val="afb"/>
            </w:pPr>
            <w:r>
              <w:rPr>
                <w:rFonts w:hint="eastAsia"/>
              </w:rPr>
              <w:t>方位</w:t>
            </w:r>
          </w:p>
        </w:tc>
        <w:tc>
          <w:tcPr>
            <w:tcW w:w="1560" w:type="dxa"/>
            <w:vAlign w:val="center"/>
          </w:tcPr>
          <w:p w14:paraId="517F59D4" w14:textId="77777777" w:rsidR="003F1A4B" w:rsidRDefault="00E2268F">
            <w:pPr>
              <w:pStyle w:val="afb"/>
            </w:pPr>
            <w:r>
              <w:rPr>
                <w:rFonts w:hint="eastAsia"/>
              </w:rPr>
              <w:t>与项目固废车间的距离（</w:t>
            </w:r>
            <w:r>
              <w:t>m</w:t>
            </w:r>
            <w:r>
              <w:rPr>
                <w:rFonts w:hint="eastAsia"/>
              </w:rPr>
              <w:t>）</w:t>
            </w:r>
          </w:p>
        </w:tc>
        <w:tc>
          <w:tcPr>
            <w:tcW w:w="1701" w:type="dxa"/>
            <w:vAlign w:val="center"/>
          </w:tcPr>
          <w:p w14:paraId="1DA5EDF0" w14:textId="77777777" w:rsidR="003F1A4B" w:rsidRDefault="00E2268F">
            <w:pPr>
              <w:pStyle w:val="afb"/>
            </w:pPr>
            <w:r>
              <w:rPr>
                <w:rFonts w:hint="eastAsia"/>
              </w:rPr>
              <w:t>与安吉南方厂界距离（</w:t>
            </w:r>
            <w:r>
              <w:t>m</w:t>
            </w:r>
            <w:r>
              <w:rPr>
                <w:rFonts w:hint="eastAsia"/>
              </w:rPr>
              <w:t>）</w:t>
            </w:r>
          </w:p>
        </w:tc>
        <w:tc>
          <w:tcPr>
            <w:tcW w:w="992" w:type="dxa"/>
            <w:vAlign w:val="center"/>
          </w:tcPr>
          <w:p w14:paraId="01A5D474" w14:textId="77777777" w:rsidR="003F1A4B" w:rsidRDefault="00E2268F">
            <w:pPr>
              <w:pStyle w:val="afb"/>
            </w:pPr>
            <w:r>
              <w:rPr>
                <w:rFonts w:hint="eastAsia"/>
              </w:rPr>
              <w:t>敏感性描述</w:t>
            </w:r>
          </w:p>
        </w:tc>
        <w:tc>
          <w:tcPr>
            <w:tcW w:w="1542" w:type="dxa"/>
            <w:vAlign w:val="center"/>
          </w:tcPr>
          <w:p w14:paraId="51D40576" w14:textId="77777777" w:rsidR="003F1A4B" w:rsidRDefault="00E2268F">
            <w:pPr>
              <w:pStyle w:val="afb"/>
            </w:pPr>
            <w:r>
              <w:rPr>
                <w:rFonts w:hint="eastAsia"/>
              </w:rPr>
              <w:t>保护级别</w:t>
            </w:r>
          </w:p>
        </w:tc>
      </w:tr>
      <w:tr w:rsidR="003F1A4B" w14:paraId="3E97242D" w14:textId="77777777">
        <w:trPr>
          <w:trHeight w:val="511"/>
          <w:jc w:val="center"/>
        </w:trPr>
        <w:tc>
          <w:tcPr>
            <w:tcW w:w="1311" w:type="dxa"/>
            <w:vAlign w:val="center"/>
          </w:tcPr>
          <w:p w14:paraId="7F2B16CD" w14:textId="77777777" w:rsidR="003F1A4B" w:rsidRDefault="00E2268F">
            <w:pPr>
              <w:pStyle w:val="afb"/>
            </w:pPr>
            <w:r>
              <w:rPr>
                <w:rFonts w:hint="eastAsia"/>
              </w:rPr>
              <w:t>地表水环境</w:t>
            </w:r>
          </w:p>
        </w:tc>
        <w:tc>
          <w:tcPr>
            <w:tcW w:w="1134" w:type="dxa"/>
            <w:vAlign w:val="center"/>
          </w:tcPr>
          <w:p w14:paraId="3316B15B" w14:textId="77777777" w:rsidR="003F1A4B" w:rsidRDefault="00E2268F">
            <w:pPr>
              <w:pStyle w:val="afb"/>
            </w:pPr>
            <w:r>
              <w:rPr>
                <w:rFonts w:hint="eastAsia"/>
              </w:rPr>
              <w:t>西苕溪</w:t>
            </w:r>
          </w:p>
        </w:tc>
        <w:tc>
          <w:tcPr>
            <w:tcW w:w="708" w:type="dxa"/>
            <w:vAlign w:val="center"/>
          </w:tcPr>
          <w:p w14:paraId="089EC5B5" w14:textId="77777777" w:rsidR="003F1A4B" w:rsidRDefault="00E2268F">
            <w:pPr>
              <w:pStyle w:val="afb"/>
            </w:pPr>
            <w:r>
              <w:rPr>
                <w:rFonts w:hint="eastAsia"/>
              </w:rPr>
              <w:t>W</w:t>
            </w:r>
          </w:p>
        </w:tc>
        <w:tc>
          <w:tcPr>
            <w:tcW w:w="1560" w:type="dxa"/>
            <w:vAlign w:val="center"/>
          </w:tcPr>
          <w:p w14:paraId="4E135578" w14:textId="77777777" w:rsidR="003F1A4B" w:rsidRDefault="00E2268F">
            <w:pPr>
              <w:pStyle w:val="afb"/>
            </w:pPr>
            <w:r>
              <w:rPr>
                <w:rFonts w:hint="eastAsia"/>
              </w:rPr>
              <w:t>300</w:t>
            </w:r>
          </w:p>
        </w:tc>
        <w:tc>
          <w:tcPr>
            <w:tcW w:w="1701" w:type="dxa"/>
            <w:vAlign w:val="center"/>
          </w:tcPr>
          <w:p w14:paraId="56C2B695" w14:textId="77777777" w:rsidR="003F1A4B" w:rsidRDefault="00E2268F">
            <w:pPr>
              <w:pStyle w:val="afb"/>
            </w:pPr>
            <w:r>
              <w:rPr>
                <w:rFonts w:hint="eastAsia"/>
              </w:rPr>
              <w:t>0</w:t>
            </w:r>
          </w:p>
        </w:tc>
        <w:tc>
          <w:tcPr>
            <w:tcW w:w="992" w:type="dxa"/>
            <w:vAlign w:val="center"/>
          </w:tcPr>
          <w:p w14:paraId="06E351BE" w14:textId="77777777" w:rsidR="003F1A4B" w:rsidRDefault="00E2268F">
            <w:pPr>
              <w:pStyle w:val="afb"/>
            </w:pPr>
            <w:r>
              <w:rPr>
                <w:rFonts w:hint="eastAsia"/>
              </w:rPr>
              <w:t>敏感</w:t>
            </w:r>
          </w:p>
        </w:tc>
        <w:tc>
          <w:tcPr>
            <w:tcW w:w="1542" w:type="dxa"/>
            <w:vAlign w:val="center"/>
          </w:tcPr>
          <w:p w14:paraId="59C390CE" w14:textId="77777777" w:rsidR="003F1A4B" w:rsidRDefault="00E2268F">
            <w:pPr>
              <w:pStyle w:val="afb"/>
            </w:pPr>
            <w:r>
              <w:t>GB3838-2002</w:t>
            </w:r>
          </w:p>
        </w:tc>
      </w:tr>
    </w:tbl>
    <w:p w14:paraId="4753970F" w14:textId="77777777" w:rsidR="003F1A4B" w:rsidRDefault="00E2268F">
      <w:r>
        <w:rPr>
          <w:rFonts w:hint="eastAsia"/>
        </w:rPr>
        <w:t>3</w:t>
      </w:r>
      <w:r>
        <w:rPr>
          <w:rFonts w:hint="eastAsia"/>
        </w:rPr>
        <w:t>、声环境保护</w:t>
      </w:r>
    </w:p>
    <w:p w14:paraId="6CD6E394" w14:textId="77777777" w:rsidR="003F1A4B" w:rsidRDefault="00E2268F">
      <w:r>
        <w:rPr>
          <w:rFonts w:hint="eastAsia"/>
        </w:rPr>
        <w:t>项目周边声环境保护目标见表</w:t>
      </w:r>
      <w:r>
        <w:rPr>
          <w:rFonts w:hint="eastAsia"/>
        </w:rPr>
        <w:t>3.3-3</w:t>
      </w:r>
      <w:r w:rsidRPr="002827A3">
        <w:rPr>
          <w:rFonts w:hint="eastAsia"/>
        </w:rPr>
        <w:t>。</w:t>
      </w:r>
    </w:p>
    <w:p w14:paraId="0AE58966" w14:textId="77777777" w:rsidR="003F1A4B" w:rsidRDefault="00E2268F">
      <w:pPr>
        <w:pStyle w:val="afb"/>
        <w:rPr>
          <w:b/>
        </w:rPr>
      </w:pPr>
      <w:r>
        <w:rPr>
          <w:rFonts w:hint="eastAsia"/>
          <w:b/>
        </w:rPr>
        <w:t>表</w:t>
      </w:r>
      <w:r>
        <w:rPr>
          <w:rFonts w:hint="eastAsia"/>
          <w:b/>
        </w:rPr>
        <w:t xml:space="preserve">3.3-3  </w:t>
      </w:r>
      <w:r>
        <w:rPr>
          <w:rFonts w:hint="eastAsia"/>
          <w:b/>
        </w:rPr>
        <w:t>项目所在声环境保护目标及控制要求表</w:t>
      </w:r>
    </w:p>
    <w:tbl>
      <w:tblPr>
        <w:tblW w:w="8948" w:type="dxa"/>
        <w:jc w:val="center"/>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1169"/>
        <w:gridCol w:w="1276"/>
        <w:gridCol w:w="708"/>
        <w:gridCol w:w="1560"/>
        <w:gridCol w:w="1701"/>
        <w:gridCol w:w="992"/>
        <w:gridCol w:w="1542"/>
      </w:tblGrid>
      <w:tr w:rsidR="003F1A4B" w14:paraId="33661BB8" w14:textId="77777777">
        <w:trPr>
          <w:trHeight w:val="397"/>
          <w:jc w:val="center"/>
        </w:trPr>
        <w:tc>
          <w:tcPr>
            <w:tcW w:w="1169" w:type="dxa"/>
            <w:vAlign w:val="center"/>
          </w:tcPr>
          <w:p w14:paraId="22D4BF6F" w14:textId="77777777" w:rsidR="003F1A4B" w:rsidRDefault="00E2268F">
            <w:pPr>
              <w:pStyle w:val="afb"/>
            </w:pPr>
            <w:r>
              <w:rPr>
                <w:rFonts w:hint="eastAsia"/>
              </w:rPr>
              <w:t>环境要素</w:t>
            </w:r>
          </w:p>
        </w:tc>
        <w:tc>
          <w:tcPr>
            <w:tcW w:w="1276" w:type="dxa"/>
            <w:vAlign w:val="center"/>
          </w:tcPr>
          <w:p w14:paraId="56C0D3B3" w14:textId="77777777" w:rsidR="003F1A4B" w:rsidRDefault="00E2268F">
            <w:pPr>
              <w:pStyle w:val="afb"/>
            </w:pPr>
            <w:r>
              <w:rPr>
                <w:rFonts w:hint="eastAsia"/>
              </w:rPr>
              <w:t>保护目标</w:t>
            </w:r>
          </w:p>
        </w:tc>
        <w:tc>
          <w:tcPr>
            <w:tcW w:w="708" w:type="dxa"/>
            <w:vAlign w:val="center"/>
          </w:tcPr>
          <w:p w14:paraId="3E8653B8" w14:textId="77777777" w:rsidR="003F1A4B" w:rsidRDefault="00E2268F">
            <w:pPr>
              <w:pStyle w:val="afb"/>
            </w:pPr>
            <w:r>
              <w:rPr>
                <w:rFonts w:hint="eastAsia"/>
              </w:rPr>
              <w:t>方位</w:t>
            </w:r>
          </w:p>
        </w:tc>
        <w:tc>
          <w:tcPr>
            <w:tcW w:w="1560" w:type="dxa"/>
            <w:vAlign w:val="center"/>
          </w:tcPr>
          <w:p w14:paraId="42467D94" w14:textId="77777777" w:rsidR="003F1A4B" w:rsidRDefault="00E2268F">
            <w:pPr>
              <w:pStyle w:val="afb"/>
            </w:pPr>
            <w:r>
              <w:rPr>
                <w:rFonts w:hint="eastAsia"/>
              </w:rPr>
              <w:t>与项目固废车间的距离（</w:t>
            </w:r>
            <w:r>
              <w:t>m</w:t>
            </w:r>
            <w:r>
              <w:rPr>
                <w:rFonts w:hint="eastAsia"/>
              </w:rPr>
              <w:t>）</w:t>
            </w:r>
          </w:p>
        </w:tc>
        <w:tc>
          <w:tcPr>
            <w:tcW w:w="1701" w:type="dxa"/>
            <w:vAlign w:val="center"/>
          </w:tcPr>
          <w:p w14:paraId="254C7866" w14:textId="77777777" w:rsidR="003F1A4B" w:rsidRDefault="00E2268F">
            <w:pPr>
              <w:pStyle w:val="afb"/>
            </w:pPr>
            <w:r>
              <w:rPr>
                <w:rFonts w:hint="eastAsia"/>
              </w:rPr>
              <w:t>与安吉南方厂界距离（</w:t>
            </w:r>
            <w:r>
              <w:t>m</w:t>
            </w:r>
            <w:r>
              <w:rPr>
                <w:rFonts w:hint="eastAsia"/>
              </w:rPr>
              <w:t>）</w:t>
            </w:r>
          </w:p>
        </w:tc>
        <w:tc>
          <w:tcPr>
            <w:tcW w:w="992" w:type="dxa"/>
            <w:vAlign w:val="center"/>
          </w:tcPr>
          <w:p w14:paraId="01B3AE89" w14:textId="77777777" w:rsidR="003F1A4B" w:rsidRDefault="00E2268F">
            <w:pPr>
              <w:pStyle w:val="afb"/>
            </w:pPr>
            <w:r>
              <w:rPr>
                <w:rFonts w:hint="eastAsia"/>
              </w:rPr>
              <w:t>敏感性描述</w:t>
            </w:r>
          </w:p>
        </w:tc>
        <w:tc>
          <w:tcPr>
            <w:tcW w:w="1542" w:type="dxa"/>
            <w:vAlign w:val="center"/>
          </w:tcPr>
          <w:p w14:paraId="653B6A33" w14:textId="77777777" w:rsidR="003F1A4B" w:rsidRDefault="00E2268F">
            <w:pPr>
              <w:pStyle w:val="afb"/>
            </w:pPr>
            <w:r>
              <w:rPr>
                <w:rFonts w:hint="eastAsia"/>
              </w:rPr>
              <w:t>保护级别</w:t>
            </w:r>
          </w:p>
        </w:tc>
      </w:tr>
      <w:tr w:rsidR="003F1A4B" w14:paraId="62901021" w14:textId="77777777">
        <w:trPr>
          <w:trHeight w:val="439"/>
          <w:jc w:val="center"/>
        </w:trPr>
        <w:tc>
          <w:tcPr>
            <w:tcW w:w="1169" w:type="dxa"/>
            <w:vMerge w:val="restart"/>
            <w:vAlign w:val="center"/>
          </w:tcPr>
          <w:p w14:paraId="6F422F9E" w14:textId="77777777" w:rsidR="003F1A4B" w:rsidRDefault="00E2268F">
            <w:pPr>
              <w:pStyle w:val="afb"/>
            </w:pPr>
            <w:r>
              <w:rPr>
                <w:rFonts w:hint="eastAsia"/>
              </w:rPr>
              <w:t>声环境</w:t>
            </w:r>
          </w:p>
        </w:tc>
        <w:tc>
          <w:tcPr>
            <w:tcW w:w="1276" w:type="dxa"/>
            <w:vAlign w:val="center"/>
          </w:tcPr>
          <w:p w14:paraId="5929AF11" w14:textId="77777777" w:rsidR="003F1A4B" w:rsidRPr="003A0617" w:rsidRDefault="003A0617">
            <w:pPr>
              <w:pStyle w:val="afb"/>
            </w:pPr>
            <w:r w:rsidRPr="003A0617">
              <w:rPr>
                <w:rFonts w:hint="eastAsia"/>
              </w:rPr>
              <w:t>毛竹山</w:t>
            </w:r>
          </w:p>
        </w:tc>
        <w:tc>
          <w:tcPr>
            <w:tcW w:w="708" w:type="dxa"/>
            <w:vAlign w:val="center"/>
          </w:tcPr>
          <w:p w14:paraId="2F2E03F5" w14:textId="77777777" w:rsidR="003F1A4B" w:rsidRPr="003A0617" w:rsidRDefault="003A0617">
            <w:pPr>
              <w:pStyle w:val="afb"/>
            </w:pPr>
            <w:r w:rsidRPr="003A0617">
              <w:rPr>
                <w:rFonts w:hint="eastAsia"/>
              </w:rPr>
              <w:t>NE</w:t>
            </w:r>
          </w:p>
        </w:tc>
        <w:tc>
          <w:tcPr>
            <w:tcW w:w="1560" w:type="dxa"/>
            <w:vAlign w:val="center"/>
          </w:tcPr>
          <w:p w14:paraId="135A8D3F" w14:textId="77777777" w:rsidR="003F1A4B" w:rsidRPr="003A0617" w:rsidRDefault="003A0617">
            <w:pPr>
              <w:pStyle w:val="afb"/>
            </w:pPr>
            <w:r w:rsidRPr="003A0617">
              <w:t>860</w:t>
            </w:r>
          </w:p>
        </w:tc>
        <w:tc>
          <w:tcPr>
            <w:tcW w:w="1701" w:type="dxa"/>
            <w:vAlign w:val="center"/>
          </w:tcPr>
          <w:p w14:paraId="13E9690E" w14:textId="77777777" w:rsidR="003F1A4B" w:rsidRPr="003A0617" w:rsidRDefault="003A0617">
            <w:pPr>
              <w:pStyle w:val="afb"/>
            </w:pPr>
            <w:r w:rsidRPr="003A0617">
              <w:t>47</w:t>
            </w:r>
            <w:r w:rsidR="00E2268F" w:rsidRPr="003A0617">
              <w:t>0</w:t>
            </w:r>
          </w:p>
        </w:tc>
        <w:tc>
          <w:tcPr>
            <w:tcW w:w="992" w:type="dxa"/>
            <w:vAlign w:val="center"/>
          </w:tcPr>
          <w:p w14:paraId="7C6FF647" w14:textId="77777777" w:rsidR="003F1A4B" w:rsidRPr="003A0617" w:rsidRDefault="00E2268F">
            <w:pPr>
              <w:pStyle w:val="afb"/>
            </w:pPr>
            <w:r w:rsidRPr="003A0617">
              <w:rPr>
                <w:rFonts w:hint="eastAsia"/>
              </w:rPr>
              <w:t>敏感</w:t>
            </w:r>
          </w:p>
        </w:tc>
        <w:tc>
          <w:tcPr>
            <w:tcW w:w="1542" w:type="dxa"/>
            <w:vAlign w:val="center"/>
          </w:tcPr>
          <w:p w14:paraId="6E480AD6" w14:textId="77777777" w:rsidR="003F1A4B" w:rsidRDefault="00E2268F">
            <w:pPr>
              <w:pStyle w:val="afb"/>
            </w:pPr>
            <w:r>
              <w:t>GB3</w:t>
            </w:r>
            <w:r>
              <w:rPr>
                <w:rFonts w:hint="eastAsia"/>
              </w:rPr>
              <w:t>096</w:t>
            </w:r>
            <w:r>
              <w:t>-200</w:t>
            </w:r>
            <w:r>
              <w:rPr>
                <w:rFonts w:hint="eastAsia"/>
              </w:rPr>
              <w:t>8</w:t>
            </w:r>
          </w:p>
          <w:p w14:paraId="5CD4961F" w14:textId="77777777" w:rsidR="003F1A4B" w:rsidRDefault="00E2268F">
            <w:pPr>
              <w:pStyle w:val="afb"/>
            </w:pPr>
            <w:r>
              <w:rPr>
                <w:rFonts w:hint="eastAsia"/>
              </w:rPr>
              <w:t>2</w:t>
            </w:r>
            <w:r>
              <w:rPr>
                <w:rFonts w:hint="eastAsia"/>
              </w:rPr>
              <w:t>类标准</w:t>
            </w:r>
          </w:p>
        </w:tc>
      </w:tr>
      <w:tr w:rsidR="003A0617" w14:paraId="5E673B20" w14:textId="77777777">
        <w:trPr>
          <w:trHeight w:val="439"/>
          <w:jc w:val="center"/>
        </w:trPr>
        <w:tc>
          <w:tcPr>
            <w:tcW w:w="1169" w:type="dxa"/>
            <w:vMerge/>
            <w:vAlign w:val="center"/>
          </w:tcPr>
          <w:p w14:paraId="4BC7BF45" w14:textId="77777777" w:rsidR="003A0617" w:rsidRDefault="003A0617">
            <w:pPr>
              <w:pStyle w:val="afb"/>
            </w:pPr>
          </w:p>
        </w:tc>
        <w:tc>
          <w:tcPr>
            <w:tcW w:w="1276" w:type="dxa"/>
            <w:vAlign w:val="center"/>
          </w:tcPr>
          <w:p w14:paraId="49018884" w14:textId="77777777" w:rsidR="003A0617" w:rsidRPr="003A0617" w:rsidRDefault="003A0617">
            <w:pPr>
              <w:pStyle w:val="afb"/>
            </w:pPr>
            <w:r w:rsidRPr="003A0617">
              <w:rPr>
                <w:rFonts w:hint="eastAsia"/>
              </w:rPr>
              <w:t>蔡家湾</w:t>
            </w:r>
          </w:p>
        </w:tc>
        <w:tc>
          <w:tcPr>
            <w:tcW w:w="708" w:type="dxa"/>
            <w:vAlign w:val="center"/>
          </w:tcPr>
          <w:p w14:paraId="5ADF109C" w14:textId="77777777" w:rsidR="003A0617" w:rsidRPr="003A0617" w:rsidRDefault="003A0617">
            <w:pPr>
              <w:pStyle w:val="afb"/>
            </w:pPr>
            <w:r w:rsidRPr="003A0617">
              <w:t>S</w:t>
            </w:r>
          </w:p>
        </w:tc>
        <w:tc>
          <w:tcPr>
            <w:tcW w:w="1560" w:type="dxa"/>
            <w:vAlign w:val="center"/>
          </w:tcPr>
          <w:p w14:paraId="3A8D16A6" w14:textId="77777777" w:rsidR="003A0617" w:rsidRPr="003A0617" w:rsidRDefault="003A0617">
            <w:pPr>
              <w:pStyle w:val="afb"/>
            </w:pPr>
            <w:r w:rsidRPr="003A0617">
              <w:rPr>
                <w:rFonts w:hint="eastAsia"/>
              </w:rPr>
              <w:t>650</w:t>
            </w:r>
          </w:p>
        </w:tc>
        <w:tc>
          <w:tcPr>
            <w:tcW w:w="1701" w:type="dxa"/>
            <w:vAlign w:val="center"/>
          </w:tcPr>
          <w:p w14:paraId="51AAC04F" w14:textId="77777777" w:rsidR="003A0617" w:rsidRPr="003A0617" w:rsidRDefault="003A0617">
            <w:pPr>
              <w:pStyle w:val="afb"/>
            </w:pPr>
            <w:r w:rsidRPr="003A0617">
              <w:rPr>
                <w:rFonts w:hint="eastAsia"/>
              </w:rPr>
              <w:t>490</w:t>
            </w:r>
          </w:p>
        </w:tc>
        <w:tc>
          <w:tcPr>
            <w:tcW w:w="992" w:type="dxa"/>
            <w:vAlign w:val="center"/>
          </w:tcPr>
          <w:p w14:paraId="1EA08705" w14:textId="77777777" w:rsidR="003A0617" w:rsidRPr="003A0617" w:rsidRDefault="003A0617">
            <w:pPr>
              <w:pStyle w:val="afb"/>
            </w:pPr>
            <w:r w:rsidRPr="003A0617">
              <w:rPr>
                <w:rFonts w:hint="eastAsia"/>
              </w:rPr>
              <w:t>敏感</w:t>
            </w:r>
          </w:p>
        </w:tc>
        <w:tc>
          <w:tcPr>
            <w:tcW w:w="1542" w:type="dxa"/>
            <w:vAlign w:val="center"/>
          </w:tcPr>
          <w:p w14:paraId="0F688903" w14:textId="77777777" w:rsidR="003A0617" w:rsidRDefault="003A0617" w:rsidP="003A0617">
            <w:pPr>
              <w:pStyle w:val="afb"/>
            </w:pPr>
            <w:r>
              <w:t>GB3</w:t>
            </w:r>
            <w:r>
              <w:rPr>
                <w:rFonts w:hint="eastAsia"/>
              </w:rPr>
              <w:t>096</w:t>
            </w:r>
            <w:r>
              <w:t>-200</w:t>
            </w:r>
            <w:r>
              <w:rPr>
                <w:rFonts w:hint="eastAsia"/>
              </w:rPr>
              <w:t>8</w:t>
            </w:r>
          </w:p>
          <w:p w14:paraId="385CE26D" w14:textId="77777777" w:rsidR="003A0617" w:rsidRDefault="003A0617" w:rsidP="003A0617">
            <w:pPr>
              <w:pStyle w:val="afb"/>
            </w:pPr>
            <w:r>
              <w:rPr>
                <w:rFonts w:hint="eastAsia"/>
              </w:rPr>
              <w:t>2</w:t>
            </w:r>
            <w:r>
              <w:rPr>
                <w:rFonts w:hint="eastAsia"/>
              </w:rPr>
              <w:t>类标准</w:t>
            </w:r>
          </w:p>
        </w:tc>
      </w:tr>
      <w:tr w:rsidR="003A0617" w14:paraId="6186F557" w14:textId="77777777">
        <w:trPr>
          <w:trHeight w:val="439"/>
          <w:jc w:val="center"/>
        </w:trPr>
        <w:tc>
          <w:tcPr>
            <w:tcW w:w="1169" w:type="dxa"/>
            <w:vMerge/>
            <w:vAlign w:val="center"/>
          </w:tcPr>
          <w:p w14:paraId="39541810" w14:textId="77777777" w:rsidR="003A0617" w:rsidRDefault="003A0617" w:rsidP="003A0617">
            <w:pPr>
              <w:pStyle w:val="afb"/>
            </w:pPr>
          </w:p>
        </w:tc>
        <w:tc>
          <w:tcPr>
            <w:tcW w:w="1276" w:type="dxa"/>
            <w:vAlign w:val="center"/>
          </w:tcPr>
          <w:p w14:paraId="6A2BE4B1" w14:textId="77777777" w:rsidR="003A0617" w:rsidRPr="003A0617" w:rsidRDefault="003A0617" w:rsidP="003A0617">
            <w:pPr>
              <w:pStyle w:val="afb"/>
            </w:pPr>
            <w:r w:rsidRPr="003A0617">
              <w:rPr>
                <w:rFonts w:hint="eastAsia"/>
              </w:rPr>
              <w:t>枫树桥</w:t>
            </w:r>
          </w:p>
        </w:tc>
        <w:tc>
          <w:tcPr>
            <w:tcW w:w="708" w:type="dxa"/>
            <w:vAlign w:val="center"/>
          </w:tcPr>
          <w:p w14:paraId="30F1540F" w14:textId="77777777" w:rsidR="003A0617" w:rsidRPr="003A0617" w:rsidRDefault="003A0617" w:rsidP="003A0617">
            <w:pPr>
              <w:pStyle w:val="afb"/>
            </w:pPr>
            <w:r w:rsidRPr="003A0617">
              <w:t>E</w:t>
            </w:r>
          </w:p>
        </w:tc>
        <w:tc>
          <w:tcPr>
            <w:tcW w:w="1560" w:type="dxa"/>
            <w:vAlign w:val="center"/>
          </w:tcPr>
          <w:p w14:paraId="3532A3A8" w14:textId="77777777" w:rsidR="003A0617" w:rsidRPr="003A0617" w:rsidRDefault="003A0617" w:rsidP="003A0617">
            <w:pPr>
              <w:pStyle w:val="afb"/>
            </w:pPr>
            <w:r w:rsidRPr="003A0617">
              <w:rPr>
                <w:rFonts w:hint="eastAsia"/>
              </w:rPr>
              <w:t>920</w:t>
            </w:r>
          </w:p>
        </w:tc>
        <w:tc>
          <w:tcPr>
            <w:tcW w:w="1701" w:type="dxa"/>
            <w:vAlign w:val="center"/>
          </w:tcPr>
          <w:p w14:paraId="72BD468F" w14:textId="77777777" w:rsidR="003A0617" w:rsidRPr="003A0617" w:rsidRDefault="003A0617" w:rsidP="003A0617">
            <w:pPr>
              <w:pStyle w:val="afb"/>
            </w:pPr>
            <w:r w:rsidRPr="003A0617">
              <w:rPr>
                <w:rFonts w:hint="eastAsia"/>
              </w:rPr>
              <w:t>720</w:t>
            </w:r>
          </w:p>
        </w:tc>
        <w:tc>
          <w:tcPr>
            <w:tcW w:w="992" w:type="dxa"/>
            <w:vAlign w:val="center"/>
          </w:tcPr>
          <w:p w14:paraId="6248D6AE" w14:textId="77777777" w:rsidR="003A0617" w:rsidRPr="003A0617" w:rsidRDefault="003A0617" w:rsidP="003A0617">
            <w:pPr>
              <w:pStyle w:val="afb"/>
            </w:pPr>
            <w:r w:rsidRPr="003A0617">
              <w:rPr>
                <w:rFonts w:hint="eastAsia"/>
              </w:rPr>
              <w:t>敏感</w:t>
            </w:r>
          </w:p>
        </w:tc>
        <w:tc>
          <w:tcPr>
            <w:tcW w:w="1542" w:type="dxa"/>
            <w:vAlign w:val="center"/>
          </w:tcPr>
          <w:p w14:paraId="1F60BF6F" w14:textId="77777777" w:rsidR="003A0617" w:rsidRDefault="003A0617" w:rsidP="003A0617">
            <w:pPr>
              <w:pStyle w:val="afb"/>
            </w:pPr>
            <w:r>
              <w:t>GB3</w:t>
            </w:r>
            <w:r>
              <w:rPr>
                <w:rFonts w:hint="eastAsia"/>
              </w:rPr>
              <w:t>096</w:t>
            </w:r>
            <w:r>
              <w:t>-200</w:t>
            </w:r>
            <w:r>
              <w:rPr>
                <w:rFonts w:hint="eastAsia"/>
              </w:rPr>
              <w:t>8</w:t>
            </w:r>
          </w:p>
          <w:p w14:paraId="5D9CC037" w14:textId="77777777" w:rsidR="003A0617" w:rsidRDefault="003A0617" w:rsidP="003A0617">
            <w:pPr>
              <w:pStyle w:val="afb"/>
            </w:pPr>
            <w:r>
              <w:rPr>
                <w:rFonts w:hint="eastAsia"/>
              </w:rPr>
              <w:t>2</w:t>
            </w:r>
            <w:r>
              <w:rPr>
                <w:rFonts w:hint="eastAsia"/>
              </w:rPr>
              <w:t>类标准</w:t>
            </w:r>
          </w:p>
        </w:tc>
      </w:tr>
      <w:tr w:rsidR="003A0617" w14:paraId="73852263" w14:textId="77777777">
        <w:trPr>
          <w:trHeight w:val="461"/>
          <w:jc w:val="center"/>
        </w:trPr>
        <w:tc>
          <w:tcPr>
            <w:tcW w:w="1169" w:type="dxa"/>
            <w:vMerge/>
            <w:vAlign w:val="center"/>
          </w:tcPr>
          <w:p w14:paraId="117EF202" w14:textId="77777777" w:rsidR="003A0617" w:rsidRDefault="003A0617" w:rsidP="003A0617">
            <w:pPr>
              <w:pStyle w:val="afb"/>
            </w:pPr>
          </w:p>
        </w:tc>
        <w:tc>
          <w:tcPr>
            <w:tcW w:w="1276" w:type="dxa"/>
            <w:vAlign w:val="center"/>
          </w:tcPr>
          <w:p w14:paraId="4E1703AD" w14:textId="77777777" w:rsidR="003A0617" w:rsidRPr="003A0617" w:rsidRDefault="003A0617" w:rsidP="003A0617">
            <w:pPr>
              <w:pStyle w:val="afb"/>
            </w:pPr>
            <w:r w:rsidRPr="003A0617">
              <w:rPr>
                <w:rFonts w:hint="eastAsia"/>
              </w:rPr>
              <w:t>百步岭</w:t>
            </w:r>
          </w:p>
          <w:p w14:paraId="63F4F297" w14:textId="77777777" w:rsidR="003A0617" w:rsidRPr="003A0617" w:rsidRDefault="003A0617" w:rsidP="003A0617">
            <w:pPr>
              <w:pStyle w:val="afb"/>
            </w:pPr>
            <w:r w:rsidRPr="003A0617">
              <w:rPr>
                <w:rFonts w:hint="eastAsia"/>
              </w:rPr>
              <w:t>（已拆除）</w:t>
            </w:r>
          </w:p>
        </w:tc>
        <w:tc>
          <w:tcPr>
            <w:tcW w:w="708" w:type="dxa"/>
            <w:vAlign w:val="center"/>
          </w:tcPr>
          <w:p w14:paraId="470B7687" w14:textId="77777777" w:rsidR="003A0617" w:rsidRPr="003A0617" w:rsidRDefault="003A0617" w:rsidP="003A0617">
            <w:pPr>
              <w:pStyle w:val="afb"/>
            </w:pPr>
            <w:r w:rsidRPr="003A0617">
              <w:rPr>
                <w:rFonts w:hint="eastAsia"/>
              </w:rPr>
              <w:t>NE</w:t>
            </w:r>
          </w:p>
        </w:tc>
        <w:tc>
          <w:tcPr>
            <w:tcW w:w="1560" w:type="dxa"/>
            <w:vAlign w:val="center"/>
          </w:tcPr>
          <w:p w14:paraId="1DCEF38F" w14:textId="77777777" w:rsidR="003A0617" w:rsidRPr="003A0617" w:rsidRDefault="003A0617" w:rsidP="003A0617">
            <w:pPr>
              <w:pStyle w:val="afb"/>
            </w:pPr>
            <w:r w:rsidRPr="003A0617">
              <w:rPr>
                <w:rFonts w:hint="eastAsia"/>
              </w:rPr>
              <w:t>230</w:t>
            </w:r>
          </w:p>
        </w:tc>
        <w:tc>
          <w:tcPr>
            <w:tcW w:w="1701" w:type="dxa"/>
            <w:vAlign w:val="center"/>
          </w:tcPr>
          <w:p w14:paraId="2762789C" w14:textId="77777777" w:rsidR="003A0617" w:rsidRPr="003A0617" w:rsidRDefault="003A0617" w:rsidP="003A0617">
            <w:pPr>
              <w:pStyle w:val="afb"/>
            </w:pPr>
            <w:r w:rsidRPr="003A0617">
              <w:rPr>
                <w:rFonts w:hint="eastAsia"/>
              </w:rPr>
              <w:t>220</w:t>
            </w:r>
          </w:p>
        </w:tc>
        <w:tc>
          <w:tcPr>
            <w:tcW w:w="992" w:type="dxa"/>
            <w:vAlign w:val="center"/>
          </w:tcPr>
          <w:p w14:paraId="07B9D357" w14:textId="77777777" w:rsidR="003A0617" w:rsidRPr="003A0617" w:rsidRDefault="003A0617" w:rsidP="003A0617">
            <w:pPr>
              <w:pStyle w:val="afb"/>
            </w:pPr>
            <w:r w:rsidRPr="003A0617">
              <w:rPr>
                <w:rFonts w:hint="eastAsia"/>
              </w:rPr>
              <w:t>敏感</w:t>
            </w:r>
          </w:p>
        </w:tc>
        <w:tc>
          <w:tcPr>
            <w:tcW w:w="1542" w:type="dxa"/>
            <w:vAlign w:val="center"/>
          </w:tcPr>
          <w:p w14:paraId="7EED5BD6" w14:textId="77777777" w:rsidR="003A0617" w:rsidRDefault="003A0617" w:rsidP="003A0617">
            <w:pPr>
              <w:pStyle w:val="afb"/>
            </w:pPr>
            <w:r>
              <w:t>GB3</w:t>
            </w:r>
            <w:r>
              <w:rPr>
                <w:rFonts w:hint="eastAsia"/>
              </w:rPr>
              <w:t>096</w:t>
            </w:r>
            <w:r>
              <w:t>-200</w:t>
            </w:r>
            <w:r>
              <w:rPr>
                <w:rFonts w:hint="eastAsia"/>
              </w:rPr>
              <w:t>8</w:t>
            </w:r>
          </w:p>
          <w:p w14:paraId="72E91986" w14:textId="77777777" w:rsidR="003A0617" w:rsidRDefault="003A0617" w:rsidP="003A0617">
            <w:pPr>
              <w:pStyle w:val="afb"/>
            </w:pPr>
            <w:r>
              <w:rPr>
                <w:rFonts w:hint="eastAsia"/>
              </w:rPr>
              <w:t>2</w:t>
            </w:r>
            <w:r>
              <w:rPr>
                <w:rFonts w:hint="eastAsia"/>
              </w:rPr>
              <w:t>类标准</w:t>
            </w:r>
          </w:p>
        </w:tc>
      </w:tr>
    </w:tbl>
    <w:p w14:paraId="558521C8" w14:textId="77777777" w:rsidR="003F1A4B" w:rsidRDefault="003F1A4B">
      <w:pPr>
        <w:ind w:firstLine="0"/>
        <w:jc w:val="center"/>
      </w:pPr>
    </w:p>
    <w:p w14:paraId="6F6DCC32" w14:textId="77777777" w:rsidR="003F1A4B" w:rsidRDefault="003F1A4B">
      <w:pPr>
        <w:pStyle w:val="afb"/>
        <w:rPr>
          <w:b/>
        </w:rPr>
      </w:pPr>
    </w:p>
    <w:p w14:paraId="623F927F" w14:textId="77777777" w:rsidR="0071033B" w:rsidRDefault="0071033B">
      <w:pPr>
        <w:pStyle w:val="2"/>
        <w:sectPr w:rsidR="0071033B">
          <w:pgSz w:w="11906" w:h="16838"/>
          <w:pgMar w:top="1440" w:right="1797" w:bottom="1440" w:left="1797" w:header="851" w:footer="992" w:gutter="0"/>
          <w:cols w:space="425"/>
          <w:docGrid w:linePitch="312"/>
        </w:sectPr>
      </w:pPr>
    </w:p>
    <w:p w14:paraId="3BE4078D" w14:textId="77777777" w:rsidR="003F1A4B" w:rsidRDefault="00E2268F">
      <w:pPr>
        <w:pStyle w:val="2"/>
      </w:pPr>
      <w:bookmarkStart w:id="25" w:name="_Toc528853907"/>
      <w:r>
        <w:rPr>
          <w:rFonts w:hint="eastAsia"/>
        </w:rPr>
        <w:lastRenderedPageBreak/>
        <w:t xml:space="preserve">3.4 </w:t>
      </w:r>
      <w:r>
        <w:rPr>
          <w:rFonts w:hint="eastAsia"/>
        </w:rPr>
        <w:t>主要</w:t>
      </w:r>
      <w:r>
        <w:t>生产设备</w:t>
      </w:r>
      <w:bookmarkEnd w:id="23"/>
      <w:bookmarkEnd w:id="25"/>
    </w:p>
    <w:p w14:paraId="360277E7" w14:textId="77777777" w:rsidR="003F1A4B" w:rsidRDefault="00E2268F">
      <w:r>
        <w:rPr>
          <w:rFonts w:hint="eastAsia"/>
        </w:rPr>
        <w:t>项目实际采购设备情况如表</w:t>
      </w:r>
      <w:r>
        <w:rPr>
          <w:rFonts w:hint="eastAsia"/>
        </w:rPr>
        <w:t>3.4-1</w:t>
      </w:r>
      <w:r>
        <w:rPr>
          <w:rFonts w:hint="eastAsia"/>
        </w:rPr>
        <w:t>所示。</w:t>
      </w:r>
    </w:p>
    <w:p w14:paraId="17BE9DEE" w14:textId="77777777" w:rsidR="003F1A4B" w:rsidRDefault="00E2268F">
      <w:pPr>
        <w:pStyle w:val="afb"/>
        <w:rPr>
          <w:b/>
        </w:rPr>
      </w:pPr>
      <w:r>
        <w:rPr>
          <w:rFonts w:hint="eastAsia"/>
          <w:b/>
        </w:rPr>
        <w:t>表</w:t>
      </w:r>
      <w:r>
        <w:rPr>
          <w:rFonts w:hint="eastAsia"/>
          <w:b/>
        </w:rPr>
        <w:t>3.4</w:t>
      </w:r>
      <w:r>
        <w:rPr>
          <w:b/>
        </w:rPr>
        <w:t xml:space="preserve">-1  </w:t>
      </w:r>
      <w:r>
        <w:rPr>
          <w:rFonts w:hint="eastAsia"/>
          <w:b/>
        </w:rPr>
        <w:t>项目主要生产设备一览表</w:t>
      </w:r>
    </w:p>
    <w:tbl>
      <w:tblPr>
        <w:tblW w:w="5001" w:type="pct"/>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1158"/>
        <w:gridCol w:w="2093"/>
        <w:gridCol w:w="2093"/>
        <w:gridCol w:w="721"/>
        <w:gridCol w:w="2126"/>
        <w:gridCol w:w="2693"/>
        <w:gridCol w:w="993"/>
        <w:gridCol w:w="2300"/>
      </w:tblGrid>
      <w:tr w:rsidR="00B834FE" w14:paraId="06FD429F" w14:textId="77777777" w:rsidTr="004C7518">
        <w:trPr>
          <w:trHeight w:val="340"/>
          <w:tblHeader/>
        </w:trPr>
        <w:tc>
          <w:tcPr>
            <w:tcW w:w="1158" w:type="dxa"/>
            <w:vMerge w:val="restart"/>
            <w:vAlign w:val="center"/>
          </w:tcPr>
          <w:p w14:paraId="06BD721B" w14:textId="77777777" w:rsidR="00B834FE" w:rsidRDefault="00B834FE" w:rsidP="007616C9">
            <w:pPr>
              <w:pStyle w:val="afb"/>
            </w:pPr>
            <w:r>
              <w:t>序号</w:t>
            </w:r>
          </w:p>
        </w:tc>
        <w:tc>
          <w:tcPr>
            <w:tcW w:w="4907" w:type="dxa"/>
            <w:gridSpan w:val="3"/>
            <w:vAlign w:val="center"/>
          </w:tcPr>
          <w:p w14:paraId="2CCF2397" w14:textId="77777777" w:rsidR="00B834FE" w:rsidRDefault="00B834FE" w:rsidP="007616C9">
            <w:pPr>
              <w:pStyle w:val="afb"/>
            </w:pPr>
            <w:r>
              <w:rPr>
                <w:rFonts w:hint="eastAsia"/>
              </w:rPr>
              <w:t>环评设计所需设备</w:t>
            </w:r>
          </w:p>
        </w:tc>
        <w:tc>
          <w:tcPr>
            <w:tcW w:w="5812" w:type="dxa"/>
            <w:gridSpan w:val="3"/>
            <w:vAlign w:val="center"/>
          </w:tcPr>
          <w:p w14:paraId="21953106" w14:textId="77777777" w:rsidR="00B834FE" w:rsidRDefault="00B834FE" w:rsidP="007616C9">
            <w:pPr>
              <w:pStyle w:val="afb"/>
            </w:pPr>
            <w:r>
              <w:rPr>
                <w:rFonts w:hint="eastAsia"/>
              </w:rPr>
              <w:t>实际采购设备</w:t>
            </w:r>
          </w:p>
        </w:tc>
        <w:tc>
          <w:tcPr>
            <w:tcW w:w="2300" w:type="dxa"/>
            <w:vMerge w:val="restart"/>
            <w:vAlign w:val="center"/>
          </w:tcPr>
          <w:p w14:paraId="73866C7F" w14:textId="77777777" w:rsidR="00B834FE" w:rsidRDefault="00B834FE" w:rsidP="007616C9">
            <w:pPr>
              <w:pStyle w:val="afb"/>
            </w:pPr>
            <w:r>
              <w:t>变化情况</w:t>
            </w:r>
          </w:p>
        </w:tc>
      </w:tr>
      <w:tr w:rsidR="00B834FE" w14:paraId="37AF4592" w14:textId="77777777" w:rsidTr="004C7518">
        <w:trPr>
          <w:trHeight w:val="340"/>
          <w:tblHeader/>
        </w:trPr>
        <w:tc>
          <w:tcPr>
            <w:tcW w:w="1158" w:type="dxa"/>
            <w:vMerge/>
            <w:vAlign w:val="center"/>
          </w:tcPr>
          <w:p w14:paraId="3CF17241" w14:textId="77777777" w:rsidR="00B834FE" w:rsidRDefault="00B834FE" w:rsidP="007616C9">
            <w:pPr>
              <w:pStyle w:val="afb"/>
            </w:pPr>
          </w:p>
        </w:tc>
        <w:tc>
          <w:tcPr>
            <w:tcW w:w="2093" w:type="dxa"/>
            <w:vAlign w:val="center"/>
          </w:tcPr>
          <w:p w14:paraId="15B8ECB3" w14:textId="77777777" w:rsidR="00B834FE" w:rsidRDefault="00B834FE" w:rsidP="007616C9">
            <w:pPr>
              <w:pStyle w:val="afb"/>
            </w:pPr>
            <w:r>
              <w:t>设备名称</w:t>
            </w:r>
          </w:p>
        </w:tc>
        <w:tc>
          <w:tcPr>
            <w:tcW w:w="2093" w:type="dxa"/>
            <w:vAlign w:val="center"/>
          </w:tcPr>
          <w:p w14:paraId="725D54A2" w14:textId="77777777" w:rsidR="00B834FE" w:rsidRDefault="00B834FE" w:rsidP="007616C9">
            <w:pPr>
              <w:pStyle w:val="afb"/>
            </w:pPr>
            <w:r>
              <w:t>型号</w:t>
            </w:r>
          </w:p>
        </w:tc>
        <w:tc>
          <w:tcPr>
            <w:tcW w:w="721" w:type="dxa"/>
            <w:vAlign w:val="center"/>
          </w:tcPr>
          <w:p w14:paraId="0184C13E" w14:textId="77777777" w:rsidR="00B834FE" w:rsidRDefault="00B834FE" w:rsidP="007616C9">
            <w:pPr>
              <w:pStyle w:val="afb"/>
            </w:pPr>
            <w:r>
              <w:t>数量</w:t>
            </w:r>
          </w:p>
        </w:tc>
        <w:tc>
          <w:tcPr>
            <w:tcW w:w="2126" w:type="dxa"/>
            <w:vAlign w:val="center"/>
          </w:tcPr>
          <w:p w14:paraId="5CF61AB3" w14:textId="77777777" w:rsidR="00B834FE" w:rsidRDefault="00B834FE" w:rsidP="007616C9">
            <w:pPr>
              <w:pStyle w:val="afb"/>
            </w:pPr>
            <w:r>
              <w:t>设备名称</w:t>
            </w:r>
          </w:p>
        </w:tc>
        <w:tc>
          <w:tcPr>
            <w:tcW w:w="2693" w:type="dxa"/>
            <w:vAlign w:val="center"/>
          </w:tcPr>
          <w:p w14:paraId="686B2130" w14:textId="77777777" w:rsidR="00B834FE" w:rsidRDefault="00B834FE" w:rsidP="007616C9">
            <w:pPr>
              <w:pStyle w:val="afb"/>
            </w:pPr>
            <w:r>
              <w:t>型号</w:t>
            </w:r>
          </w:p>
        </w:tc>
        <w:tc>
          <w:tcPr>
            <w:tcW w:w="993" w:type="dxa"/>
            <w:vAlign w:val="center"/>
          </w:tcPr>
          <w:p w14:paraId="70E523C6" w14:textId="77777777" w:rsidR="00B834FE" w:rsidRDefault="00B834FE" w:rsidP="007616C9">
            <w:pPr>
              <w:pStyle w:val="afb"/>
            </w:pPr>
            <w:r>
              <w:t>数量</w:t>
            </w:r>
          </w:p>
        </w:tc>
        <w:tc>
          <w:tcPr>
            <w:tcW w:w="2300" w:type="dxa"/>
            <w:vMerge/>
            <w:vAlign w:val="center"/>
          </w:tcPr>
          <w:p w14:paraId="219A4E01" w14:textId="77777777" w:rsidR="00B834FE" w:rsidRDefault="00B834FE" w:rsidP="007616C9">
            <w:pPr>
              <w:pStyle w:val="afb"/>
            </w:pPr>
          </w:p>
        </w:tc>
      </w:tr>
      <w:tr w:rsidR="00B834FE" w14:paraId="08A0FD9B" w14:textId="77777777" w:rsidTr="004C7518">
        <w:trPr>
          <w:trHeight w:val="340"/>
        </w:trPr>
        <w:tc>
          <w:tcPr>
            <w:tcW w:w="6065" w:type="dxa"/>
            <w:gridSpan w:val="4"/>
            <w:vAlign w:val="center"/>
          </w:tcPr>
          <w:p w14:paraId="5A0CB746" w14:textId="77777777" w:rsidR="00B834FE" w:rsidRDefault="00B834FE" w:rsidP="000C7233">
            <w:pPr>
              <w:pStyle w:val="afb"/>
            </w:pPr>
            <w:r>
              <w:rPr>
                <w:rFonts w:hint="eastAsia"/>
              </w:rPr>
              <w:t>固态</w:t>
            </w:r>
          </w:p>
        </w:tc>
        <w:tc>
          <w:tcPr>
            <w:tcW w:w="8112" w:type="dxa"/>
            <w:gridSpan w:val="4"/>
            <w:vAlign w:val="center"/>
          </w:tcPr>
          <w:p w14:paraId="34DFCBFA" w14:textId="77777777" w:rsidR="00B834FE" w:rsidRDefault="00B834FE" w:rsidP="000C7233">
            <w:pPr>
              <w:pStyle w:val="afb"/>
            </w:pPr>
            <w:r>
              <w:t>非挥发性固态</w:t>
            </w:r>
          </w:p>
        </w:tc>
      </w:tr>
      <w:tr w:rsidR="00B834FE" w14:paraId="5026D3C5" w14:textId="77777777" w:rsidTr="004C7518">
        <w:trPr>
          <w:trHeight w:val="340"/>
        </w:trPr>
        <w:tc>
          <w:tcPr>
            <w:tcW w:w="1158" w:type="dxa"/>
            <w:vAlign w:val="center"/>
          </w:tcPr>
          <w:p w14:paraId="232DD73C" w14:textId="77777777" w:rsidR="00B834FE" w:rsidRDefault="00B834FE" w:rsidP="007616C9">
            <w:pPr>
              <w:pStyle w:val="afb"/>
            </w:pPr>
            <w:r>
              <w:rPr>
                <w:rFonts w:hint="eastAsia"/>
              </w:rPr>
              <w:t>1</w:t>
            </w:r>
          </w:p>
        </w:tc>
        <w:tc>
          <w:tcPr>
            <w:tcW w:w="2093" w:type="dxa"/>
            <w:vAlign w:val="center"/>
          </w:tcPr>
          <w:p w14:paraId="30A6EDEB" w14:textId="77777777" w:rsidR="00B834FE" w:rsidRDefault="00B834FE" w:rsidP="007616C9">
            <w:pPr>
              <w:pStyle w:val="afb"/>
              <w:spacing w:line="380" w:lineRule="exact"/>
            </w:pPr>
            <w:r>
              <w:t>抓草车</w:t>
            </w:r>
          </w:p>
        </w:tc>
        <w:tc>
          <w:tcPr>
            <w:tcW w:w="2093" w:type="dxa"/>
            <w:vAlign w:val="center"/>
          </w:tcPr>
          <w:p w14:paraId="0F02110A" w14:textId="77777777" w:rsidR="00B834FE" w:rsidRDefault="00B834FE" w:rsidP="007616C9">
            <w:pPr>
              <w:pStyle w:val="afb"/>
              <w:spacing w:line="380" w:lineRule="exact"/>
            </w:pPr>
            <w:r>
              <w:t>LW188</w:t>
            </w:r>
          </w:p>
        </w:tc>
        <w:tc>
          <w:tcPr>
            <w:tcW w:w="721" w:type="dxa"/>
            <w:vAlign w:val="center"/>
          </w:tcPr>
          <w:p w14:paraId="5D5456BE" w14:textId="77777777" w:rsidR="00B834FE" w:rsidRDefault="00B834FE" w:rsidP="007616C9">
            <w:pPr>
              <w:pStyle w:val="afb"/>
              <w:spacing w:line="380" w:lineRule="exact"/>
            </w:pPr>
            <w:r>
              <w:t>1</w:t>
            </w:r>
            <w:r>
              <w:t>台</w:t>
            </w:r>
          </w:p>
        </w:tc>
        <w:tc>
          <w:tcPr>
            <w:tcW w:w="2126" w:type="dxa"/>
            <w:vAlign w:val="center"/>
          </w:tcPr>
          <w:p w14:paraId="07909403" w14:textId="77777777" w:rsidR="00B834FE" w:rsidRDefault="00B834FE" w:rsidP="007616C9">
            <w:pPr>
              <w:pStyle w:val="afb"/>
              <w:spacing w:line="380" w:lineRule="exact"/>
            </w:pPr>
          </w:p>
        </w:tc>
        <w:tc>
          <w:tcPr>
            <w:tcW w:w="2693" w:type="dxa"/>
            <w:vAlign w:val="center"/>
          </w:tcPr>
          <w:p w14:paraId="508AFA86" w14:textId="77777777" w:rsidR="00B834FE" w:rsidRDefault="00B834FE" w:rsidP="007616C9">
            <w:pPr>
              <w:pStyle w:val="afb"/>
              <w:spacing w:line="380" w:lineRule="exact"/>
            </w:pPr>
          </w:p>
        </w:tc>
        <w:tc>
          <w:tcPr>
            <w:tcW w:w="993" w:type="dxa"/>
            <w:vAlign w:val="center"/>
          </w:tcPr>
          <w:p w14:paraId="7EB9D2CC" w14:textId="77777777" w:rsidR="00B834FE" w:rsidRDefault="00B834FE" w:rsidP="007616C9">
            <w:pPr>
              <w:pStyle w:val="afb"/>
              <w:spacing w:line="380" w:lineRule="exact"/>
            </w:pPr>
          </w:p>
        </w:tc>
        <w:tc>
          <w:tcPr>
            <w:tcW w:w="2300" w:type="dxa"/>
            <w:vAlign w:val="center"/>
          </w:tcPr>
          <w:p w14:paraId="39D8E06F" w14:textId="77777777" w:rsidR="00B834FE" w:rsidRDefault="00B834FE" w:rsidP="007616C9">
            <w:pPr>
              <w:pStyle w:val="afb"/>
            </w:pPr>
            <w:r>
              <w:rPr>
                <w:rFonts w:cs="Times New Roman" w:hint="eastAsia"/>
              </w:rPr>
              <w:t>待</w:t>
            </w:r>
            <w:r>
              <w:rPr>
                <w:rFonts w:hint="eastAsia"/>
              </w:rPr>
              <w:t>后期建设</w:t>
            </w:r>
          </w:p>
        </w:tc>
      </w:tr>
      <w:tr w:rsidR="00B834FE" w14:paraId="1E0A1018" w14:textId="77777777" w:rsidTr="004C7518">
        <w:trPr>
          <w:trHeight w:val="340"/>
        </w:trPr>
        <w:tc>
          <w:tcPr>
            <w:tcW w:w="1158" w:type="dxa"/>
            <w:vAlign w:val="center"/>
          </w:tcPr>
          <w:p w14:paraId="7C971769" w14:textId="77777777" w:rsidR="00B834FE" w:rsidRDefault="00B834FE" w:rsidP="007616C9">
            <w:pPr>
              <w:pStyle w:val="afb"/>
            </w:pPr>
            <w:r>
              <w:rPr>
                <w:rFonts w:hint="eastAsia"/>
              </w:rPr>
              <w:t>2</w:t>
            </w:r>
          </w:p>
        </w:tc>
        <w:tc>
          <w:tcPr>
            <w:tcW w:w="2093" w:type="dxa"/>
            <w:vAlign w:val="center"/>
          </w:tcPr>
          <w:p w14:paraId="4B6A1819" w14:textId="77777777" w:rsidR="00B834FE" w:rsidRDefault="00B834FE" w:rsidP="007616C9">
            <w:pPr>
              <w:pStyle w:val="afb"/>
              <w:spacing w:line="380" w:lineRule="exact"/>
            </w:pPr>
            <w:r>
              <w:t>破碎机</w:t>
            </w:r>
          </w:p>
        </w:tc>
        <w:tc>
          <w:tcPr>
            <w:tcW w:w="2093" w:type="dxa"/>
            <w:vAlign w:val="center"/>
          </w:tcPr>
          <w:p w14:paraId="402B41C9" w14:textId="77777777" w:rsidR="00B834FE" w:rsidRDefault="00B834FE" w:rsidP="007616C9">
            <w:pPr>
              <w:pStyle w:val="afb"/>
              <w:spacing w:line="380" w:lineRule="exact"/>
            </w:pPr>
            <w:r>
              <w:t>2t/h</w:t>
            </w:r>
          </w:p>
        </w:tc>
        <w:tc>
          <w:tcPr>
            <w:tcW w:w="721" w:type="dxa"/>
            <w:vAlign w:val="center"/>
          </w:tcPr>
          <w:p w14:paraId="56879987" w14:textId="77777777" w:rsidR="00B834FE" w:rsidRDefault="00B834FE" w:rsidP="007616C9">
            <w:pPr>
              <w:pStyle w:val="afb"/>
              <w:spacing w:line="380" w:lineRule="exact"/>
            </w:pPr>
            <w:r>
              <w:t>2</w:t>
            </w:r>
            <w:r>
              <w:t>台</w:t>
            </w:r>
          </w:p>
        </w:tc>
        <w:tc>
          <w:tcPr>
            <w:tcW w:w="2126" w:type="dxa"/>
            <w:vAlign w:val="center"/>
          </w:tcPr>
          <w:p w14:paraId="2B19C442" w14:textId="77777777" w:rsidR="00B834FE" w:rsidRDefault="00B834FE" w:rsidP="00181BED">
            <w:pPr>
              <w:pStyle w:val="afb"/>
            </w:pPr>
            <w:r>
              <w:rPr>
                <w:rFonts w:hint="eastAsia"/>
              </w:rPr>
              <w:t>单轴破碎机</w:t>
            </w:r>
          </w:p>
        </w:tc>
        <w:tc>
          <w:tcPr>
            <w:tcW w:w="2693" w:type="dxa"/>
            <w:vAlign w:val="center"/>
          </w:tcPr>
          <w:p w14:paraId="168AE741" w14:textId="77777777" w:rsidR="00B834FE" w:rsidRDefault="00B834FE" w:rsidP="00181BED">
            <w:pPr>
              <w:pStyle w:val="afb"/>
            </w:pPr>
            <w:r>
              <w:rPr>
                <w:rFonts w:hint="eastAsia"/>
              </w:rPr>
              <w:t>SM2200</w:t>
            </w:r>
          </w:p>
        </w:tc>
        <w:tc>
          <w:tcPr>
            <w:tcW w:w="993" w:type="dxa"/>
            <w:vAlign w:val="center"/>
          </w:tcPr>
          <w:p w14:paraId="69D662D5" w14:textId="77777777" w:rsidR="00B834FE" w:rsidRDefault="00B834FE" w:rsidP="00181BED">
            <w:pPr>
              <w:pStyle w:val="afb"/>
            </w:pPr>
            <w:r>
              <w:rPr>
                <w:rFonts w:hint="eastAsia"/>
              </w:rPr>
              <w:t>1</w:t>
            </w:r>
            <w:r>
              <w:rPr>
                <w:rFonts w:hint="eastAsia"/>
              </w:rPr>
              <w:t>台</w:t>
            </w:r>
          </w:p>
        </w:tc>
        <w:tc>
          <w:tcPr>
            <w:tcW w:w="2300" w:type="dxa"/>
            <w:vAlign w:val="center"/>
          </w:tcPr>
          <w:p w14:paraId="609A6463" w14:textId="77777777" w:rsidR="00B834FE" w:rsidRDefault="00B834FE" w:rsidP="00181BED">
            <w:pPr>
              <w:pStyle w:val="afb"/>
            </w:pPr>
            <w:r>
              <w:t>剩余</w:t>
            </w:r>
            <w:r>
              <w:rPr>
                <w:rFonts w:hint="eastAsia"/>
              </w:rPr>
              <w:t>1</w:t>
            </w:r>
            <w:r>
              <w:rPr>
                <w:rFonts w:hint="eastAsia"/>
              </w:rPr>
              <w:t>台</w:t>
            </w:r>
            <w:r>
              <w:rPr>
                <w:rFonts w:cs="Times New Roman" w:hint="eastAsia"/>
              </w:rPr>
              <w:t>待</w:t>
            </w:r>
            <w:r>
              <w:rPr>
                <w:rFonts w:hint="eastAsia"/>
              </w:rPr>
              <w:t>后期建设</w:t>
            </w:r>
          </w:p>
        </w:tc>
      </w:tr>
      <w:tr w:rsidR="00B834FE" w14:paraId="59B942A5" w14:textId="77777777" w:rsidTr="004C7518">
        <w:trPr>
          <w:trHeight w:val="340"/>
        </w:trPr>
        <w:tc>
          <w:tcPr>
            <w:tcW w:w="1158" w:type="dxa"/>
            <w:vAlign w:val="center"/>
          </w:tcPr>
          <w:p w14:paraId="0318324D" w14:textId="77777777" w:rsidR="00B834FE" w:rsidRDefault="00B834FE" w:rsidP="007616C9">
            <w:pPr>
              <w:pStyle w:val="afb"/>
            </w:pPr>
            <w:r>
              <w:rPr>
                <w:rFonts w:hint="eastAsia"/>
              </w:rPr>
              <w:t>3</w:t>
            </w:r>
          </w:p>
        </w:tc>
        <w:tc>
          <w:tcPr>
            <w:tcW w:w="2093" w:type="dxa"/>
            <w:vAlign w:val="center"/>
          </w:tcPr>
          <w:p w14:paraId="524E75AF" w14:textId="77777777" w:rsidR="00B834FE" w:rsidRDefault="00B834FE" w:rsidP="007616C9">
            <w:pPr>
              <w:pStyle w:val="afb"/>
              <w:spacing w:line="380" w:lineRule="exact"/>
            </w:pPr>
            <w:r>
              <w:t>大倾角裙带皮带机</w:t>
            </w:r>
          </w:p>
        </w:tc>
        <w:tc>
          <w:tcPr>
            <w:tcW w:w="2093" w:type="dxa"/>
            <w:vAlign w:val="center"/>
          </w:tcPr>
          <w:p w14:paraId="27059FE2" w14:textId="77777777" w:rsidR="00B834FE" w:rsidRDefault="00B834FE" w:rsidP="007616C9">
            <w:pPr>
              <w:pStyle w:val="afb"/>
              <w:spacing w:line="380" w:lineRule="exact"/>
            </w:pPr>
            <w:r>
              <w:t>DJ1000×35000mm</w:t>
            </w:r>
          </w:p>
        </w:tc>
        <w:tc>
          <w:tcPr>
            <w:tcW w:w="721" w:type="dxa"/>
            <w:vAlign w:val="center"/>
          </w:tcPr>
          <w:p w14:paraId="1DD35B66" w14:textId="77777777" w:rsidR="00B834FE" w:rsidRDefault="00B834FE" w:rsidP="007616C9">
            <w:pPr>
              <w:pStyle w:val="afb"/>
              <w:spacing w:line="380" w:lineRule="exact"/>
            </w:pPr>
            <w:r>
              <w:t>2</w:t>
            </w:r>
            <w:r>
              <w:t>台</w:t>
            </w:r>
          </w:p>
        </w:tc>
        <w:tc>
          <w:tcPr>
            <w:tcW w:w="2126" w:type="dxa"/>
            <w:vAlign w:val="center"/>
          </w:tcPr>
          <w:p w14:paraId="506617AB" w14:textId="77777777" w:rsidR="00B834FE" w:rsidRDefault="00B834FE" w:rsidP="00181BED">
            <w:pPr>
              <w:pStyle w:val="afb"/>
            </w:pPr>
            <w:r>
              <w:rPr>
                <w:rFonts w:hint="eastAsia"/>
              </w:rPr>
              <w:t>大倾角皮带输送机</w:t>
            </w:r>
          </w:p>
        </w:tc>
        <w:tc>
          <w:tcPr>
            <w:tcW w:w="2693" w:type="dxa"/>
            <w:vAlign w:val="center"/>
          </w:tcPr>
          <w:p w14:paraId="77A6DD20" w14:textId="77777777" w:rsidR="00B834FE" w:rsidRDefault="00B834FE" w:rsidP="00181BED">
            <w:pPr>
              <w:pStyle w:val="afb"/>
            </w:pPr>
            <w:r>
              <w:rPr>
                <w:rFonts w:hint="eastAsia"/>
              </w:rPr>
              <w:t>B1000*143000</w:t>
            </w:r>
            <w:r>
              <w:rPr>
                <w:rFonts w:hint="eastAsia"/>
              </w:rPr>
              <w:t>（水平投影）</w:t>
            </w:r>
          </w:p>
          <w:p w14:paraId="577E04F1" w14:textId="77777777" w:rsidR="00B834FE" w:rsidRDefault="00B834FE" w:rsidP="00181BED">
            <w:pPr>
              <w:pStyle w:val="afb"/>
            </w:pPr>
            <w:r>
              <w:rPr>
                <w:rFonts w:hint="eastAsia"/>
              </w:rPr>
              <w:t>B1000*12500</w:t>
            </w:r>
            <w:r>
              <w:rPr>
                <w:rFonts w:hint="eastAsia"/>
              </w:rPr>
              <w:t>（水平投影）</w:t>
            </w:r>
          </w:p>
        </w:tc>
        <w:tc>
          <w:tcPr>
            <w:tcW w:w="993" w:type="dxa"/>
            <w:vAlign w:val="center"/>
          </w:tcPr>
          <w:p w14:paraId="1890762F" w14:textId="77777777" w:rsidR="00B834FE" w:rsidRDefault="00B834FE" w:rsidP="00181BED">
            <w:pPr>
              <w:pStyle w:val="afb"/>
            </w:pPr>
            <w:r>
              <w:rPr>
                <w:rFonts w:hint="eastAsia"/>
              </w:rPr>
              <w:t>各</w:t>
            </w:r>
            <w:r>
              <w:rPr>
                <w:rFonts w:hint="eastAsia"/>
              </w:rPr>
              <w:t>1</w:t>
            </w:r>
            <w:r>
              <w:rPr>
                <w:rFonts w:hint="eastAsia"/>
              </w:rPr>
              <w:t>台</w:t>
            </w:r>
          </w:p>
        </w:tc>
        <w:tc>
          <w:tcPr>
            <w:tcW w:w="2300" w:type="dxa"/>
            <w:vAlign w:val="center"/>
          </w:tcPr>
          <w:p w14:paraId="79129A60" w14:textId="77777777" w:rsidR="00B834FE" w:rsidRDefault="00135321" w:rsidP="00354917">
            <w:pPr>
              <w:pStyle w:val="afb"/>
            </w:pPr>
            <w:r>
              <w:rPr>
                <w:rFonts w:hint="eastAsia"/>
              </w:rPr>
              <w:t>尺寸</w:t>
            </w:r>
            <w:r w:rsidR="00B834FE">
              <w:t>不同</w:t>
            </w:r>
          </w:p>
        </w:tc>
      </w:tr>
      <w:tr w:rsidR="00B834FE" w14:paraId="09056E93" w14:textId="77777777" w:rsidTr="004C7518">
        <w:trPr>
          <w:trHeight w:val="340"/>
        </w:trPr>
        <w:tc>
          <w:tcPr>
            <w:tcW w:w="1158" w:type="dxa"/>
            <w:vAlign w:val="center"/>
          </w:tcPr>
          <w:p w14:paraId="333E91D4" w14:textId="77777777" w:rsidR="00B834FE" w:rsidRDefault="00B834FE" w:rsidP="007616C9">
            <w:pPr>
              <w:pStyle w:val="afb"/>
            </w:pPr>
            <w:r>
              <w:rPr>
                <w:rFonts w:hint="eastAsia"/>
              </w:rPr>
              <w:t>4</w:t>
            </w:r>
          </w:p>
        </w:tc>
        <w:tc>
          <w:tcPr>
            <w:tcW w:w="2093" w:type="dxa"/>
            <w:vAlign w:val="center"/>
          </w:tcPr>
          <w:p w14:paraId="026D3C59" w14:textId="77777777" w:rsidR="00B834FE" w:rsidRDefault="00B834FE" w:rsidP="007616C9">
            <w:pPr>
              <w:pStyle w:val="afb"/>
              <w:spacing w:line="380" w:lineRule="exact"/>
            </w:pPr>
            <w:r>
              <w:t>缓冲仓</w:t>
            </w:r>
          </w:p>
        </w:tc>
        <w:tc>
          <w:tcPr>
            <w:tcW w:w="2093" w:type="dxa"/>
            <w:vAlign w:val="center"/>
          </w:tcPr>
          <w:p w14:paraId="33B0DD01" w14:textId="77777777" w:rsidR="00B834FE" w:rsidRDefault="00B834FE" w:rsidP="007616C9">
            <w:pPr>
              <w:pStyle w:val="afb"/>
              <w:spacing w:line="380" w:lineRule="exact"/>
            </w:pPr>
            <w:r>
              <w:t>10m</w:t>
            </w:r>
            <w:r>
              <w:rPr>
                <w:vertAlign w:val="superscript"/>
              </w:rPr>
              <w:t>3</w:t>
            </w:r>
          </w:p>
        </w:tc>
        <w:tc>
          <w:tcPr>
            <w:tcW w:w="721" w:type="dxa"/>
            <w:vAlign w:val="center"/>
          </w:tcPr>
          <w:p w14:paraId="231B2B76" w14:textId="77777777" w:rsidR="00B834FE" w:rsidRDefault="00B834FE" w:rsidP="007616C9">
            <w:pPr>
              <w:pStyle w:val="afb"/>
              <w:spacing w:line="380" w:lineRule="exact"/>
            </w:pPr>
            <w:r>
              <w:t>2</w:t>
            </w:r>
          </w:p>
        </w:tc>
        <w:tc>
          <w:tcPr>
            <w:tcW w:w="2126" w:type="dxa"/>
            <w:vAlign w:val="center"/>
          </w:tcPr>
          <w:p w14:paraId="645F0BE8" w14:textId="77777777" w:rsidR="00B834FE" w:rsidRDefault="00B834FE" w:rsidP="00181BED">
            <w:pPr>
              <w:pStyle w:val="afb"/>
              <w:spacing w:line="380" w:lineRule="exact"/>
            </w:pPr>
          </w:p>
        </w:tc>
        <w:tc>
          <w:tcPr>
            <w:tcW w:w="2693" w:type="dxa"/>
            <w:vAlign w:val="center"/>
          </w:tcPr>
          <w:p w14:paraId="2D58AC68" w14:textId="77777777" w:rsidR="00B834FE" w:rsidRDefault="00B834FE" w:rsidP="00181BED">
            <w:pPr>
              <w:pStyle w:val="afb"/>
              <w:spacing w:line="380" w:lineRule="exact"/>
            </w:pPr>
          </w:p>
        </w:tc>
        <w:tc>
          <w:tcPr>
            <w:tcW w:w="993" w:type="dxa"/>
            <w:vAlign w:val="center"/>
          </w:tcPr>
          <w:p w14:paraId="3DDAE58D" w14:textId="77777777" w:rsidR="00B834FE" w:rsidRDefault="00B834FE" w:rsidP="007616C9">
            <w:pPr>
              <w:pStyle w:val="afb"/>
            </w:pPr>
          </w:p>
        </w:tc>
        <w:tc>
          <w:tcPr>
            <w:tcW w:w="2300" w:type="dxa"/>
            <w:vAlign w:val="center"/>
          </w:tcPr>
          <w:p w14:paraId="11A52EE9" w14:textId="77777777" w:rsidR="00B834FE" w:rsidRDefault="00B834FE" w:rsidP="007616C9">
            <w:pPr>
              <w:pStyle w:val="afb"/>
            </w:pPr>
            <w:r>
              <w:rPr>
                <w:rFonts w:cs="Times New Roman" w:hint="eastAsia"/>
              </w:rPr>
              <w:t>待</w:t>
            </w:r>
            <w:r>
              <w:rPr>
                <w:rFonts w:hint="eastAsia"/>
              </w:rPr>
              <w:t>后期建设</w:t>
            </w:r>
          </w:p>
        </w:tc>
      </w:tr>
      <w:tr w:rsidR="00B834FE" w14:paraId="454B30B5" w14:textId="77777777" w:rsidTr="004C7518">
        <w:trPr>
          <w:trHeight w:val="340"/>
        </w:trPr>
        <w:tc>
          <w:tcPr>
            <w:tcW w:w="1158" w:type="dxa"/>
            <w:vMerge w:val="restart"/>
            <w:vAlign w:val="center"/>
          </w:tcPr>
          <w:p w14:paraId="306FAD48" w14:textId="77777777" w:rsidR="00B834FE" w:rsidRDefault="00B834FE" w:rsidP="007616C9">
            <w:pPr>
              <w:pStyle w:val="afb"/>
            </w:pPr>
            <w:r>
              <w:rPr>
                <w:rFonts w:hint="eastAsia"/>
              </w:rPr>
              <w:t>5</w:t>
            </w:r>
          </w:p>
        </w:tc>
        <w:tc>
          <w:tcPr>
            <w:tcW w:w="2093" w:type="dxa"/>
            <w:vMerge w:val="restart"/>
            <w:vAlign w:val="center"/>
          </w:tcPr>
          <w:p w14:paraId="47577F9E" w14:textId="77777777" w:rsidR="00B834FE" w:rsidRDefault="00B834FE" w:rsidP="007616C9">
            <w:pPr>
              <w:pStyle w:val="afb"/>
              <w:spacing w:line="380" w:lineRule="exact"/>
            </w:pPr>
            <w:r>
              <w:t>除味、除尘系统</w:t>
            </w:r>
          </w:p>
        </w:tc>
        <w:tc>
          <w:tcPr>
            <w:tcW w:w="2093" w:type="dxa"/>
            <w:vMerge w:val="restart"/>
            <w:vAlign w:val="center"/>
          </w:tcPr>
          <w:p w14:paraId="02C7AFC9" w14:textId="77777777" w:rsidR="00B834FE" w:rsidRDefault="00B834FE" w:rsidP="007616C9">
            <w:pPr>
              <w:pStyle w:val="afb"/>
              <w:spacing w:line="380" w:lineRule="exact"/>
            </w:pPr>
            <w:r>
              <w:rPr>
                <w:rFonts w:hint="eastAsia"/>
              </w:rPr>
              <w:t>/</w:t>
            </w:r>
          </w:p>
        </w:tc>
        <w:tc>
          <w:tcPr>
            <w:tcW w:w="721" w:type="dxa"/>
            <w:vMerge w:val="restart"/>
            <w:vAlign w:val="center"/>
          </w:tcPr>
          <w:p w14:paraId="41AF6E43" w14:textId="77777777" w:rsidR="00B834FE" w:rsidRDefault="00B834FE" w:rsidP="007616C9">
            <w:pPr>
              <w:pStyle w:val="afb"/>
              <w:spacing w:line="380" w:lineRule="exact"/>
            </w:pPr>
            <w:r>
              <w:t>1</w:t>
            </w:r>
            <w:r>
              <w:t>套</w:t>
            </w:r>
          </w:p>
        </w:tc>
        <w:tc>
          <w:tcPr>
            <w:tcW w:w="2126" w:type="dxa"/>
            <w:vAlign w:val="center"/>
          </w:tcPr>
          <w:p w14:paraId="0225DBAF" w14:textId="77777777" w:rsidR="00B834FE" w:rsidRDefault="00B834FE" w:rsidP="00181BED">
            <w:pPr>
              <w:pStyle w:val="afb"/>
            </w:pPr>
            <w:r>
              <w:rPr>
                <w:rFonts w:hint="eastAsia"/>
              </w:rPr>
              <w:t>气箱脉冲除尘器</w:t>
            </w:r>
          </w:p>
        </w:tc>
        <w:tc>
          <w:tcPr>
            <w:tcW w:w="2693" w:type="dxa"/>
            <w:vAlign w:val="center"/>
          </w:tcPr>
          <w:p w14:paraId="01697CCE" w14:textId="77777777" w:rsidR="00B834FE" w:rsidRDefault="00B834FE" w:rsidP="00181BED">
            <w:pPr>
              <w:pStyle w:val="afb"/>
            </w:pPr>
            <w:r>
              <w:rPr>
                <w:rFonts w:hint="eastAsia"/>
              </w:rPr>
              <w:t>FFGM32-3</w:t>
            </w:r>
            <w:r>
              <w:rPr>
                <w:rFonts w:hint="eastAsia"/>
              </w:rPr>
              <w:t>、</w:t>
            </w:r>
            <w:r>
              <w:rPr>
                <w:rFonts w:hint="eastAsia"/>
              </w:rPr>
              <w:t>FFGM32-4</w:t>
            </w:r>
          </w:p>
        </w:tc>
        <w:tc>
          <w:tcPr>
            <w:tcW w:w="993" w:type="dxa"/>
            <w:vAlign w:val="center"/>
          </w:tcPr>
          <w:p w14:paraId="46E58F1A" w14:textId="77777777" w:rsidR="00B834FE" w:rsidRDefault="00B834FE" w:rsidP="00181BED">
            <w:pPr>
              <w:pStyle w:val="afb"/>
            </w:pPr>
            <w:r>
              <w:rPr>
                <w:rFonts w:hint="eastAsia"/>
              </w:rPr>
              <w:t>各</w:t>
            </w:r>
            <w:r>
              <w:t>3</w:t>
            </w:r>
            <w:r>
              <w:t>套</w:t>
            </w:r>
          </w:p>
        </w:tc>
        <w:tc>
          <w:tcPr>
            <w:tcW w:w="2300" w:type="dxa"/>
            <w:vMerge w:val="restart"/>
            <w:vAlign w:val="center"/>
          </w:tcPr>
          <w:p w14:paraId="6FAFC5FB" w14:textId="77777777" w:rsidR="00B834FE" w:rsidRDefault="00B834FE" w:rsidP="00181BED">
            <w:pPr>
              <w:pStyle w:val="afb"/>
            </w:pPr>
            <w:r>
              <w:t>设施细化</w:t>
            </w:r>
          </w:p>
        </w:tc>
      </w:tr>
      <w:tr w:rsidR="00B834FE" w14:paraId="7960E8A8" w14:textId="77777777" w:rsidTr="004C7518">
        <w:trPr>
          <w:trHeight w:val="340"/>
        </w:trPr>
        <w:tc>
          <w:tcPr>
            <w:tcW w:w="1158" w:type="dxa"/>
            <w:vMerge/>
            <w:vAlign w:val="center"/>
          </w:tcPr>
          <w:p w14:paraId="709879C6" w14:textId="77777777" w:rsidR="00B834FE" w:rsidRDefault="00B834FE" w:rsidP="007616C9">
            <w:pPr>
              <w:pStyle w:val="afb"/>
            </w:pPr>
          </w:p>
        </w:tc>
        <w:tc>
          <w:tcPr>
            <w:tcW w:w="2093" w:type="dxa"/>
            <w:vMerge/>
            <w:vAlign w:val="center"/>
          </w:tcPr>
          <w:p w14:paraId="2484A1F5" w14:textId="77777777" w:rsidR="00B834FE" w:rsidRDefault="00B834FE" w:rsidP="007616C9">
            <w:pPr>
              <w:pStyle w:val="afb"/>
              <w:spacing w:line="380" w:lineRule="exact"/>
            </w:pPr>
          </w:p>
        </w:tc>
        <w:tc>
          <w:tcPr>
            <w:tcW w:w="2093" w:type="dxa"/>
            <w:vMerge/>
            <w:vAlign w:val="center"/>
          </w:tcPr>
          <w:p w14:paraId="0F4605C1" w14:textId="77777777" w:rsidR="00B834FE" w:rsidRDefault="00B834FE" w:rsidP="007616C9">
            <w:pPr>
              <w:pStyle w:val="afb"/>
              <w:spacing w:line="380" w:lineRule="exact"/>
            </w:pPr>
          </w:p>
        </w:tc>
        <w:tc>
          <w:tcPr>
            <w:tcW w:w="721" w:type="dxa"/>
            <w:vMerge/>
            <w:vAlign w:val="center"/>
          </w:tcPr>
          <w:p w14:paraId="0C57771C" w14:textId="77777777" w:rsidR="00B834FE" w:rsidRDefault="00B834FE" w:rsidP="007616C9">
            <w:pPr>
              <w:pStyle w:val="afb"/>
              <w:spacing w:line="380" w:lineRule="exact"/>
            </w:pPr>
          </w:p>
        </w:tc>
        <w:tc>
          <w:tcPr>
            <w:tcW w:w="2126" w:type="dxa"/>
            <w:vAlign w:val="center"/>
          </w:tcPr>
          <w:p w14:paraId="12813747" w14:textId="77777777" w:rsidR="00B834FE" w:rsidRDefault="00B834FE" w:rsidP="00181BED">
            <w:pPr>
              <w:pStyle w:val="afb"/>
            </w:pPr>
            <w:r>
              <w:rPr>
                <w:rFonts w:hint="eastAsia"/>
              </w:rPr>
              <w:t>活性炭吸附装置</w:t>
            </w:r>
          </w:p>
        </w:tc>
        <w:tc>
          <w:tcPr>
            <w:tcW w:w="2693" w:type="dxa"/>
            <w:vAlign w:val="center"/>
          </w:tcPr>
          <w:p w14:paraId="02326AED" w14:textId="77777777" w:rsidR="00B834FE" w:rsidRDefault="00B834FE" w:rsidP="00181BED">
            <w:pPr>
              <w:pStyle w:val="afb"/>
            </w:pPr>
            <w:r>
              <w:rPr>
                <w:rFonts w:hint="eastAsia"/>
              </w:rPr>
              <w:t>风量</w:t>
            </w:r>
            <w:r>
              <w:rPr>
                <w:rFonts w:hint="eastAsia"/>
              </w:rPr>
              <w:t>20000m</w:t>
            </w:r>
            <w:r>
              <w:rPr>
                <w:vertAlign w:val="superscript"/>
              </w:rPr>
              <w:t>3</w:t>
            </w:r>
            <w:r>
              <w:t>/h</w:t>
            </w:r>
          </w:p>
        </w:tc>
        <w:tc>
          <w:tcPr>
            <w:tcW w:w="993" w:type="dxa"/>
            <w:vAlign w:val="center"/>
          </w:tcPr>
          <w:p w14:paraId="633CA830" w14:textId="77777777" w:rsidR="00B834FE" w:rsidRDefault="00B834FE" w:rsidP="00181BED">
            <w:pPr>
              <w:pStyle w:val="afb"/>
            </w:pPr>
            <w:r>
              <w:rPr>
                <w:rFonts w:hint="eastAsia"/>
              </w:rPr>
              <w:t>2</w:t>
            </w:r>
            <w:r>
              <w:rPr>
                <w:rFonts w:hint="eastAsia"/>
              </w:rPr>
              <w:t>套</w:t>
            </w:r>
          </w:p>
        </w:tc>
        <w:tc>
          <w:tcPr>
            <w:tcW w:w="2300" w:type="dxa"/>
            <w:vMerge/>
            <w:vAlign w:val="center"/>
          </w:tcPr>
          <w:p w14:paraId="290D2C15" w14:textId="77777777" w:rsidR="00B834FE" w:rsidRDefault="00B834FE" w:rsidP="00181BED">
            <w:pPr>
              <w:pStyle w:val="afb"/>
            </w:pPr>
          </w:p>
        </w:tc>
      </w:tr>
      <w:tr w:rsidR="00B834FE" w14:paraId="4A844F9B" w14:textId="77777777" w:rsidTr="004C7518">
        <w:trPr>
          <w:trHeight w:val="340"/>
        </w:trPr>
        <w:tc>
          <w:tcPr>
            <w:tcW w:w="1158" w:type="dxa"/>
            <w:vAlign w:val="center"/>
          </w:tcPr>
          <w:p w14:paraId="15CA7CBB" w14:textId="77777777" w:rsidR="00B834FE" w:rsidRDefault="00B834FE" w:rsidP="007616C9">
            <w:pPr>
              <w:pStyle w:val="afb"/>
            </w:pPr>
            <w:r>
              <w:rPr>
                <w:rFonts w:hint="eastAsia"/>
              </w:rPr>
              <w:t>6</w:t>
            </w:r>
          </w:p>
        </w:tc>
        <w:tc>
          <w:tcPr>
            <w:tcW w:w="2093" w:type="dxa"/>
            <w:vAlign w:val="center"/>
          </w:tcPr>
          <w:p w14:paraId="141FC39D" w14:textId="77777777" w:rsidR="00B834FE" w:rsidRDefault="00B834FE" w:rsidP="007616C9">
            <w:pPr>
              <w:pStyle w:val="afb"/>
              <w:spacing w:line="380" w:lineRule="exact"/>
            </w:pPr>
            <w:r>
              <w:t>非标制作（平台）</w:t>
            </w:r>
          </w:p>
        </w:tc>
        <w:tc>
          <w:tcPr>
            <w:tcW w:w="2093" w:type="dxa"/>
            <w:vAlign w:val="center"/>
          </w:tcPr>
          <w:p w14:paraId="21A021EC" w14:textId="77777777" w:rsidR="00B834FE" w:rsidRDefault="00B834FE" w:rsidP="0013114D">
            <w:pPr>
              <w:pStyle w:val="afb"/>
              <w:spacing w:line="380" w:lineRule="exact"/>
            </w:pPr>
            <w:r>
              <w:rPr>
                <w:rFonts w:hint="eastAsia"/>
              </w:rPr>
              <w:t>/</w:t>
            </w:r>
          </w:p>
        </w:tc>
        <w:tc>
          <w:tcPr>
            <w:tcW w:w="721" w:type="dxa"/>
            <w:vAlign w:val="center"/>
          </w:tcPr>
          <w:p w14:paraId="174223F1" w14:textId="77777777" w:rsidR="00B834FE" w:rsidRDefault="00B834FE" w:rsidP="007616C9">
            <w:pPr>
              <w:pStyle w:val="afb"/>
              <w:spacing w:line="380" w:lineRule="exact"/>
            </w:pPr>
            <w:r>
              <w:t>1</w:t>
            </w:r>
            <w:r>
              <w:t>台</w:t>
            </w:r>
          </w:p>
        </w:tc>
        <w:tc>
          <w:tcPr>
            <w:tcW w:w="2126" w:type="dxa"/>
            <w:vAlign w:val="center"/>
          </w:tcPr>
          <w:p w14:paraId="5F6999C8" w14:textId="77777777" w:rsidR="00B834FE" w:rsidRDefault="00B834FE" w:rsidP="00181BED">
            <w:pPr>
              <w:pStyle w:val="afb"/>
              <w:spacing w:line="380" w:lineRule="exact"/>
            </w:pPr>
          </w:p>
        </w:tc>
        <w:tc>
          <w:tcPr>
            <w:tcW w:w="2693" w:type="dxa"/>
            <w:vAlign w:val="center"/>
          </w:tcPr>
          <w:p w14:paraId="713D8790" w14:textId="77777777" w:rsidR="00B834FE" w:rsidRDefault="00B834FE" w:rsidP="00181BED">
            <w:pPr>
              <w:pStyle w:val="afb"/>
              <w:spacing w:line="380" w:lineRule="exact"/>
            </w:pPr>
          </w:p>
        </w:tc>
        <w:tc>
          <w:tcPr>
            <w:tcW w:w="993" w:type="dxa"/>
            <w:vAlign w:val="center"/>
          </w:tcPr>
          <w:p w14:paraId="60868D75" w14:textId="77777777" w:rsidR="00B834FE" w:rsidRDefault="00B834FE" w:rsidP="00181BED">
            <w:pPr>
              <w:pStyle w:val="afb"/>
              <w:spacing w:line="380" w:lineRule="exact"/>
            </w:pPr>
          </w:p>
        </w:tc>
        <w:tc>
          <w:tcPr>
            <w:tcW w:w="2300" w:type="dxa"/>
            <w:vAlign w:val="center"/>
          </w:tcPr>
          <w:p w14:paraId="24ED9BF2" w14:textId="77777777" w:rsidR="00B834FE" w:rsidRDefault="00B834FE" w:rsidP="007616C9">
            <w:pPr>
              <w:pStyle w:val="afb"/>
            </w:pPr>
            <w:r>
              <w:t>与环评一致</w:t>
            </w:r>
          </w:p>
        </w:tc>
      </w:tr>
      <w:tr w:rsidR="00135321" w14:paraId="3CE0E48E" w14:textId="77777777" w:rsidTr="004C7518">
        <w:trPr>
          <w:trHeight w:val="340"/>
        </w:trPr>
        <w:tc>
          <w:tcPr>
            <w:tcW w:w="1158" w:type="dxa"/>
            <w:vAlign w:val="center"/>
          </w:tcPr>
          <w:p w14:paraId="50EECC18" w14:textId="77777777" w:rsidR="00135321" w:rsidRDefault="00135321" w:rsidP="00135321">
            <w:pPr>
              <w:pStyle w:val="afb"/>
            </w:pPr>
            <w:r>
              <w:rPr>
                <w:rFonts w:hint="eastAsia"/>
              </w:rPr>
              <w:t>7</w:t>
            </w:r>
          </w:p>
        </w:tc>
        <w:tc>
          <w:tcPr>
            <w:tcW w:w="2093" w:type="dxa"/>
            <w:vAlign w:val="center"/>
          </w:tcPr>
          <w:p w14:paraId="741885F0" w14:textId="77777777" w:rsidR="00135321" w:rsidRDefault="00135321" w:rsidP="00135321">
            <w:pPr>
              <w:pStyle w:val="afb"/>
              <w:spacing w:line="380" w:lineRule="exact"/>
            </w:pPr>
            <w:r>
              <w:t>检修行车</w:t>
            </w:r>
          </w:p>
        </w:tc>
        <w:tc>
          <w:tcPr>
            <w:tcW w:w="2093" w:type="dxa"/>
            <w:vAlign w:val="center"/>
          </w:tcPr>
          <w:p w14:paraId="6BD7447E" w14:textId="77777777" w:rsidR="00135321" w:rsidRDefault="00135321" w:rsidP="00135321">
            <w:pPr>
              <w:pStyle w:val="afb"/>
              <w:spacing w:line="380" w:lineRule="exact"/>
            </w:pPr>
            <w:r>
              <w:t>5t</w:t>
            </w:r>
          </w:p>
        </w:tc>
        <w:tc>
          <w:tcPr>
            <w:tcW w:w="721" w:type="dxa"/>
            <w:vAlign w:val="center"/>
          </w:tcPr>
          <w:p w14:paraId="3C6B7CCD" w14:textId="77777777" w:rsidR="00135321" w:rsidRDefault="00135321" w:rsidP="00135321">
            <w:pPr>
              <w:pStyle w:val="afb"/>
              <w:spacing w:line="380" w:lineRule="exact"/>
            </w:pPr>
            <w:r>
              <w:t>1</w:t>
            </w:r>
            <w:r>
              <w:t>台</w:t>
            </w:r>
          </w:p>
        </w:tc>
        <w:tc>
          <w:tcPr>
            <w:tcW w:w="2126" w:type="dxa"/>
            <w:vAlign w:val="center"/>
          </w:tcPr>
          <w:p w14:paraId="029F9506" w14:textId="77777777" w:rsidR="00135321" w:rsidRDefault="00135321" w:rsidP="00135321">
            <w:pPr>
              <w:pStyle w:val="afb"/>
            </w:pPr>
            <w:r>
              <w:rPr>
                <w:rFonts w:hint="eastAsia"/>
              </w:rPr>
              <w:t>电动单梁起重机</w:t>
            </w:r>
          </w:p>
        </w:tc>
        <w:tc>
          <w:tcPr>
            <w:tcW w:w="2693" w:type="dxa"/>
            <w:vAlign w:val="center"/>
          </w:tcPr>
          <w:p w14:paraId="3F24C4C5" w14:textId="77777777" w:rsidR="00135321" w:rsidRDefault="00135321" w:rsidP="00135321">
            <w:pPr>
              <w:pStyle w:val="afb"/>
            </w:pPr>
            <w:r>
              <w:rPr>
                <w:rFonts w:hint="eastAsia"/>
              </w:rPr>
              <w:t>/</w:t>
            </w:r>
          </w:p>
        </w:tc>
        <w:tc>
          <w:tcPr>
            <w:tcW w:w="993" w:type="dxa"/>
            <w:vAlign w:val="center"/>
          </w:tcPr>
          <w:p w14:paraId="009D9F40" w14:textId="77777777" w:rsidR="00135321" w:rsidRDefault="00135321" w:rsidP="00135321">
            <w:pPr>
              <w:pStyle w:val="afb"/>
            </w:pPr>
            <w:r>
              <w:t>4</w:t>
            </w:r>
            <w:r>
              <w:rPr>
                <w:rFonts w:hint="eastAsia"/>
              </w:rPr>
              <w:t>台</w:t>
            </w:r>
          </w:p>
        </w:tc>
        <w:tc>
          <w:tcPr>
            <w:tcW w:w="2300" w:type="dxa"/>
            <w:vAlign w:val="center"/>
          </w:tcPr>
          <w:p w14:paraId="39F31106" w14:textId="77777777" w:rsidR="00135321" w:rsidRDefault="00135321" w:rsidP="00135321">
            <w:pPr>
              <w:pStyle w:val="afb"/>
            </w:pPr>
            <w:r>
              <w:t>增加</w:t>
            </w:r>
            <w:r>
              <w:t>3</w:t>
            </w:r>
            <w:r>
              <w:rPr>
                <w:rFonts w:hint="eastAsia"/>
              </w:rPr>
              <w:t>台起重机</w:t>
            </w:r>
          </w:p>
        </w:tc>
      </w:tr>
      <w:tr w:rsidR="00135321" w14:paraId="46C27DAF" w14:textId="77777777" w:rsidTr="004C7518">
        <w:trPr>
          <w:trHeight w:val="340"/>
        </w:trPr>
        <w:tc>
          <w:tcPr>
            <w:tcW w:w="1158" w:type="dxa"/>
            <w:vAlign w:val="center"/>
          </w:tcPr>
          <w:p w14:paraId="1AACE492" w14:textId="77777777" w:rsidR="00135321" w:rsidRDefault="00135321" w:rsidP="00135321">
            <w:pPr>
              <w:pStyle w:val="afb"/>
            </w:pPr>
            <w:r>
              <w:rPr>
                <w:rFonts w:hint="eastAsia"/>
              </w:rPr>
              <w:t>8</w:t>
            </w:r>
          </w:p>
        </w:tc>
        <w:tc>
          <w:tcPr>
            <w:tcW w:w="2093" w:type="dxa"/>
            <w:vAlign w:val="center"/>
          </w:tcPr>
          <w:p w14:paraId="75C9655D" w14:textId="77777777" w:rsidR="00135321" w:rsidRDefault="00135321" w:rsidP="00135321">
            <w:pPr>
              <w:pStyle w:val="afb"/>
              <w:spacing w:line="380" w:lineRule="exact"/>
            </w:pPr>
            <w:r>
              <w:t>提升机</w:t>
            </w:r>
          </w:p>
        </w:tc>
        <w:tc>
          <w:tcPr>
            <w:tcW w:w="2093" w:type="dxa"/>
            <w:vAlign w:val="center"/>
          </w:tcPr>
          <w:p w14:paraId="4A42A70E" w14:textId="77777777" w:rsidR="00135321" w:rsidRDefault="00135321" w:rsidP="00135321">
            <w:pPr>
              <w:pStyle w:val="afb"/>
              <w:spacing w:line="380" w:lineRule="exact"/>
            </w:pPr>
            <w:r>
              <w:t>2t</w:t>
            </w:r>
          </w:p>
        </w:tc>
        <w:tc>
          <w:tcPr>
            <w:tcW w:w="721" w:type="dxa"/>
            <w:vAlign w:val="center"/>
          </w:tcPr>
          <w:p w14:paraId="7A0FB11A" w14:textId="77777777" w:rsidR="00135321" w:rsidRDefault="00135321" w:rsidP="00135321">
            <w:pPr>
              <w:pStyle w:val="afb"/>
              <w:spacing w:line="380" w:lineRule="exact"/>
            </w:pPr>
            <w:r>
              <w:t>1</w:t>
            </w:r>
            <w:r>
              <w:t>台</w:t>
            </w:r>
          </w:p>
        </w:tc>
        <w:tc>
          <w:tcPr>
            <w:tcW w:w="2126" w:type="dxa"/>
            <w:vAlign w:val="center"/>
          </w:tcPr>
          <w:p w14:paraId="470A3DA9" w14:textId="77777777" w:rsidR="00135321" w:rsidRDefault="00135321" w:rsidP="00135321">
            <w:pPr>
              <w:pStyle w:val="afb"/>
              <w:spacing w:line="380" w:lineRule="exact"/>
            </w:pPr>
          </w:p>
        </w:tc>
        <w:tc>
          <w:tcPr>
            <w:tcW w:w="2693" w:type="dxa"/>
            <w:vAlign w:val="center"/>
          </w:tcPr>
          <w:p w14:paraId="6EEC691D" w14:textId="77777777" w:rsidR="00135321" w:rsidRDefault="00135321" w:rsidP="00135321">
            <w:pPr>
              <w:pStyle w:val="afb"/>
              <w:spacing w:line="380" w:lineRule="exact"/>
            </w:pPr>
          </w:p>
        </w:tc>
        <w:tc>
          <w:tcPr>
            <w:tcW w:w="993" w:type="dxa"/>
            <w:vAlign w:val="center"/>
          </w:tcPr>
          <w:p w14:paraId="7E896CE0" w14:textId="77777777" w:rsidR="00135321" w:rsidRDefault="00135321" w:rsidP="00135321">
            <w:pPr>
              <w:pStyle w:val="afb"/>
              <w:spacing w:line="380" w:lineRule="exact"/>
            </w:pPr>
          </w:p>
        </w:tc>
        <w:tc>
          <w:tcPr>
            <w:tcW w:w="2300" w:type="dxa"/>
            <w:vAlign w:val="center"/>
          </w:tcPr>
          <w:p w14:paraId="7922CA94" w14:textId="77777777" w:rsidR="00135321" w:rsidRDefault="00135321" w:rsidP="00135321">
            <w:pPr>
              <w:pStyle w:val="afb"/>
            </w:pPr>
            <w:r>
              <w:rPr>
                <w:rFonts w:cs="Times New Roman" w:hint="eastAsia"/>
              </w:rPr>
              <w:t>待</w:t>
            </w:r>
            <w:r>
              <w:rPr>
                <w:rFonts w:hint="eastAsia"/>
              </w:rPr>
              <w:t>后期建设</w:t>
            </w:r>
          </w:p>
        </w:tc>
      </w:tr>
      <w:tr w:rsidR="00135321" w14:paraId="0D1FE292" w14:textId="77777777" w:rsidTr="004C7518">
        <w:trPr>
          <w:trHeight w:val="340"/>
        </w:trPr>
        <w:tc>
          <w:tcPr>
            <w:tcW w:w="1158" w:type="dxa"/>
            <w:vAlign w:val="center"/>
          </w:tcPr>
          <w:p w14:paraId="2E5C8E66" w14:textId="77777777" w:rsidR="00135321" w:rsidRDefault="00135321" w:rsidP="00135321">
            <w:pPr>
              <w:pStyle w:val="afb"/>
            </w:pPr>
            <w:r>
              <w:rPr>
                <w:rFonts w:hint="eastAsia"/>
              </w:rPr>
              <w:t>9</w:t>
            </w:r>
          </w:p>
        </w:tc>
        <w:tc>
          <w:tcPr>
            <w:tcW w:w="2093" w:type="dxa"/>
            <w:vAlign w:val="center"/>
          </w:tcPr>
          <w:p w14:paraId="2FCFA125" w14:textId="77777777" w:rsidR="00135321" w:rsidRDefault="00135321" w:rsidP="00135321">
            <w:pPr>
              <w:pStyle w:val="afb"/>
              <w:spacing w:line="380" w:lineRule="exact"/>
            </w:pPr>
            <w:r>
              <w:t>喂料仓</w:t>
            </w:r>
          </w:p>
        </w:tc>
        <w:tc>
          <w:tcPr>
            <w:tcW w:w="2093" w:type="dxa"/>
            <w:vAlign w:val="center"/>
          </w:tcPr>
          <w:p w14:paraId="4B65C3DC" w14:textId="77777777" w:rsidR="00135321" w:rsidRDefault="00135321" w:rsidP="00135321">
            <w:pPr>
              <w:pStyle w:val="afb"/>
              <w:spacing w:line="380" w:lineRule="exact"/>
            </w:pPr>
            <w:r>
              <w:t>3m</w:t>
            </w:r>
            <w:r>
              <w:rPr>
                <w:vertAlign w:val="superscript"/>
              </w:rPr>
              <w:t>3</w:t>
            </w:r>
          </w:p>
        </w:tc>
        <w:tc>
          <w:tcPr>
            <w:tcW w:w="721" w:type="dxa"/>
            <w:vAlign w:val="center"/>
          </w:tcPr>
          <w:p w14:paraId="1A17AA56" w14:textId="77777777" w:rsidR="00135321" w:rsidRDefault="00135321" w:rsidP="00135321">
            <w:pPr>
              <w:pStyle w:val="afb"/>
              <w:spacing w:line="380" w:lineRule="exact"/>
            </w:pPr>
            <w:r>
              <w:t>1</w:t>
            </w:r>
            <w:r>
              <w:t>台</w:t>
            </w:r>
          </w:p>
        </w:tc>
        <w:tc>
          <w:tcPr>
            <w:tcW w:w="2126" w:type="dxa"/>
            <w:vAlign w:val="center"/>
          </w:tcPr>
          <w:p w14:paraId="18EE6FCC" w14:textId="77777777" w:rsidR="00135321" w:rsidRDefault="00135321" w:rsidP="00135321">
            <w:pPr>
              <w:pStyle w:val="afb"/>
            </w:pPr>
          </w:p>
        </w:tc>
        <w:tc>
          <w:tcPr>
            <w:tcW w:w="2693" w:type="dxa"/>
            <w:vAlign w:val="center"/>
          </w:tcPr>
          <w:p w14:paraId="0E43B4B0" w14:textId="77777777" w:rsidR="00135321" w:rsidRDefault="00135321" w:rsidP="00135321">
            <w:pPr>
              <w:pStyle w:val="afb"/>
            </w:pPr>
          </w:p>
        </w:tc>
        <w:tc>
          <w:tcPr>
            <w:tcW w:w="993" w:type="dxa"/>
            <w:vAlign w:val="center"/>
          </w:tcPr>
          <w:p w14:paraId="567773AA" w14:textId="77777777" w:rsidR="00135321" w:rsidRDefault="00135321" w:rsidP="00135321">
            <w:pPr>
              <w:pStyle w:val="afb"/>
            </w:pPr>
          </w:p>
        </w:tc>
        <w:tc>
          <w:tcPr>
            <w:tcW w:w="2300" w:type="dxa"/>
            <w:vAlign w:val="center"/>
          </w:tcPr>
          <w:p w14:paraId="3F9D35A5" w14:textId="77777777" w:rsidR="00135321" w:rsidRDefault="00135321" w:rsidP="00135321">
            <w:pPr>
              <w:pStyle w:val="afb"/>
            </w:pPr>
            <w:r>
              <w:rPr>
                <w:rFonts w:cs="Times New Roman" w:hint="eastAsia"/>
              </w:rPr>
              <w:t>待</w:t>
            </w:r>
            <w:r>
              <w:rPr>
                <w:rFonts w:hint="eastAsia"/>
              </w:rPr>
              <w:t>后期建设</w:t>
            </w:r>
          </w:p>
        </w:tc>
      </w:tr>
      <w:tr w:rsidR="00135321" w14:paraId="0592F1D0" w14:textId="77777777" w:rsidTr="004C7518">
        <w:trPr>
          <w:trHeight w:val="340"/>
        </w:trPr>
        <w:tc>
          <w:tcPr>
            <w:tcW w:w="1158" w:type="dxa"/>
            <w:vAlign w:val="center"/>
          </w:tcPr>
          <w:p w14:paraId="1B43B689" w14:textId="77777777" w:rsidR="00135321" w:rsidRDefault="00135321" w:rsidP="00135321">
            <w:pPr>
              <w:pStyle w:val="afb"/>
            </w:pPr>
            <w:r>
              <w:rPr>
                <w:rFonts w:hint="eastAsia"/>
              </w:rPr>
              <w:t>10</w:t>
            </w:r>
          </w:p>
        </w:tc>
        <w:tc>
          <w:tcPr>
            <w:tcW w:w="2093" w:type="dxa"/>
            <w:vAlign w:val="center"/>
          </w:tcPr>
          <w:p w14:paraId="0FBE61CA" w14:textId="77777777" w:rsidR="00135321" w:rsidRDefault="00135321" w:rsidP="00135321">
            <w:pPr>
              <w:pStyle w:val="afb"/>
              <w:spacing w:line="380" w:lineRule="exact"/>
            </w:pPr>
            <w:r>
              <w:t>手动闸板阀</w:t>
            </w:r>
          </w:p>
        </w:tc>
        <w:tc>
          <w:tcPr>
            <w:tcW w:w="2093" w:type="dxa"/>
            <w:vAlign w:val="center"/>
          </w:tcPr>
          <w:p w14:paraId="15BA48D1" w14:textId="77777777" w:rsidR="00135321" w:rsidRDefault="00135321" w:rsidP="00135321">
            <w:pPr>
              <w:pStyle w:val="afb"/>
              <w:spacing w:line="380" w:lineRule="exact"/>
            </w:pPr>
            <w:r>
              <w:t>500mm</w:t>
            </w:r>
          </w:p>
        </w:tc>
        <w:tc>
          <w:tcPr>
            <w:tcW w:w="721" w:type="dxa"/>
            <w:vAlign w:val="center"/>
          </w:tcPr>
          <w:p w14:paraId="268849E0" w14:textId="77777777" w:rsidR="00135321" w:rsidRDefault="00135321" w:rsidP="00135321">
            <w:pPr>
              <w:pStyle w:val="afb"/>
              <w:spacing w:line="380" w:lineRule="exact"/>
            </w:pPr>
            <w:r>
              <w:t>1</w:t>
            </w:r>
            <w:r>
              <w:t>台</w:t>
            </w:r>
          </w:p>
        </w:tc>
        <w:tc>
          <w:tcPr>
            <w:tcW w:w="2126" w:type="dxa"/>
            <w:vAlign w:val="center"/>
          </w:tcPr>
          <w:p w14:paraId="5586E8F2" w14:textId="77777777" w:rsidR="00135321" w:rsidRDefault="00135321" w:rsidP="00135321">
            <w:pPr>
              <w:pStyle w:val="afb"/>
            </w:pPr>
            <w:r>
              <w:rPr>
                <w:rFonts w:hint="eastAsia"/>
              </w:rPr>
              <w:t>高温插板阀</w:t>
            </w:r>
          </w:p>
        </w:tc>
        <w:tc>
          <w:tcPr>
            <w:tcW w:w="2693" w:type="dxa"/>
            <w:vAlign w:val="center"/>
          </w:tcPr>
          <w:p w14:paraId="33A36C33" w14:textId="77777777" w:rsidR="00135321" w:rsidRDefault="00135321" w:rsidP="00135321">
            <w:pPr>
              <w:pStyle w:val="afb"/>
            </w:pPr>
            <w:r>
              <w:rPr>
                <w:rFonts w:hint="eastAsia"/>
              </w:rPr>
              <w:t>650*650mm</w:t>
            </w:r>
          </w:p>
        </w:tc>
        <w:tc>
          <w:tcPr>
            <w:tcW w:w="993" w:type="dxa"/>
            <w:vAlign w:val="center"/>
          </w:tcPr>
          <w:p w14:paraId="1F7AA3AA" w14:textId="77777777" w:rsidR="00135321" w:rsidRDefault="00135321" w:rsidP="00135321">
            <w:pPr>
              <w:pStyle w:val="afb"/>
            </w:pPr>
            <w:r>
              <w:rPr>
                <w:rFonts w:hint="eastAsia"/>
              </w:rPr>
              <w:t>2</w:t>
            </w:r>
            <w:r>
              <w:rPr>
                <w:rFonts w:hint="eastAsia"/>
              </w:rPr>
              <w:t>个</w:t>
            </w:r>
          </w:p>
        </w:tc>
        <w:tc>
          <w:tcPr>
            <w:tcW w:w="2300" w:type="dxa"/>
            <w:vAlign w:val="center"/>
          </w:tcPr>
          <w:p w14:paraId="3EE58102" w14:textId="77777777" w:rsidR="00135321" w:rsidRDefault="00135321" w:rsidP="00135321">
            <w:pPr>
              <w:pStyle w:val="afb"/>
            </w:pPr>
            <w:r>
              <w:t>与环评一致</w:t>
            </w:r>
          </w:p>
        </w:tc>
      </w:tr>
      <w:tr w:rsidR="00135321" w14:paraId="28C58C8B" w14:textId="77777777" w:rsidTr="004C7518">
        <w:trPr>
          <w:trHeight w:val="340"/>
        </w:trPr>
        <w:tc>
          <w:tcPr>
            <w:tcW w:w="1158" w:type="dxa"/>
            <w:vAlign w:val="center"/>
          </w:tcPr>
          <w:p w14:paraId="715361FF" w14:textId="77777777" w:rsidR="00135321" w:rsidRDefault="00135321" w:rsidP="00135321">
            <w:pPr>
              <w:pStyle w:val="afb"/>
            </w:pPr>
            <w:r>
              <w:rPr>
                <w:rFonts w:hint="eastAsia"/>
              </w:rPr>
              <w:t>11</w:t>
            </w:r>
          </w:p>
        </w:tc>
        <w:tc>
          <w:tcPr>
            <w:tcW w:w="2093" w:type="dxa"/>
            <w:vAlign w:val="center"/>
          </w:tcPr>
          <w:p w14:paraId="26E35EA3" w14:textId="77777777" w:rsidR="00135321" w:rsidRDefault="00135321" w:rsidP="00135321">
            <w:pPr>
              <w:pStyle w:val="afb"/>
              <w:spacing w:line="380" w:lineRule="exact"/>
            </w:pPr>
            <w:r>
              <w:t>电子皮带秤</w:t>
            </w:r>
          </w:p>
        </w:tc>
        <w:tc>
          <w:tcPr>
            <w:tcW w:w="2093" w:type="dxa"/>
            <w:vAlign w:val="center"/>
          </w:tcPr>
          <w:p w14:paraId="7BB25560" w14:textId="77777777" w:rsidR="00135321" w:rsidRDefault="00135321" w:rsidP="00135321">
            <w:pPr>
              <w:pStyle w:val="afb"/>
              <w:spacing w:line="380" w:lineRule="exact"/>
            </w:pPr>
            <w:r>
              <w:t>B800×2000mm</w:t>
            </w:r>
          </w:p>
        </w:tc>
        <w:tc>
          <w:tcPr>
            <w:tcW w:w="721" w:type="dxa"/>
            <w:vAlign w:val="center"/>
          </w:tcPr>
          <w:p w14:paraId="03822CA1" w14:textId="77777777" w:rsidR="00135321" w:rsidRDefault="00135321" w:rsidP="00135321">
            <w:pPr>
              <w:pStyle w:val="afb"/>
              <w:spacing w:line="380" w:lineRule="exact"/>
            </w:pPr>
            <w:r>
              <w:t>1</w:t>
            </w:r>
            <w:r>
              <w:t>台</w:t>
            </w:r>
          </w:p>
        </w:tc>
        <w:tc>
          <w:tcPr>
            <w:tcW w:w="2126" w:type="dxa"/>
            <w:vAlign w:val="center"/>
          </w:tcPr>
          <w:p w14:paraId="33F6CD91" w14:textId="77777777" w:rsidR="00135321" w:rsidRDefault="00135321" w:rsidP="00135321">
            <w:pPr>
              <w:pStyle w:val="afb"/>
              <w:spacing w:line="380" w:lineRule="exact"/>
            </w:pPr>
            <w:r>
              <w:t>电子皮带秤</w:t>
            </w:r>
          </w:p>
        </w:tc>
        <w:tc>
          <w:tcPr>
            <w:tcW w:w="2693" w:type="dxa"/>
            <w:vAlign w:val="center"/>
          </w:tcPr>
          <w:p w14:paraId="1E390C8B" w14:textId="77777777" w:rsidR="00135321" w:rsidRDefault="00135321" w:rsidP="00135321">
            <w:pPr>
              <w:pStyle w:val="afb"/>
              <w:spacing w:line="380" w:lineRule="exact"/>
            </w:pPr>
            <w:r>
              <w:t>B800×2000mm</w:t>
            </w:r>
          </w:p>
        </w:tc>
        <w:tc>
          <w:tcPr>
            <w:tcW w:w="993" w:type="dxa"/>
            <w:vAlign w:val="center"/>
          </w:tcPr>
          <w:p w14:paraId="0DA2F44F" w14:textId="77777777" w:rsidR="00135321" w:rsidRDefault="00135321" w:rsidP="00135321">
            <w:pPr>
              <w:pStyle w:val="afb"/>
              <w:spacing w:line="380" w:lineRule="exact"/>
            </w:pPr>
            <w:r>
              <w:t>1</w:t>
            </w:r>
            <w:r>
              <w:t>台</w:t>
            </w:r>
          </w:p>
        </w:tc>
        <w:tc>
          <w:tcPr>
            <w:tcW w:w="2300" w:type="dxa"/>
            <w:vAlign w:val="center"/>
          </w:tcPr>
          <w:p w14:paraId="3F833CF0" w14:textId="77777777" w:rsidR="00135321" w:rsidRDefault="00135321" w:rsidP="00135321">
            <w:pPr>
              <w:pStyle w:val="afb"/>
            </w:pPr>
            <w:r>
              <w:t>与环评一致</w:t>
            </w:r>
          </w:p>
        </w:tc>
      </w:tr>
      <w:tr w:rsidR="00135321" w14:paraId="352247E0" w14:textId="77777777" w:rsidTr="004C7518">
        <w:trPr>
          <w:trHeight w:val="340"/>
        </w:trPr>
        <w:tc>
          <w:tcPr>
            <w:tcW w:w="1158" w:type="dxa"/>
            <w:vAlign w:val="center"/>
          </w:tcPr>
          <w:p w14:paraId="3DAD83AB" w14:textId="77777777" w:rsidR="00135321" w:rsidRDefault="00135321" w:rsidP="00135321">
            <w:pPr>
              <w:pStyle w:val="afb"/>
            </w:pPr>
            <w:r>
              <w:rPr>
                <w:rFonts w:hint="eastAsia"/>
              </w:rPr>
              <w:t>12</w:t>
            </w:r>
          </w:p>
        </w:tc>
        <w:tc>
          <w:tcPr>
            <w:tcW w:w="2093" w:type="dxa"/>
            <w:vAlign w:val="center"/>
          </w:tcPr>
          <w:p w14:paraId="44A1026D" w14:textId="77777777" w:rsidR="00135321" w:rsidRDefault="00135321" w:rsidP="00135321">
            <w:pPr>
              <w:pStyle w:val="afb"/>
              <w:spacing w:line="380" w:lineRule="exact"/>
            </w:pPr>
            <w:r>
              <w:t>气动锁风阀</w:t>
            </w:r>
          </w:p>
        </w:tc>
        <w:tc>
          <w:tcPr>
            <w:tcW w:w="2093" w:type="dxa"/>
            <w:vAlign w:val="center"/>
          </w:tcPr>
          <w:p w14:paraId="6FE6D820" w14:textId="77777777" w:rsidR="00135321" w:rsidRDefault="00135321" w:rsidP="00135321">
            <w:pPr>
              <w:pStyle w:val="afb"/>
              <w:spacing w:line="380" w:lineRule="exact"/>
            </w:pPr>
            <w:r>
              <w:t>600×600mm</w:t>
            </w:r>
          </w:p>
        </w:tc>
        <w:tc>
          <w:tcPr>
            <w:tcW w:w="721" w:type="dxa"/>
            <w:vAlign w:val="center"/>
          </w:tcPr>
          <w:p w14:paraId="05FE3D3D" w14:textId="77777777" w:rsidR="00135321" w:rsidRDefault="00135321" w:rsidP="00135321">
            <w:pPr>
              <w:pStyle w:val="afb"/>
              <w:spacing w:line="380" w:lineRule="exact"/>
            </w:pPr>
            <w:r>
              <w:rPr>
                <w:rFonts w:hint="eastAsia"/>
              </w:rPr>
              <w:t>/</w:t>
            </w:r>
          </w:p>
        </w:tc>
        <w:tc>
          <w:tcPr>
            <w:tcW w:w="2126" w:type="dxa"/>
            <w:vAlign w:val="center"/>
          </w:tcPr>
          <w:p w14:paraId="057FF926" w14:textId="77777777" w:rsidR="00135321" w:rsidRDefault="00135321" w:rsidP="00135321">
            <w:pPr>
              <w:pStyle w:val="afb"/>
            </w:pPr>
            <w:r>
              <w:rPr>
                <w:rFonts w:hint="eastAsia"/>
              </w:rPr>
              <w:t>锁风翻板阀</w:t>
            </w:r>
          </w:p>
        </w:tc>
        <w:tc>
          <w:tcPr>
            <w:tcW w:w="2693" w:type="dxa"/>
            <w:vAlign w:val="center"/>
          </w:tcPr>
          <w:p w14:paraId="1985CBD2" w14:textId="77777777" w:rsidR="00135321" w:rsidRDefault="00135321" w:rsidP="00135321">
            <w:pPr>
              <w:pStyle w:val="afb"/>
            </w:pPr>
            <w:r>
              <w:rPr>
                <w:rFonts w:hint="eastAsia"/>
              </w:rPr>
              <w:t>650*650mm</w:t>
            </w:r>
          </w:p>
        </w:tc>
        <w:tc>
          <w:tcPr>
            <w:tcW w:w="993" w:type="dxa"/>
            <w:vAlign w:val="center"/>
          </w:tcPr>
          <w:p w14:paraId="3CE906CA" w14:textId="77777777" w:rsidR="00135321" w:rsidRDefault="00135321" w:rsidP="00135321">
            <w:pPr>
              <w:pStyle w:val="afb"/>
            </w:pPr>
            <w:r>
              <w:rPr>
                <w:rFonts w:hint="eastAsia"/>
              </w:rPr>
              <w:t>2</w:t>
            </w:r>
            <w:r>
              <w:rPr>
                <w:rFonts w:hint="eastAsia"/>
              </w:rPr>
              <w:t>个</w:t>
            </w:r>
          </w:p>
        </w:tc>
        <w:tc>
          <w:tcPr>
            <w:tcW w:w="2300" w:type="dxa"/>
            <w:vAlign w:val="center"/>
          </w:tcPr>
          <w:p w14:paraId="52B64282" w14:textId="77777777" w:rsidR="00135321" w:rsidRDefault="00135321" w:rsidP="00135321">
            <w:pPr>
              <w:pStyle w:val="afb"/>
            </w:pPr>
            <w:r>
              <w:t>与环评一致</w:t>
            </w:r>
          </w:p>
        </w:tc>
      </w:tr>
      <w:tr w:rsidR="00135321" w14:paraId="02F41A7F" w14:textId="77777777" w:rsidTr="004C7518">
        <w:trPr>
          <w:trHeight w:val="340"/>
        </w:trPr>
        <w:tc>
          <w:tcPr>
            <w:tcW w:w="1158" w:type="dxa"/>
            <w:vAlign w:val="center"/>
          </w:tcPr>
          <w:p w14:paraId="7F2C1D42" w14:textId="77777777" w:rsidR="00135321" w:rsidRDefault="00135321" w:rsidP="00135321">
            <w:pPr>
              <w:pStyle w:val="afb"/>
            </w:pPr>
            <w:r>
              <w:rPr>
                <w:rFonts w:hint="eastAsia"/>
              </w:rPr>
              <w:t>17</w:t>
            </w:r>
          </w:p>
        </w:tc>
        <w:tc>
          <w:tcPr>
            <w:tcW w:w="2093" w:type="dxa"/>
            <w:vAlign w:val="center"/>
          </w:tcPr>
          <w:p w14:paraId="5A6B78B7" w14:textId="77777777" w:rsidR="00135321" w:rsidRDefault="00135321" w:rsidP="00135321">
            <w:pPr>
              <w:pStyle w:val="afb"/>
            </w:pPr>
          </w:p>
        </w:tc>
        <w:tc>
          <w:tcPr>
            <w:tcW w:w="2093" w:type="dxa"/>
            <w:vAlign w:val="center"/>
          </w:tcPr>
          <w:p w14:paraId="6802FB8A" w14:textId="77777777" w:rsidR="00135321" w:rsidRDefault="00135321" w:rsidP="00135321">
            <w:pPr>
              <w:pStyle w:val="afb"/>
            </w:pPr>
          </w:p>
        </w:tc>
        <w:tc>
          <w:tcPr>
            <w:tcW w:w="721" w:type="dxa"/>
            <w:vAlign w:val="center"/>
          </w:tcPr>
          <w:p w14:paraId="5578CF06" w14:textId="77777777" w:rsidR="00135321" w:rsidRDefault="00135321" w:rsidP="00135321">
            <w:pPr>
              <w:pStyle w:val="afb"/>
            </w:pPr>
          </w:p>
        </w:tc>
        <w:tc>
          <w:tcPr>
            <w:tcW w:w="2126" w:type="dxa"/>
            <w:vAlign w:val="center"/>
          </w:tcPr>
          <w:p w14:paraId="16AAF69E" w14:textId="77777777" w:rsidR="00135321" w:rsidRDefault="00135321" w:rsidP="00135321">
            <w:pPr>
              <w:pStyle w:val="afb"/>
            </w:pPr>
            <w:r>
              <w:rPr>
                <w:rFonts w:hint="eastAsia"/>
              </w:rPr>
              <w:t>空气炮</w:t>
            </w:r>
          </w:p>
        </w:tc>
        <w:tc>
          <w:tcPr>
            <w:tcW w:w="2693" w:type="dxa"/>
            <w:vAlign w:val="center"/>
          </w:tcPr>
          <w:p w14:paraId="37C3D248" w14:textId="77777777" w:rsidR="00135321" w:rsidRDefault="00135321" w:rsidP="00135321">
            <w:pPr>
              <w:pStyle w:val="afb"/>
            </w:pPr>
            <w:r>
              <w:rPr>
                <w:rFonts w:hint="eastAsia"/>
              </w:rPr>
              <w:t>GF</w:t>
            </w:r>
            <w:r>
              <w:t>100T</w:t>
            </w:r>
            <w:r>
              <w:rPr>
                <w:rFonts w:hint="eastAsia"/>
              </w:rPr>
              <w:t>-</w:t>
            </w:r>
            <w:r>
              <w:t>0100</w:t>
            </w:r>
          </w:p>
        </w:tc>
        <w:tc>
          <w:tcPr>
            <w:tcW w:w="993" w:type="dxa"/>
            <w:vAlign w:val="center"/>
          </w:tcPr>
          <w:p w14:paraId="6E66E78D" w14:textId="77777777" w:rsidR="00135321" w:rsidRDefault="00135321" w:rsidP="00135321">
            <w:pPr>
              <w:pStyle w:val="afb"/>
            </w:pPr>
            <w:r>
              <w:rPr>
                <w:rFonts w:hint="eastAsia"/>
              </w:rPr>
              <w:t>2</w:t>
            </w:r>
            <w:r>
              <w:rPr>
                <w:rFonts w:hint="eastAsia"/>
              </w:rPr>
              <w:t>套</w:t>
            </w:r>
          </w:p>
        </w:tc>
        <w:tc>
          <w:tcPr>
            <w:tcW w:w="2300" w:type="dxa"/>
            <w:vAlign w:val="center"/>
          </w:tcPr>
          <w:p w14:paraId="7CCDEC6D" w14:textId="77777777" w:rsidR="00135321" w:rsidRDefault="00135321" w:rsidP="00135321">
            <w:pPr>
              <w:pStyle w:val="afb"/>
            </w:pPr>
            <w:r>
              <w:t>增加</w:t>
            </w:r>
            <w:r>
              <w:rPr>
                <w:rFonts w:hint="eastAsia"/>
              </w:rPr>
              <w:t>2</w:t>
            </w:r>
            <w:r>
              <w:rPr>
                <w:rFonts w:hint="eastAsia"/>
              </w:rPr>
              <w:t>套空气炮</w:t>
            </w:r>
          </w:p>
        </w:tc>
      </w:tr>
      <w:tr w:rsidR="00135321" w14:paraId="3E43BA23" w14:textId="77777777" w:rsidTr="004C7518">
        <w:trPr>
          <w:trHeight w:val="340"/>
        </w:trPr>
        <w:tc>
          <w:tcPr>
            <w:tcW w:w="1158" w:type="dxa"/>
            <w:vAlign w:val="center"/>
          </w:tcPr>
          <w:p w14:paraId="69A92837" w14:textId="77777777" w:rsidR="00135321" w:rsidRDefault="00135321" w:rsidP="00135321">
            <w:pPr>
              <w:pStyle w:val="afb"/>
            </w:pPr>
            <w:r>
              <w:rPr>
                <w:rFonts w:hint="eastAsia"/>
              </w:rPr>
              <w:lastRenderedPageBreak/>
              <w:t>18</w:t>
            </w:r>
          </w:p>
        </w:tc>
        <w:tc>
          <w:tcPr>
            <w:tcW w:w="2093" w:type="dxa"/>
            <w:vAlign w:val="center"/>
          </w:tcPr>
          <w:p w14:paraId="1978BB06" w14:textId="77777777" w:rsidR="00135321" w:rsidRDefault="00135321" w:rsidP="00135321">
            <w:pPr>
              <w:pStyle w:val="afb"/>
            </w:pPr>
          </w:p>
        </w:tc>
        <w:tc>
          <w:tcPr>
            <w:tcW w:w="2093" w:type="dxa"/>
            <w:vAlign w:val="center"/>
          </w:tcPr>
          <w:p w14:paraId="47AB9505" w14:textId="77777777" w:rsidR="00135321" w:rsidRDefault="00135321" w:rsidP="00135321">
            <w:pPr>
              <w:pStyle w:val="afb"/>
            </w:pPr>
          </w:p>
        </w:tc>
        <w:tc>
          <w:tcPr>
            <w:tcW w:w="721" w:type="dxa"/>
            <w:vAlign w:val="center"/>
          </w:tcPr>
          <w:p w14:paraId="1C80B15E" w14:textId="77777777" w:rsidR="00135321" w:rsidRDefault="00135321" w:rsidP="00135321">
            <w:pPr>
              <w:pStyle w:val="afb"/>
            </w:pPr>
          </w:p>
        </w:tc>
        <w:tc>
          <w:tcPr>
            <w:tcW w:w="2126" w:type="dxa"/>
            <w:vAlign w:val="center"/>
          </w:tcPr>
          <w:p w14:paraId="102120BE" w14:textId="77777777" w:rsidR="00135321" w:rsidRDefault="00135321" w:rsidP="00135321">
            <w:pPr>
              <w:pStyle w:val="afb"/>
            </w:pPr>
            <w:r>
              <w:rPr>
                <w:rFonts w:hint="eastAsia"/>
              </w:rPr>
              <w:t>自卸式电磁除铁器</w:t>
            </w:r>
          </w:p>
        </w:tc>
        <w:tc>
          <w:tcPr>
            <w:tcW w:w="2693" w:type="dxa"/>
            <w:vAlign w:val="center"/>
          </w:tcPr>
          <w:p w14:paraId="61F1D856" w14:textId="77777777" w:rsidR="00135321" w:rsidRDefault="00135321" w:rsidP="00135321">
            <w:pPr>
              <w:pStyle w:val="afb"/>
            </w:pPr>
            <w:r>
              <w:rPr>
                <w:rFonts w:hint="eastAsia"/>
              </w:rPr>
              <w:t>RCDD-8</w:t>
            </w:r>
          </w:p>
        </w:tc>
        <w:tc>
          <w:tcPr>
            <w:tcW w:w="993" w:type="dxa"/>
            <w:vAlign w:val="center"/>
          </w:tcPr>
          <w:p w14:paraId="160547BE" w14:textId="77777777" w:rsidR="00135321" w:rsidRDefault="00135321" w:rsidP="00135321">
            <w:pPr>
              <w:pStyle w:val="afb"/>
            </w:pPr>
            <w:r>
              <w:t>2</w:t>
            </w:r>
            <w:r>
              <w:t>台</w:t>
            </w:r>
          </w:p>
        </w:tc>
        <w:tc>
          <w:tcPr>
            <w:tcW w:w="2300" w:type="dxa"/>
            <w:vAlign w:val="center"/>
          </w:tcPr>
          <w:p w14:paraId="639DF819" w14:textId="77777777" w:rsidR="00135321" w:rsidRDefault="00135321" w:rsidP="00135321">
            <w:pPr>
              <w:pStyle w:val="afb"/>
            </w:pPr>
            <w:r>
              <w:t>增加</w:t>
            </w:r>
            <w:r>
              <w:rPr>
                <w:rFonts w:hint="eastAsia"/>
              </w:rPr>
              <w:t>2</w:t>
            </w:r>
            <w:r>
              <w:t>台除铁器</w:t>
            </w:r>
          </w:p>
        </w:tc>
      </w:tr>
      <w:tr w:rsidR="00135321" w14:paraId="57F71662" w14:textId="77777777" w:rsidTr="004C7518">
        <w:trPr>
          <w:trHeight w:val="340"/>
        </w:trPr>
        <w:tc>
          <w:tcPr>
            <w:tcW w:w="1158" w:type="dxa"/>
            <w:vAlign w:val="center"/>
          </w:tcPr>
          <w:p w14:paraId="4748AF80" w14:textId="77777777" w:rsidR="00135321" w:rsidRDefault="00135321" w:rsidP="00135321">
            <w:pPr>
              <w:pStyle w:val="afb"/>
            </w:pPr>
            <w:r>
              <w:rPr>
                <w:rFonts w:hint="eastAsia"/>
              </w:rPr>
              <w:t>19</w:t>
            </w:r>
          </w:p>
        </w:tc>
        <w:tc>
          <w:tcPr>
            <w:tcW w:w="2093" w:type="dxa"/>
            <w:vAlign w:val="center"/>
          </w:tcPr>
          <w:p w14:paraId="4A8192B9" w14:textId="77777777" w:rsidR="00135321" w:rsidRDefault="00135321" w:rsidP="00135321">
            <w:pPr>
              <w:pStyle w:val="afb"/>
            </w:pPr>
          </w:p>
        </w:tc>
        <w:tc>
          <w:tcPr>
            <w:tcW w:w="2093" w:type="dxa"/>
            <w:vAlign w:val="center"/>
          </w:tcPr>
          <w:p w14:paraId="67E69926" w14:textId="77777777" w:rsidR="00135321" w:rsidRDefault="00135321" w:rsidP="00135321">
            <w:pPr>
              <w:pStyle w:val="afb"/>
            </w:pPr>
          </w:p>
        </w:tc>
        <w:tc>
          <w:tcPr>
            <w:tcW w:w="721" w:type="dxa"/>
            <w:vAlign w:val="center"/>
          </w:tcPr>
          <w:p w14:paraId="148E2DC2" w14:textId="77777777" w:rsidR="00135321" w:rsidRDefault="00135321" w:rsidP="00135321">
            <w:pPr>
              <w:pStyle w:val="afb"/>
            </w:pPr>
          </w:p>
        </w:tc>
        <w:tc>
          <w:tcPr>
            <w:tcW w:w="2126" w:type="dxa"/>
            <w:vAlign w:val="center"/>
          </w:tcPr>
          <w:p w14:paraId="2D7E34FC" w14:textId="77777777" w:rsidR="00135321" w:rsidRDefault="00135321" w:rsidP="00135321">
            <w:pPr>
              <w:pStyle w:val="afb"/>
            </w:pPr>
            <w:r>
              <w:rPr>
                <w:rFonts w:hint="eastAsia"/>
              </w:rPr>
              <w:t>定量给料机</w:t>
            </w:r>
          </w:p>
        </w:tc>
        <w:tc>
          <w:tcPr>
            <w:tcW w:w="2693" w:type="dxa"/>
            <w:vAlign w:val="center"/>
          </w:tcPr>
          <w:p w14:paraId="5DC3624A" w14:textId="77777777" w:rsidR="00135321" w:rsidRDefault="00135321" w:rsidP="00135321">
            <w:pPr>
              <w:pStyle w:val="afb"/>
            </w:pPr>
            <w:r>
              <w:rPr>
                <w:rFonts w:hint="eastAsia"/>
              </w:rPr>
              <w:t>DEL0840T20</w:t>
            </w:r>
          </w:p>
        </w:tc>
        <w:tc>
          <w:tcPr>
            <w:tcW w:w="993" w:type="dxa"/>
            <w:vAlign w:val="center"/>
          </w:tcPr>
          <w:p w14:paraId="2B9E9A4F" w14:textId="77777777" w:rsidR="00135321" w:rsidRDefault="00135321" w:rsidP="00135321">
            <w:pPr>
              <w:pStyle w:val="afb"/>
            </w:pPr>
            <w:r>
              <w:rPr>
                <w:rFonts w:hint="eastAsia"/>
              </w:rPr>
              <w:t>4</w:t>
            </w:r>
            <w:r>
              <w:rPr>
                <w:rFonts w:hint="eastAsia"/>
              </w:rPr>
              <w:t>台</w:t>
            </w:r>
          </w:p>
        </w:tc>
        <w:tc>
          <w:tcPr>
            <w:tcW w:w="2300" w:type="dxa"/>
            <w:vAlign w:val="center"/>
          </w:tcPr>
          <w:p w14:paraId="7E9291FA" w14:textId="77777777" w:rsidR="00135321" w:rsidRDefault="00135321" w:rsidP="00135321">
            <w:pPr>
              <w:pStyle w:val="afb"/>
            </w:pPr>
            <w:r>
              <w:rPr>
                <w:rFonts w:hint="eastAsia"/>
              </w:rPr>
              <w:t>增加</w:t>
            </w:r>
            <w:r>
              <w:rPr>
                <w:rFonts w:hint="eastAsia"/>
              </w:rPr>
              <w:t>4</w:t>
            </w:r>
            <w:r>
              <w:rPr>
                <w:rFonts w:hint="eastAsia"/>
              </w:rPr>
              <w:t>台给料机</w:t>
            </w:r>
          </w:p>
        </w:tc>
      </w:tr>
      <w:tr w:rsidR="00135321" w14:paraId="74E5DB5A" w14:textId="77777777" w:rsidTr="004C7518">
        <w:trPr>
          <w:trHeight w:val="340"/>
        </w:trPr>
        <w:tc>
          <w:tcPr>
            <w:tcW w:w="14177" w:type="dxa"/>
            <w:gridSpan w:val="8"/>
            <w:vAlign w:val="center"/>
          </w:tcPr>
          <w:p w14:paraId="3D22A377" w14:textId="77777777" w:rsidR="00135321" w:rsidRDefault="00135321" w:rsidP="00135321">
            <w:pPr>
              <w:pStyle w:val="afb"/>
            </w:pPr>
            <w:r>
              <w:rPr>
                <w:rFonts w:hint="eastAsia"/>
              </w:rPr>
              <w:t>液态</w:t>
            </w:r>
            <w:r>
              <w:t>废物车间</w:t>
            </w:r>
          </w:p>
        </w:tc>
      </w:tr>
      <w:tr w:rsidR="00135321" w14:paraId="66CF3A4B" w14:textId="77777777" w:rsidTr="004C7518">
        <w:trPr>
          <w:trHeight w:val="340"/>
        </w:trPr>
        <w:tc>
          <w:tcPr>
            <w:tcW w:w="1158" w:type="dxa"/>
            <w:vMerge w:val="restart"/>
            <w:vAlign w:val="center"/>
          </w:tcPr>
          <w:p w14:paraId="311D04B5" w14:textId="77777777" w:rsidR="00135321" w:rsidRDefault="00135321" w:rsidP="00135321">
            <w:pPr>
              <w:pStyle w:val="afb"/>
            </w:pPr>
            <w:r>
              <w:t>1</w:t>
            </w:r>
          </w:p>
        </w:tc>
        <w:tc>
          <w:tcPr>
            <w:tcW w:w="2093" w:type="dxa"/>
            <w:vMerge w:val="restart"/>
            <w:vAlign w:val="center"/>
          </w:tcPr>
          <w:p w14:paraId="414A54B8" w14:textId="77777777" w:rsidR="00135321" w:rsidRDefault="00135321" w:rsidP="00135321">
            <w:pPr>
              <w:pStyle w:val="afb"/>
              <w:spacing w:line="380" w:lineRule="exact"/>
            </w:pPr>
            <w:r>
              <w:t>废液泵</w:t>
            </w:r>
          </w:p>
        </w:tc>
        <w:tc>
          <w:tcPr>
            <w:tcW w:w="2093" w:type="dxa"/>
            <w:vMerge w:val="restart"/>
            <w:vAlign w:val="center"/>
          </w:tcPr>
          <w:p w14:paraId="5BA0DCD3" w14:textId="77777777" w:rsidR="00135321" w:rsidRDefault="00135321" w:rsidP="00135321">
            <w:pPr>
              <w:pStyle w:val="afb"/>
              <w:spacing w:line="380" w:lineRule="exact"/>
            </w:pPr>
            <w:r>
              <w:t>流量</w:t>
            </w:r>
            <w:r>
              <w:t>5m</w:t>
            </w:r>
            <w:r>
              <w:rPr>
                <w:vertAlign w:val="superscript"/>
              </w:rPr>
              <w:t>3</w:t>
            </w:r>
            <w:r>
              <w:t>/h</w:t>
            </w:r>
          </w:p>
        </w:tc>
        <w:tc>
          <w:tcPr>
            <w:tcW w:w="721" w:type="dxa"/>
            <w:vMerge w:val="restart"/>
            <w:vAlign w:val="center"/>
          </w:tcPr>
          <w:p w14:paraId="45447D84" w14:textId="77777777" w:rsidR="00135321" w:rsidRDefault="00135321" w:rsidP="00135321">
            <w:pPr>
              <w:pStyle w:val="afb"/>
              <w:spacing w:line="380" w:lineRule="exact"/>
            </w:pPr>
            <w:r>
              <w:t>1</w:t>
            </w:r>
            <w:r>
              <w:t>台</w:t>
            </w:r>
          </w:p>
        </w:tc>
        <w:tc>
          <w:tcPr>
            <w:tcW w:w="2126" w:type="dxa"/>
            <w:vAlign w:val="center"/>
          </w:tcPr>
          <w:p w14:paraId="6F901C3F" w14:textId="77777777" w:rsidR="00135321" w:rsidRDefault="00135321" w:rsidP="00135321">
            <w:pPr>
              <w:pStyle w:val="afb"/>
            </w:pPr>
            <w:r>
              <w:rPr>
                <w:rFonts w:hint="eastAsia"/>
              </w:rPr>
              <w:t>自吸式磁力泵</w:t>
            </w:r>
          </w:p>
        </w:tc>
        <w:tc>
          <w:tcPr>
            <w:tcW w:w="2693" w:type="dxa"/>
            <w:vAlign w:val="center"/>
          </w:tcPr>
          <w:p w14:paraId="0698A14A" w14:textId="77777777" w:rsidR="00135321" w:rsidRDefault="00135321" w:rsidP="00135321">
            <w:pPr>
              <w:pStyle w:val="afb"/>
            </w:pPr>
            <w:r>
              <w:rPr>
                <w:rFonts w:hint="eastAsia"/>
              </w:rPr>
              <w:t>ZCQ50-40-145</w:t>
            </w:r>
          </w:p>
        </w:tc>
        <w:tc>
          <w:tcPr>
            <w:tcW w:w="993" w:type="dxa"/>
            <w:vAlign w:val="center"/>
          </w:tcPr>
          <w:p w14:paraId="287045DD" w14:textId="77777777" w:rsidR="00135321" w:rsidRDefault="00135321" w:rsidP="00135321">
            <w:pPr>
              <w:pStyle w:val="afb"/>
            </w:pPr>
            <w:r>
              <w:rPr>
                <w:rFonts w:hint="eastAsia"/>
              </w:rPr>
              <w:t>2</w:t>
            </w:r>
            <w:r>
              <w:rPr>
                <w:rFonts w:hint="eastAsia"/>
              </w:rPr>
              <w:t>台</w:t>
            </w:r>
          </w:p>
        </w:tc>
        <w:tc>
          <w:tcPr>
            <w:tcW w:w="2300" w:type="dxa"/>
            <w:vMerge w:val="restart"/>
            <w:vAlign w:val="center"/>
          </w:tcPr>
          <w:p w14:paraId="7634E8AD" w14:textId="77777777" w:rsidR="00135321" w:rsidRDefault="00135321" w:rsidP="00135321">
            <w:pPr>
              <w:pStyle w:val="afb"/>
            </w:pPr>
            <w:r>
              <w:t>增加</w:t>
            </w:r>
            <w:r>
              <w:rPr>
                <w:rFonts w:hint="eastAsia"/>
              </w:rPr>
              <w:t>5</w:t>
            </w:r>
            <w:r>
              <w:rPr>
                <w:rFonts w:hint="eastAsia"/>
              </w:rPr>
              <w:t>台泵</w:t>
            </w:r>
          </w:p>
        </w:tc>
      </w:tr>
      <w:tr w:rsidR="00135321" w14:paraId="4593A2F8" w14:textId="77777777" w:rsidTr="004C7518">
        <w:trPr>
          <w:trHeight w:val="340"/>
        </w:trPr>
        <w:tc>
          <w:tcPr>
            <w:tcW w:w="1158" w:type="dxa"/>
            <w:vMerge/>
            <w:vAlign w:val="center"/>
          </w:tcPr>
          <w:p w14:paraId="36FC3C6B" w14:textId="77777777" w:rsidR="00135321" w:rsidRDefault="00135321" w:rsidP="00135321">
            <w:pPr>
              <w:pStyle w:val="afb"/>
            </w:pPr>
          </w:p>
        </w:tc>
        <w:tc>
          <w:tcPr>
            <w:tcW w:w="2093" w:type="dxa"/>
            <w:vMerge/>
            <w:vAlign w:val="center"/>
          </w:tcPr>
          <w:p w14:paraId="05A6A14D" w14:textId="77777777" w:rsidR="00135321" w:rsidRDefault="00135321" w:rsidP="00135321">
            <w:pPr>
              <w:pStyle w:val="afb"/>
              <w:spacing w:line="380" w:lineRule="exact"/>
            </w:pPr>
          </w:p>
        </w:tc>
        <w:tc>
          <w:tcPr>
            <w:tcW w:w="2093" w:type="dxa"/>
            <w:vMerge/>
            <w:vAlign w:val="center"/>
          </w:tcPr>
          <w:p w14:paraId="6486C4F0" w14:textId="77777777" w:rsidR="00135321" w:rsidRDefault="00135321" w:rsidP="00135321">
            <w:pPr>
              <w:pStyle w:val="afb"/>
              <w:spacing w:line="380" w:lineRule="exact"/>
            </w:pPr>
          </w:p>
        </w:tc>
        <w:tc>
          <w:tcPr>
            <w:tcW w:w="721" w:type="dxa"/>
            <w:vMerge/>
            <w:vAlign w:val="center"/>
          </w:tcPr>
          <w:p w14:paraId="213E0D59" w14:textId="77777777" w:rsidR="00135321" w:rsidRDefault="00135321" w:rsidP="00135321">
            <w:pPr>
              <w:pStyle w:val="afb"/>
              <w:spacing w:line="380" w:lineRule="exact"/>
            </w:pPr>
          </w:p>
        </w:tc>
        <w:tc>
          <w:tcPr>
            <w:tcW w:w="2126" w:type="dxa"/>
            <w:vAlign w:val="center"/>
          </w:tcPr>
          <w:p w14:paraId="6492C0DC" w14:textId="77777777" w:rsidR="00135321" w:rsidRDefault="00135321" w:rsidP="00135321">
            <w:pPr>
              <w:pStyle w:val="afb"/>
            </w:pPr>
            <w:r>
              <w:rPr>
                <w:rFonts w:hint="eastAsia"/>
              </w:rPr>
              <w:t>磁力泵</w:t>
            </w:r>
          </w:p>
        </w:tc>
        <w:tc>
          <w:tcPr>
            <w:tcW w:w="2693" w:type="dxa"/>
            <w:vAlign w:val="center"/>
          </w:tcPr>
          <w:p w14:paraId="6CFD943B" w14:textId="77777777" w:rsidR="00135321" w:rsidRDefault="00135321" w:rsidP="00135321">
            <w:pPr>
              <w:pStyle w:val="afb"/>
            </w:pPr>
            <w:r>
              <w:rPr>
                <w:rFonts w:hint="eastAsia"/>
              </w:rPr>
              <w:t>型号：</w:t>
            </w:r>
            <w:r>
              <w:rPr>
                <w:rFonts w:hint="eastAsia"/>
              </w:rPr>
              <w:t>CWB25-120</w:t>
            </w:r>
          </w:p>
        </w:tc>
        <w:tc>
          <w:tcPr>
            <w:tcW w:w="993" w:type="dxa"/>
            <w:vAlign w:val="center"/>
          </w:tcPr>
          <w:p w14:paraId="572C933E" w14:textId="77777777" w:rsidR="00135321" w:rsidRDefault="00135321" w:rsidP="00135321">
            <w:pPr>
              <w:pStyle w:val="afb"/>
            </w:pPr>
            <w:r>
              <w:rPr>
                <w:rFonts w:hint="eastAsia"/>
              </w:rPr>
              <w:t>4</w:t>
            </w:r>
            <w:r>
              <w:rPr>
                <w:rFonts w:hint="eastAsia"/>
              </w:rPr>
              <w:t>台</w:t>
            </w:r>
          </w:p>
        </w:tc>
        <w:tc>
          <w:tcPr>
            <w:tcW w:w="2300" w:type="dxa"/>
            <w:vMerge/>
            <w:vAlign w:val="center"/>
          </w:tcPr>
          <w:p w14:paraId="64199C72" w14:textId="77777777" w:rsidR="00135321" w:rsidRDefault="00135321" w:rsidP="00135321">
            <w:pPr>
              <w:pStyle w:val="afb"/>
            </w:pPr>
          </w:p>
        </w:tc>
      </w:tr>
      <w:tr w:rsidR="00135321" w14:paraId="4E5A0061" w14:textId="77777777" w:rsidTr="004C7518">
        <w:trPr>
          <w:trHeight w:val="340"/>
        </w:trPr>
        <w:tc>
          <w:tcPr>
            <w:tcW w:w="1158" w:type="dxa"/>
            <w:vAlign w:val="center"/>
          </w:tcPr>
          <w:p w14:paraId="4BDFF0F7" w14:textId="77777777" w:rsidR="00135321" w:rsidRDefault="00135321" w:rsidP="00135321">
            <w:pPr>
              <w:pStyle w:val="afb"/>
            </w:pPr>
            <w:r>
              <w:t>2</w:t>
            </w:r>
          </w:p>
        </w:tc>
        <w:tc>
          <w:tcPr>
            <w:tcW w:w="2093" w:type="dxa"/>
            <w:vAlign w:val="center"/>
          </w:tcPr>
          <w:p w14:paraId="692C0AA5" w14:textId="77777777" w:rsidR="00135321" w:rsidRDefault="00135321" w:rsidP="00135321">
            <w:pPr>
              <w:pStyle w:val="afb"/>
              <w:spacing w:line="380" w:lineRule="exact"/>
            </w:pPr>
            <w:r>
              <w:t>干式吸附器</w:t>
            </w:r>
          </w:p>
        </w:tc>
        <w:tc>
          <w:tcPr>
            <w:tcW w:w="2093" w:type="dxa"/>
            <w:vAlign w:val="center"/>
          </w:tcPr>
          <w:p w14:paraId="59A150C1" w14:textId="77777777" w:rsidR="00135321" w:rsidRDefault="00135321" w:rsidP="00135321">
            <w:pPr>
              <w:pStyle w:val="afb"/>
              <w:spacing w:line="380" w:lineRule="exact"/>
            </w:pPr>
            <w:r>
              <w:t>12000m</w:t>
            </w:r>
            <w:r>
              <w:rPr>
                <w:vertAlign w:val="superscript"/>
              </w:rPr>
              <w:t>3</w:t>
            </w:r>
          </w:p>
        </w:tc>
        <w:tc>
          <w:tcPr>
            <w:tcW w:w="721" w:type="dxa"/>
            <w:vAlign w:val="center"/>
          </w:tcPr>
          <w:p w14:paraId="1CA3DCC6" w14:textId="77777777" w:rsidR="00135321" w:rsidRDefault="00135321" w:rsidP="00135321">
            <w:pPr>
              <w:pStyle w:val="afb"/>
              <w:spacing w:line="380" w:lineRule="exact"/>
            </w:pPr>
            <w:r>
              <w:t>1</w:t>
            </w:r>
            <w:r>
              <w:t>台</w:t>
            </w:r>
          </w:p>
        </w:tc>
        <w:tc>
          <w:tcPr>
            <w:tcW w:w="2126" w:type="dxa"/>
            <w:vMerge w:val="restart"/>
            <w:vAlign w:val="center"/>
          </w:tcPr>
          <w:p w14:paraId="5559578B" w14:textId="77777777" w:rsidR="00135321" w:rsidRDefault="00135321" w:rsidP="00135321">
            <w:pPr>
              <w:pStyle w:val="afb"/>
            </w:pPr>
            <w:r>
              <w:rPr>
                <w:rFonts w:hint="eastAsia"/>
              </w:rPr>
              <w:t>活性炭吸附装置</w:t>
            </w:r>
          </w:p>
        </w:tc>
        <w:tc>
          <w:tcPr>
            <w:tcW w:w="2693" w:type="dxa"/>
            <w:vMerge w:val="restart"/>
            <w:vAlign w:val="center"/>
          </w:tcPr>
          <w:p w14:paraId="5F805180" w14:textId="77777777" w:rsidR="00135321" w:rsidRDefault="00135321" w:rsidP="00135321">
            <w:pPr>
              <w:pStyle w:val="afb"/>
            </w:pPr>
            <w:r>
              <w:rPr>
                <w:rFonts w:hint="eastAsia"/>
              </w:rPr>
              <w:t>风量</w:t>
            </w:r>
            <w:r>
              <w:t>6</w:t>
            </w:r>
            <w:r>
              <w:rPr>
                <w:rFonts w:hint="eastAsia"/>
              </w:rPr>
              <w:t>000m</w:t>
            </w:r>
            <w:r>
              <w:rPr>
                <w:vertAlign w:val="superscript"/>
              </w:rPr>
              <w:t>3</w:t>
            </w:r>
            <w:r>
              <w:t>/h</w:t>
            </w:r>
          </w:p>
        </w:tc>
        <w:tc>
          <w:tcPr>
            <w:tcW w:w="993" w:type="dxa"/>
            <w:vMerge w:val="restart"/>
            <w:vAlign w:val="center"/>
          </w:tcPr>
          <w:p w14:paraId="58C38BD1" w14:textId="77777777" w:rsidR="00135321" w:rsidRDefault="00135321" w:rsidP="00135321">
            <w:pPr>
              <w:pStyle w:val="afb"/>
            </w:pPr>
            <w:r>
              <w:rPr>
                <w:rFonts w:hint="eastAsia"/>
              </w:rPr>
              <w:t>1</w:t>
            </w:r>
            <w:r>
              <w:rPr>
                <w:rFonts w:hint="eastAsia"/>
              </w:rPr>
              <w:t>套</w:t>
            </w:r>
          </w:p>
        </w:tc>
        <w:tc>
          <w:tcPr>
            <w:tcW w:w="2300" w:type="dxa"/>
            <w:vMerge w:val="restart"/>
            <w:vAlign w:val="center"/>
          </w:tcPr>
          <w:p w14:paraId="60D7B57A" w14:textId="77777777" w:rsidR="00135321" w:rsidRDefault="00135321" w:rsidP="00135321">
            <w:pPr>
              <w:pStyle w:val="afb"/>
            </w:pPr>
            <w:r>
              <w:t>臭气入窑焚烧，活性炭吸附装置应急使用</w:t>
            </w:r>
          </w:p>
        </w:tc>
      </w:tr>
      <w:tr w:rsidR="00135321" w14:paraId="640365ED" w14:textId="77777777" w:rsidTr="004C7518">
        <w:trPr>
          <w:trHeight w:val="340"/>
        </w:trPr>
        <w:tc>
          <w:tcPr>
            <w:tcW w:w="1158" w:type="dxa"/>
            <w:vAlign w:val="center"/>
          </w:tcPr>
          <w:p w14:paraId="6DCD7B20" w14:textId="77777777" w:rsidR="00135321" w:rsidRDefault="00135321" w:rsidP="00135321">
            <w:pPr>
              <w:pStyle w:val="afb"/>
            </w:pPr>
            <w:r>
              <w:t>3</w:t>
            </w:r>
          </w:p>
        </w:tc>
        <w:tc>
          <w:tcPr>
            <w:tcW w:w="2093" w:type="dxa"/>
            <w:vAlign w:val="center"/>
          </w:tcPr>
          <w:p w14:paraId="7EF97E6C" w14:textId="77777777" w:rsidR="00135321" w:rsidRDefault="00135321" w:rsidP="00135321">
            <w:pPr>
              <w:pStyle w:val="afb"/>
              <w:spacing w:line="380" w:lineRule="exact"/>
            </w:pPr>
            <w:r>
              <w:t>风机</w:t>
            </w:r>
          </w:p>
        </w:tc>
        <w:tc>
          <w:tcPr>
            <w:tcW w:w="2093" w:type="dxa"/>
            <w:vAlign w:val="center"/>
          </w:tcPr>
          <w:p w14:paraId="4473E28E" w14:textId="77777777" w:rsidR="00135321" w:rsidRDefault="00135321" w:rsidP="00135321">
            <w:pPr>
              <w:pStyle w:val="afb"/>
              <w:spacing w:line="380" w:lineRule="exact"/>
            </w:pPr>
            <w:r>
              <w:t>12000m</w:t>
            </w:r>
            <w:r>
              <w:rPr>
                <w:vertAlign w:val="superscript"/>
              </w:rPr>
              <w:t>3</w:t>
            </w:r>
            <w:r>
              <w:t>，</w:t>
            </w:r>
            <w:r>
              <w:t>2000Pa</w:t>
            </w:r>
          </w:p>
        </w:tc>
        <w:tc>
          <w:tcPr>
            <w:tcW w:w="721" w:type="dxa"/>
            <w:vAlign w:val="center"/>
          </w:tcPr>
          <w:p w14:paraId="2CC73C07" w14:textId="77777777" w:rsidR="00135321" w:rsidRDefault="00135321" w:rsidP="00135321">
            <w:pPr>
              <w:pStyle w:val="afb"/>
              <w:spacing w:line="380" w:lineRule="exact"/>
            </w:pPr>
            <w:r>
              <w:t>1</w:t>
            </w:r>
            <w:r>
              <w:t>台</w:t>
            </w:r>
          </w:p>
        </w:tc>
        <w:tc>
          <w:tcPr>
            <w:tcW w:w="2126" w:type="dxa"/>
            <w:vMerge/>
            <w:vAlign w:val="center"/>
          </w:tcPr>
          <w:p w14:paraId="7256953B" w14:textId="77777777" w:rsidR="00135321" w:rsidRDefault="00135321" w:rsidP="00135321">
            <w:pPr>
              <w:pStyle w:val="afb"/>
              <w:spacing w:line="380" w:lineRule="exact"/>
            </w:pPr>
          </w:p>
        </w:tc>
        <w:tc>
          <w:tcPr>
            <w:tcW w:w="2693" w:type="dxa"/>
            <w:vMerge/>
            <w:vAlign w:val="center"/>
          </w:tcPr>
          <w:p w14:paraId="7EA7FD94" w14:textId="77777777" w:rsidR="00135321" w:rsidRDefault="00135321" w:rsidP="00135321">
            <w:pPr>
              <w:pStyle w:val="afb"/>
            </w:pPr>
          </w:p>
        </w:tc>
        <w:tc>
          <w:tcPr>
            <w:tcW w:w="993" w:type="dxa"/>
            <w:vMerge/>
            <w:vAlign w:val="center"/>
          </w:tcPr>
          <w:p w14:paraId="0DB80E6E" w14:textId="77777777" w:rsidR="00135321" w:rsidRDefault="00135321" w:rsidP="00135321">
            <w:pPr>
              <w:pStyle w:val="afb"/>
            </w:pPr>
          </w:p>
        </w:tc>
        <w:tc>
          <w:tcPr>
            <w:tcW w:w="2300" w:type="dxa"/>
            <w:vMerge/>
            <w:vAlign w:val="center"/>
          </w:tcPr>
          <w:p w14:paraId="690E4895" w14:textId="77777777" w:rsidR="00135321" w:rsidRDefault="00135321" w:rsidP="00135321">
            <w:pPr>
              <w:pStyle w:val="afb"/>
            </w:pPr>
          </w:p>
        </w:tc>
      </w:tr>
      <w:tr w:rsidR="00135321" w14:paraId="2E7D3058" w14:textId="77777777" w:rsidTr="004C7518">
        <w:trPr>
          <w:trHeight w:val="340"/>
        </w:trPr>
        <w:tc>
          <w:tcPr>
            <w:tcW w:w="1158" w:type="dxa"/>
            <w:vAlign w:val="center"/>
          </w:tcPr>
          <w:p w14:paraId="716A2137" w14:textId="77777777" w:rsidR="00135321" w:rsidRDefault="00135321" w:rsidP="00135321">
            <w:pPr>
              <w:pStyle w:val="afb"/>
            </w:pPr>
            <w:r>
              <w:t>4</w:t>
            </w:r>
          </w:p>
        </w:tc>
        <w:tc>
          <w:tcPr>
            <w:tcW w:w="2093" w:type="dxa"/>
            <w:vAlign w:val="center"/>
          </w:tcPr>
          <w:p w14:paraId="0F893F4F" w14:textId="77777777" w:rsidR="00135321" w:rsidRDefault="00135321" w:rsidP="00135321">
            <w:pPr>
              <w:pStyle w:val="afb"/>
              <w:spacing w:line="380" w:lineRule="exact"/>
            </w:pPr>
            <w:r>
              <w:t>垃圾接料箱</w:t>
            </w:r>
          </w:p>
        </w:tc>
        <w:tc>
          <w:tcPr>
            <w:tcW w:w="2093" w:type="dxa"/>
            <w:vAlign w:val="center"/>
          </w:tcPr>
          <w:p w14:paraId="1F4E64C9" w14:textId="77777777" w:rsidR="00135321" w:rsidRDefault="00135321" w:rsidP="00135321">
            <w:pPr>
              <w:pStyle w:val="afb"/>
              <w:spacing w:line="380" w:lineRule="exact"/>
            </w:pPr>
            <w:r>
              <w:t>2m</w:t>
            </w:r>
            <w:r>
              <w:rPr>
                <w:vertAlign w:val="superscript"/>
              </w:rPr>
              <w:t>3</w:t>
            </w:r>
          </w:p>
        </w:tc>
        <w:tc>
          <w:tcPr>
            <w:tcW w:w="721" w:type="dxa"/>
            <w:vAlign w:val="center"/>
          </w:tcPr>
          <w:p w14:paraId="1D7D3782" w14:textId="77777777" w:rsidR="00135321" w:rsidRDefault="00135321" w:rsidP="00135321">
            <w:pPr>
              <w:pStyle w:val="afb"/>
              <w:spacing w:line="380" w:lineRule="exact"/>
            </w:pPr>
            <w:r>
              <w:t>1</w:t>
            </w:r>
            <w:r>
              <w:t>台</w:t>
            </w:r>
          </w:p>
        </w:tc>
        <w:tc>
          <w:tcPr>
            <w:tcW w:w="2126" w:type="dxa"/>
            <w:vAlign w:val="center"/>
          </w:tcPr>
          <w:p w14:paraId="67C72A73" w14:textId="77777777" w:rsidR="00135321" w:rsidRDefault="00135321" w:rsidP="00135321">
            <w:pPr>
              <w:pStyle w:val="afb"/>
              <w:spacing w:line="380" w:lineRule="exact"/>
            </w:pPr>
          </w:p>
        </w:tc>
        <w:tc>
          <w:tcPr>
            <w:tcW w:w="2693" w:type="dxa"/>
            <w:vAlign w:val="center"/>
          </w:tcPr>
          <w:p w14:paraId="5EB46EC5" w14:textId="77777777" w:rsidR="00135321" w:rsidRDefault="00135321" w:rsidP="00135321">
            <w:pPr>
              <w:pStyle w:val="afb"/>
            </w:pPr>
          </w:p>
        </w:tc>
        <w:tc>
          <w:tcPr>
            <w:tcW w:w="993" w:type="dxa"/>
            <w:vAlign w:val="center"/>
          </w:tcPr>
          <w:p w14:paraId="4B0A521C" w14:textId="77777777" w:rsidR="00135321" w:rsidRDefault="00135321" w:rsidP="00135321">
            <w:pPr>
              <w:pStyle w:val="afb"/>
            </w:pPr>
          </w:p>
        </w:tc>
        <w:tc>
          <w:tcPr>
            <w:tcW w:w="2300" w:type="dxa"/>
            <w:vAlign w:val="center"/>
          </w:tcPr>
          <w:p w14:paraId="65FCCE24" w14:textId="77777777" w:rsidR="00135321" w:rsidRDefault="00135321" w:rsidP="00135321">
            <w:pPr>
              <w:pStyle w:val="afb"/>
            </w:pPr>
            <w:r>
              <w:rPr>
                <w:rFonts w:cs="Times New Roman" w:hint="eastAsia"/>
              </w:rPr>
              <w:t>待</w:t>
            </w:r>
            <w:r>
              <w:rPr>
                <w:rFonts w:hint="eastAsia"/>
              </w:rPr>
              <w:t>后期建设</w:t>
            </w:r>
          </w:p>
        </w:tc>
      </w:tr>
      <w:tr w:rsidR="00135321" w14:paraId="5D2190FE" w14:textId="77777777" w:rsidTr="004C7518">
        <w:trPr>
          <w:trHeight w:val="340"/>
        </w:trPr>
        <w:tc>
          <w:tcPr>
            <w:tcW w:w="1158" w:type="dxa"/>
            <w:vAlign w:val="center"/>
          </w:tcPr>
          <w:p w14:paraId="13B45DB6" w14:textId="77777777" w:rsidR="00135321" w:rsidRDefault="00135321" w:rsidP="00135321">
            <w:pPr>
              <w:pStyle w:val="afb"/>
            </w:pPr>
            <w:r>
              <w:t>5</w:t>
            </w:r>
          </w:p>
        </w:tc>
        <w:tc>
          <w:tcPr>
            <w:tcW w:w="2093" w:type="dxa"/>
            <w:vAlign w:val="center"/>
          </w:tcPr>
          <w:p w14:paraId="097BDC5F" w14:textId="77777777" w:rsidR="00135321" w:rsidRDefault="00135321" w:rsidP="00135321">
            <w:pPr>
              <w:pStyle w:val="afb"/>
              <w:spacing w:line="380" w:lineRule="exact"/>
            </w:pPr>
            <w:r>
              <w:t>铁质垃圾接料箱</w:t>
            </w:r>
          </w:p>
        </w:tc>
        <w:tc>
          <w:tcPr>
            <w:tcW w:w="2093" w:type="dxa"/>
            <w:vAlign w:val="center"/>
          </w:tcPr>
          <w:p w14:paraId="6FC1E666" w14:textId="77777777" w:rsidR="00135321" w:rsidRDefault="00135321" w:rsidP="00135321">
            <w:pPr>
              <w:pStyle w:val="afb"/>
              <w:spacing w:line="380" w:lineRule="exact"/>
            </w:pPr>
            <w:r>
              <w:t>2m</w:t>
            </w:r>
            <w:r>
              <w:rPr>
                <w:vertAlign w:val="superscript"/>
              </w:rPr>
              <w:t>3</w:t>
            </w:r>
          </w:p>
        </w:tc>
        <w:tc>
          <w:tcPr>
            <w:tcW w:w="721" w:type="dxa"/>
            <w:vAlign w:val="center"/>
          </w:tcPr>
          <w:p w14:paraId="7CB0D89A" w14:textId="77777777" w:rsidR="00135321" w:rsidRDefault="00135321" w:rsidP="00135321">
            <w:pPr>
              <w:pStyle w:val="afb"/>
              <w:spacing w:line="380" w:lineRule="exact"/>
            </w:pPr>
            <w:r>
              <w:t>1</w:t>
            </w:r>
            <w:r>
              <w:t>台</w:t>
            </w:r>
          </w:p>
        </w:tc>
        <w:tc>
          <w:tcPr>
            <w:tcW w:w="2126" w:type="dxa"/>
            <w:vAlign w:val="center"/>
          </w:tcPr>
          <w:p w14:paraId="27728E66" w14:textId="77777777" w:rsidR="00135321" w:rsidRDefault="00135321" w:rsidP="00135321">
            <w:pPr>
              <w:pStyle w:val="afb"/>
              <w:spacing w:line="380" w:lineRule="exact"/>
            </w:pPr>
          </w:p>
        </w:tc>
        <w:tc>
          <w:tcPr>
            <w:tcW w:w="2693" w:type="dxa"/>
            <w:vAlign w:val="center"/>
          </w:tcPr>
          <w:p w14:paraId="70CD9BAB" w14:textId="77777777" w:rsidR="00135321" w:rsidRDefault="00135321" w:rsidP="00135321">
            <w:pPr>
              <w:pStyle w:val="afb"/>
            </w:pPr>
          </w:p>
        </w:tc>
        <w:tc>
          <w:tcPr>
            <w:tcW w:w="993" w:type="dxa"/>
            <w:vAlign w:val="center"/>
          </w:tcPr>
          <w:p w14:paraId="1AD9ED4E" w14:textId="77777777" w:rsidR="00135321" w:rsidRDefault="00135321" w:rsidP="00135321">
            <w:pPr>
              <w:pStyle w:val="afb"/>
            </w:pPr>
          </w:p>
        </w:tc>
        <w:tc>
          <w:tcPr>
            <w:tcW w:w="2300" w:type="dxa"/>
            <w:vAlign w:val="center"/>
          </w:tcPr>
          <w:p w14:paraId="35717851" w14:textId="77777777" w:rsidR="00135321" w:rsidRDefault="00135321" w:rsidP="00135321">
            <w:pPr>
              <w:pStyle w:val="afb"/>
            </w:pPr>
            <w:r>
              <w:rPr>
                <w:rFonts w:cs="Times New Roman" w:hint="eastAsia"/>
              </w:rPr>
              <w:t>待</w:t>
            </w:r>
            <w:r>
              <w:rPr>
                <w:rFonts w:hint="eastAsia"/>
              </w:rPr>
              <w:t>后期建设</w:t>
            </w:r>
          </w:p>
        </w:tc>
      </w:tr>
      <w:tr w:rsidR="00135321" w14:paraId="1D200FC8" w14:textId="77777777" w:rsidTr="004C7518">
        <w:trPr>
          <w:trHeight w:val="340"/>
        </w:trPr>
        <w:tc>
          <w:tcPr>
            <w:tcW w:w="1158" w:type="dxa"/>
            <w:vAlign w:val="center"/>
          </w:tcPr>
          <w:p w14:paraId="6BC44ABF" w14:textId="77777777" w:rsidR="00135321" w:rsidRDefault="00135321" w:rsidP="00135321">
            <w:pPr>
              <w:pStyle w:val="afb"/>
            </w:pPr>
            <w:r>
              <w:rPr>
                <w:rFonts w:hint="eastAsia"/>
              </w:rPr>
              <w:t>6</w:t>
            </w:r>
          </w:p>
        </w:tc>
        <w:tc>
          <w:tcPr>
            <w:tcW w:w="2093" w:type="dxa"/>
            <w:vAlign w:val="center"/>
          </w:tcPr>
          <w:p w14:paraId="64745F7F" w14:textId="77777777" w:rsidR="00135321" w:rsidRDefault="00135321" w:rsidP="00135321">
            <w:pPr>
              <w:pStyle w:val="afb"/>
              <w:spacing w:line="380" w:lineRule="exact"/>
            </w:pPr>
            <w:r>
              <w:t>密闭式过滤器</w:t>
            </w:r>
          </w:p>
        </w:tc>
        <w:tc>
          <w:tcPr>
            <w:tcW w:w="2093" w:type="dxa"/>
            <w:vAlign w:val="center"/>
          </w:tcPr>
          <w:p w14:paraId="5F806A5E" w14:textId="77777777" w:rsidR="00135321" w:rsidRDefault="00135321" w:rsidP="00135321">
            <w:pPr>
              <w:pStyle w:val="afb"/>
              <w:spacing w:line="380" w:lineRule="exact"/>
            </w:pPr>
            <w:r>
              <w:t>Φ1000×3000mm</w:t>
            </w:r>
          </w:p>
        </w:tc>
        <w:tc>
          <w:tcPr>
            <w:tcW w:w="721" w:type="dxa"/>
            <w:vAlign w:val="center"/>
          </w:tcPr>
          <w:p w14:paraId="5C7D932E" w14:textId="77777777" w:rsidR="00135321" w:rsidRDefault="00135321" w:rsidP="00135321">
            <w:pPr>
              <w:pStyle w:val="afb"/>
              <w:spacing w:line="380" w:lineRule="exact"/>
            </w:pPr>
            <w:r>
              <w:t>2</w:t>
            </w:r>
            <w:r>
              <w:t>套</w:t>
            </w:r>
          </w:p>
        </w:tc>
        <w:tc>
          <w:tcPr>
            <w:tcW w:w="2126" w:type="dxa"/>
            <w:vAlign w:val="center"/>
          </w:tcPr>
          <w:p w14:paraId="58842F4A" w14:textId="77777777" w:rsidR="00135321" w:rsidRDefault="00135321" w:rsidP="00135321">
            <w:pPr>
              <w:pStyle w:val="afb"/>
            </w:pPr>
            <w:r>
              <w:rPr>
                <w:rFonts w:hint="eastAsia"/>
              </w:rPr>
              <w:t>袋式过滤器</w:t>
            </w:r>
          </w:p>
        </w:tc>
        <w:tc>
          <w:tcPr>
            <w:tcW w:w="2693" w:type="dxa"/>
            <w:vAlign w:val="center"/>
          </w:tcPr>
          <w:p w14:paraId="62171315" w14:textId="77777777" w:rsidR="00135321" w:rsidRDefault="00135321" w:rsidP="00135321">
            <w:pPr>
              <w:pStyle w:val="afb"/>
            </w:pPr>
            <w:r>
              <w:rPr>
                <w:rFonts w:hint="eastAsia"/>
              </w:rPr>
              <w:t>JYL-40</w:t>
            </w:r>
          </w:p>
        </w:tc>
        <w:tc>
          <w:tcPr>
            <w:tcW w:w="993" w:type="dxa"/>
            <w:vAlign w:val="center"/>
          </w:tcPr>
          <w:p w14:paraId="2A43E75E" w14:textId="77777777" w:rsidR="00135321" w:rsidRDefault="00135321" w:rsidP="00135321">
            <w:pPr>
              <w:pStyle w:val="afb"/>
            </w:pPr>
            <w:r>
              <w:rPr>
                <w:rFonts w:hint="eastAsia"/>
              </w:rPr>
              <w:t>2</w:t>
            </w:r>
            <w:r>
              <w:rPr>
                <w:rFonts w:hint="eastAsia"/>
              </w:rPr>
              <w:t>台</w:t>
            </w:r>
          </w:p>
        </w:tc>
        <w:tc>
          <w:tcPr>
            <w:tcW w:w="2300" w:type="dxa"/>
            <w:vAlign w:val="center"/>
          </w:tcPr>
          <w:p w14:paraId="0A0FD9B8" w14:textId="77777777" w:rsidR="00135321" w:rsidRDefault="00135321" w:rsidP="00135321">
            <w:pPr>
              <w:pStyle w:val="afb"/>
            </w:pPr>
            <w:r>
              <w:t>与环评一致</w:t>
            </w:r>
          </w:p>
        </w:tc>
      </w:tr>
      <w:tr w:rsidR="00135321" w14:paraId="4BE61AA8" w14:textId="77777777" w:rsidTr="004C7518">
        <w:trPr>
          <w:trHeight w:val="340"/>
        </w:trPr>
        <w:tc>
          <w:tcPr>
            <w:tcW w:w="1158" w:type="dxa"/>
            <w:vAlign w:val="center"/>
          </w:tcPr>
          <w:p w14:paraId="720A3E60" w14:textId="77777777" w:rsidR="00135321" w:rsidRDefault="00135321" w:rsidP="00135321">
            <w:pPr>
              <w:pStyle w:val="afb"/>
            </w:pPr>
            <w:r>
              <w:rPr>
                <w:rFonts w:hint="eastAsia"/>
              </w:rPr>
              <w:t>7</w:t>
            </w:r>
          </w:p>
        </w:tc>
        <w:tc>
          <w:tcPr>
            <w:tcW w:w="2093" w:type="dxa"/>
            <w:vAlign w:val="center"/>
          </w:tcPr>
          <w:p w14:paraId="0E07D719" w14:textId="77777777" w:rsidR="00135321" w:rsidRDefault="00135321" w:rsidP="00135321">
            <w:pPr>
              <w:pStyle w:val="afb"/>
              <w:spacing w:line="380" w:lineRule="exact"/>
            </w:pPr>
            <w:r>
              <w:rPr>
                <w:rFonts w:hint="eastAsia"/>
              </w:rPr>
              <w:t>吨桶</w:t>
            </w:r>
          </w:p>
        </w:tc>
        <w:tc>
          <w:tcPr>
            <w:tcW w:w="2093" w:type="dxa"/>
            <w:vAlign w:val="center"/>
          </w:tcPr>
          <w:p w14:paraId="5DD3950D" w14:textId="77777777" w:rsidR="00135321" w:rsidRDefault="00135321" w:rsidP="00135321">
            <w:pPr>
              <w:pStyle w:val="afb"/>
              <w:spacing w:line="380" w:lineRule="exact"/>
            </w:pPr>
            <w:r>
              <w:rPr>
                <w:rFonts w:hint="eastAsia"/>
              </w:rPr>
              <w:t>/</w:t>
            </w:r>
          </w:p>
        </w:tc>
        <w:tc>
          <w:tcPr>
            <w:tcW w:w="721" w:type="dxa"/>
            <w:vAlign w:val="center"/>
          </w:tcPr>
          <w:p w14:paraId="1909EBB1" w14:textId="77777777" w:rsidR="00135321" w:rsidRDefault="00135321" w:rsidP="00135321">
            <w:pPr>
              <w:pStyle w:val="afb"/>
            </w:pPr>
            <w:r>
              <w:rPr>
                <w:rFonts w:hint="eastAsia"/>
              </w:rPr>
              <w:t>25</w:t>
            </w:r>
            <w:r>
              <w:rPr>
                <w:rFonts w:hint="eastAsia"/>
              </w:rPr>
              <w:t>个</w:t>
            </w:r>
          </w:p>
        </w:tc>
        <w:tc>
          <w:tcPr>
            <w:tcW w:w="2126" w:type="dxa"/>
            <w:vAlign w:val="center"/>
          </w:tcPr>
          <w:p w14:paraId="2CA3A238" w14:textId="77777777" w:rsidR="00135321" w:rsidRDefault="00135321" w:rsidP="00135321">
            <w:pPr>
              <w:pStyle w:val="afb"/>
              <w:spacing w:line="380" w:lineRule="exact"/>
            </w:pPr>
            <w:r>
              <w:rPr>
                <w:rFonts w:hint="eastAsia"/>
              </w:rPr>
              <w:t>吨桶</w:t>
            </w:r>
          </w:p>
        </w:tc>
        <w:tc>
          <w:tcPr>
            <w:tcW w:w="2693" w:type="dxa"/>
            <w:vAlign w:val="center"/>
          </w:tcPr>
          <w:p w14:paraId="1C930BAC" w14:textId="77777777" w:rsidR="00135321" w:rsidRDefault="00135321" w:rsidP="00135321">
            <w:pPr>
              <w:pStyle w:val="afb"/>
              <w:spacing w:line="380" w:lineRule="exact"/>
            </w:pPr>
            <w:r>
              <w:rPr>
                <w:rFonts w:hint="eastAsia"/>
              </w:rPr>
              <w:t>/</w:t>
            </w:r>
          </w:p>
        </w:tc>
        <w:tc>
          <w:tcPr>
            <w:tcW w:w="993" w:type="dxa"/>
            <w:vAlign w:val="center"/>
          </w:tcPr>
          <w:p w14:paraId="50338A58" w14:textId="77777777" w:rsidR="00135321" w:rsidRDefault="00135321" w:rsidP="00135321">
            <w:pPr>
              <w:pStyle w:val="afb"/>
            </w:pPr>
            <w:r>
              <w:rPr>
                <w:rFonts w:hint="eastAsia"/>
              </w:rPr>
              <w:t>25</w:t>
            </w:r>
            <w:r>
              <w:rPr>
                <w:rFonts w:hint="eastAsia"/>
              </w:rPr>
              <w:t>个</w:t>
            </w:r>
          </w:p>
        </w:tc>
        <w:tc>
          <w:tcPr>
            <w:tcW w:w="2300" w:type="dxa"/>
            <w:vAlign w:val="center"/>
          </w:tcPr>
          <w:p w14:paraId="644F2909" w14:textId="77777777" w:rsidR="00135321" w:rsidRDefault="00135321" w:rsidP="00135321">
            <w:pPr>
              <w:pStyle w:val="afb"/>
            </w:pPr>
            <w:r>
              <w:t>与环评一致</w:t>
            </w:r>
          </w:p>
        </w:tc>
      </w:tr>
      <w:tr w:rsidR="00135321" w14:paraId="09FA6854" w14:textId="77777777" w:rsidTr="004C7518">
        <w:trPr>
          <w:trHeight w:val="340"/>
        </w:trPr>
        <w:tc>
          <w:tcPr>
            <w:tcW w:w="1158" w:type="dxa"/>
            <w:vAlign w:val="center"/>
          </w:tcPr>
          <w:p w14:paraId="55997772" w14:textId="77777777" w:rsidR="00135321" w:rsidRDefault="00135321" w:rsidP="00135321">
            <w:pPr>
              <w:pStyle w:val="afb"/>
            </w:pPr>
            <w:r>
              <w:t>8</w:t>
            </w:r>
          </w:p>
        </w:tc>
        <w:tc>
          <w:tcPr>
            <w:tcW w:w="2093" w:type="dxa"/>
            <w:vAlign w:val="center"/>
          </w:tcPr>
          <w:p w14:paraId="7B883723" w14:textId="77777777" w:rsidR="00135321" w:rsidRDefault="00135321" w:rsidP="00135321">
            <w:pPr>
              <w:pStyle w:val="afb"/>
            </w:pPr>
          </w:p>
        </w:tc>
        <w:tc>
          <w:tcPr>
            <w:tcW w:w="2093" w:type="dxa"/>
            <w:vAlign w:val="center"/>
          </w:tcPr>
          <w:p w14:paraId="33B83B0B" w14:textId="77777777" w:rsidR="00135321" w:rsidRDefault="00135321" w:rsidP="00135321">
            <w:pPr>
              <w:pStyle w:val="afb"/>
            </w:pPr>
          </w:p>
        </w:tc>
        <w:tc>
          <w:tcPr>
            <w:tcW w:w="721" w:type="dxa"/>
            <w:vAlign w:val="center"/>
          </w:tcPr>
          <w:p w14:paraId="3DBDDC41" w14:textId="77777777" w:rsidR="00135321" w:rsidRDefault="00135321" w:rsidP="00135321">
            <w:pPr>
              <w:pStyle w:val="afb"/>
            </w:pPr>
          </w:p>
        </w:tc>
        <w:tc>
          <w:tcPr>
            <w:tcW w:w="2126" w:type="dxa"/>
            <w:vAlign w:val="center"/>
          </w:tcPr>
          <w:p w14:paraId="37B7797D" w14:textId="77777777" w:rsidR="00135321" w:rsidRDefault="00135321" w:rsidP="00135321">
            <w:pPr>
              <w:pStyle w:val="afb"/>
            </w:pPr>
            <w:r>
              <w:t>废气回窑系统</w:t>
            </w:r>
          </w:p>
        </w:tc>
        <w:tc>
          <w:tcPr>
            <w:tcW w:w="2693" w:type="dxa"/>
            <w:vAlign w:val="center"/>
          </w:tcPr>
          <w:p w14:paraId="14BC7C04" w14:textId="77777777" w:rsidR="00135321" w:rsidRDefault="00135321" w:rsidP="00135321">
            <w:pPr>
              <w:pStyle w:val="afb"/>
            </w:pPr>
            <w:r>
              <w:rPr>
                <w:rFonts w:hint="eastAsia"/>
              </w:rPr>
              <w:t>/</w:t>
            </w:r>
          </w:p>
        </w:tc>
        <w:tc>
          <w:tcPr>
            <w:tcW w:w="993" w:type="dxa"/>
            <w:vAlign w:val="center"/>
          </w:tcPr>
          <w:p w14:paraId="1DEE637F" w14:textId="77777777" w:rsidR="00135321" w:rsidRDefault="00135321" w:rsidP="00135321">
            <w:pPr>
              <w:pStyle w:val="afb"/>
            </w:pPr>
            <w:r>
              <w:rPr>
                <w:rFonts w:hint="eastAsia"/>
              </w:rPr>
              <w:t>1</w:t>
            </w:r>
            <w:r>
              <w:rPr>
                <w:rFonts w:hint="eastAsia"/>
              </w:rPr>
              <w:t>套</w:t>
            </w:r>
          </w:p>
        </w:tc>
        <w:tc>
          <w:tcPr>
            <w:tcW w:w="2300" w:type="dxa"/>
            <w:vAlign w:val="center"/>
          </w:tcPr>
          <w:p w14:paraId="5D6BC1E5" w14:textId="77777777" w:rsidR="00135321" w:rsidRDefault="00135321" w:rsidP="00135321">
            <w:pPr>
              <w:pStyle w:val="afb"/>
            </w:pPr>
            <w:r>
              <w:t>增加一套</w:t>
            </w:r>
          </w:p>
        </w:tc>
      </w:tr>
    </w:tbl>
    <w:p w14:paraId="668114D6" w14:textId="77777777" w:rsidR="00834B40" w:rsidRDefault="00DF72D8" w:rsidP="004C7518">
      <w:bookmarkStart w:id="26" w:name="_Toc515439222"/>
      <w:r w:rsidRPr="00135321">
        <w:rPr>
          <w:rFonts w:hint="eastAsia"/>
        </w:rPr>
        <w:t>本项目主体工程依托安吉南方厂区内现有</w:t>
      </w:r>
      <w:r w:rsidRPr="00135321">
        <w:t>2</w:t>
      </w:r>
      <w:r w:rsidRPr="00135321">
        <w:rPr>
          <w:rFonts w:hint="eastAsia"/>
        </w:rPr>
        <w:t>条水泥窑生产线，实际建设了液态废物车间、非挥发性</w:t>
      </w:r>
      <w:r w:rsidR="00135321" w:rsidRPr="00135321">
        <w:rPr>
          <w:rFonts w:hint="eastAsia"/>
        </w:rPr>
        <w:t>固态废物车间</w:t>
      </w:r>
      <w:r w:rsidRPr="00135321">
        <w:rPr>
          <w:rFonts w:hint="eastAsia"/>
        </w:rPr>
        <w:t>、窑头</w:t>
      </w:r>
      <w:r w:rsidRPr="00135321">
        <w:t>/</w:t>
      </w:r>
      <w:r w:rsidRPr="00135321">
        <w:rPr>
          <w:rFonts w:hint="eastAsia"/>
        </w:rPr>
        <w:t>窑尾进料设施、事故应急池</w:t>
      </w:r>
      <w:r w:rsidRPr="00135321">
        <w:rPr>
          <w:rFonts w:hint="eastAsia"/>
          <w:spacing w:val="-4"/>
        </w:rPr>
        <w:t>（兼作初期雨水池）、临时实验室等辅助设施；与环评相比，暂缓建设挥发性固态</w:t>
      </w:r>
      <w:r w:rsidR="00135321" w:rsidRPr="00135321">
        <w:rPr>
          <w:rFonts w:hint="eastAsia"/>
          <w:spacing w:val="-4"/>
        </w:rPr>
        <w:t>废物</w:t>
      </w:r>
      <w:r w:rsidRPr="00135321">
        <w:rPr>
          <w:rFonts w:hint="eastAsia"/>
          <w:spacing w:val="-4"/>
        </w:rPr>
        <w:t>车间、半固态</w:t>
      </w:r>
      <w:r w:rsidR="00135321" w:rsidRPr="00135321">
        <w:rPr>
          <w:rFonts w:hint="eastAsia"/>
          <w:spacing w:val="-4"/>
        </w:rPr>
        <w:t>废物</w:t>
      </w:r>
      <w:r w:rsidRPr="00135321">
        <w:rPr>
          <w:rFonts w:hint="eastAsia"/>
          <w:spacing w:val="-4"/>
        </w:rPr>
        <w:t>间、总暂存间、预处理间；因此本阶段的部分车间所配套的生产设备未采购装配。</w:t>
      </w:r>
    </w:p>
    <w:p w14:paraId="01094A09" w14:textId="77777777" w:rsidR="004C7518" w:rsidRDefault="004C7518"/>
    <w:p w14:paraId="5C69EB26" w14:textId="77777777" w:rsidR="004C7518" w:rsidRDefault="004C7518">
      <w:pPr>
        <w:sectPr w:rsidR="004C7518" w:rsidSect="0071033B">
          <w:pgSz w:w="16838" w:h="11906" w:orient="landscape"/>
          <w:pgMar w:top="1797" w:right="1440" w:bottom="1797" w:left="1440" w:header="851" w:footer="992" w:gutter="0"/>
          <w:cols w:space="425"/>
          <w:docGrid w:linePitch="312"/>
        </w:sectPr>
      </w:pPr>
    </w:p>
    <w:p w14:paraId="666EED44" w14:textId="77777777" w:rsidR="003F1A4B" w:rsidRDefault="00E2268F">
      <w:pPr>
        <w:pStyle w:val="2"/>
      </w:pPr>
      <w:bookmarkStart w:id="27" w:name="_Toc528853908"/>
      <w:r>
        <w:rPr>
          <w:rFonts w:hint="eastAsia"/>
        </w:rPr>
        <w:lastRenderedPageBreak/>
        <w:t xml:space="preserve">3.5 </w:t>
      </w:r>
      <w:r>
        <w:rPr>
          <w:rFonts w:hint="eastAsia"/>
        </w:rPr>
        <w:t>水平衡</w:t>
      </w:r>
      <w:bookmarkEnd w:id="27"/>
    </w:p>
    <w:p w14:paraId="4891348D" w14:textId="77777777" w:rsidR="003F1A4B" w:rsidRDefault="00E2268F">
      <w:r>
        <w:rPr>
          <w:rFonts w:hint="eastAsia"/>
        </w:rPr>
        <w:t>项目水平衡见图</w:t>
      </w:r>
      <w:r>
        <w:rPr>
          <w:rFonts w:hint="eastAsia"/>
        </w:rPr>
        <w:t>3.5-1</w:t>
      </w:r>
      <w:r>
        <w:rPr>
          <w:rFonts w:hint="eastAsia"/>
        </w:rPr>
        <w:t>。</w:t>
      </w:r>
    </w:p>
    <w:p w14:paraId="0599DFD1" w14:textId="77777777" w:rsidR="003F1A4B" w:rsidRDefault="00E2268F">
      <w:pPr>
        <w:ind w:firstLine="0"/>
      </w:pPr>
      <w:r>
        <w:rPr>
          <w:rFonts w:hint="eastAsia"/>
          <w:noProof/>
        </w:rPr>
        <w:drawing>
          <wp:inline distT="0" distB="0" distL="0" distR="0" wp14:anchorId="6B0C0651" wp14:editId="475B40D8">
            <wp:extent cx="5278120" cy="29235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8120" cy="2923540"/>
                    </a:xfrm>
                    <a:prstGeom prst="rect">
                      <a:avLst/>
                    </a:prstGeom>
                  </pic:spPr>
                </pic:pic>
              </a:graphicData>
            </a:graphic>
          </wp:inline>
        </w:drawing>
      </w:r>
    </w:p>
    <w:p w14:paraId="7B2BF930" w14:textId="77777777" w:rsidR="003F1A4B" w:rsidRDefault="00E2268F">
      <w:pPr>
        <w:pStyle w:val="afb"/>
        <w:rPr>
          <w:b/>
        </w:rPr>
      </w:pPr>
      <w:r>
        <w:rPr>
          <w:rFonts w:hint="eastAsia"/>
          <w:b/>
        </w:rPr>
        <w:t>图</w:t>
      </w:r>
      <w:r>
        <w:rPr>
          <w:rFonts w:hint="eastAsia"/>
          <w:b/>
        </w:rPr>
        <w:t xml:space="preserve">3.5-1  </w:t>
      </w:r>
      <w:r>
        <w:rPr>
          <w:rFonts w:hint="eastAsia"/>
          <w:b/>
        </w:rPr>
        <w:t>项目水平衡图（单位：</w:t>
      </w:r>
      <w:r>
        <w:rPr>
          <w:rFonts w:hint="eastAsia"/>
          <w:b/>
        </w:rPr>
        <w:t>t/a</w:t>
      </w:r>
      <w:r>
        <w:rPr>
          <w:rFonts w:hint="eastAsia"/>
          <w:b/>
        </w:rPr>
        <w:t>）</w:t>
      </w:r>
    </w:p>
    <w:p w14:paraId="6103A357" w14:textId="77777777" w:rsidR="003F1A4B" w:rsidRDefault="00E2268F">
      <w:pPr>
        <w:pStyle w:val="2"/>
      </w:pPr>
      <w:bookmarkStart w:id="28" w:name="_Toc528853909"/>
      <w:r>
        <w:rPr>
          <w:rFonts w:hint="eastAsia"/>
        </w:rPr>
        <w:t xml:space="preserve">3.6 </w:t>
      </w:r>
      <w:r>
        <w:rPr>
          <w:rFonts w:hint="eastAsia"/>
        </w:rPr>
        <w:t>生产</w:t>
      </w:r>
      <w:r>
        <w:t>工艺</w:t>
      </w:r>
      <w:bookmarkEnd w:id="26"/>
      <w:bookmarkEnd w:id="28"/>
    </w:p>
    <w:p w14:paraId="639E3903" w14:textId="77777777" w:rsidR="008F36CA" w:rsidRDefault="008F36CA" w:rsidP="008F36CA">
      <w:pPr>
        <w:pStyle w:val="3"/>
      </w:pPr>
      <w:bookmarkStart w:id="29" w:name="_Toc528853910"/>
      <w:r>
        <w:rPr>
          <w:rFonts w:hint="eastAsia"/>
        </w:rPr>
        <w:t xml:space="preserve">3.6.1 </w:t>
      </w:r>
      <w:r>
        <w:rPr>
          <w:rFonts w:hint="eastAsia"/>
        </w:rPr>
        <w:t>安吉南方水泥厂生产工艺</w:t>
      </w:r>
      <w:bookmarkEnd w:id="29"/>
    </w:p>
    <w:p w14:paraId="47FE2452" w14:textId="77777777" w:rsidR="009A2994" w:rsidRPr="009A2994" w:rsidRDefault="009A2994" w:rsidP="009A2994">
      <w:r>
        <w:rPr>
          <w:rFonts w:hint="eastAsia"/>
        </w:rPr>
        <w:t>1</w:t>
      </w:r>
      <w:r>
        <w:rPr>
          <w:rFonts w:hint="eastAsia"/>
        </w:rPr>
        <w:t>、</w:t>
      </w:r>
      <w:r w:rsidRPr="008F36CA">
        <w:rPr>
          <w:rFonts w:hint="eastAsia"/>
        </w:rPr>
        <w:t>高标号水泥、熟料生产工艺</w:t>
      </w:r>
    </w:p>
    <w:p w14:paraId="7BC43DC5" w14:textId="77777777" w:rsidR="008F36CA" w:rsidRDefault="008F36CA" w:rsidP="008F36CA">
      <w:r w:rsidRPr="008F36CA">
        <w:rPr>
          <w:rFonts w:hint="eastAsia"/>
        </w:rPr>
        <w:t>安吉南方高标号水泥、熟料生产工艺具体见图</w:t>
      </w:r>
      <w:r w:rsidRPr="008F36CA">
        <w:rPr>
          <w:rFonts w:hint="eastAsia"/>
        </w:rPr>
        <w:t>3.</w:t>
      </w:r>
      <w:r>
        <w:rPr>
          <w:rFonts w:hint="eastAsia"/>
        </w:rPr>
        <w:t>6</w:t>
      </w:r>
      <w:r w:rsidRPr="008F36CA">
        <w:rPr>
          <w:rFonts w:hint="eastAsia"/>
        </w:rPr>
        <w:t>-1</w:t>
      </w:r>
      <w:r>
        <w:rPr>
          <w:rFonts w:hint="eastAsia"/>
        </w:rPr>
        <w:t>。</w:t>
      </w:r>
    </w:p>
    <w:p w14:paraId="3282A28E" w14:textId="77777777" w:rsidR="008F36CA" w:rsidRDefault="008F36CA" w:rsidP="008F36CA">
      <w:pPr>
        <w:ind w:firstLine="0"/>
        <w:jc w:val="center"/>
      </w:pPr>
      <w:r>
        <w:rPr>
          <w:noProof/>
        </w:rPr>
        <w:lastRenderedPageBreak/>
        <w:drawing>
          <wp:inline distT="0" distB="0" distL="0" distR="0" wp14:anchorId="12D37C35" wp14:editId="5650B9A5">
            <wp:extent cx="4401165" cy="6249273"/>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92620070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01165" cy="6249273"/>
                    </a:xfrm>
                    <a:prstGeom prst="rect">
                      <a:avLst/>
                    </a:prstGeom>
                  </pic:spPr>
                </pic:pic>
              </a:graphicData>
            </a:graphic>
          </wp:inline>
        </w:drawing>
      </w:r>
    </w:p>
    <w:p w14:paraId="58A30251" w14:textId="77777777" w:rsidR="008F36CA" w:rsidRPr="008F36CA" w:rsidRDefault="008F36CA" w:rsidP="008F36CA">
      <w:pPr>
        <w:pStyle w:val="afb"/>
        <w:jc w:val="both"/>
      </w:pPr>
      <w:r>
        <w:rPr>
          <w:rFonts w:hint="eastAsia"/>
        </w:rPr>
        <w:t>注：实线表示物料流向；虚线表示气流流向</w:t>
      </w:r>
    </w:p>
    <w:p w14:paraId="009CCA60" w14:textId="77777777" w:rsidR="008F36CA" w:rsidRDefault="008F36CA" w:rsidP="008F36CA">
      <w:pPr>
        <w:pStyle w:val="afb"/>
        <w:rPr>
          <w:b/>
        </w:rPr>
      </w:pPr>
      <w:r w:rsidRPr="008F36CA">
        <w:rPr>
          <w:rFonts w:hint="eastAsia"/>
          <w:b/>
        </w:rPr>
        <w:t>图</w:t>
      </w:r>
      <w:r w:rsidRPr="008F36CA">
        <w:rPr>
          <w:rFonts w:hint="eastAsia"/>
          <w:b/>
        </w:rPr>
        <w:t xml:space="preserve">3.6-1  </w:t>
      </w:r>
      <w:r w:rsidRPr="008F36CA">
        <w:rPr>
          <w:rFonts w:hint="eastAsia"/>
          <w:b/>
        </w:rPr>
        <w:t>安吉南方水泥、熟料生产工艺流程</w:t>
      </w:r>
    </w:p>
    <w:p w14:paraId="1A0C7C66" w14:textId="77777777" w:rsidR="009A2994" w:rsidRDefault="009A2994" w:rsidP="009A2994">
      <w:r>
        <w:rPr>
          <w:rFonts w:hint="eastAsia"/>
        </w:rPr>
        <w:t>生产工艺流程简述：</w:t>
      </w:r>
    </w:p>
    <w:p w14:paraId="6C0D1F62" w14:textId="77777777" w:rsidR="009A2994" w:rsidRDefault="009A2994" w:rsidP="009A2994">
      <w:r>
        <w:rPr>
          <w:rFonts w:hint="eastAsia"/>
        </w:rPr>
        <w:t>（</w:t>
      </w:r>
      <w:r>
        <w:rPr>
          <w:rFonts w:hint="eastAsia"/>
        </w:rPr>
        <w:t>1</w:t>
      </w:r>
      <w:r>
        <w:rPr>
          <w:rFonts w:hint="eastAsia"/>
        </w:rPr>
        <w:t>）原料预处理</w:t>
      </w:r>
    </w:p>
    <w:p w14:paraId="4E79DF22" w14:textId="77777777" w:rsidR="009A2994" w:rsidRDefault="009A2994" w:rsidP="009A2994">
      <w:r>
        <w:rPr>
          <w:rFonts w:hint="eastAsia"/>
        </w:rPr>
        <w:t>石灰石破碎车间设在厂区，采用一段破碎。自卸汽车将石灰石运进厂区后直接倒入破碎机前受料斗，经板式喂料机由锤式破碎机破碎后由胶带输送机送进石灰石预均化堆场，经均化的石灰石有皮带输送机送至石灰石配料圆库。</w:t>
      </w:r>
    </w:p>
    <w:p w14:paraId="34720C92" w14:textId="77777777" w:rsidR="009A2994" w:rsidRDefault="009A2994" w:rsidP="009A2994">
      <w:r>
        <w:rPr>
          <w:rFonts w:hint="eastAsia"/>
        </w:rPr>
        <w:t>页岩、砂岩、铁矿粉由自卸汽车运进厂区，卸入堆棚或直接卸入破碎机前受料斗中，经破碎机破碎后由斗式提升机送至原料配料站配料仓内。配料站内分别</w:t>
      </w:r>
      <w:r>
        <w:rPr>
          <w:rFonts w:hint="eastAsia"/>
        </w:rPr>
        <w:lastRenderedPageBreak/>
        <w:t>设有石灰石、页岩、砂岩、铁粉配料仓，仓底设电子皮带秤。</w:t>
      </w:r>
    </w:p>
    <w:p w14:paraId="16590220" w14:textId="77777777" w:rsidR="009A2994" w:rsidRDefault="009A2994" w:rsidP="009A2994">
      <w:r>
        <w:rPr>
          <w:rFonts w:hint="eastAsia"/>
        </w:rPr>
        <w:t>生料质量采用荧光分析仪和原料配料自动调节系统控制。</w:t>
      </w:r>
    </w:p>
    <w:p w14:paraId="6FB34B3B" w14:textId="77777777" w:rsidR="009A2994" w:rsidRDefault="009A2994" w:rsidP="009A2994">
      <w:r>
        <w:rPr>
          <w:rFonts w:hint="eastAsia"/>
        </w:rPr>
        <w:t>（</w:t>
      </w:r>
      <w:r>
        <w:rPr>
          <w:rFonts w:hint="eastAsia"/>
        </w:rPr>
        <w:t>2</w:t>
      </w:r>
      <w:r>
        <w:rPr>
          <w:rFonts w:hint="eastAsia"/>
        </w:rPr>
        <w:t>）原料粉磨及输送</w:t>
      </w:r>
    </w:p>
    <w:p w14:paraId="4C5A0CD2" w14:textId="77777777" w:rsidR="009A2994" w:rsidRDefault="009A2994" w:rsidP="009A2994">
      <w:r>
        <w:rPr>
          <w:rFonts w:hint="eastAsia"/>
        </w:rPr>
        <w:t>原料粉磨采用棍式磨系统，主要分为烘干、粉磨、选粉三个过程。配好的原料由带式输送机直接送入中卸磨进行烘干粉磨，出磨生料经斗式提升机送入组合式选粉机，粗粉回磨机进行粉磨，生成成品由输送设备送入生料均化库。</w:t>
      </w:r>
    </w:p>
    <w:p w14:paraId="35AAADD4" w14:textId="77777777" w:rsidR="009A2994" w:rsidRDefault="009A2994" w:rsidP="009A2994">
      <w:r>
        <w:rPr>
          <w:rFonts w:hint="eastAsia"/>
        </w:rPr>
        <w:t>生料磨烘干热源来自窑尾排出的高温废气，由窑尾高温风机送入磨内。出磨废气由循环风机排入窑尾废气处理装置（高压静电收尘器），净化后的气体部分作为循环风返回磨中，其余排入大气。</w:t>
      </w:r>
    </w:p>
    <w:p w14:paraId="6FDB7A2D" w14:textId="77777777" w:rsidR="009A2994" w:rsidRDefault="009A2994" w:rsidP="009A2994">
      <w:r>
        <w:rPr>
          <w:rFonts w:hint="eastAsia"/>
        </w:rPr>
        <w:t>（</w:t>
      </w:r>
      <w:r>
        <w:rPr>
          <w:rFonts w:hint="eastAsia"/>
        </w:rPr>
        <w:t>3</w:t>
      </w:r>
      <w:r>
        <w:rPr>
          <w:rFonts w:hint="eastAsia"/>
        </w:rPr>
        <w:t>）生料均化库、生料入窑及输送</w:t>
      </w:r>
    </w:p>
    <w:p w14:paraId="51EAFA38" w14:textId="77777777" w:rsidR="009A2994" w:rsidRDefault="009A2994" w:rsidP="009A2994">
      <w:r>
        <w:rPr>
          <w:rFonts w:hint="eastAsia"/>
        </w:rPr>
        <w:t>原料粉磨车间出来的生料、窑尾静电除尘器收集的窑灰经空气输送斜槽和斗式提升机送入连续式生料均化库。生料经多层重力切割均化后，由库底气动卸料装置、空气输送斜槽送入生料入窑系统的生料称重仓，仓下设有失重仓组成喂料、计量系统，经计量系统后的生料由提升机送入窑尾五级旋风预热器。</w:t>
      </w:r>
    </w:p>
    <w:p w14:paraId="3E8E2982" w14:textId="77777777" w:rsidR="009A2994" w:rsidRDefault="009A2994" w:rsidP="009A2994">
      <w:r>
        <w:rPr>
          <w:rFonts w:hint="eastAsia"/>
        </w:rPr>
        <w:t>（</w:t>
      </w:r>
      <w:r>
        <w:rPr>
          <w:rFonts w:hint="eastAsia"/>
        </w:rPr>
        <w:t>4</w:t>
      </w:r>
      <w:r>
        <w:rPr>
          <w:rFonts w:hint="eastAsia"/>
        </w:rPr>
        <w:t>）烧成系统（烧成窑尾、窑中及窑头）</w:t>
      </w:r>
    </w:p>
    <w:p w14:paraId="6EDB4108" w14:textId="77777777" w:rsidR="009A2994" w:rsidRDefault="009A2994" w:rsidP="009A2994">
      <w:r>
        <w:rPr>
          <w:rFonts w:hint="eastAsia"/>
        </w:rPr>
        <w:t>烧成窑尾采用五级旋风预热器、</w:t>
      </w:r>
      <w:r>
        <w:rPr>
          <w:rFonts w:hint="eastAsia"/>
        </w:rPr>
        <w:t>TSD</w:t>
      </w:r>
      <w:r>
        <w:rPr>
          <w:rFonts w:hint="eastAsia"/>
        </w:rPr>
        <w:t>型分解炉。生料进入预热器，在自上向下逐级运动的同时，逐步预热、分解。预热器内局较高的热效率。生料经预热器和分解炉后进入回转窑进行煅烧。分解炉所用热风来自窑头篦冷机，三次风温可达</w:t>
      </w:r>
      <w:r>
        <w:rPr>
          <w:rFonts w:hint="eastAsia"/>
        </w:rPr>
        <w:t>800</w:t>
      </w:r>
      <w:r>
        <w:rPr>
          <w:rFonts w:hint="eastAsia"/>
        </w:rPr>
        <w:t>℃以上，有利于煤粉的煅烧。预热器排出的废气经一台高温风机排入废气处理系统。</w:t>
      </w:r>
    </w:p>
    <w:p w14:paraId="6C5AC3D1" w14:textId="77777777" w:rsidR="009A2994" w:rsidRDefault="009A2994" w:rsidP="009A2994">
      <w:r>
        <w:rPr>
          <w:rFonts w:hint="eastAsia"/>
        </w:rPr>
        <w:t>出窑高温熟料进入一台第三代水平推动篦式冷却机进行冷却，该冷却机篦床有效面积为</w:t>
      </w:r>
      <w:r>
        <w:rPr>
          <w:rFonts w:hint="eastAsia"/>
        </w:rPr>
        <w:t>64m</w:t>
      </w:r>
      <w:r w:rsidRPr="009A2994">
        <w:rPr>
          <w:rFonts w:hint="eastAsia"/>
          <w:vertAlign w:val="superscript"/>
        </w:rPr>
        <w:t>2</w:t>
      </w:r>
      <w:r>
        <w:rPr>
          <w:rFonts w:hint="eastAsia"/>
        </w:rPr>
        <w:t>，出冷机温度为</w:t>
      </w:r>
      <w:r>
        <w:rPr>
          <w:rFonts w:hint="eastAsia"/>
        </w:rPr>
        <w:t>65</w:t>
      </w:r>
      <w:r>
        <w:rPr>
          <w:rFonts w:hint="eastAsia"/>
        </w:rPr>
        <w:t>℃</w:t>
      </w:r>
      <w:r>
        <w:rPr>
          <w:rFonts w:hint="eastAsia"/>
        </w:rPr>
        <w:t>+</w:t>
      </w:r>
      <w:r>
        <w:rPr>
          <w:rFonts w:hint="eastAsia"/>
        </w:rPr>
        <w:t>环境温度。大块熟料经冷却机出料端的破碎机破碎后，有链式输送机送往两座熟料库。</w:t>
      </w:r>
    </w:p>
    <w:p w14:paraId="71172920" w14:textId="77777777" w:rsidR="009A2994" w:rsidRDefault="009A2994" w:rsidP="009A2994">
      <w:r>
        <w:rPr>
          <w:rFonts w:hint="eastAsia"/>
        </w:rPr>
        <w:t>出篦式冷却机的冷却余风通过一台电收尘器经风机排入大气。</w:t>
      </w:r>
    </w:p>
    <w:p w14:paraId="2091A8BD" w14:textId="77777777" w:rsidR="009A2994" w:rsidRDefault="009A2994" w:rsidP="009A2994">
      <w:r>
        <w:rPr>
          <w:rFonts w:hint="eastAsia"/>
        </w:rPr>
        <w:t>（</w:t>
      </w:r>
      <w:r>
        <w:rPr>
          <w:rFonts w:hint="eastAsia"/>
        </w:rPr>
        <w:t>5</w:t>
      </w:r>
      <w:r>
        <w:rPr>
          <w:rFonts w:hint="eastAsia"/>
        </w:rPr>
        <w:t>）废气处理及窑灰输送</w:t>
      </w:r>
    </w:p>
    <w:p w14:paraId="0F0314BC" w14:textId="77777777" w:rsidR="009A2994" w:rsidRDefault="009A2994" w:rsidP="009A2994">
      <w:r>
        <w:rPr>
          <w:rFonts w:hint="eastAsia"/>
        </w:rPr>
        <w:t>来自窑尾高温风机的废气经增湿塔增湿调质处理后，大部分废气进入原料粉磨车间作为烘干热源；另一部分废气与原料粉磨系统出来的废气一起汇入静电除尘器进化后由风机经烟囱排入大气。静电除尘器和增湿塔收集的窑灰，经链式输</w:t>
      </w:r>
      <w:r>
        <w:rPr>
          <w:rFonts w:hint="eastAsia"/>
        </w:rPr>
        <w:lastRenderedPageBreak/>
        <w:t>送机汇入生料粉磨系统。当生料磨停机是，窑灰直接送至生料入窑系统。</w:t>
      </w:r>
    </w:p>
    <w:p w14:paraId="043F1B03" w14:textId="77777777" w:rsidR="009A2994" w:rsidRDefault="009A2994" w:rsidP="009A2994">
      <w:r>
        <w:rPr>
          <w:rFonts w:hint="eastAsia"/>
        </w:rPr>
        <w:t>（</w:t>
      </w:r>
      <w:r>
        <w:rPr>
          <w:rFonts w:hint="eastAsia"/>
        </w:rPr>
        <w:t>6</w:t>
      </w:r>
      <w:r>
        <w:rPr>
          <w:rFonts w:hint="eastAsia"/>
        </w:rPr>
        <w:t>）熟料储存及输送</w:t>
      </w:r>
    </w:p>
    <w:p w14:paraId="03FBE3BD" w14:textId="77777777" w:rsidR="009A2994" w:rsidRDefault="009A2994" w:rsidP="009A2994">
      <w:r>
        <w:rPr>
          <w:rFonts w:hint="eastAsia"/>
        </w:rPr>
        <w:t>熟料采用两座熟料圆库进行储存，库侧配备</w:t>
      </w:r>
      <w:r>
        <w:rPr>
          <w:rFonts w:hint="eastAsia"/>
        </w:rPr>
        <w:t>2</w:t>
      </w:r>
      <w:r>
        <w:rPr>
          <w:rFonts w:hint="eastAsia"/>
        </w:rPr>
        <w:t>台汽车熟料散装机和</w:t>
      </w:r>
      <w:r>
        <w:rPr>
          <w:rFonts w:hint="eastAsia"/>
        </w:rPr>
        <w:t>1</w:t>
      </w:r>
      <w:r>
        <w:rPr>
          <w:rFonts w:hint="eastAsia"/>
        </w:rPr>
        <w:t>台熟料皮带输送的出料口，送至熟料船运散装机。库底经皮带输送机送至水泥粉磨系统。</w:t>
      </w:r>
    </w:p>
    <w:p w14:paraId="715C6C20" w14:textId="77777777" w:rsidR="009A2994" w:rsidRDefault="009A2994" w:rsidP="009A2994">
      <w:r>
        <w:rPr>
          <w:rFonts w:hint="eastAsia"/>
        </w:rPr>
        <w:t>（</w:t>
      </w:r>
      <w:r>
        <w:rPr>
          <w:rFonts w:hint="eastAsia"/>
        </w:rPr>
        <w:t>7</w:t>
      </w:r>
      <w:r>
        <w:rPr>
          <w:rFonts w:hint="eastAsia"/>
        </w:rPr>
        <w:t>）原料储存、煤粉制备和输送</w:t>
      </w:r>
    </w:p>
    <w:p w14:paraId="01ACF6BF" w14:textId="77777777" w:rsidR="009A2994" w:rsidRDefault="009A2994" w:rsidP="009A2994">
      <w:r>
        <w:rPr>
          <w:rFonts w:hint="eastAsia"/>
        </w:rPr>
        <w:t>原煤由汽车运输进厂，堆棚储存。由皮带输送机送入煤磨车间的原煤仓，仓下设有全电子皮带秤将原煤喂入风扫磨进行粉磨。出磨煤粉汇同出磨废气一起进入袋式除尘器。除尘器收集的煤粉经螺旋输送机分别进入两个煤粉仓，净化后的废气经风机排入大气。煤粉仓为带有荷重传感器的称重仓，经仓底计量称重后，煤粉由输送泵分别送入窑尾三通道喷煤管及窑尾分解炉进行煅烧。</w:t>
      </w:r>
    </w:p>
    <w:p w14:paraId="6382BF3F" w14:textId="77777777" w:rsidR="009A2994" w:rsidRDefault="009A2994" w:rsidP="009A2994">
      <w:r>
        <w:rPr>
          <w:rFonts w:hint="eastAsia"/>
        </w:rPr>
        <w:t>煤磨的烘干热源来自篦式冷却机，并设有备用热风炉。当正常生产时，从篦式冷却机抽取热风入磨进行烘干；当停窑时，可由备用热风炉供热。</w:t>
      </w:r>
    </w:p>
    <w:p w14:paraId="29EFC721" w14:textId="77777777" w:rsidR="009A2994" w:rsidRDefault="009A2994" w:rsidP="009A2994">
      <w:r>
        <w:rPr>
          <w:rFonts w:hint="eastAsia"/>
        </w:rPr>
        <w:t>（</w:t>
      </w:r>
      <w:r>
        <w:rPr>
          <w:rFonts w:hint="eastAsia"/>
        </w:rPr>
        <w:t>8</w:t>
      </w:r>
      <w:r>
        <w:rPr>
          <w:rFonts w:hint="eastAsia"/>
        </w:rPr>
        <w:t>）空气压缩站</w:t>
      </w:r>
    </w:p>
    <w:p w14:paraId="6EB71567" w14:textId="77777777" w:rsidR="009A2994" w:rsidRDefault="009A2994" w:rsidP="009A2994">
      <w:r>
        <w:rPr>
          <w:rFonts w:hint="eastAsia"/>
        </w:rPr>
        <w:t>厂区内设有</w:t>
      </w:r>
      <w:r>
        <w:rPr>
          <w:rFonts w:hint="eastAsia"/>
        </w:rPr>
        <w:t>1</w:t>
      </w:r>
      <w:r>
        <w:rPr>
          <w:rFonts w:hint="eastAsia"/>
        </w:rPr>
        <w:t>座空气压缩站，共有</w:t>
      </w:r>
      <w:r>
        <w:rPr>
          <w:rFonts w:hint="eastAsia"/>
        </w:rPr>
        <w:t>3</w:t>
      </w:r>
      <w:r>
        <w:rPr>
          <w:rFonts w:hint="eastAsia"/>
        </w:rPr>
        <w:t>台</w:t>
      </w:r>
      <w:r>
        <w:rPr>
          <w:rFonts w:hint="eastAsia"/>
        </w:rPr>
        <w:t>20m</w:t>
      </w:r>
      <w:r w:rsidRPr="009A2994">
        <w:rPr>
          <w:rFonts w:hint="eastAsia"/>
          <w:vertAlign w:val="superscript"/>
        </w:rPr>
        <w:t>3</w:t>
      </w:r>
      <w:r>
        <w:rPr>
          <w:rFonts w:hint="eastAsia"/>
        </w:rPr>
        <w:t>/min</w:t>
      </w:r>
      <w:r>
        <w:rPr>
          <w:rFonts w:hint="eastAsia"/>
        </w:rPr>
        <w:t>空气压缩机，以提供压力为</w:t>
      </w:r>
      <w:r>
        <w:rPr>
          <w:rFonts w:hint="eastAsia"/>
        </w:rPr>
        <w:t>0.8MPa</w:t>
      </w:r>
      <w:r>
        <w:rPr>
          <w:rFonts w:hint="eastAsia"/>
        </w:rPr>
        <w:t>压缩空气，其中</w:t>
      </w:r>
      <w:r>
        <w:rPr>
          <w:rFonts w:hint="eastAsia"/>
        </w:rPr>
        <w:t>1</w:t>
      </w:r>
      <w:r>
        <w:rPr>
          <w:rFonts w:hint="eastAsia"/>
        </w:rPr>
        <w:t>台作为备用。</w:t>
      </w:r>
    </w:p>
    <w:p w14:paraId="00BCF726" w14:textId="77777777" w:rsidR="009A2994" w:rsidRDefault="008F022E" w:rsidP="009A2994">
      <w:r>
        <w:rPr>
          <w:rFonts w:hint="eastAsia"/>
        </w:rPr>
        <w:t>2</w:t>
      </w:r>
      <w:r>
        <w:rPr>
          <w:rFonts w:hint="eastAsia"/>
        </w:rPr>
        <w:t>、余热发电工程</w:t>
      </w:r>
    </w:p>
    <w:p w14:paraId="6C62217A" w14:textId="77777777" w:rsidR="008F022E" w:rsidRDefault="008F022E" w:rsidP="009A2994">
      <w:r w:rsidRPr="00303A33">
        <w:rPr>
          <w:rFonts w:hint="eastAsia"/>
        </w:rPr>
        <w:t>安吉南方高标号水泥生产余热发电工程工艺具体见图</w:t>
      </w:r>
      <w:r w:rsidRPr="00303A33">
        <w:rPr>
          <w:rFonts w:hint="eastAsia"/>
        </w:rPr>
        <w:t>3.</w:t>
      </w:r>
      <w:r>
        <w:rPr>
          <w:rFonts w:hint="eastAsia"/>
        </w:rPr>
        <w:t>6</w:t>
      </w:r>
      <w:r w:rsidRPr="00303A33">
        <w:rPr>
          <w:rFonts w:hint="eastAsia"/>
        </w:rPr>
        <w:t>-2</w:t>
      </w:r>
      <w:r w:rsidRPr="00303A33">
        <w:rPr>
          <w:rFonts w:hint="eastAsia"/>
        </w:rPr>
        <w:t>，现有</w:t>
      </w:r>
      <w:r w:rsidRPr="00303A33">
        <w:t>2</w:t>
      </w:r>
      <w:r w:rsidRPr="00303A33">
        <w:t>台</w:t>
      </w:r>
      <w:r w:rsidRPr="00303A33">
        <w:rPr>
          <w:rFonts w:hint="eastAsia"/>
        </w:rPr>
        <w:t>3000kW</w:t>
      </w:r>
      <w:r w:rsidRPr="00303A33">
        <w:t>凝汽式汽轮机组</w:t>
      </w:r>
      <w:r w:rsidRPr="00303A33">
        <w:t>+2</w:t>
      </w:r>
      <w:r w:rsidRPr="00303A33">
        <w:t>台窑头余热锅炉</w:t>
      </w:r>
      <w:r w:rsidRPr="00303A33">
        <w:rPr>
          <w:rFonts w:hint="eastAsia"/>
        </w:rPr>
        <w:t>+</w:t>
      </w:r>
      <w:r w:rsidRPr="00303A33">
        <w:t>2</w:t>
      </w:r>
      <w:r w:rsidRPr="00303A33">
        <w:t>台窑尾余热锅炉，每条生产线各配备</w:t>
      </w:r>
      <w:r w:rsidRPr="00303A33">
        <w:rPr>
          <w:rFonts w:hint="eastAsia"/>
        </w:rPr>
        <w:t>1</w:t>
      </w:r>
      <w:r w:rsidRPr="00303A33">
        <w:t>套。</w:t>
      </w:r>
    </w:p>
    <w:p w14:paraId="0BAB39C3" w14:textId="77777777" w:rsidR="008F022E" w:rsidRPr="00303A33" w:rsidRDefault="007C6F5B" w:rsidP="008F022E">
      <w:pPr>
        <w:pStyle w:val="afb"/>
      </w:pPr>
      <w:r>
        <w:pict w14:anchorId="72E997AF">
          <v:group id="画布 1372" o:spid="_x0000_s1642" editas="canvas" style="width:441.85pt;height:452.25pt;mso-position-horizontal-relative:char;mso-position-vertical-relative:line" coordorigin="1693,1395" coordsize="8837,9045">
            <o:lock v:ext="edit" aspectratio="t" text="t"/>
            <o:diagram v:ext="edit" dgmstyle="0" dgmscalex="0" dgmscaley="0"/>
            <v:shape id="_x0000_s1643" type="#_x0000_t75" style="position:absolute;left:1693;top:1395;width:8837;height:9045" o:preferrelative="f">
              <v:fill o:detectmouseclick="t"/>
              <v:path o:extrusionok="t"/>
              <o:lock v:ext="edit" rotation="t" text="t"/>
              <o:diagram v:ext="edit" dgmstyle="0" dgmscalex="0" dgmscaley="0"/>
            </v:shape>
            <v:shape id="文本框 1374" o:spid="_x0000_s1644" type="#_x0000_t202" style="position:absolute;left:1879;top:4965;width:1475;height:455">
              <v:textbox style="mso-next-textbox:#文本框 1374">
                <w:txbxContent>
                  <w:p w14:paraId="5C5607EE" w14:textId="77777777" w:rsidR="00811F98" w:rsidRDefault="00811F98" w:rsidP="008F022E">
                    <w:pPr>
                      <w:adjustRightInd w:val="0"/>
                      <w:snapToGrid w:val="0"/>
                      <w:spacing w:line="240" w:lineRule="auto"/>
                      <w:ind w:firstLine="0"/>
                      <w:jc w:val="center"/>
                      <w:rPr>
                        <w:sz w:val="21"/>
                        <w:szCs w:val="21"/>
                      </w:rPr>
                    </w:pPr>
                    <w:r>
                      <w:rPr>
                        <w:rFonts w:hint="eastAsia"/>
                        <w:sz w:val="21"/>
                        <w:szCs w:val="21"/>
                      </w:rPr>
                      <w:t>窑头废气</w:t>
                    </w:r>
                  </w:p>
                </w:txbxContent>
              </v:textbox>
            </v:shape>
            <v:shape id="文本框 1375" o:spid="_x0000_s1645" type="#_x0000_t202" style="position:absolute;left:4293;top:4965;width:1476;height:455">
              <v:textbox style="mso-next-textbox:#文本框 1375">
                <w:txbxContent>
                  <w:p w14:paraId="6A885455" w14:textId="77777777" w:rsidR="00811F98" w:rsidRDefault="00811F98" w:rsidP="008F022E">
                    <w:pPr>
                      <w:adjustRightInd w:val="0"/>
                      <w:snapToGrid w:val="0"/>
                      <w:spacing w:line="240" w:lineRule="auto"/>
                      <w:ind w:firstLine="0"/>
                      <w:jc w:val="center"/>
                      <w:rPr>
                        <w:sz w:val="21"/>
                        <w:szCs w:val="21"/>
                      </w:rPr>
                    </w:pPr>
                    <w:r>
                      <w:rPr>
                        <w:rFonts w:hint="eastAsia"/>
                        <w:sz w:val="21"/>
                        <w:szCs w:val="21"/>
                      </w:rPr>
                      <w:t>沉降室</w:t>
                    </w:r>
                  </w:p>
                </w:txbxContent>
              </v:textbox>
            </v:shape>
            <v:shape id="文本框 1376" o:spid="_x0000_s1646" type="#_x0000_t202" style="position:absolute;left:4293;top:4110;width:1476;height:453">
              <v:textbox style="mso-next-textbox:#文本框 1376">
                <w:txbxContent>
                  <w:p w14:paraId="3AE7A6ED" w14:textId="77777777" w:rsidR="00811F98" w:rsidRDefault="00811F98" w:rsidP="008F022E">
                    <w:pPr>
                      <w:adjustRightInd w:val="0"/>
                      <w:snapToGrid w:val="0"/>
                      <w:spacing w:line="240" w:lineRule="auto"/>
                      <w:ind w:firstLine="0"/>
                      <w:jc w:val="center"/>
                      <w:rPr>
                        <w:sz w:val="21"/>
                        <w:szCs w:val="21"/>
                      </w:rPr>
                    </w:pPr>
                    <w:r>
                      <w:rPr>
                        <w:rFonts w:hint="eastAsia"/>
                        <w:sz w:val="21"/>
                        <w:szCs w:val="21"/>
                      </w:rPr>
                      <w:t>炉灰</w:t>
                    </w:r>
                  </w:p>
                </w:txbxContent>
              </v:textbox>
            </v:shape>
            <v:shape id="文本框 1377" o:spid="_x0000_s1647" type="#_x0000_t202" style="position:absolute;left:6769;top:4965;width:1475;height:455">
              <v:textbox style="mso-next-textbox:#文本框 1377">
                <w:txbxContent>
                  <w:p w14:paraId="45E0CBD0" w14:textId="77777777" w:rsidR="00811F98" w:rsidRDefault="00811F98" w:rsidP="008F022E">
                    <w:pPr>
                      <w:adjustRightInd w:val="0"/>
                      <w:snapToGrid w:val="0"/>
                      <w:spacing w:line="240" w:lineRule="auto"/>
                      <w:ind w:firstLine="0"/>
                      <w:jc w:val="center"/>
                      <w:rPr>
                        <w:sz w:val="21"/>
                        <w:szCs w:val="21"/>
                      </w:rPr>
                    </w:pPr>
                    <w:r>
                      <w:rPr>
                        <w:rFonts w:hint="eastAsia"/>
                        <w:sz w:val="21"/>
                        <w:szCs w:val="21"/>
                      </w:rPr>
                      <w:t>窑头锅炉</w:t>
                    </w:r>
                  </w:p>
                </w:txbxContent>
              </v:textbox>
            </v:shape>
            <v:shape id="文本框 1378" o:spid="_x0000_s1648" type="#_x0000_t202" style="position:absolute;left:6769;top:4185;width:1475;height:455">
              <v:textbox style="mso-next-textbox:#文本框 1378">
                <w:txbxContent>
                  <w:p w14:paraId="4A5BFEEB" w14:textId="77777777" w:rsidR="00811F98" w:rsidRDefault="00811F98" w:rsidP="008F022E">
                    <w:pPr>
                      <w:adjustRightInd w:val="0"/>
                      <w:snapToGrid w:val="0"/>
                      <w:spacing w:line="240" w:lineRule="auto"/>
                      <w:ind w:firstLine="0"/>
                      <w:jc w:val="center"/>
                      <w:rPr>
                        <w:sz w:val="21"/>
                        <w:szCs w:val="21"/>
                      </w:rPr>
                    </w:pPr>
                    <w:r>
                      <w:rPr>
                        <w:rFonts w:hint="eastAsia"/>
                        <w:sz w:val="21"/>
                        <w:szCs w:val="21"/>
                      </w:rPr>
                      <w:t>除氧器</w:t>
                    </w:r>
                  </w:p>
                </w:txbxContent>
              </v:textbox>
            </v:shape>
            <v:shape id="文本框 1379" o:spid="_x0000_s1649" type="#_x0000_t202" style="position:absolute;left:6769;top:3420;width:1475;height:454">
              <v:textbox style="mso-next-textbox:#文本框 1379">
                <w:txbxContent>
                  <w:p w14:paraId="6DB1BA33" w14:textId="77777777" w:rsidR="00811F98" w:rsidRDefault="00811F98" w:rsidP="008F022E">
                    <w:pPr>
                      <w:adjustRightInd w:val="0"/>
                      <w:snapToGrid w:val="0"/>
                      <w:spacing w:line="240" w:lineRule="auto"/>
                      <w:ind w:firstLine="0"/>
                      <w:jc w:val="center"/>
                      <w:rPr>
                        <w:sz w:val="21"/>
                        <w:szCs w:val="21"/>
                      </w:rPr>
                    </w:pPr>
                    <w:r>
                      <w:rPr>
                        <w:rFonts w:hint="eastAsia"/>
                        <w:sz w:val="21"/>
                        <w:szCs w:val="21"/>
                      </w:rPr>
                      <w:t>化水站</w:t>
                    </w:r>
                  </w:p>
                </w:txbxContent>
              </v:textbox>
            </v:shape>
            <v:shape id="文本框 1380" o:spid="_x0000_s1650" type="#_x0000_t202" style="position:absolute;left:7055;top:2705;width:921;height:397" stroked="f">
              <v:textbox style="mso-next-textbox:#文本框 1380">
                <w:txbxContent>
                  <w:p w14:paraId="1C9E8F8C" w14:textId="77777777" w:rsidR="00811F98" w:rsidRDefault="00811F98" w:rsidP="008F022E">
                    <w:pPr>
                      <w:pStyle w:val="afb"/>
                    </w:pPr>
                    <w:r>
                      <w:rPr>
                        <w:rFonts w:hint="eastAsia"/>
                      </w:rPr>
                      <w:t>自来水</w:t>
                    </w:r>
                  </w:p>
                </w:txbxContent>
              </v:textbox>
            </v:shape>
            <v:shape id="文本框 1381" o:spid="_x0000_s1651" type="#_x0000_t202" style="position:absolute;left:8400;top:2255;width:1648;height:453">
              <v:textbox style="mso-next-textbox:#文本框 1381">
                <w:txbxContent>
                  <w:p w14:paraId="32FE2697" w14:textId="77777777" w:rsidR="00811F98" w:rsidRDefault="00811F98" w:rsidP="008F022E">
                    <w:pPr>
                      <w:adjustRightInd w:val="0"/>
                      <w:snapToGrid w:val="0"/>
                      <w:spacing w:line="240" w:lineRule="auto"/>
                      <w:ind w:firstLine="0"/>
                      <w:jc w:val="center"/>
                      <w:rPr>
                        <w:sz w:val="21"/>
                        <w:szCs w:val="21"/>
                      </w:rPr>
                    </w:pPr>
                    <w:r>
                      <w:rPr>
                        <w:rFonts w:hint="eastAsia"/>
                        <w:sz w:val="21"/>
                        <w:szCs w:val="21"/>
                      </w:rPr>
                      <w:t>窑头电除尘器</w:t>
                    </w:r>
                  </w:p>
                </w:txbxContent>
              </v:textbox>
            </v:shape>
            <v:shape id="文本框 1382" o:spid="_x0000_s1652" type="#_x0000_t202" style="position:absolute;left:1879;top:6560;width:1475;height:455">
              <v:textbox style="mso-next-textbox:#文本框 1382">
                <w:txbxContent>
                  <w:p w14:paraId="40C38635" w14:textId="77777777" w:rsidR="00811F98" w:rsidRDefault="00811F98" w:rsidP="008F022E">
                    <w:pPr>
                      <w:adjustRightInd w:val="0"/>
                      <w:snapToGrid w:val="0"/>
                      <w:spacing w:line="240" w:lineRule="auto"/>
                      <w:ind w:firstLine="0"/>
                      <w:jc w:val="center"/>
                      <w:rPr>
                        <w:sz w:val="21"/>
                        <w:szCs w:val="21"/>
                      </w:rPr>
                    </w:pPr>
                    <w:r>
                      <w:rPr>
                        <w:rFonts w:hint="eastAsia"/>
                        <w:sz w:val="21"/>
                        <w:szCs w:val="21"/>
                      </w:rPr>
                      <w:t>窑尾废气</w:t>
                    </w:r>
                  </w:p>
                </w:txbxContent>
              </v:textbox>
            </v:shape>
            <v:shape id="文本框 1383" o:spid="_x0000_s1653" type="#_x0000_t202" style="position:absolute;left:4879;top:6560;width:1475;height:455">
              <v:textbox style="mso-next-textbox:#文本框 1383">
                <w:txbxContent>
                  <w:p w14:paraId="34830748" w14:textId="77777777" w:rsidR="00811F98" w:rsidRDefault="00811F98" w:rsidP="008F022E">
                    <w:pPr>
                      <w:adjustRightInd w:val="0"/>
                      <w:snapToGrid w:val="0"/>
                      <w:spacing w:line="240" w:lineRule="auto"/>
                      <w:ind w:firstLine="0"/>
                      <w:jc w:val="center"/>
                      <w:rPr>
                        <w:sz w:val="21"/>
                        <w:szCs w:val="21"/>
                      </w:rPr>
                    </w:pPr>
                    <w:r>
                      <w:rPr>
                        <w:rFonts w:hint="eastAsia"/>
                        <w:sz w:val="21"/>
                        <w:szCs w:val="21"/>
                      </w:rPr>
                      <w:t>窑头锅炉</w:t>
                    </w:r>
                  </w:p>
                </w:txbxContent>
              </v:textbox>
            </v:shape>
            <v:shape id="文本框 1384" o:spid="_x0000_s1654" type="#_x0000_t202" style="position:absolute;left:1804;top:7614;width:1648;height:453">
              <v:textbox style="mso-next-textbox:#文本框 1384">
                <w:txbxContent>
                  <w:p w14:paraId="22633CB4" w14:textId="77777777" w:rsidR="00811F98" w:rsidRDefault="00811F98" w:rsidP="008F022E">
                    <w:pPr>
                      <w:adjustRightInd w:val="0"/>
                      <w:snapToGrid w:val="0"/>
                      <w:spacing w:line="240" w:lineRule="auto"/>
                      <w:ind w:firstLine="0"/>
                      <w:jc w:val="center"/>
                      <w:rPr>
                        <w:sz w:val="21"/>
                        <w:szCs w:val="21"/>
                      </w:rPr>
                    </w:pPr>
                    <w:r>
                      <w:rPr>
                        <w:rFonts w:hint="eastAsia"/>
                        <w:sz w:val="21"/>
                        <w:szCs w:val="21"/>
                      </w:rPr>
                      <w:t>窑尾电除尘器</w:t>
                    </w:r>
                  </w:p>
                </w:txbxContent>
              </v:textbox>
            </v:shape>
            <v:shape id="文本框 1385" o:spid="_x0000_s1655" type="#_x0000_t202" style="position:absolute;left:5383;top:7895;width:926;height:453">
              <v:textbox style="mso-next-textbox:#文本框 1385">
                <w:txbxContent>
                  <w:p w14:paraId="64ABBEEE" w14:textId="77777777" w:rsidR="00811F98" w:rsidRDefault="00811F98" w:rsidP="008F022E">
                    <w:pPr>
                      <w:adjustRightInd w:val="0"/>
                      <w:snapToGrid w:val="0"/>
                      <w:spacing w:line="240" w:lineRule="auto"/>
                      <w:ind w:firstLine="0"/>
                      <w:jc w:val="center"/>
                      <w:rPr>
                        <w:sz w:val="21"/>
                        <w:szCs w:val="21"/>
                      </w:rPr>
                    </w:pPr>
                    <w:r>
                      <w:rPr>
                        <w:rFonts w:hint="eastAsia"/>
                        <w:sz w:val="21"/>
                        <w:szCs w:val="21"/>
                      </w:rPr>
                      <w:t>炉灰</w:t>
                    </w:r>
                  </w:p>
                </w:txbxContent>
              </v:textbox>
            </v:shape>
            <v:shape id="文本框 1386" o:spid="_x0000_s1656" type="#_x0000_t202" style="position:absolute;left:5104;top:8719;width:1476;height:453" stroked="f">
              <v:textbox style="mso-next-textbox:#文本框 1386">
                <w:txbxContent>
                  <w:p w14:paraId="489C5011" w14:textId="77777777" w:rsidR="00811F98" w:rsidRDefault="00811F98" w:rsidP="008F022E">
                    <w:pPr>
                      <w:adjustRightInd w:val="0"/>
                      <w:snapToGrid w:val="0"/>
                      <w:spacing w:line="240" w:lineRule="auto"/>
                      <w:ind w:firstLine="0"/>
                      <w:jc w:val="center"/>
                      <w:rPr>
                        <w:sz w:val="21"/>
                        <w:szCs w:val="21"/>
                      </w:rPr>
                    </w:pPr>
                    <w:r>
                      <w:rPr>
                        <w:rFonts w:hint="eastAsia"/>
                        <w:sz w:val="21"/>
                        <w:szCs w:val="21"/>
                      </w:rPr>
                      <w:t>生料均化库</w:t>
                    </w:r>
                  </w:p>
                </w:txbxContent>
              </v:textbox>
            </v:shape>
            <v:shape id="文本框 1387" o:spid="_x0000_s1657" type="#_x0000_t202" style="position:absolute;left:4293;top:3300;width:1476;height:453" stroked="f">
              <v:textbox style="mso-next-textbox:#文本框 1387">
                <w:txbxContent>
                  <w:p w14:paraId="50E7FC65" w14:textId="77777777" w:rsidR="00811F98" w:rsidRDefault="00811F98" w:rsidP="008F022E">
                    <w:pPr>
                      <w:adjustRightInd w:val="0"/>
                      <w:snapToGrid w:val="0"/>
                      <w:spacing w:line="240" w:lineRule="auto"/>
                      <w:ind w:firstLine="0"/>
                      <w:jc w:val="center"/>
                      <w:rPr>
                        <w:sz w:val="21"/>
                        <w:szCs w:val="21"/>
                      </w:rPr>
                    </w:pPr>
                    <w:r>
                      <w:rPr>
                        <w:rFonts w:hint="eastAsia"/>
                        <w:sz w:val="21"/>
                        <w:szCs w:val="21"/>
                      </w:rPr>
                      <w:t>回到熟料库</w:t>
                    </w:r>
                  </w:p>
                </w:txbxContent>
              </v:textbox>
            </v:shape>
            <v:shape id="文本框 1388" o:spid="_x0000_s1658" type="#_x0000_t202" style="position:absolute;left:7327;top:6566;width:1476;height:455">
              <v:textbox style="mso-next-textbox:#文本框 1388">
                <w:txbxContent>
                  <w:p w14:paraId="6ADBFB77" w14:textId="77777777" w:rsidR="00811F98" w:rsidRDefault="00811F98" w:rsidP="008F022E">
                    <w:pPr>
                      <w:adjustRightInd w:val="0"/>
                      <w:snapToGrid w:val="0"/>
                      <w:spacing w:line="240" w:lineRule="auto"/>
                      <w:ind w:firstLine="0"/>
                      <w:jc w:val="center"/>
                      <w:rPr>
                        <w:sz w:val="21"/>
                        <w:szCs w:val="21"/>
                      </w:rPr>
                    </w:pPr>
                    <w:r>
                      <w:rPr>
                        <w:rFonts w:hint="eastAsia"/>
                        <w:sz w:val="21"/>
                        <w:szCs w:val="21"/>
                      </w:rPr>
                      <w:t>汽轮发电机</w:t>
                    </w:r>
                  </w:p>
                </w:txbxContent>
              </v:textbox>
            </v:shape>
            <v:shape id="文本框 1389" o:spid="_x0000_s1659" type="#_x0000_t202" style="position:absolute;left:7327;top:7458;width:1476;height:455">
              <v:textbox style="mso-next-textbox:#文本框 1389">
                <w:txbxContent>
                  <w:p w14:paraId="19021599" w14:textId="77777777" w:rsidR="00811F98" w:rsidRDefault="00811F98" w:rsidP="008F022E">
                    <w:pPr>
                      <w:adjustRightInd w:val="0"/>
                      <w:snapToGrid w:val="0"/>
                      <w:spacing w:line="240" w:lineRule="auto"/>
                      <w:ind w:firstLine="0"/>
                      <w:jc w:val="center"/>
                      <w:rPr>
                        <w:sz w:val="21"/>
                        <w:szCs w:val="21"/>
                      </w:rPr>
                    </w:pPr>
                    <w:r>
                      <w:rPr>
                        <w:rFonts w:hint="eastAsia"/>
                        <w:sz w:val="21"/>
                        <w:szCs w:val="21"/>
                      </w:rPr>
                      <w:t>冷凝器</w:t>
                    </w:r>
                  </w:p>
                </w:txbxContent>
              </v:textbox>
            </v:shape>
            <v:shape id="文本框 1390" o:spid="_x0000_s1660" type="#_x0000_t202" style="position:absolute;left:7327;top:8309;width:1476;height:455">
              <v:textbox style="mso-next-textbox:#文本框 1390">
                <w:txbxContent>
                  <w:p w14:paraId="17F02C4A" w14:textId="77777777" w:rsidR="00811F98" w:rsidRDefault="00811F98" w:rsidP="008F022E">
                    <w:pPr>
                      <w:adjustRightInd w:val="0"/>
                      <w:snapToGrid w:val="0"/>
                      <w:spacing w:line="240" w:lineRule="auto"/>
                      <w:ind w:firstLine="0"/>
                      <w:jc w:val="center"/>
                      <w:rPr>
                        <w:sz w:val="21"/>
                        <w:szCs w:val="21"/>
                      </w:rPr>
                    </w:pPr>
                    <w:r>
                      <w:rPr>
                        <w:rFonts w:hint="eastAsia"/>
                        <w:sz w:val="21"/>
                        <w:szCs w:val="21"/>
                      </w:rPr>
                      <w:t>循环冷却水</w:t>
                    </w:r>
                  </w:p>
                </w:txbxContent>
              </v:textbox>
            </v:shape>
            <v:shape id="文本框 1391" o:spid="_x0000_s1661" type="#_x0000_t202" style="position:absolute;left:9219;top:8303;width:1311;height:455" stroked="f">
              <v:textbox style="mso-next-textbox:#文本框 1391">
                <w:txbxContent>
                  <w:p w14:paraId="6A8779E4" w14:textId="77777777" w:rsidR="00811F98" w:rsidRDefault="00811F98" w:rsidP="008F022E">
                    <w:pPr>
                      <w:adjustRightInd w:val="0"/>
                      <w:snapToGrid w:val="0"/>
                      <w:spacing w:line="240" w:lineRule="auto"/>
                      <w:ind w:firstLine="0"/>
                      <w:jc w:val="center"/>
                      <w:rPr>
                        <w:sz w:val="21"/>
                        <w:szCs w:val="21"/>
                      </w:rPr>
                    </w:pPr>
                    <w:r>
                      <w:rPr>
                        <w:rFonts w:hint="eastAsia"/>
                        <w:sz w:val="21"/>
                        <w:szCs w:val="21"/>
                      </w:rPr>
                      <w:t>至除氧器</w:t>
                    </w:r>
                  </w:p>
                </w:txbxContent>
              </v:textbox>
            </v:shape>
            <v:shape id="自选图形 1394" o:spid="_x0000_s1662" type="#_x0000_t32" style="position:absolute;left:3354;top:5193;width:939;height:1" o:connectortype="straight" strokecolor="red" strokeweight="1pt">
              <v:stroke dashstyle="longDashDotDot" endarrow="block"/>
            </v:shape>
            <v:shape id="自选图形 1396" o:spid="_x0000_s1663" type="#_x0000_t32" style="position:absolute;left:5031;top:4563;width:1;height:402;flip:y" o:connectortype="straight">
              <v:stroke endarrow="block"/>
            </v:shape>
            <v:shape id="自选图形 1397" o:spid="_x0000_s1664" type="#_x0000_t32" style="position:absolute;left:5031;top:3753;width:1;height:357;flip:y" o:connectortype="straight">
              <v:stroke endarrow="block"/>
            </v:shape>
            <v:shape id="自选图形 1399" o:spid="_x0000_s1665" type="#_x0000_t32" style="position:absolute;left:7507;top:3102;width:9;height:318;flip:x" o:connectortype="straight">
              <v:stroke endarrow="block"/>
            </v:shape>
            <v:shape id="自选图形 1400" o:spid="_x0000_s1666" type="#_x0000_t32" style="position:absolute;left:7507;top:3874;width:1;height:311" o:connectortype="straight">
              <v:stroke endarrow="block"/>
            </v:shape>
            <v:shape id="自选图形 1401" o:spid="_x0000_s1667" type="#_x0000_t32" style="position:absolute;left:5769;top:5193;width:1000;height:1" o:connectortype="straight" strokecolor="red" strokeweight="1pt">
              <v:stroke dashstyle="longDashDotDot" endarrow="block"/>
            </v:shape>
            <v:shape id="自选图形 1402" o:spid="_x0000_s1668" type="#_x0000_t32" style="position:absolute;left:7507;top:4640;width:1;height:325" o:connectortype="straight">
              <v:stroke endarrow="block"/>
            </v:shape>
            <v:shapetype id="_x0000_t33" coordsize="21600,21600" o:spt="33" o:oned="t" path="m,l21600,r,21600e" filled="f">
              <v:stroke joinstyle="miter"/>
              <v:path arrowok="t" fillok="f" o:connecttype="none"/>
              <o:lock v:ext="edit" shapetype="t"/>
            </v:shapetype>
            <v:shape id="自选图形 1403" o:spid="_x0000_s1669" type="#_x0000_t33" style="position:absolute;left:8244;top:2708;width:980;height:2485;flip:y" o:connectortype="elbow" adj="-178200,46573,-178200" strokecolor="red" strokeweight="1pt">
              <v:stroke dashstyle="longDashDotDot" endarrow="block"/>
            </v:shape>
            <v:shape id="自选图形 1404" o:spid="_x0000_s1670" type="#_x0000_t33" style="position:absolute;left:4266;top:831;width:2483;height:5783;rotation:270" o:connectortype="elbow" adj="-21383,-19161,-21383" strokecolor="red" strokeweight="1pt">
              <v:stroke dashstyle="longDashDotDot" endarrow="block"/>
            </v:shape>
            <v:shape id="自选图形 1405" o:spid="_x0000_s1671" type="#_x0000_t32" style="position:absolute;left:3354;top:6788;width:1525;height:1" o:connectortype="straight" strokecolor="red" strokeweight="1pt">
              <v:stroke dashstyle="longDashDotDot" endarrow="block"/>
            </v:shape>
            <v:shape id="自选图形 1407" o:spid="_x0000_s1672" type="#_x0000_t32" style="position:absolute;left:2617;top:7015;width:11;height:599" o:connectortype="straight" strokecolor="red" strokeweight="1pt">
              <v:stroke dashstyle="longDashDotDot" endarrow="block"/>
            </v:shape>
            <v:shape id="自选图形 1409" o:spid="_x0000_s1673" type="#_x0000_t32" style="position:absolute;left:5849;top:7006;width:1;height:907;flip:x" o:connectortype="straight">
              <v:stroke endarrow="block"/>
            </v:shape>
            <v:shape id="自选图形 1410" o:spid="_x0000_s1674" type="#_x0000_t33" style="position:absolute;left:3881;top:6565;width:794;height:1701;rotation:90" o:connectortype="elbow" adj="-97497,-155531,-97497" strokecolor="red" strokeweight="1pt">
              <v:stroke dashstyle="longDashDotDot" endarrow="block"/>
            </v:shape>
            <v:shape id="自选图形 1411" o:spid="_x0000_s1675" type="#_x0000_t32" style="position:absolute;left:5842;top:8348;width:4;height:371;flip:x"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1413" o:spid="_x0000_s1676" type="#_x0000_t34" style="position:absolute;left:5992;top:5045;width:1140;height:1890;rotation:90" o:connectortype="elbow" adj="10781,-63829,-139225" strokecolor="#00b050" strokeweight="1pt">
              <v:stroke dashstyle="dash" endarrow="block"/>
            </v:shape>
            <v:shape id="文本框 1414" o:spid="_x0000_s1677" type="#_x0000_t202" style="position:absolute;left:2886;top:5760;width:2609;height:453" stroked="f">
              <v:textbox style="mso-next-textbox:#文本框 1414">
                <w:txbxContent>
                  <w:p w14:paraId="683D877E" w14:textId="77777777" w:rsidR="00811F98" w:rsidRDefault="00811F98" w:rsidP="008F022E">
                    <w:pPr>
                      <w:adjustRightInd w:val="0"/>
                      <w:snapToGrid w:val="0"/>
                      <w:spacing w:line="240" w:lineRule="auto"/>
                      <w:ind w:firstLine="0"/>
                      <w:jc w:val="center"/>
                      <w:rPr>
                        <w:sz w:val="21"/>
                        <w:szCs w:val="21"/>
                      </w:rPr>
                    </w:pPr>
                    <w:r>
                      <w:rPr>
                        <w:rFonts w:hint="eastAsia"/>
                        <w:sz w:val="21"/>
                        <w:szCs w:val="21"/>
                      </w:rPr>
                      <w:t>三次风（去窑尾预热器）</w:t>
                    </w:r>
                  </w:p>
                </w:txbxContent>
              </v:textbox>
            </v:shape>
            <v:shape id="自选图形 1415" o:spid="_x0000_s1678" type="#_x0000_t33" style="position:absolute;left:2467;top:5568;width:567;height:269;rotation:90;flip:x" o:connectortype="elbow" adj="-93638,448461,-93638" strokecolor="red" strokeweight="1pt">
              <v:stroke dashstyle="longDashDotDot" endarrow="block"/>
            </v:shape>
            <v:shape id="自选图形 1416" o:spid="_x0000_s1679" type="#_x0000_t32" style="position:absolute;left:6354;top:6788;width:973;height:6" o:connectortype="straight" strokecolor="#548dd4" strokeweight="1pt">
              <v:stroke dashstyle="1 1" endarrow="block"/>
            </v:shape>
            <v:shape id="自选图形 1417" o:spid="_x0000_s1680" type="#_x0000_t32" style="position:absolute;left:7976;top:5445;width:1;height:1134" o:connectortype="straight" strokecolor="#548dd4" strokeweight="1pt">
              <v:stroke dashstyle="1 1" endarrow="block"/>
            </v:shape>
            <v:shape id="文本框 1418" o:spid="_x0000_s1681" type="#_x0000_t202" style="position:absolute;left:8623;top:1395;width:1191;height:397" stroked="f">
              <v:textbox style="mso-next-textbox:#文本框 1418">
                <w:txbxContent>
                  <w:p w14:paraId="2F1B8503" w14:textId="77777777" w:rsidR="00811F98" w:rsidRDefault="00811F98" w:rsidP="008F022E">
                    <w:pPr>
                      <w:pStyle w:val="afb"/>
                    </w:pPr>
                    <w:r>
                      <w:rPr>
                        <w:rFonts w:hint="eastAsia"/>
                      </w:rPr>
                      <w:t>废气排放</w:t>
                    </w:r>
                  </w:p>
                </w:txbxContent>
              </v:textbox>
            </v:shape>
            <v:shape id="自选图形 1419" o:spid="_x0000_s1682" type="#_x0000_t32" style="position:absolute;left:9219;top:1792;width:5;height:463;flip:x y" o:connectortype="straight" strokecolor="red" strokeweight="1pt">
              <v:stroke dashstyle="longDashDotDot" endarrow="block"/>
            </v:shape>
            <v:shape id="文本框 1420" o:spid="_x0000_s1683" type="#_x0000_t202" style="position:absolute;left:2036;top:8580;width:1191;height:397" stroked="f">
              <v:textbox style="mso-next-textbox:#文本框 1420">
                <w:txbxContent>
                  <w:p w14:paraId="6DC0EBAB" w14:textId="77777777" w:rsidR="00811F98" w:rsidRDefault="00811F98" w:rsidP="008F022E">
                    <w:pPr>
                      <w:pStyle w:val="afb"/>
                    </w:pPr>
                    <w:r>
                      <w:rPr>
                        <w:rFonts w:hint="eastAsia"/>
                      </w:rPr>
                      <w:t>废气排放</w:t>
                    </w:r>
                  </w:p>
                </w:txbxContent>
              </v:textbox>
            </v:shape>
            <v:shape id="自选图形 1421" o:spid="_x0000_s1684" type="#_x0000_t32" style="position:absolute;left:2628;top:8067;width:4;height:513" o:connectortype="straight" strokecolor="red" strokeweight="1pt">
              <v:stroke dashstyle="longDashDotDot" endarrow="block"/>
            </v:shape>
            <v:shape id="文本框 1422" o:spid="_x0000_s1685" type="#_x0000_t202" style="position:absolute;left:9330;top:6590;width:883;height:397" stroked="f">
              <v:textbox style="mso-next-textbox:#文本框 1422">
                <w:txbxContent>
                  <w:p w14:paraId="22D8E4E7" w14:textId="77777777" w:rsidR="00811F98" w:rsidRDefault="00811F98" w:rsidP="00E024CA">
                    <w:pPr>
                      <w:pStyle w:val="afb"/>
                    </w:pPr>
                    <w:r>
                      <w:rPr>
                        <w:rFonts w:hint="eastAsia"/>
                      </w:rPr>
                      <w:t>供电</w:t>
                    </w:r>
                  </w:p>
                </w:txbxContent>
              </v:textbox>
            </v:shape>
            <v:shape id="自选图形 1423" o:spid="_x0000_s1686" type="#_x0000_t32" style="position:absolute;left:8803;top:6789;width:527;height:5;flip:y" o:connectortype="straight">
              <v:stroke endarrow="block"/>
            </v:shape>
            <v:shape id="自选图形 1424" o:spid="_x0000_s1687" type="#_x0000_t32" style="position:absolute;left:8065;top:7021;width:1;height:437" o:connectortype="straight" strokecolor="#548dd4" strokeweight="1pt">
              <v:stroke dashstyle="1 1" endarrow="block"/>
            </v:shape>
            <v:shape id="自选图形 1425" o:spid="_x0000_s1688" type="#_x0000_t32" style="position:absolute;left:7661;top:7913;width:4;height:371;flip:x" o:connectortype="straight">
              <v:stroke endarrow="block"/>
            </v:shape>
            <v:shape id="自选图形 1426" o:spid="_x0000_s1689" type="#_x0000_t32" style="position:absolute;left:8400;top:7895;width:4;height:371;flip:x" o:connectortype="straight">
              <v:stroke startarrow="block"/>
            </v:shape>
            <v:shape id="自选图形 1428" o:spid="_x0000_s1690" type="#_x0000_t32" style="position:absolute;left:8803;top:8531;width:416;height:6;flip:y" o:connectortype="straight">
              <v:stroke endarrow="block"/>
            </v:shape>
            <v:shape id="文本框 1436" o:spid="_x0000_s1691" type="#_x0000_t202" style="position:absolute;left:1693;top:9319;width:8837;height:495" stroked="f">
              <v:textbox style="mso-next-textbox:#文本框 1436">
                <w:txbxContent>
                  <w:p w14:paraId="1AEB7A1D" w14:textId="77777777" w:rsidR="00811F98" w:rsidRDefault="00811F98" w:rsidP="008F022E">
                    <w:pPr>
                      <w:ind w:firstLineChars="94" w:firstLine="198"/>
                      <w:jc w:val="center"/>
                      <w:rPr>
                        <w:b/>
                        <w:sz w:val="21"/>
                        <w:szCs w:val="21"/>
                      </w:rPr>
                    </w:pPr>
                    <w:r>
                      <w:rPr>
                        <w:rFonts w:hint="eastAsia"/>
                        <w:b/>
                        <w:sz w:val="21"/>
                        <w:szCs w:val="21"/>
                      </w:rPr>
                      <w:t>图</w:t>
                    </w:r>
                    <w:r>
                      <w:rPr>
                        <w:rFonts w:hint="eastAsia"/>
                        <w:b/>
                        <w:sz w:val="21"/>
                        <w:szCs w:val="21"/>
                      </w:rPr>
                      <w:t xml:space="preserve">3.6-2  </w:t>
                    </w:r>
                    <w:r>
                      <w:rPr>
                        <w:rFonts w:hint="eastAsia"/>
                        <w:b/>
                        <w:sz w:val="21"/>
                        <w:szCs w:val="21"/>
                      </w:rPr>
                      <w:t>现有项目余热发电工艺流程</w:t>
                    </w:r>
                  </w:p>
                  <w:p w14:paraId="56B876BC" w14:textId="77777777" w:rsidR="00811F98" w:rsidRDefault="00811F98" w:rsidP="008F022E">
                    <w:pPr>
                      <w:ind w:firstLine="480"/>
                      <w:jc w:val="center"/>
                    </w:pPr>
                  </w:p>
                </w:txbxContent>
              </v:textbox>
            </v:shape>
            <v:group id="组合 1442" o:spid="_x0000_s1692" style="position:absolute;left:1693;top:9951;width:6362;height:398" coordorigin="1693,10026" coordsize="6362,398">
              <v:group id="组合 1440" o:spid="_x0000_s1693" style="position:absolute;left:2889;top:10027;width:5166;height:397" coordorigin="2495,10230" coordsize="5166,397">
                <v:group id="组合 1439" o:spid="_x0000_s1694" style="position:absolute;left:4293;top:10230;width:1584;height:397" coordorigin="8251,9466" coordsize="1584,397">
                  <v:shape id="文本框 1433" o:spid="_x0000_s1695" type="#_x0000_t202" style="position:absolute;left:9120;top:9466;width:715;height:397" stroked="f">
                    <v:textbox style="mso-next-textbox:#文本框 1433">
                      <w:txbxContent>
                        <w:p w14:paraId="64001425" w14:textId="77777777" w:rsidR="00811F98" w:rsidRDefault="00811F98" w:rsidP="008F022E">
                          <w:pPr>
                            <w:pStyle w:val="afb"/>
                          </w:pPr>
                          <w:r>
                            <w:rPr>
                              <w:rFonts w:hint="eastAsia"/>
                            </w:rPr>
                            <w:t>蒸汽</w:t>
                          </w:r>
                        </w:p>
                      </w:txbxContent>
                    </v:textbox>
                  </v:shape>
                  <v:shape id="自选图形 1430" o:spid="_x0000_s1696" type="#_x0000_t32" style="position:absolute;left:8251;top:9678;width:973;height:6" o:connectortype="straight" strokecolor="#548dd4" strokeweight="1pt">
                    <v:stroke dashstyle="1 1" endarrow="block"/>
                  </v:shape>
                </v:group>
                <v:group id="组合 1437" o:spid="_x0000_s1697" style="position:absolute;left:2495;top:10230;width:1560;height:397" coordorigin="8244,9087" coordsize="1560,397">
                  <v:shape id="文本框 1432" o:spid="_x0000_s1698" type="#_x0000_t202" style="position:absolute;left:9089;top:9087;width:715;height:397" stroked="f">
                    <v:textbox style="mso-next-textbox:#文本框 1432">
                      <w:txbxContent>
                        <w:p w14:paraId="2FE4C3CA" w14:textId="77777777" w:rsidR="00811F98" w:rsidRDefault="00811F98" w:rsidP="008F022E">
                          <w:pPr>
                            <w:pStyle w:val="afb"/>
                          </w:pPr>
                          <w:r>
                            <w:rPr>
                              <w:rFonts w:hint="eastAsia"/>
                            </w:rPr>
                            <w:t>废气</w:t>
                          </w:r>
                        </w:p>
                      </w:txbxContent>
                    </v:textbox>
                  </v:shape>
                  <v:shape id="自选图形 1429" o:spid="_x0000_s1699" type="#_x0000_t32" style="position:absolute;left:8244;top:9291;width:939;height:1" o:connectortype="straight" strokecolor="red" strokeweight="1pt">
                    <v:stroke dashstyle="longDashDotDot" endarrow="block"/>
                  </v:shape>
                </v:group>
                <v:group id="组合 1438" o:spid="_x0000_s1700" style="position:absolute;left:6112;top:10230;width:1549;height:397" coordorigin="8274,9833" coordsize="1549,397">
                  <v:shape id="文本框 1434" o:spid="_x0000_s1701" type="#_x0000_t202" style="position:absolute;left:9108;top:9833;width:715;height:397" stroked="f">
                    <v:textbox style="mso-next-textbox:#文本框 1434">
                      <w:txbxContent>
                        <w:p w14:paraId="57D76974" w14:textId="77777777" w:rsidR="00811F98" w:rsidRDefault="00811F98" w:rsidP="008F022E">
                          <w:pPr>
                            <w:pStyle w:val="afb"/>
                          </w:pPr>
                          <w:r>
                            <w:rPr>
                              <w:rFonts w:hint="eastAsia"/>
                            </w:rPr>
                            <w:t>热水</w:t>
                          </w:r>
                        </w:p>
                      </w:txbxContent>
                    </v:textbox>
                  </v:shape>
                  <v:shape id="自选图形 1431" o:spid="_x0000_s1702" type="#_x0000_t32" style="position:absolute;left:8274;top:10035;width:973;height:6" o:connectortype="straight" strokecolor="#00b050" strokeweight="1pt">
                    <v:stroke dashstyle="dash" endarrow="block"/>
                  </v:shape>
                </v:group>
              </v:group>
              <v:shape id="文本框 1441" o:spid="_x0000_s1703" type="#_x0000_t202" style="position:absolute;left:1693;top:10026;width:1110;height:397" stroked="f">
                <v:textbox style="mso-next-textbox:#文本框 1441">
                  <w:txbxContent>
                    <w:p w14:paraId="4A2048A6" w14:textId="77777777" w:rsidR="00811F98" w:rsidRDefault="00811F98" w:rsidP="008F022E">
                      <w:pPr>
                        <w:pStyle w:val="afb"/>
                      </w:pPr>
                      <w:r>
                        <w:rPr>
                          <w:rFonts w:hint="eastAsia"/>
                        </w:rPr>
                        <w:t>注：图例</w:t>
                      </w:r>
                    </w:p>
                  </w:txbxContent>
                </v:textbox>
              </v:shape>
            </v:group>
            <w10:anchorlock/>
          </v:group>
        </w:pict>
      </w:r>
    </w:p>
    <w:p w14:paraId="42D3B732" w14:textId="77777777" w:rsidR="008F022E" w:rsidRDefault="008F022E" w:rsidP="008F022E">
      <w:r>
        <w:rPr>
          <w:rFonts w:hint="eastAsia"/>
        </w:rPr>
        <w:t>3</w:t>
      </w:r>
      <w:r>
        <w:rPr>
          <w:rFonts w:hint="eastAsia"/>
        </w:rPr>
        <w:t>、脱硝工艺</w:t>
      </w:r>
    </w:p>
    <w:p w14:paraId="4F27CC55" w14:textId="77777777" w:rsidR="008F022E" w:rsidRPr="00303A33" w:rsidRDefault="008F022E" w:rsidP="008F022E">
      <w:pPr>
        <w:ind w:firstLine="480"/>
      </w:pPr>
      <w:r w:rsidRPr="00303A33">
        <w:rPr>
          <w:rFonts w:hint="eastAsia"/>
        </w:rPr>
        <w:t>安吉南方现有</w:t>
      </w:r>
      <w:r w:rsidRPr="00303A33">
        <w:rPr>
          <w:rFonts w:hint="eastAsia"/>
        </w:rPr>
        <w:t>1#</w:t>
      </w:r>
      <w:r w:rsidRPr="00303A33">
        <w:rPr>
          <w:rFonts w:hint="eastAsia"/>
        </w:rPr>
        <w:t>、</w:t>
      </w:r>
      <w:r w:rsidRPr="00303A33">
        <w:rPr>
          <w:rFonts w:hint="eastAsia"/>
        </w:rPr>
        <w:t>2#</w:t>
      </w:r>
      <w:r w:rsidRPr="00303A33">
        <w:rPr>
          <w:rFonts w:hint="eastAsia"/>
        </w:rPr>
        <w:t>生产线水泥窑窑尾均实施了脱硝工程，采用“选择性非催化还原法（</w:t>
      </w:r>
      <w:r w:rsidRPr="00303A33">
        <w:rPr>
          <w:rFonts w:hint="eastAsia"/>
        </w:rPr>
        <w:t>SNCR</w:t>
      </w:r>
      <w:r w:rsidRPr="00303A33">
        <w:rPr>
          <w:rFonts w:hint="eastAsia"/>
        </w:rPr>
        <w:t>）脱硝工艺”，还原剂采用浓度为</w:t>
      </w:r>
      <w:r w:rsidRPr="00303A33">
        <w:rPr>
          <w:rFonts w:hint="eastAsia"/>
        </w:rPr>
        <w:t>2</w:t>
      </w:r>
      <w:r>
        <w:rPr>
          <w:rFonts w:hint="eastAsia"/>
        </w:rPr>
        <w:t>0</w:t>
      </w:r>
      <w:r w:rsidRPr="00303A33">
        <w:rPr>
          <w:rFonts w:hint="eastAsia"/>
        </w:rPr>
        <w:t>%</w:t>
      </w:r>
      <w:r w:rsidRPr="00303A33">
        <w:rPr>
          <w:rFonts w:hint="eastAsia"/>
        </w:rPr>
        <w:t>的氨水，脱硝效率不低于</w:t>
      </w:r>
      <w:r w:rsidRPr="00303A33">
        <w:rPr>
          <w:rFonts w:hint="eastAsia"/>
        </w:rPr>
        <w:t>60%</w:t>
      </w:r>
      <w:r w:rsidRPr="00303A33">
        <w:rPr>
          <w:rFonts w:hint="eastAsia"/>
        </w:rPr>
        <w:t>。</w:t>
      </w:r>
    </w:p>
    <w:p w14:paraId="44D6CA8C" w14:textId="77777777" w:rsidR="008F022E" w:rsidRDefault="008F022E" w:rsidP="008F022E">
      <w:r w:rsidRPr="00303A33">
        <w:rPr>
          <w:rFonts w:hint="eastAsia"/>
        </w:rPr>
        <w:t>SNCR</w:t>
      </w:r>
      <w:r w:rsidRPr="00303A33">
        <w:rPr>
          <w:rFonts w:hint="eastAsia"/>
        </w:rPr>
        <w:t>脱硝系统原理是将还原剂氨水（质量浓度为</w:t>
      </w:r>
      <w:r w:rsidRPr="00303A33">
        <w:rPr>
          <w:rFonts w:hint="eastAsia"/>
        </w:rPr>
        <w:t>20%~25%</w:t>
      </w:r>
      <w:r w:rsidRPr="00303A33">
        <w:rPr>
          <w:rFonts w:hint="eastAsia"/>
        </w:rPr>
        <w:t>）经过必要的稀释后通过雾化喷射系统直接喷入分解炉合适温度区域（</w:t>
      </w:r>
      <w:r w:rsidRPr="00303A33">
        <w:rPr>
          <w:rFonts w:hint="eastAsia"/>
        </w:rPr>
        <w:t>80~1050</w:t>
      </w:r>
      <w:r w:rsidRPr="00303A33">
        <w:rPr>
          <w:rFonts w:hint="eastAsia"/>
        </w:rPr>
        <w:t>℃），还原剂雾化后，其中的氨与分解炉烟气中</w:t>
      </w:r>
      <w:r w:rsidRPr="00303A33">
        <w:rPr>
          <w:rFonts w:hint="eastAsia"/>
        </w:rPr>
        <w:t>NO</w:t>
      </w:r>
      <w:r w:rsidRPr="008F022E">
        <w:rPr>
          <w:rFonts w:hint="eastAsia"/>
          <w:vertAlign w:val="subscript"/>
        </w:rPr>
        <w:t>X</w:t>
      </w:r>
      <w:r w:rsidRPr="00303A33">
        <w:rPr>
          <w:rFonts w:hint="eastAsia"/>
        </w:rPr>
        <w:t>（</w:t>
      </w:r>
      <w:r w:rsidRPr="00303A33">
        <w:rPr>
          <w:rFonts w:hint="eastAsia"/>
        </w:rPr>
        <w:t>NO</w:t>
      </w:r>
      <w:r w:rsidRPr="00303A33">
        <w:rPr>
          <w:rFonts w:hint="eastAsia"/>
        </w:rPr>
        <w:t>、</w:t>
      </w:r>
      <w:r w:rsidRPr="00303A33">
        <w:rPr>
          <w:rFonts w:hint="eastAsia"/>
        </w:rPr>
        <w:t>NO</w:t>
      </w:r>
      <w:r w:rsidRPr="00303A33">
        <w:rPr>
          <w:rFonts w:hint="eastAsia"/>
          <w:vertAlign w:val="subscript"/>
        </w:rPr>
        <w:t>2</w:t>
      </w:r>
      <w:r w:rsidRPr="00303A33">
        <w:rPr>
          <w:rFonts w:hint="eastAsia"/>
        </w:rPr>
        <w:t>等混合物）进行选择性非催化还原反应，将</w:t>
      </w:r>
      <w:r w:rsidRPr="00303A33">
        <w:rPr>
          <w:rFonts w:hint="eastAsia"/>
        </w:rPr>
        <w:t>NOx</w:t>
      </w:r>
      <w:r w:rsidRPr="00303A33">
        <w:rPr>
          <w:rFonts w:hint="eastAsia"/>
        </w:rPr>
        <w:t>转化为无污染的</w:t>
      </w:r>
      <w:r w:rsidRPr="00303A33">
        <w:rPr>
          <w:rFonts w:hint="eastAsia"/>
        </w:rPr>
        <w:t>N</w:t>
      </w:r>
      <w:r w:rsidRPr="00303A33">
        <w:rPr>
          <w:rFonts w:hint="eastAsia"/>
          <w:vertAlign w:val="subscript"/>
        </w:rPr>
        <w:t>2</w:t>
      </w:r>
      <w:r w:rsidRPr="00303A33">
        <w:rPr>
          <w:rFonts w:hint="eastAsia"/>
        </w:rPr>
        <w:t>和</w:t>
      </w:r>
      <w:r w:rsidRPr="00303A33">
        <w:rPr>
          <w:rFonts w:hint="eastAsia"/>
        </w:rPr>
        <w:t>H</w:t>
      </w:r>
      <w:r w:rsidRPr="00303A33">
        <w:rPr>
          <w:rFonts w:hint="eastAsia"/>
          <w:vertAlign w:val="subscript"/>
        </w:rPr>
        <w:t>2</w:t>
      </w:r>
      <w:r w:rsidRPr="00303A33">
        <w:rPr>
          <w:rFonts w:hint="eastAsia"/>
        </w:rPr>
        <w:t>O</w:t>
      </w:r>
      <w:r w:rsidRPr="00303A33">
        <w:rPr>
          <w:rFonts w:hint="eastAsia"/>
        </w:rPr>
        <w:t>，从而达到降低</w:t>
      </w:r>
      <w:r w:rsidRPr="00303A33">
        <w:rPr>
          <w:rFonts w:hint="eastAsia"/>
        </w:rPr>
        <w:t>NO</w:t>
      </w:r>
      <w:r w:rsidRPr="008F022E">
        <w:rPr>
          <w:rFonts w:hint="eastAsia"/>
          <w:vertAlign w:val="subscript"/>
        </w:rPr>
        <w:t>x</w:t>
      </w:r>
      <w:r w:rsidRPr="00303A33">
        <w:rPr>
          <w:rFonts w:hint="eastAsia"/>
        </w:rPr>
        <w:t>排放的目的。</w:t>
      </w:r>
    </w:p>
    <w:p w14:paraId="7F252563" w14:textId="77777777" w:rsidR="008F022E" w:rsidRPr="009A2994" w:rsidRDefault="007A7C58" w:rsidP="007A7C58">
      <w:pPr>
        <w:pStyle w:val="3"/>
      </w:pPr>
      <w:bookmarkStart w:id="30" w:name="_Toc528853911"/>
      <w:r>
        <w:rPr>
          <w:rFonts w:hint="eastAsia"/>
        </w:rPr>
        <w:lastRenderedPageBreak/>
        <w:t xml:space="preserve">3.6.2 </w:t>
      </w:r>
      <w:r>
        <w:rPr>
          <w:rFonts w:hint="eastAsia"/>
        </w:rPr>
        <w:t>本项目生产工艺</w:t>
      </w:r>
      <w:bookmarkEnd w:id="30"/>
    </w:p>
    <w:p w14:paraId="4F184093" w14:textId="77777777" w:rsidR="003F1A4B" w:rsidRDefault="00E2268F">
      <w:pPr>
        <w:ind w:firstLine="480"/>
        <w:rPr>
          <w:rFonts w:cs="宋体"/>
        </w:rPr>
      </w:pPr>
      <w:r>
        <w:rPr>
          <w:rFonts w:hint="eastAsia"/>
        </w:rPr>
        <w:t>项目</w:t>
      </w:r>
      <w:r>
        <w:rPr>
          <w:rFonts w:cs="宋体" w:hint="eastAsia"/>
        </w:rPr>
        <w:t>利用水泥熟料生产线的回转窑煅烧工艺处置工业固废，生产系统分别由原料化验与控制、废弃物化验与控制、自动化控制系统、废弃物储存与均化、废弃物输送与供料以及污染控制系统等部分组成。</w:t>
      </w:r>
    </w:p>
    <w:p w14:paraId="707219BF" w14:textId="77777777" w:rsidR="003F1A4B" w:rsidRDefault="00E2268F">
      <w:pPr>
        <w:ind w:firstLine="480"/>
      </w:pPr>
      <w:bookmarkStart w:id="31" w:name="_Toc515439223"/>
      <w:r>
        <w:rPr>
          <w:rFonts w:hint="eastAsia"/>
        </w:rPr>
        <w:t>1</w:t>
      </w:r>
      <w:r>
        <w:rPr>
          <w:rFonts w:hint="eastAsia"/>
        </w:rPr>
        <w:t>、固态</w:t>
      </w:r>
      <w:r>
        <w:t>类</w:t>
      </w:r>
      <w:r>
        <w:rPr>
          <w:rFonts w:hint="eastAsia"/>
        </w:rPr>
        <w:t>废物处理工艺</w:t>
      </w:r>
      <w:bookmarkEnd w:id="31"/>
    </w:p>
    <w:p w14:paraId="6452A620" w14:textId="77777777" w:rsidR="003F1A4B" w:rsidRDefault="00E2268F">
      <w:r>
        <w:rPr>
          <w:rFonts w:hint="eastAsia"/>
        </w:rPr>
        <w:t>固态类废物送至固废车间，其中需要进行破碎的废物通过提升装置送至破碎机。破碎后，通过输送带进入料斗进行混合，经过计量装置进行计量，最后通过输送设备把废物喂入生料磨进行处理。输送过程输送带密闭。为避免原料卸料时的扬尘造成二次污染，卸料时卸料区处于封闭状态，卸料区旁安装集气设施，使系统保持负压，粉尘不会外扬；破碎机及输送系统配套袋式除尘器，有效防止粉尘外扬。</w:t>
      </w:r>
    </w:p>
    <w:p w14:paraId="51BC0FA3" w14:textId="77777777" w:rsidR="003F1A4B" w:rsidRDefault="00E2268F">
      <w:pPr>
        <w:ind w:firstLine="480"/>
      </w:pPr>
      <w:r>
        <w:rPr>
          <w:rFonts w:hint="eastAsia"/>
        </w:rPr>
        <w:t>预处理后的固态废弃物，由输送设备直接送至新型干法水泥窑生料磨入窑焚烧处理。</w:t>
      </w:r>
    </w:p>
    <w:p w14:paraId="36B0BD47" w14:textId="77777777" w:rsidR="003F1A4B" w:rsidRDefault="00E2268F">
      <w:pPr>
        <w:ind w:firstLine="480"/>
        <w:rPr>
          <w:bCs/>
        </w:rPr>
      </w:pPr>
      <w:r w:rsidRPr="003D67B5">
        <w:rPr>
          <w:bCs/>
        </w:rPr>
        <w:object w:dxaOrig="7568" w:dyaOrig="787" w14:anchorId="066D0F63">
          <v:shape id="_x0000_i1029" type="#_x0000_t75" style="width:378.65pt;height:37.35pt" o:ole="">
            <v:imagedata r:id="rId27" o:title=""/>
            <o:lock v:ext="edit" aspectratio="f"/>
          </v:shape>
          <o:OLEObject Type="Embed" ProgID="Visio.Drawing.11" ShapeID="_x0000_i1029" DrawAspect="Content" ObjectID="_1602654718" r:id="rId28"/>
        </w:object>
      </w:r>
    </w:p>
    <w:p w14:paraId="355A1733" w14:textId="77777777" w:rsidR="003F1A4B" w:rsidRDefault="00E2268F">
      <w:pPr>
        <w:pStyle w:val="afb"/>
        <w:rPr>
          <w:b/>
        </w:rPr>
      </w:pPr>
      <w:r>
        <w:rPr>
          <w:rFonts w:hint="eastAsia"/>
          <w:b/>
        </w:rPr>
        <w:t>图</w:t>
      </w:r>
      <w:r>
        <w:rPr>
          <w:b/>
        </w:rPr>
        <w:t>3.</w:t>
      </w:r>
      <w:r>
        <w:rPr>
          <w:rFonts w:hint="eastAsia"/>
          <w:b/>
        </w:rPr>
        <w:t>6</w:t>
      </w:r>
      <w:r>
        <w:rPr>
          <w:b/>
        </w:rPr>
        <w:t>-</w:t>
      </w:r>
      <w:r w:rsidR="004C7B25">
        <w:rPr>
          <w:rFonts w:hint="eastAsia"/>
          <w:b/>
        </w:rPr>
        <w:t>3</w:t>
      </w:r>
      <w:r>
        <w:rPr>
          <w:rFonts w:hint="eastAsia"/>
          <w:b/>
        </w:rPr>
        <w:t>固态废物预处理</w:t>
      </w:r>
    </w:p>
    <w:p w14:paraId="5C38C12A" w14:textId="77777777" w:rsidR="003F1A4B" w:rsidRDefault="00E2268F">
      <w:pPr>
        <w:ind w:firstLine="480"/>
      </w:pPr>
      <w:bookmarkStart w:id="32" w:name="_Toc515439224"/>
      <w:r>
        <w:rPr>
          <w:rFonts w:hint="eastAsia"/>
        </w:rPr>
        <w:t>2</w:t>
      </w:r>
      <w:r>
        <w:rPr>
          <w:rFonts w:hint="eastAsia"/>
        </w:rPr>
        <w:t>、液</w:t>
      </w:r>
      <w:r w:rsidR="00512076">
        <w:rPr>
          <w:rFonts w:hint="eastAsia"/>
        </w:rPr>
        <w:t>态</w:t>
      </w:r>
      <w:r>
        <w:t>废物</w:t>
      </w:r>
      <w:r>
        <w:rPr>
          <w:rFonts w:hint="eastAsia"/>
        </w:rPr>
        <w:t>处理工艺</w:t>
      </w:r>
      <w:bookmarkEnd w:id="32"/>
    </w:p>
    <w:p w14:paraId="08574699" w14:textId="77777777" w:rsidR="003F1A4B" w:rsidRDefault="00E2268F">
      <w:pPr>
        <w:ind w:firstLine="480"/>
      </w:pPr>
      <w:r>
        <w:rPr>
          <w:rFonts w:hint="eastAsia"/>
        </w:rPr>
        <w:t>液态</w:t>
      </w:r>
      <w:r>
        <w:t>废物处理工艺</w:t>
      </w:r>
      <w:r>
        <w:rPr>
          <w:rFonts w:hint="eastAsia"/>
        </w:rPr>
        <w:t>由</w:t>
      </w:r>
      <w:r>
        <w:t>两部分组成，液态废物</w:t>
      </w:r>
      <w:r>
        <w:rPr>
          <w:rFonts w:hint="eastAsia"/>
        </w:rPr>
        <w:t>先进行</w:t>
      </w:r>
      <w:r>
        <w:t>预处理</w:t>
      </w:r>
      <w:r>
        <w:rPr>
          <w:rFonts w:hint="eastAsia"/>
        </w:rPr>
        <w:t>再</w:t>
      </w:r>
      <w:r>
        <w:t>入窑焚烧。</w:t>
      </w:r>
      <w:r>
        <w:rPr>
          <w:rFonts w:hint="eastAsia"/>
        </w:rPr>
        <w:t>液态废物预处理主要包括废液的粘度调节、中和、搅拌和沉淀。根据不同的酸碱度情况，在确保没有不良反应及危险物产生的情况下进行废液之间的相互混合，并变动废液的热值，最终调配处理后的废液除具有适量的热值外，也须保证处理后的废液酸碱度适宜。废液从废弃物调制反应池出来进入过滤装置，经过滤后由输送泵喷枪射入水泥窑内进行焚烧。过滤渣送至固态处置系统。液态固废车间设置成负压，收集的废气入窑焚烧。</w:t>
      </w:r>
    </w:p>
    <w:p w14:paraId="173C02FF" w14:textId="77777777" w:rsidR="003F1A4B" w:rsidRDefault="00E2268F">
      <w:pPr>
        <w:ind w:firstLine="480"/>
        <w:rPr>
          <w:bCs/>
        </w:rPr>
      </w:pPr>
      <w:r w:rsidRPr="003D67B5">
        <w:rPr>
          <w:bCs/>
        </w:rPr>
        <w:object w:dxaOrig="7568" w:dyaOrig="787" w14:anchorId="20F3F15A">
          <v:shape id="_x0000_i1030" type="#_x0000_t75" style="width:378.65pt;height:37.35pt" o:ole="">
            <v:imagedata r:id="rId29" o:title=""/>
            <o:lock v:ext="edit" aspectratio="f"/>
          </v:shape>
          <o:OLEObject Type="Embed" ProgID="Visio.Drawing.11" ShapeID="_x0000_i1030" DrawAspect="Content" ObjectID="_1602654719" r:id="rId30"/>
        </w:object>
      </w:r>
    </w:p>
    <w:p w14:paraId="744BB8F1" w14:textId="77777777" w:rsidR="003F1A4B" w:rsidRDefault="00E2268F">
      <w:pPr>
        <w:pStyle w:val="afb"/>
        <w:rPr>
          <w:b/>
        </w:rPr>
      </w:pPr>
      <w:r>
        <w:rPr>
          <w:rFonts w:hint="eastAsia"/>
          <w:b/>
        </w:rPr>
        <w:t>图</w:t>
      </w:r>
      <w:r>
        <w:rPr>
          <w:b/>
        </w:rPr>
        <w:t>3.</w:t>
      </w:r>
      <w:r>
        <w:rPr>
          <w:rFonts w:hint="eastAsia"/>
          <w:b/>
        </w:rPr>
        <w:t>6</w:t>
      </w:r>
      <w:r>
        <w:rPr>
          <w:b/>
        </w:rPr>
        <w:t>-</w:t>
      </w:r>
      <w:r w:rsidR="004C7B25">
        <w:rPr>
          <w:rFonts w:hint="eastAsia"/>
          <w:b/>
        </w:rPr>
        <w:t>4</w:t>
      </w:r>
      <w:r>
        <w:rPr>
          <w:rFonts w:hint="eastAsia"/>
          <w:b/>
        </w:rPr>
        <w:t>液态废物预处理</w:t>
      </w:r>
    </w:p>
    <w:p w14:paraId="1802DA42" w14:textId="77777777" w:rsidR="003F1A4B" w:rsidRDefault="00E2268F">
      <w:pPr>
        <w:pStyle w:val="2"/>
      </w:pPr>
      <w:bookmarkStart w:id="33" w:name="_Toc528853912"/>
      <w:r>
        <w:rPr>
          <w:rFonts w:hint="eastAsia"/>
        </w:rPr>
        <w:lastRenderedPageBreak/>
        <w:t xml:space="preserve">3.7 </w:t>
      </w:r>
      <w:r>
        <w:rPr>
          <w:rFonts w:hint="eastAsia"/>
        </w:rPr>
        <w:t>产污环节</w:t>
      </w:r>
      <w:bookmarkEnd w:id="33"/>
    </w:p>
    <w:p w14:paraId="407BCE3F" w14:textId="77777777" w:rsidR="003F1A4B" w:rsidRDefault="00E2268F">
      <w:pPr>
        <w:spacing w:before="0" w:line="420" w:lineRule="exact"/>
      </w:pPr>
      <w:r>
        <w:rPr>
          <w:rFonts w:hint="eastAsia"/>
        </w:rPr>
        <w:t>1</w:t>
      </w:r>
      <w:r>
        <w:rPr>
          <w:rFonts w:hint="eastAsia"/>
        </w:rPr>
        <w:t>、废气</w:t>
      </w:r>
    </w:p>
    <w:p w14:paraId="68A43089" w14:textId="77777777" w:rsidR="003F1A4B" w:rsidRDefault="00E2268F">
      <w:pPr>
        <w:spacing w:before="0" w:line="420" w:lineRule="exact"/>
      </w:pPr>
      <w:r>
        <w:rPr>
          <w:rFonts w:hint="eastAsia"/>
        </w:rPr>
        <w:t>项目废气主要为窑尾废气、固废车间恶臭、食堂油烟废气</w:t>
      </w:r>
      <w:r w:rsidR="00B54E40">
        <w:rPr>
          <w:rFonts w:hint="eastAsia"/>
        </w:rPr>
        <w:t>、转运站、</w:t>
      </w:r>
      <w:r w:rsidR="00135321">
        <w:rPr>
          <w:rFonts w:hint="eastAsia"/>
        </w:rPr>
        <w:t>非挥发性固态废物车间</w:t>
      </w:r>
      <w:r w:rsidR="00B54E40">
        <w:rPr>
          <w:rFonts w:hint="eastAsia"/>
        </w:rPr>
        <w:t>进料设施及破碎机产生的粉尘</w:t>
      </w:r>
      <w:r>
        <w:rPr>
          <w:rFonts w:hint="eastAsia"/>
        </w:rPr>
        <w:t>，其中窑尾废气污染因子主要包括烟气黑度、烟尘、</w:t>
      </w:r>
      <w:r>
        <w:rPr>
          <w:rFonts w:hint="eastAsia"/>
        </w:rPr>
        <w:t>SO</w:t>
      </w:r>
      <w:r w:rsidRPr="000408DE">
        <w:rPr>
          <w:rFonts w:hint="eastAsia"/>
          <w:vertAlign w:val="subscript"/>
        </w:rPr>
        <w:t>2</w:t>
      </w:r>
      <w:r>
        <w:rPr>
          <w:rFonts w:hint="eastAsia"/>
        </w:rPr>
        <w:t>、</w:t>
      </w:r>
      <w:r>
        <w:rPr>
          <w:rFonts w:hint="eastAsia"/>
        </w:rPr>
        <w:t>NO</w:t>
      </w:r>
      <w:r w:rsidRPr="000408DE">
        <w:rPr>
          <w:rFonts w:hint="eastAsia"/>
          <w:vertAlign w:val="subscript"/>
        </w:rPr>
        <w:t>X</w:t>
      </w:r>
      <w:r>
        <w:rPr>
          <w:rFonts w:hint="eastAsia"/>
        </w:rPr>
        <w:t>、氟化物（</w:t>
      </w:r>
      <w:r>
        <w:rPr>
          <w:rFonts w:hint="eastAsia"/>
        </w:rPr>
        <w:t>HF</w:t>
      </w:r>
      <w:r>
        <w:rPr>
          <w:rFonts w:hint="eastAsia"/>
        </w:rPr>
        <w:t>）、氯化氢（</w:t>
      </w:r>
      <w:r>
        <w:rPr>
          <w:rFonts w:hint="eastAsia"/>
        </w:rPr>
        <w:t>HCl</w:t>
      </w:r>
      <w:r>
        <w:rPr>
          <w:rFonts w:hint="eastAsia"/>
        </w:rPr>
        <w:t>）、汞及其化合物（以</w:t>
      </w:r>
      <w:r>
        <w:rPr>
          <w:rFonts w:hint="eastAsia"/>
        </w:rPr>
        <w:t>Hg</w:t>
      </w:r>
      <w:r>
        <w:rPr>
          <w:rFonts w:hint="eastAsia"/>
        </w:rPr>
        <w:t>计）、铅等（以</w:t>
      </w:r>
      <w:r>
        <w:rPr>
          <w:rFonts w:hint="eastAsia"/>
        </w:rPr>
        <w:t>Tl+Cd+Pb+As</w:t>
      </w:r>
      <w:r>
        <w:rPr>
          <w:rFonts w:hint="eastAsia"/>
        </w:rPr>
        <w:t>计）、铬等（以</w:t>
      </w:r>
      <w:r>
        <w:rPr>
          <w:rFonts w:hint="eastAsia"/>
        </w:rPr>
        <w:t>Be+Cr+Sn+Sb+Cu+Co+Mn+Ni+V</w:t>
      </w:r>
      <w:r>
        <w:rPr>
          <w:rFonts w:hint="eastAsia"/>
        </w:rPr>
        <w:t>计）、二噁英等，恶臭污染因子主要为</w:t>
      </w:r>
      <w:r>
        <w:rPr>
          <w:rFonts w:hint="eastAsia"/>
        </w:rPr>
        <w:t>NH</w:t>
      </w:r>
      <w:r>
        <w:rPr>
          <w:rFonts w:hint="eastAsia"/>
          <w:vertAlign w:val="subscript"/>
        </w:rPr>
        <w:t>3</w:t>
      </w:r>
      <w:r>
        <w:rPr>
          <w:rFonts w:hint="eastAsia"/>
        </w:rPr>
        <w:t>、</w:t>
      </w:r>
      <w:r>
        <w:rPr>
          <w:rFonts w:hint="eastAsia"/>
        </w:rPr>
        <w:t>H</w:t>
      </w:r>
      <w:r>
        <w:rPr>
          <w:rFonts w:hint="eastAsia"/>
          <w:vertAlign w:val="subscript"/>
        </w:rPr>
        <w:t>2</w:t>
      </w:r>
      <w:r>
        <w:rPr>
          <w:rFonts w:hint="eastAsia"/>
        </w:rPr>
        <w:t>S</w:t>
      </w:r>
      <w:r>
        <w:rPr>
          <w:rFonts w:hint="eastAsia"/>
        </w:rPr>
        <w:t>。</w:t>
      </w:r>
    </w:p>
    <w:p w14:paraId="7DE6D5F3" w14:textId="77777777" w:rsidR="003F1A4B" w:rsidRDefault="00E2268F">
      <w:pPr>
        <w:spacing w:before="0" w:line="420" w:lineRule="exact"/>
      </w:pPr>
      <w:r>
        <w:rPr>
          <w:rFonts w:hint="eastAsia"/>
        </w:rPr>
        <w:t>2</w:t>
      </w:r>
      <w:r>
        <w:rPr>
          <w:rFonts w:hint="eastAsia"/>
        </w:rPr>
        <w:t>、废水</w:t>
      </w:r>
    </w:p>
    <w:p w14:paraId="1BAAD7D8" w14:textId="77777777" w:rsidR="003F1A4B" w:rsidRDefault="00E2268F">
      <w:pPr>
        <w:spacing w:before="0" w:line="420" w:lineRule="exact"/>
      </w:pPr>
      <w:r>
        <w:rPr>
          <w:rFonts w:hint="eastAsia"/>
        </w:rPr>
        <w:t>项目废水主要为车间地面冲洗废水、进料设施清洗废水、初期雨水及职工生活污水。</w:t>
      </w:r>
    </w:p>
    <w:p w14:paraId="04274A05" w14:textId="77777777" w:rsidR="003F1A4B" w:rsidRDefault="00E2268F">
      <w:pPr>
        <w:spacing w:before="0" w:line="420" w:lineRule="exact"/>
      </w:pPr>
      <w:r>
        <w:rPr>
          <w:rFonts w:hint="eastAsia"/>
        </w:rPr>
        <w:t>3</w:t>
      </w:r>
      <w:r>
        <w:rPr>
          <w:rFonts w:hint="eastAsia"/>
        </w:rPr>
        <w:t>、噪声</w:t>
      </w:r>
    </w:p>
    <w:p w14:paraId="724F5F68" w14:textId="77777777" w:rsidR="003F1A4B" w:rsidRDefault="00E2268F">
      <w:pPr>
        <w:spacing w:before="0" w:line="420" w:lineRule="exact"/>
      </w:pPr>
      <w:r>
        <w:rPr>
          <w:rFonts w:hint="eastAsia"/>
        </w:rPr>
        <w:t>项目依托安吉南方现有生产线的生产设备协同处置危险废物，项目所增加的高噪声设备主要包括预处理间的搅拌机、输送泵及进料系统的输送泵等。</w:t>
      </w:r>
    </w:p>
    <w:p w14:paraId="6A0BFE75" w14:textId="77777777" w:rsidR="003F1A4B" w:rsidRDefault="00E2268F">
      <w:pPr>
        <w:spacing w:before="0" w:line="420" w:lineRule="exact"/>
      </w:pPr>
      <w:r>
        <w:rPr>
          <w:rFonts w:hint="eastAsia"/>
        </w:rPr>
        <w:t>4</w:t>
      </w:r>
      <w:r>
        <w:rPr>
          <w:rFonts w:hint="eastAsia"/>
        </w:rPr>
        <w:t>、固废</w:t>
      </w:r>
    </w:p>
    <w:p w14:paraId="692DBB13" w14:textId="77777777" w:rsidR="003F1A4B" w:rsidRDefault="00E2268F">
      <w:pPr>
        <w:spacing w:before="0" w:line="420" w:lineRule="exact"/>
        <w:sectPr w:rsidR="003F1A4B" w:rsidSect="00834B40">
          <w:pgSz w:w="11906" w:h="16838"/>
          <w:pgMar w:top="1440" w:right="1797" w:bottom="1440" w:left="1797" w:header="851" w:footer="992" w:gutter="0"/>
          <w:cols w:space="425"/>
          <w:docGrid w:linePitch="312"/>
        </w:sectPr>
      </w:pPr>
      <w:r>
        <w:rPr>
          <w:rFonts w:hint="eastAsia"/>
        </w:rPr>
        <w:t>项目固体废物主要包括窑灰和收集的粉尘、实验室分析废物、废包装材料、污泥、职工生活垃圾。</w:t>
      </w:r>
    </w:p>
    <w:p w14:paraId="1A6EA950" w14:textId="77777777" w:rsidR="003F1A4B" w:rsidRDefault="00E2268F">
      <w:pPr>
        <w:pStyle w:val="2"/>
      </w:pPr>
      <w:bookmarkStart w:id="34" w:name="_Toc515439225"/>
      <w:bookmarkStart w:id="35" w:name="_Toc528853913"/>
      <w:r>
        <w:rPr>
          <w:rFonts w:hint="eastAsia"/>
        </w:rPr>
        <w:lastRenderedPageBreak/>
        <w:t xml:space="preserve">3.8 </w:t>
      </w:r>
      <w:r>
        <w:rPr>
          <w:rFonts w:hint="eastAsia"/>
        </w:rPr>
        <w:t>项目</w:t>
      </w:r>
      <w:r>
        <w:t>变动情况</w:t>
      </w:r>
      <w:bookmarkEnd w:id="34"/>
      <w:bookmarkEnd w:id="35"/>
    </w:p>
    <w:p w14:paraId="22621AA3" w14:textId="77777777" w:rsidR="003F1A4B" w:rsidRDefault="00E2268F">
      <w:pPr>
        <w:ind w:firstLine="480"/>
      </w:pPr>
      <w:r>
        <w:rPr>
          <w:rFonts w:hint="eastAsia"/>
        </w:rPr>
        <w:t>综上</w:t>
      </w:r>
      <w:r>
        <w:t>，</w:t>
      </w:r>
      <w:r>
        <w:rPr>
          <w:rFonts w:hint="eastAsia"/>
        </w:rPr>
        <w:t>本项目发生</w:t>
      </w:r>
      <w:r>
        <w:t>的主要变动情况见表</w:t>
      </w:r>
      <w:r>
        <w:rPr>
          <w:rFonts w:hint="eastAsia"/>
        </w:rPr>
        <w:t>3.8</w:t>
      </w:r>
      <w:r>
        <w:t>-1</w:t>
      </w:r>
      <w:r>
        <w:rPr>
          <w:rFonts w:hint="eastAsia"/>
        </w:rPr>
        <w:t>。</w:t>
      </w:r>
      <w:r>
        <w:t>由表可知</w:t>
      </w:r>
      <w:r>
        <w:rPr>
          <w:rFonts w:hint="eastAsia"/>
        </w:rPr>
        <w:t>，本项目的</w:t>
      </w:r>
      <w:r>
        <w:t>性质、规模、地点、采用的生产工艺、防治污染措施（</w:t>
      </w:r>
      <w:r>
        <w:rPr>
          <w:rFonts w:hint="eastAsia"/>
        </w:rPr>
        <w:t>详见</w:t>
      </w:r>
      <w:r>
        <w:t>第</w:t>
      </w:r>
      <w:r>
        <w:rPr>
          <w:rFonts w:hint="eastAsia"/>
        </w:rPr>
        <w:t>4</w:t>
      </w:r>
      <w:r>
        <w:rPr>
          <w:rFonts w:hint="eastAsia"/>
        </w:rPr>
        <w:t>章</w:t>
      </w:r>
      <w:r>
        <w:t>）</w:t>
      </w:r>
      <w:r>
        <w:rPr>
          <w:rFonts w:hint="eastAsia"/>
        </w:rPr>
        <w:t>均未发生重大变动，可</w:t>
      </w:r>
      <w:r>
        <w:t>纳入</w:t>
      </w:r>
      <w:r>
        <w:rPr>
          <w:rFonts w:hint="eastAsia"/>
        </w:rPr>
        <w:t>竣工环境</w:t>
      </w:r>
      <w:r>
        <w:t>保护验收管理。</w:t>
      </w:r>
    </w:p>
    <w:p w14:paraId="28A49803" w14:textId="77777777" w:rsidR="003F1A4B" w:rsidRPr="00B40E93" w:rsidRDefault="00E2268F">
      <w:pPr>
        <w:spacing w:before="0" w:line="260" w:lineRule="exact"/>
        <w:ind w:firstLine="0"/>
        <w:jc w:val="center"/>
        <w:rPr>
          <w:b/>
        </w:rPr>
      </w:pPr>
      <w:r w:rsidRPr="00B40E93">
        <w:rPr>
          <w:rFonts w:hint="eastAsia"/>
          <w:b/>
        </w:rPr>
        <w:t>表</w:t>
      </w:r>
      <w:r w:rsidRPr="00B40E93">
        <w:rPr>
          <w:rFonts w:hint="eastAsia"/>
          <w:b/>
        </w:rPr>
        <w:t>3.8</w:t>
      </w:r>
      <w:r w:rsidRPr="00B40E93">
        <w:rPr>
          <w:b/>
        </w:rPr>
        <w:t xml:space="preserve">-1  </w:t>
      </w:r>
      <w:r w:rsidRPr="00B40E93">
        <w:rPr>
          <w:rFonts w:hint="eastAsia"/>
          <w:b/>
        </w:rPr>
        <w:t>项目变动</w:t>
      </w:r>
      <w:r w:rsidRPr="00B40E93">
        <w:rPr>
          <w:b/>
        </w:rPr>
        <w:t>情况一览表</w:t>
      </w:r>
    </w:p>
    <w:tbl>
      <w:tblPr>
        <w:tblStyle w:val="af2"/>
        <w:tblW w:w="14142" w:type="dxa"/>
        <w:tblLayout w:type="fixed"/>
        <w:tblLook w:val="04A0" w:firstRow="1" w:lastRow="0" w:firstColumn="1" w:lastColumn="0" w:noHBand="0" w:noVBand="1"/>
      </w:tblPr>
      <w:tblGrid>
        <w:gridCol w:w="675"/>
        <w:gridCol w:w="1418"/>
        <w:gridCol w:w="2126"/>
        <w:gridCol w:w="2410"/>
        <w:gridCol w:w="2268"/>
        <w:gridCol w:w="1276"/>
        <w:gridCol w:w="1984"/>
        <w:gridCol w:w="1985"/>
      </w:tblGrid>
      <w:tr w:rsidR="003F1A4B" w14:paraId="6AE3C301" w14:textId="77777777">
        <w:trPr>
          <w:tblHeader/>
        </w:trPr>
        <w:tc>
          <w:tcPr>
            <w:tcW w:w="675" w:type="dxa"/>
            <w:vAlign w:val="center"/>
          </w:tcPr>
          <w:p w14:paraId="4D6878CA" w14:textId="77777777" w:rsidR="003F1A4B" w:rsidRPr="001C7FC2" w:rsidRDefault="00E2268F" w:rsidP="001C7FC2">
            <w:pPr>
              <w:pStyle w:val="afb"/>
              <w:rPr>
                <w:b/>
              </w:rPr>
            </w:pPr>
            <w:r w:rsidRPr="001C7FC2">
              <w:rPr>
                <w:rFonts w:hint="eastAsia"/>
                <w:b/>
              </w:rPr>
              <w:t>序号</w:t>
            </w:r>
          </w:p>
        </w:tc>
        <w:tc>
          <w:tcPr>
            <w:tcW w:w="1418" w:type="dxa"/>
            <w:vAlign w:val="center"/>
          </w:tcPr>
          <w:p w14:paraId="3BEEC516" w14:textId="77777777" w:rsidR="003F1A4B" w:rsidRPr="001C7FC2" w:rsidRDefault="00E2268F" w:rsidP="001C7FC2">
            <w:pPr>
              <w:pStyle w:val="afb"/>
              <w:rPr>
                <w:b/>
              </w:rPr>
            </w:pPr>
            <w:r w:rsidRPr="001C7FC2">
              <w:rPr>
                <w:rFonts w:hint="eastAsia"/>
                <w:b/>
              </w:rPr>
              <w:t>类型</w:t>
            </w:r>
          </w:p>
        </w:tc>
        <w:tc>
          <w:tcPr>
            <w:tcW w:w="2126" w:type="dxa"/>
            <w:vAlign w:val="center"/>
          </w:tcPr>
          <w:p w14:paraId="520B9F74" w14:textId="77777777" w:rsidR="003F1A4B" w:rsidRPr="001C7FC2" w:rsidRDefault="00E2268F" w:rsidP="001C7FC2">
            <w:pPr>
              <w:pStyle w:val="afb"/>
              <w:rPr>
                <w:b/>
              </w:rPr>
            </w:pPr>
            <w:r w:rsidRPr="001C7FC2">
              <w:rPr>
                <w:rFonts w:hint="eastAsia"/>
                <w:b/>
              </w:rPr>
              <w:t>环评内容</w:t>
            </w:r>
            <w:r w:rsidRPr="001C7FC2">
              <w:rPr>
                <w:b/>
              </w:rPr>
              <w:t>及批复</w:t>
            </w:r>
            <w:r w:rsidRPr="001C7FC2">
              <w:rPr>
                <w:rFonts w:hint="eastAsia"/>
                <w:b/>
              </w:rPr>
              <w:t>要求</w:t>
            </w:r>
          </w:p>
        </w:tc>
        <w:tc>
          <w:tcPr>
            <w:tcW w:w="2410" w:type="dxa"/>
            <w:vAlign w:val="center"/>
          </w:tcPr>
          <w:p w14:paraId="22F10367" w14:textId="77777777" w:rsidR="003F1A4B" w:rsidRPr="001C7FC2" w:rsidRDefault="00E2268F" w:rsidP="001C7FC2">
            <w:pPr>
              <w:pStyle w:val="afb"/>
              <w:rPr>
                <w:b/>
              </w:rPr>
            </w:pPr>
            <w:r w:rsidRPr="001C7FC2">
              <w:rPr>
                <w:rFonts w:hint="eastAsia"/>
                <w:b/>
              </w:rPr>
              <w:t>实际</w:t>
            </w:r>
            <w:r w:rsidRPr="001C7FC2">
              <w:rPr>
                <w:b/>
              </w:rPr>
              <w:t>建设情况</w:t>
            </w:r>
          </w:p>
        </w:tc>
        <w:tc>
          <w:tcPr>
            <w:tcW w:w="2268" w:type="dxa"/>
            <w:vAlign w:val="center"/>
          </w:tcPr>
          <w:p w14:paraId="131C4D3A" w14:textId="77777777" w:rsidR="003F1A4B" w:rsidRPr="001C7FC2" w:rsidRDefault="00E2268F" w:rsidP="001C7FC2">
            <w:pPr>
              <w:pStyle w:val="afb"/>
              <w:rPr>
                <w:b/>
              </w:rPr>
            </w:pPr>
            <w:r w:rsidRPr="001C7FC2">
              <w:rPr>
                <w:rFonts w:hint="eastAsia"/>
                <w:b/>
              </w:rPr>
              <w:t>变动</w:t>
            </w:r>
            <w:r w:rsidRPr="001C7FC2">
              <w:rPr>
                <w:b/>
              </w:rPr>
              <w:t>原因</w:t>
            </w:r>
          </w:p>
        </w:tc>
        <w:tc>
          <w:tcPr>
            <w:tcW w:w="1276" w:type="dxa"/>
            <w:vAlign w:val="center"/>
          </w:tcPr>
          <w:p w14:paraId="3FCB767F" w14:textId="77777777" w:rsidR="003F1A4B" w:rsidRPr="001C7FC2" w:rsidRDefault="00E2268F" w:rsidP="001C7FC2">
            <w:pPr>
              <w:pStyle w:val="afb"/>
              <w:rPr>
                <w:b/>
              </w:rPr>
            </w:pPr>
            <w:r w:rsidRPr="001C7FC2">
              <w:rPr>
                <w:rFonts w:hint="eastAsia"/>
                <w:b/>
              </w:rPr>
              <w:t>是否</w:t>
            </w:r>
            <w:r w:rsidRPr="001C7FC2">
              <w:rPr>
                <w:b/>
              </w:rPr>
              <w:t>属于重大变动</w:t>
            </w:r>
          </w:p>
        </w:tc>
        <w:tc>
          <w:tcPr>
            <w:tcW w:w="1984" w:type="dxa"/>
            <w:vAlign w:val="center"/>
          </w:tcPr>
          <w:p w14:paraId="7B8DCA76" w14:textId="77777777" w:rsidR="003F1A4B" w:rsidRPr="001C7FC2" w:rsidRDefault="00B40E93" w:rsidP="001C7FC2">
            <w:pPr>
              <w:pStyle w:val="afb"/>
              <w:rPr>
                <w:b/>
              </w:rPr>
            </w:pPr>
            <w:r>
              <w:rPr>
                <w:rFonts w:hint="eastAsia"/>
                <w:b/>
              </w:rPr>
              <w:t>判</w:t>
            </w:r>
            <w:r w:rsidR="00E2268F" w:rsidRPr="001C7FC2">
              <w:rPr>
                <w:rFonts w:hint="eastAsia"/>
                <w:b/>
              </w:rPr>
              <w:t>变</w:t>
            </w:r>
            <w:r w:rsidR="00E2268F" w:rsidRPr="001C7FC2">
              <w:rPr>
                <w:b/>
              </w:rPr>
              <w:t>依据</w:t>
            </w:r>
          </w:p>
        </w:tc>
        <w:tc>
          <w:tcPr>
            <w:tcW w:w="1985" w:type="dxa"/>
            <w:vAlign w:val="center"/>
          </w:tcPr>
          <w:p w14:paraId="099D1964" w14:textId="77777777" w:rsidR="003F1A4B" w:rsidRPr="001C7FC2" w:rsidRDefault="00E2268F" w:rsidP="001C7FC2">
            <w:pPr>
              <w:pStyle w:val="afb"/>
              <w:rPr>
                <w:b/>
              </w:rPr>
            </w:pPr>
            <w:r w:rsidRPr="001C7FC2">
              <w:rPr>
                <w:rFonts w:hint="eastAsia"/>
                <w:b/>
              </w:rPr>
              <w:t>备注</w:t>
            </w:r>
          </w:p>
        </w:tc>
      </w:tr>
      <w:tr w:rsidR="003F1A4B" w14:paraId="5A7E28C0" w14:textId="77777777">
        <w:tc>
          <w:tcPr>
            <w:tcW w:w="675" w:type="dxa"/>
            <w:vAlign w:val="center"/>
          </w:tcPr>
          <w:p w14:paraId="3EBCE79D" w14:textId="77777777" w:rsidR="003F1A4B" w:rsidRDefault="00E2268F" w:rsidP="001C7FC2">
            <w:pPr>
              <w:pStyle w:val="afb"/>
            </w:pPr>
            <w:r>
              <w:rPr>
                <w:rFonts w:hint="eastAsia"/>
              </w:rPr>
              <w:t>1</w:t>
            </w:r>
          </w:p>
        </w:tc>
        <w:tc>
          <w:tcPr>
            <w:tcW w:w="1418" w:type="dxa"/>
            <w:vAlign w:val="center"/>
          </w:tcPr>
          <w:p w14:paraId="700E3B63" w14:textId="77777777" w:rsidR="003F1A4B" w:rsidRDefault="00E2268F" w:rsidP="001C7FC2">
            <w:pPr>
              <w:pStyle w:val="afb"/>
            </w:pPr>
            <w:r>
              <w:rPr>
                <w:rFonts w:hint="eastAsia"/>
              </w:rPr>
              <w:t>建设</w:t>
            </w:r>
            <w:r>
              <w:t>地点</w:t>
            </w:r>
            <w:r>
              <w:rPr>
                <w:rFonts w:hint="eastAsia"/>
              </w:rPr>
              <w:t>及平面</w:t>
            </w:r>
            <w:r>
              <w:t>布置</w:t>
            </w:r>
          </w:p>
        </w:tc>
        <w:tc>
          <w:tcPr>
            <w:tcW w:w="2126" w:type="dxa"/>
            <w:vAlign w:val="center"/>
          </w:tcPr>
          <w:p w14:paraId="6D093E7F" w14:textId="77777777" w:rsidR="003F1A4B" w:rsidRDefault="00E2268F" w:rsidP="001C7FC2">
            <w:pPr>
              <w:pStyle w:val="afb"/>
            </w:pPr>
            <w:r>
              <w:rPr>
                <w:rFonts w:hint="eastAsia"/>
              </w:rPr>
              <w:t>安吉南方水泥有限公司厂内东南侧空地（石灰石堆场旁）</w:t>
            </w:r>
          </w:p>
        </w:tc>
        <w:tc>
          <w:tcPr>
            <w:tcW w:w="2410" w:type="dxa"/>
            <w:vAlign w:val="center"/>
          </w:tcPr>
          <w:p w14:paraId="16AF7FF5" w14:textId="77777777" w:rsidR="003F1A4B" w:rsidRDefault="00E2268F" w:rsidP="001C7FC2">
            <w:pPr>
              <w:pStyle w:val="afb"/>
            </w:pPr>
            <w:r>
              <w:rPr>
                <w:rFonts w:hint="eastAsia"/>
              </w:rPr>
              <w:t>安吉南方水泥有限公司厂内东北侧空地，紧临东北侧厂界</w:t>
            </w:r>
          </w:p>
        </w:tc>
        <w:tc>
          <w:tcPr>
            <w:tcW w:w="2268" w:type="dxa"/>
            <w:vAlign w:val="center"/>
          </w:tcPr>
          <w:p w14:paraId="65CC8A2E" w14:textId="77777777" w:rsidR="003F1A4B" w:rsidRDefault="00E2268F" w:rsidP="001C7FC2">
            <w:pPr>
              <w:pStyle w:val="afb"/>
            </w:pPr>
            <w:r>
              <w:rPr>
                <w:rFonts w:hint="eastAsia"/>
              </w:rPr>
              <w:t>减少施工期土石方开挖量，</w:t>
            </w:r>
            <w:r>
              <w:t>并</w:t>
            </w:r>
            <w:r>
              <w:rPr>
                <w:rFonts w:hint="eastAsia"/>
              </w:rPr>
              <w:t>远离项目西侧及西南侧的马家渡村等敏感点，避开了东南侧空地上空高压线</w:t>
            </w:r>
          </w:p>
        </w:tc>
        <w:tc>
          <w:tcPr>
            <w:tcW w:w="1276" w:type="dxa"/>
            <w:vAlign w:val="center"/>
          </w:tcPr>
          <w:p w14:paraId="72DDFF0B" w14:textId="77777777" w:rsidR="003F1A4B" w:rsidRDefault="00E2268F" w:rsidP="001C7FC2">
            <w:pPr>
              <w:pStyle w:val="afb"/>
            </w:pPr>
            <w:r>
              <w:rPr>
                <w:rFonts w:hint="eastAsia"/>
              </w:rPr>
              <w:t>否</w:t>
            </w:r>
          </w:p>
        </w:tc>
        <w:tc>
          <w:tcPr>
            <w:tcW w:w="1984" w:type="dxa"/>
            <w:vAlign w:val="center"/>
          </w:tcPr>
          <w:p w14:paraId="498E3E42" w14:textId="77777777" w:rsidR="003F1A4B" w:rsidRDefault="00E2268F" w:rsidP="001C7FC2">
            <w:pPr>
              <w:pStyle w:val="afb"/>
            </w:pPr>
            <w:r>
              <w:rPr>
                <w:rFonts w:hint="eastAsia"/>
              </w:rPr>
              <w:t>减少生态</w:t>
            </w:r>
            <w:r>
              <w:t>影响，</w:t>
            </w:r>
            <w:r>
              <w:rPr>
                <w:rFonts w:hint="eastAsia"/>
              </w:rPr>
              <w:t>不影响营运期污染</w:t>
            </w:r>
            <w:r>
              <w:t>源强，环境影响</w:t>
            </w:r>
            <w:r>
              <w:rPr>
                <w:rFonts w:hint="eastAsia"/>
              </w:rPr>
              <w:t>基本无</w:t>
            </w:r>
            <w:r>
              <w:t>变化</w:t>
            </w:r>
          </w:p>
        </w:tc>
        <w:tc>
          <w:tcPr>
            <w:tcW w:w="1985" w:type="dxa"/>
            <w:vAlign w:val="center"/>
          </w:tcPr>
          <w:p w14:paraId="70F74E27" w14:textId="77777777" w:rsidR="003F1A4B" w:rsidRDefault="00E2268F" w:rsidP="001C7FC2">
            <w:pPr>
              <w:pStyle w:val="afb"/>
            </w:pPr>
            <w:r>
              <w:rPr>
                <w:rFonts w:hint="eastAsia"/>
              </w:rPr>
              <w:t>仍在安吉南方水泥有限公司厂区红线内</w:t>
            </w:r>
          </w:p>
        </w:tc>
      </w:tr>
      <w:tr w:rsidR="003F1A4B" w14:paraId="34337968" w14:textId="77777777">
        <w:tc>
          <w:tcPr>
            <w:tcW w:w="675" w:type="dxa"/>
            <w:vAlign w:val="center"/>
          </w:tcPr>
          <w:p w14:paraId="34EE2DE2" w14:textId="77777777" w:rsidR="003F1A4B" w:rsidRDefault="00E2268F" w:rsidP="001C7FC2">
            <w:pPr>
              <w:pStyle w:val="afb"/>
            </w:pPr>
            <w:r>
              <w:rPr>
                <w:rFonts w:hint="eastAsia"/>
              </w:rPr>
              <w:t>2</w:t>
            </w:r>
          </w:p>
        </w:tc>
        <w:tc>
          <w:tcPr>
            <w:tcW w:w="1418" w:type="dxa"/>
            <w:vAlign w:val="center"/>
          </w:tcPr>
          <w:p w14:paraId="306312AA" w14:textId="77777777" w:rsidR="003F1A4B" w:rsidRDefault="00E2268F" w:rsidP="001C7FC2">
            <w:pPr>
              <w:pStyle w:val="afb"/>
            </w:pPr>
            <w:r>
              <w:rPr>
                <w:rFonts w:hint="eastAsia"/>
              </w:rPr>
              <w:t>建设内容</w:t>
            </w:r>
            <w:r>
              <w:t>及生产</w:t>
            </w:r>
            <w:r>
              <w:rPr>
                <w:rFonts w:hint="eastAsia"/>
              </w:rPr>
              <w:t>设备</w:t>
            </w:r>
          </w:p>
        </w:tc>
        <w:tc>
          <w:tcPr>
            <w:tcW w:w="2126" w:type="dxa"/>
            <w:vAlign w:val="center"/>
          </w:tcPr>
          <w:p w14:paraId="63CFDC3F" w14:textId="77777777" w:rsidR="003F1A4B" w:rsidRDefault="00E2268F" w:rsidP="001C7FC2">
            <w:pPr>
              <w:pStyle w:val="afb"/>
            </w:pPr>
            <w:r>
              <w:rPr>
                <w:rFonts w:hint="eastAsia"/>
              </w:rPr>
              <w:t>新增建筑面积</w:t>
            </w:r>
            <w:r>
              <w:rPr>
                <w:rFonts w:hint="eastAsia"/>
              </w:rPr>
              <w:t>12000m</w:t>
            </w:r>
            <w:r>
              <w:rPr>
                <w:rFonts w:hint="eastAsia"/>
                <w:vertAlign w:val="superscript"/>
              </w:rPr>
              <w:t>2</w:t>
            </w:r>
            <w:r>
              <w:rPr>
                <w:rFonts w:hint="eastAsia"/>
              </w:rPr>
              <w:t>（包括固废车间（含液态废物间、固态废物间、半固态废物间、总暂存间、预处理间）、窑头</w:t>
            </w:r>
            <w:r>
              <w:rPr>
                <w:rFonts w:hint="eastAsia"/>
              </w:rPr>
              <w:t>/</w:t>
            </w:r>
            <w:r>
              <w:rPr>
                <w:rFonts w:hint="eastAsia"/>
              </w:rPr>
              <w:t>窑尾进料车间、事故应急池及初期雨水池等）</w:t>
            </w:r>
          </w:p>
        </w:tc>
        <w:tc>
          <w:tcPr>
            <w:tcW w:w="2410" w:type="dxa"/>
            <w:vAlign w:val="center"/>
          </w:tcPr>
          <w:p w14:paraId="38414A95" w14:textId="77777777" w:rsidR="003F1A4B" w:rsidRDefault="00E2268F" w:rsidP="001C7FC2">
            <w:pPr>
              <w:pStyle w:val="afb"/>
            </w:pPr>
            <w:r>
              <w:rPr>
                <w:rFonts w:hint="eastAsia"/>
              </w:rPr>
              <w:t>新增建筑面积</w:t>
            </w:r>
            <w:r>
              <w:rPr>
                <w:rFonts w:hint="eastAsia"/>
              </w:rPr>
              <w:t>3000m</w:t>
            </w:r>
            <w:r>
              <w:rPr>
                <w:rFonts w:hint="eastAsia"/>
                <w:vertAlign w:val="superscript"/>
              </w:rPr>
              <w:t>2</w:t>
            </w:r>
            <w:r>
              <w:rPr>
                <w:rFonts w:hint="eastAsia"/>
              </w:rPr>
              <w:t>，主要包括液态废物车间、非挥发性</w:t>
            </w:r>
            <w:r w:rsidR="00135321">
              <w:rPr>
                <w:rFonts w:hint="eastAsia"/>
              </w:rPr>
              <w:t>固态废物车间</w:t>
            </w:r>
            <w:r>
              <w:rPr>
                <w:rFonts w:hint="eastAsia"/>
              </w:rPr>
              <w:t>、窑头</w:t>
            </w:r>
            <w:r>
              <w:rPr>
                <w:rFonts w:hint="eastAsia"/>
              </w:rPr>
              <w:t>/</w:t>
            </w:r>
            <w:r>
              <w:rPr>
                <w:rFonts w:hint="eastAsia"/>
              </w:rPr>
              <w:t>窑尾进料设施、事故应急池（兼作初期雨水池）、临时实验室等辅助设施</w:t>
            </w:r>
          </w:p>
        </w:tc>
        <w:tc>
          <w:tcPr>
            <w:tcW w:w="2268" w:type="dxa"/>
            <w:vAlign w:val="center"/>
          </w:tcPr>
          <w:p w14:paraId="3BD70CF9" w14:textId="77777777" w:rsidR="003F1A4B" w:rsidRDefault="00E2268F" w:rsidP="001C7FC2">
            <w:pPr>
              <w:pStyle w:val="afb"/>
            </w:pPr>
            <w:r>
              <w:rPr>
                <w:rFonts w:hint="eastAsia"/>
              </w:rPr>
              <w:t>优化</w:t>
            </w:r>
            <w:r>
              <w:t>物料储存中</w:t>
            </w:r>
            <w:r>
              <w:rPr>
                <w:rFonts w:hint="eastAsia"/>
              </w:rPr>
              <w:t>转</w:t>
            </w:r>
            <w:r>
              <w:t>管理，</w:t>
            </w:r>
            <w:r>
              <w:rPr>
                <w:rFonts w:hint="eastAsia"/>
              </w:rPr>
              <w:t>减少</w:t>
            </w:r>
            <w:r>
              <w:t>危废</w:t>
            </w:r>
            <w:r>
              <w:rPr>
                <w:rFonts w:hint="eastAsia"/>
              </w:rPr>
              <w:t>日常</w:t>
            </w:r>
            <w:r>
              <w:t>储存量</w:t>
            </w:r>
          </w:p>
        </w:tc>
        <w:tc>
          <w:tcPr>
            <w:tcW w:w="1276" w:type="dxa"/>
            <w:vAlign w:val="center"/>
          </w:tcPr>
          <w:p w14:paraId="441973F0" w14:textId="77777777" w:rsidR="003F1A4B" w:rsidRDefault="00E2268F" w:rsidP="001C7FC2">
            <w:pPr>
              <w:pStyle w:val="afb"/>
            </w:pPr>
            <w:r>
              <w:rPr>
                <w:rFonts w:hint="eastAsia"/>
              </w:rPr>
              <w:t>否</w:t>
            </w:r>
          </w:p>
        </w:tc>
        <w:tc>
          <w:tcPr>
            <w:tcW w:w="1984" w:type="dxa"/>
            <w:vAlign w:val="center"/>
          </w:tcPr>
          <w:p w14:paraId="1F81A2F8" w14:textId="77777777" w:rsidR="003F1A4B" w:rsidRDefault="00E2268F" w:rsidP="001C7FC2">
            <w:pPr>
              <w:pStyle w:val="afb"/>
            </w:pPr>
            <w:r>
              <w:rPr>
                <w:rFonts w:hint="eastAsia"/>
              </w:rPr>
              <w:t>减小恶臭</w:t>
            </w:r>
            <w:r>
              <w:t>废气</w:t>
            </w:r>
            <w:r>
              <w:rPr>
                <w:rFonts w:hint="eastAsia"/>
              </w:rPr>
              <w:t>源强</w:t>
            </w:r>
          </w:p>
        </w:tc>
        <w:tc>
          <w:tcPr>
            <w:tcW w:w="1985" w:type="dxa"/>
            <w:vAlign w:val="center"/>
          </w:tcPr>
          <w:p w14:paraId="4B55C355" w14:textId="77777777" w:rsidR="003F1A4B" w:rsidRDefault="00E2268F" w:rsidP="001C7FC2">
            <w:pPr>
              <w:pStyle w:val="afb"/>
            </w:pPr>
            <w:r>
              <w:rPr>
                <w:rFonts w:hint="eastAsia"/>
              </w:rPr>
              <w:t>主体</w:t>
            </w:r>
            <w:r>
              <w:t>工程仍为</w:t>
            </w:r>
            <w:r>
              <w:rPr>
                <w:rFonts w:hint="eastAsia"/>
              </w:rPr>
              <w:t>安吉南方厂区内现有</w:t>
            </w:r>
            <w:r>
              <w:rPr>
                <w:rFonts w:hint="eastAsia"/>
              </w:rPr>
              <w:t>2</w:t>
            </w:r>
            <w:r>
              <w:rPr>
                <w:rFonts w:hint="eastAsia"/>
              </w:rPr>
              <w:t>条水泥窑生产线</w:t>
            </w:r>
          </w:p>
        </w:tc>
      </w:tr>
      <w:tr w:rsidR="003F1A4B" w14:paraId="0738C1B0" w14:textId="77777777">
        <w:tc>
          <w:tcPr>
            <w:tcW w:w="675" w:type="dxa"/>
            <w:vAlign w:val="center"/>
          </w:tcPr>
          <w:p w14:paraId="35C56957" w14:textId="77777777" w:rsidR="003F1A4B" w:rsidRDefault="00E2268F" w:rsidP="001C7FC2">
            <w:pPr>
              <w:pStyle w:val="afb"/>
            </w:pPr>
            <w:r>
              <w:t>3</w:t>
            </w:r>
          </w:p>
        </w:tc>
        <w:tc>
          <w:tcPr>
            <w:tcW w:w="1418" w:type="dxa"/>
            <w:vAlign w:val="center"/>
          </w:tcPr>
          <w:p w14:paraId="71671149" w14:textId="77777777" w:rsidR="003F1A4B" w:rsidRDefault="00E2268F" w:rsidP="001C7FC2">
            <w:pPr>
              <w:pStyle w:val="afb"/>
            </w:pPr>
            <w:r>
              <w:rPr>
                <w:rFonts w:hint="eastAsia"/>
              </w:rPr>
              <w:t>处置规模</w:t>
            </w:r>
          </w:p>
        </w:tc>
        <w:tc>
          <w:tcPr>
            <w:tcW w:w="2126" w:type="dxa"/>
            <w:vAlign w:val="center"/>
          </w:tcPr>
          <w:p w14:paraId="1A0EFFD4" w14:textId="77777777" w:rsidR="003F1A4B" w:rsidRDefault="00E2268F" w:rsidP="001C7FC2">
            <w:pPr>
              <w:pStyle w:val="afb"/>
            </w:pPr>
            <w:r>
              <w:rPr>
                <w:rFonts w:hint="eastAsia"/>
              </w:rPr>
              <w:t>处置固体废物</w:t>
            </w:r>
            <w:r>
              <w:rPr>
                <w:rFonts w:hint="eastAsia"/>
              </w:rPr>
              <w:t>10</w:t>
            </w:r>
            <w:r>
              <w:rPr>
                <w:rFonts w:hint="eastAsia"/>
              </w:rPr>
              <w:t>万</w:t>
            </w:r>
            <w:r>
              <w:rPr>
                <w:rFonts w:hint="eastAsia"/>
              </w:rPr>
              <w:t>t/a</w:t>
            </w:r>
            <w:r>
              <w:rPr>
                <w:rFonts w:hint="eastAsia"/>
              </w:rPr>
              <w:t>（其中危险废物</w:t>
            </w:r>
            <w:r>
              <w:rPr>
                <w:rFonts w:hint="eastAsia"/>
              </w:rPr>
              <w:t>8</w:t>
            </w:r>
            <w:r>
              <w:rPr>
                <w:rFonts w:hint="eastAsia"/>
              </w:rPr>
              <w:t>万</w:t>
            </w:r>
            <w:r>
              <w:rPr>
                <w:rFonts w:hint="eastAsia"/>
              </w:rPr>
              <w:t>t/a</w:t>
            </w:r>
            <w:r>
              <w:rPr>
                <w:rFonts w:hint="eastAsia"/>
              </w:rPr>
              <w:t>、一般固体废物</w:t>
            </w:r>
            <w:r>
              <w:rPr>
                <w:rFonts w:hint="eastAsia"/>
              </w:rPr>
              <w:t>2</w:t>
            </w:r>
            <w:r>
              <w:rPr>
                <w:rFonts w:hint="eastAsia"/>
              </w:rPr>
              <w:t>万</w:t>
            </w:r>
            <w:r>
              <w:rPr>
                <w:rFonts w:hint="eastAsia"/>
              </w:rPr>
              <w:t>t/a</w:t>
            </w:r>
            <w:r>
              <w:rPr>
                <w:rFonts w:hint="eastAsia"/>
              </w:rPr>
              <w:t>）</w:t>
            </w:r>
          </w:p>
        </w:tc>
        <w:tc>
          <w:tcPr>
            <w:tcW w:w="2410" w:type="dxa"/>
            <w:vAlign w:val="center"/>
          </w:tcPr>
          <w:p w14:paraId="4C79277B" w14:textId="77777777" w:rsidR="003F1A4B" w:rsidRDefault="00E2268F" w:rsidP="001C7FC2">
            <w:pPr>
              <w:pStyle w:val="afb"/>
            </w:pPr>
            <w:r>
              <w:rPr>
                <w:rFonts w:hint="eastAsia"/>
              </w:rPr>
              <w:t>处置规模</w:t>
            </w:r>
            <w:r>
              <w:rPr>
                <w:rFonts w:hint="eastAsia"/>
              </w:rPr>
              <w:t>6</w:t>
            </w:r>
            <w:r>
              <w:rPr>
                <w:rFonts w:hint="eastAsia"/>
              </w:rPr>
              <w:t>万</w:t>
            </w:r>
            <w:r>
              <w:rPr>
                <w:rFonts w:hint="eastAsia"/>
              </w:rPr>
              <w:t>t/a</w:t>
            </w:r>
            <w:r>
              <w:rPr>
                <w:rFonts w:hint="eastAsia"/>
              </w:rPr>
              <w:t>危险废物</w:t>
            </w:r>
          </w:p>
        </w:tc>
        <w:tc>
          <w:tcPr>
            <w:tcW w:w="2268" w:type="dxa"/>
            <w:vAlign w:val="center"/>
          </w:tcPr>
          <w:p w14:paraId="5EEC6DC0" w14:textId="77777777" w:rsidR="003F1A4B" w:rsidRDefault="00E2268F" w:rsidP="001C7FC2">
            <w:pPr>
              <w:pStyle w:val="afb"/>
            </w:pPr>
            <w:r>
              <w:rPr>
                <w:rFonts w:hint="eastAsia"/>
              </w:rPr>
              <w:t>剩余处置规模待后期建设。故实际批建一致</w:t>
            </w:r>
            <w:r>
              <w:t>。</w:t>
            </w:r>
          </w:p>
        </w:tc>
        <w:tc>
          <w:tcPr>
            <w:tcW w:w="1276" w:type="dxa"/>
            <w:vAlign w:val="center"/>
          </w:tcPr>
          <w:p w14:paraId="2F3B5750" w14:textId="77777777" w:rsidR="003F1A4B" w:rsidRDefault="00E2268F" w:rsidP="001C7FC2">
            <w:pPr>
              <w:pStyle w:val="afb"/>
            </w:pPr>
            <w:r>
              <w:rPr>
                <w:rFonts w:hint="eastAsia"/>
              </w:rPr>
              <w:t>无变动</w:t>
            </w:r>
          </w:p>
        </w:tc>
        <w:tc>
          <w:tcPr>
            <w:tcW w:w="1984" w:type="dxa"/>
            <w:vAlign w:val="center"/>
          </w:tcPr>
          <w:p w14:paraId="12915582" w14:textId="77777777" w:rsidR="003F1A4B" w:rsidRDefault="00E2268F" w:rsidP="001C7FC2">
            <w:pPr>
              <w:pStyle w:val="afb"/>
            </w:pPr>
            <w:r>
              <w:rPr>
                <w:rFonts w:hint="eastAsia"/>
              </w:rPr>
              <w:t>污染源</w:t>
            </w:r>
            <w:r>
              <w:t>种类不</w:t>
            </w:r>
            <w:r>
              <w:rPr>
                <w:rFonts w:hint="eastAsia"/>
              </w:rPr>
              <w:t>变</w:t>
            </w:r>
            <w:r>
              <w:t>，暂时</w:t>
            </w:r>
            <w:r>
              <w:rPr>
                <w:rFonts w:hint="eastAsia"/>
              </w:rPr>
              <w:t>污染源</w:t>
            </w:r>
            <w:r>
              <w:t>强变小</w:t>
            </w:r>
          </w:p>
        </w:tc>
        <w:tc>
          <w:tcPr>
            <w:tcW w:w="1985" w:type="dxa"/>
            <w:vAlign w:val="center"/>
          </w:tcPr>
          <w:p w14:paraId="6C8A0D9A" w14:textId="77777777" w:rsidR="003F1A4B" w:rsidRDefault="00E2268F" w:rsidP="001C7FC2">
            <w:pPr>
              <w:pStyle w:val="afb"/>
            </w:pPr>
            <w:r>
              <w:rPr>
                <w:rFonts w:hint="eastAsia"/>
              </w:rPr>
              <w:t>/</w:t>
            </w:r>
          </w:p>
        </w:tc>
      </w:tr>
    </w:tbl>
    <w:p w14:paraId="276B306A" w14:textId="77777777" w:rsidR="003F1A4B" w:rsidRDefault="003F1A4B">
      <w:pPr>
        <w:ind w:firstLine="0"/>
        <w:jc w:val="center"/>
      </w:pPr>
    </w:p>
    <w:p w14:paraId="562D242E" w14:textId="77777777" w:rsidR="003F1A4B" w:rsidRDefault="003F1A4B">
      <w:pPr>
        <w:spacing w:before="0" w:line="270" w:lineRule="exact"/>
        <w:sectPr w:rsidR="003F1A4B" w:rsidSect="00F965B5">
          <w:pgSz w:w="16838" w:h="11906" w:orient="landscape"/>
          <w:pgMar w:top="1797" w:right="1440" w:bottom="1797" w:left="1440" w:header="851" w:footer="992" w:gutter="0"/>
          <w:cols w:space="425"/>
          <w:docGrid w:linePitch="312"/>
        </w:sectPr>
      </w:pPr>
    </w:p>
    <w:p w14:paraId="1CD1D21A" w14:textId="77777777" w:rsidR="003F1A4B" w:rsidRDefault="00E2268F">
      <w:pPr>
        <w:pStyle w:val="1"/>
      </w:pPr>
      <w:bookmarkStart w:id="36" w:name="_Toc515439226"/>
      <w:bookmarkStart w:id="37" w:name="_Toc528853914"/>
      <w:r>
        <w:rPr>
          <w:rFonts w:hint="eastAsia"/>
        </w:rPr>
        <w:lastRenderedPageBreak/>
        <w:t xml:space="preserve">4 </w:t>
      </w:r>
      <w:r>
        <w:rPr>
          <w:rFonts w:hint="eastAsia"/>
        </w:rPr>
        <w:t>环境</w:t>
      </w:r>
      <w:r>
        <w:t>保护设施</w:t>
      </w:r>
      <w:bookmarkEnd w:id="36"/>
      <w:bookmarkEnd w:id="37"/>
    </w:p>
    <w:p w14:paraId="3875FDAC" w14:textId="77777777" w:rsidR="003F1A4B" w:rsidRDefault="00E2268F">
      <w:pPr>
        <w:pStyle w:val="2"/>
      </w:pPr>
      <w:bookmarkStart w:id="38" w:name="_Toc515439227"/>
      <w:bookmarkStart w:id="39" w:name="_Toc528853915"/>
      <w:r>
        <w:rPr>
          <w:rFonts w:hint="eastAsia"/>
        </w:rPr>
        <w:t xml:space="preserve">4.1 </w:t>
      </w:r>
      <w:r>
        <w:rPr>
          <w:rFonts w:hint="eastAsia"/>
        </w:rPr>
        <w:t>污染物</w:t>
      </w:r>
      <w:r>
        <w:t>治理及处置设施</w:t>
      </w:r>
      <w:bookmarkEnd w:id="38"/>
      <w:bookmarkEnd w:id="39"/>
    </w:p>
    <w:p w14:paraId="21917B3D" w14:textId="77777777" w:rsidR="003F1A4B" w:rsidRDefault="00E2268F">
      <w:pPr>
        <w:pStyle w:val="3"/>
        <w:rPr>
          <w:color w:val="000000" w:themeColor="text1"/>
        </w:rPr>
      </w:pPr>
      <w:bookmarkStart w:id="40" w:name="_Toc515439228"/>
      <w:bookmarkStart w:id="41" w:name="_Toc528853916"/>
      <w:r>
        <w:rPr>
          <w:rFonts w:hint="eastAsia"/>
        </w:rPr>
        <w:t xml:space="preserve">4.1.1 </w:t>
      </w:r>
      <w:r>
        <w:rPr>
          <w:rFonts w:hint="eastAsia"/>
          <w:color w:val="000000" w:themeColor="text1"/>
        </w:rPr>
        <w:t>废水</w:t>
      </w:r>
      <w:bookmarkEnd w:id="40"/>
      <w:bookmarkEnd w:id="41"/>
    </w:p>
    <w:p w14:paraId="65319F23" w14:textId="77777777" w:rsidR="003F1A4B" w:rsidRDefault="00E2268F">
      <w:pPr>
        <w:ind w:firstLine="480"/>
      </w:pPr>
      <w:r>
        <w:rPr>
          <w:rFonts w:hint="eastAsia"/>
        </w:rPr>
        <w:t>项目废水主要为车间地面冲洗废水、进料设施清洗废水、初期雨水及职工生活污水。</w:t>
      </w:r>
    </w:p>
    <w:p w14:paraId="3BB2E299" w14:textId="77777777" w:rsidR="003F1A4B" w:rsidRDefault="00135321">
      <w:pPr>
        <w:ind w:left="480" w:firstLine="0"/>
        <w:rPr>
          <w:color w:val="000000" w:themeColor="text1"/>
        </w:rPr>
      </w:pPr>
      <w:r>
        <w:rPr>
          <w:rFonts w:hint="eastAsia"/>
          <w:color w:val="000000" w:themeColor="text1"/>
        </w:rPr>
        <w:t>1</w:t>
      </w:r>
      <w:r w:rsidR="00E2268F">
        <w:rPr>
          <w:rFonts w:hint="eastAsia"/>
          <w:color w:val="000000" w:themeColor="text1"/>
        </w:rPr>
        <w:t>、废水</w:t>
      </w:r>
      <w:r w:rsidR="00E2268F">
        <w:rPr>
          <w:color w:val="000000" w:themeColor="text1"/>
        </w:rPr>
        <w:t>处理</w:t>
      </w:r>
      <w:r w:rsidR="00E2268F">
        <w:rPr>
          <w:rFonts w:hint="eastAsia"/>
          <w:color w:val="000000" w:themeColor="text1"/>
        </w:rPr>
        <w:t>设施</w:t>
      </w:r>
    </w:p>
    <w:p w14:paraId="58ABDC1A" w14:textId="77777777" w:rsidR="003F1A4B" w:rsidRDefault="00E2268F">
      <w:pPr>
        <w:ind w:firstLine="480"/>
      </w:pPr>
      <w:r>
        <w:rPr>
          <w:rFonts w:hint="eastAsia"/>
        </w:rPr>
        <w:t>本项目职工生活污水经自建化粪池、隔油池处理后进入安吉南方水泥改造后的综合污水处理设施达到《城镇污水处理厂污染物排放标准》（</w:t>
      </w:r>
      <w:r>
        <w:rPr>
          <w:rFonts w:hint="eastAsia"/>
        </w:rPr>
        <w:t>GB18918-2002</w:t>
      </w:r>
      <w:r>
        <w:rPr>
          <w:rFonts w:hint="eastAsia"/>
        </w:rPr>
        <w:t>）中的一级</w:t>
      </w:r>
      <w:r>
        <w:rPr>
          <w:rFonts w:hint="eastAsia"/>
        </w:rPr>
        <w:t>A</w:t>
      </w:r>
      <w:r>
        <w:rPr>
          <w:rFonts w:hint="eastAsia"/>
        </w:rPr>
        <w:t>标准后排入西苕溪。安吉南方厂提标改造后废水处理工艺流程图见图</w:t>
      </w:r>
      <w:r>
        <w:rPr>
          <w:rFonts w:hint="eastAsia"/>
        </w:rPr>
        <w:t>4.1-</w:t>
      </w:r>
      <w:r w:rsidR="00135321">
        <w:t>1</w:t>
      </w:r>
      <w:r>
        <w:rPr>
          <w:rFonts w:hint="eastAsia"/>
        </w:rPr>
        <w:t>。</w:t>
      </w:r>
    </w:p>
    <w:p w14:paraId="5427A716" w14:textId="77777777" w:rsidR="003F1A4B" w:rsidRDefault="007C6F5B">
      <w:pPr>
        <w:ind w:firstLine="0"/>
        <w:jc w:val="center"/>
      </w:pPr>
      <w:r>
        <w:pict w14:anchorId="235EF6C8">
          <v:group id="_x0000_s1143" editas="canvas" style="width:247.35pt;height:343.05pt;mso-position-horizontal-relative:char;mso-position-vertical-relative:line" coordorigin="2280,2098" coordsize="4947,6861">
            <v:shape id="_x0000_s1144" type="#_x0000_t75" style="position:absolute;left:2280;top:2098;width:4947;height:6861" o:preferrelative="f">
              <o:lock v:ext="edit" rotation="t" text="t"/>
            </v:shape>
            <v:shape id="文本框 4718" o:spid="_x0000_s1145" type="#_x0000_t202" style="position:absolute;left:2775;top:2220;width:1191;height:454" stroked="f">
              <v:textbox>
                <w:txbxContent>
                  <w:p w14:paraId="50F201FA" w14:textId="77777777" w:rsidR="00811F98" w:rsidRDefault="00811F98">
                    <w:pPr>
                      <w:adjustRightInd w:val="0"/>
                      <w:snapToGrid w:val="0"/>
                      <w:spacing w:line="240" w:lineRule="auto"/>
                      <w:ind w:firstLine="0"/>
                      <w:jc w:val="center"/>
                      <w:rPr>
                        <w:sz w:val="21"/>
                        <w:szCs w:val="21"/>
                      </w:rPr>
                    </w:pPr>
                    <w:r>
                      <w:rPr>
                        <w:rFonts w:hint="eastAsia"/>
                        <w:sz w:val="21"/>
                        <w:szCs w:val="21"/>
                      </w:rPr>
                      <w:t>冲厕废水</w:t>
                    </w:r>
                  </w:p>
                </w:txbxContent>
              </v:textbox>
            </v:shape>
            <v:shape id="文本框 4719" o:spid="_x0000_s1146" type="#_x0000_t202" style="position:absolute;left:4164;top:2235;width:1191;height:465" stroked="f">
              <v:textbox>
                <w:txbxContent>
                  <w:p w14:paraId="6C1E3D4A" w14:textId="77777777" w:rsidR="00811F98" w:rsidRDefault="00811F98">
                    <w:pPr>
                      <w:adjustRightInd w:val="0"/>
                      <w:snapToGrid w:val="0"/>
                      <w:spacing w:line="240" w:lineRule="auto"/>
                      <w:ind w:firstLine="0"/>
                      <w:jc w:val="center"/>
                      <w:rPr>
                        <w:sz w:val="21"/>
                        <w:szCs w:val="21"/>
                      </w:rPr>
                    </w:pPr>
                    <w:r>
                      <w:rPr>
                        <w:rFonts w:hint="eastAsia"/>
                        <w:sz w:val="21"/>
                        <w:szCs w:val="21"/>
                      </w:rPr>
                      <w:t>餐饮废水</w:t>
                    </w:r>
                  </w:p>
                </w:txbxContent>
              </v:textbox>
            </v:shape>
            <v:shape id="文本框 4720" o:spid="_x0000_s1147" type="#_x0000_t202" style="position:absolute;left:5235;top:2250;width:1845;height:465" stroked="f">
              <v:textbox>
                <w:txbxContent>
                  <w:p w14:paraId="3C3B8931" w14:textId="77777777" w:rsidR="00811F98" w:rsidRDefault="00811F98">
                    <w:pPr>
                      <w:adjustRightInd w:val="0"/>
                      <w:snapToGrid w:val="0"/>
                      <w:spacing w:line="240" w:lineRule="auto"/>
                      <w:ind w:firstLine="0"/>
                      <w:jc w:val="center"/>
                      <w:rPr>
                        <w:sz w:val="21"/>
                        <w:szCs w:val="21"/>
                      </w:rPr>
                    </w:pPr>
                    <w:r>
                      <w:rPr>
                        <w:rFonts w:hint="eastAsia"/>
                        <w:sz w:val="21"/>
                        <w:szCs w:val="21"/>
                      </w:rPr>
                      <w:t>其他生活污水</w:t>
                    </w:r>
                  </w:p>
                </w:txbxContent>
              </v:textbox>
            </v:shape>
            <v:shape id="文本框 4721" o:spid="_x0000_s1148" type="#_x0000_t202" style="position:absolute;left:2775;top:3015;width:1191;height:454">
              <v:textbox>
                <w:txbxContent>
                  <w:p w14:paraId="6828D1CA" w14:textId="77777777" w:rsidR="00811F98" w:rsidRDefault="00811F98">
                    <w:pPr>
                      <w:adjustRightInd w:val="0"/>
                      <w:snapToGrid w:val="0"/>
                      <w:spacing w:line="240" w:lineRule="auto"/>
                      <w:ind w:firstLine="0"/>
                      <w:jc w:val="center"/>
                      <w:rPr>
                        <w:sz w:val="21"/>
                        <w:szCs w:val="21"/>
                      </w:rPr>
                    </w:pPr>
                    <w:r>
                      <w:rPr>
                        <w:rFonts w:hint="eastAsia"/>
                        <w:sz w:val="21"/>
                        <w:szCs w:val="21"/>
                      </w:rPr>
                      <w:t>化粪池</w:t>
                    </w:r>
                  </w:p>
                </w:txbxContent>
              </v:textbox>
            </v:shape>
            <v:shape id="文本框 4722" o:spid="_x0000_s1149" type="#_x0000_t202" style="position:absolute;left:4164;top:3000;width:1191;height:454">
              <v:textbox>
                <w:txbxContent>
                  <w:p w14:paraId="3C7E782D" w14:textId="77777777" w:rsidR="00811F98" w:rsidRDefault="00811F98">
                    <w:pPr>
                      <w:adjustRightInd w:val="0"/>
                      <w:snapToGrid w:val="0"/>
                      <w:spacing w:line="240" w:lineRule="auto"/>
                      <w:ind w:firstLine="0"/>
                      <w:jc w:val="center"/>
                      <w:rPr>
                        <w:sz w:val="21"/>
                        <w:szCs w:val="21"/>
                      </w:rPr>
                    </w:pPr>
                    <w:r>
                      <w:rPr>
                        <w:rFonts w:hint="eastAsia"/>
                        <w:sz w:val="21"/>
                        <w:szCs w:val="21"/>
                      </w:rPr>
                      <w:t>隔油池</w:t>
                    </w:r>
                  </w:p>
                </w:txbxContent>
              </v:textbox>
            </v:shape>
            <v:shape id="文本框 4723" o:spid="_x0000_s1150" type="#_x0000_t202" style="position:absolute;left:4026;top:4129;width:1474;height:397">
              <v:textbox>
                <w:txbxContent>
                  <w:p w14:paraId="41080EAB" w14:textId="77777777" w:rsidR="00811F98" w:rsidRDefault="00811F98">
                    <w:pPr>
                      <w:pStyle w:val="afb"/>
                    </w:pPr>
                    <w:r>
                      <w:rPr>
                        <w:rFonts w:hint="eastAsia"/>
                      </w:rPr>
                      <w:t>格栅</w:t>
                    </w:r>
                  </w:p>
                </w:txbxContent>
              </v:textbox>
            </v:shape>
            <v:shape id="文本框 4724" o:spid="_x0000_s1151" type="#_x0000_t202" style="position:absolute;left:4056;top:5824;width:1417;height:397">
              <v:textbox>
                <w:txbxContent>
                  <w:p w14:paraId="1F4C7EC0" w14:textId="77777777" w:rsidR="00811F98" w:rsidRDefault="00811F98">
                    <w:pPr>
                      <w:pStyle w:val="afb"/>
                    </w:pPr>
                    <w:r>
                      <w:rPr>
                        <w:rFonts w:hint="eastAsia"/>
                      </w:rPr>
                      <w:t>A</w:t>
                    </w:r>
                    <w:r>
                      <w:rPr>
                        <w:rFonts w:hint="eastAsia"/>
                        <w:vertAlign w:val="superscript"/>
                      </w:rPr>
                      <w:t>2</w:t>
                    </w:r>
                    <w:r>
                      <w:rPr>
                        <w:rFonts w:hint="eastAsia"/>
                      </w:rPr>
                      <w:t>/O</w:t>
                    </w:r>
                    <w:r>
                      <w:rPr>
                        <w:rFonts w:hint="eastAsia"/>
                      </w:rPr>
                      <w:t>池</w:t>
                    </w:r>
                  </w:p>
                </w:txbxContent>
              </v:textbox>
            </v:shape>
            <v:shape id="文本框 4725" o:spid="_x0000_s1152" type="#_x0000_t202" style="position:absolute;left:4155;top:8494;width:1185;height:465" filled="f" stroked="f">
              <v:textbox>
                <w:txbxContent>
                  <w:p w14:paraId="33FFAE64" w14:textId="77777777" w:rsidR="00811F98" w:rsidRDefault="00811F98">
                    <w:pPr>
                      <w:adjustRightInd w:val="0"/>
                      <w:snapToGrid w:val="0"/>
                      <w:spacing w:line="240" w:lineRule="auto"/>
                      <w:ind w:firstLine="0"/>
                      <w:jc w:val="center"/>
                      <w:rPr>
                        <w:sz w:val="21"/>
                        <w:szCs w:val="21"/>
                      </w:rPr>
                    </w:pPr>
                    <w:r>
                      <w:rPr>
                        <w:rFonts w:hint="eastAsia"/>
                        <w:sz w:val="21"/>
                        <w:szCs w:val="21"/>
                      </w:rPr>
                      <w:t>达标排放</w:t>
                    </w:r>
                  </w:p>
                </w:txbxContent>
              </v:textbox>
            </v:shape>
            <v:shape id="自选图形 4726" o:spid="_x0000_s1153" type="#_x0000_t32" style="position:absolute;left:3371;top:2674;width:1;height:341" o:connectortype="straight">
              <v:stroke endarrow="block"/>
            </v:shape>
            <v:shape id="自选图形 4727" o:spid="_x0000_s1154" type="#_x0000_t32" style="position:absolute;left:4760;top:2700;width:1;height:300" o:connectortype="straight">
              <v:stroke endarrow="block"/>
            </v:shape>
            <v:shape id="文本框 4728" o:spid="_x0000_s1155" type="#_x0000_t202" style="position:absolute;left:4056;top:6679;width:1417;height:397">
              <v:textbox>
                <w:txbxContent>
                  <w:p w14:paraId="7F3ADE83" w14:textId="77777777" w:rsidR="00811F98" w:rsidRDefault="00811F98">
                    <w:pPr>
                      <w:pStyle w:val="afb"/>
                    </w:pPr>
                    <w:r>
                      <w:rPr>
                        <w:rFonts w:hint="eastAsia"/>
                      </w:rPr>
                      <w:t>沉淀池</w:t>
                    </w:r>
                  </w:p>
                </w:txbxContent>
              </v:textbox>
            </v:shape>
            <v:shape id="自选图形 4729" o:spid="_x0000_s1156" type="#_x0000_t32" style="position:absolute;left:4765;top:6221;width:1;height:458" o:connectortype="straight">
              <v:stroke endarrow="block"/>
            </v:shape>
            <v:shape id="自选图形 4730" o:spid="_x0000_s1157" type="#_x0000_t32" style="position:absolute;left:4765;top:7976;width:1;height:510" o:connectortype="straight">
              <v:stroke endarrow="block"/>
            </v:shape>
            <v:shape id="文本框 4731" o:spid="_x0000_s1158" type="#_x0000_t202" style="position:absolute;left:4041;top:7609;width:1417;height:397">
              <v:textbox>
                <w:txbxContent>
                  <w:p w14:paraId="4D03F1BB" w14:textId="77777777" w:rsidR="00811F98" w:rsidRDefault="00811F98">
                    <w:pPr>
                      <w:pStyle w:val="afb"/>
                    </w:pPr>
                    <w:r>
                      <w:rPr>
                        <w:rFonts w:hint="eastAsia"/>
                      </w:rPr>
                      <w:t>终沉池</w:t>
                    </w:r>
                  </w:p>
                </w:txbxContent>
              </v:textbox>
            </v:shape>
            <v:shape id="自选图形 4732" o:spid="_x0000_s1159" type="#_x0000_t32" style="position:absolute;left:4750;top:7076;width:2;height:510;flip:x" o:connectortype="straight">
              <v:stroke endarrow="block"/>
            </v:shape>
            <v:shape id="文本框 4734" o:spid="_x0000_s1160" type="#_x0000_t202" style="position:absolute;left:3999;top:5036;width:1474;height:397">
              <v:textbox>
                <w:txbxContent>
                  <w:p w14:paraId="3BA6C825" w14:textId="77777777" w:rsidR="00811F98" w:rsidRDefault="00811F98">
                    <w:pPr>
                      <w:pStyle w:val="afb"/>
                    </w:pPr>
                    <w:r>
                      <w:rPr>
                        <w:rFonts w:hint="eastAsia"/>
                      </w:rPr>
                      <w:t>综合调节池</w:t>
                    </w:r>
                  </w:p>
                </w:txbxContent>
              </v:textbox>
            </v:shape>
            <v:shape id="自选图形 4735" o:spid="_x0000_s1161" type="#_x0000_t32" style="position:absolute;left:4763;top:4526;width:1;height:510" o:connectortype="straight">
              <v:stroke endarrow="block"/>
            </v:shape>
            <v:shape id="自选图形 4736" o:spid="_x0000_s1162" type="#_x0000_t32" style="position:absolute;left:4763;top:5396;width:2;height:428" o:connectortype="straight">
              <v:stroke endarrow="block"/>
            </v:shape>
            <v:shape id="文本框 4738" o:spid="_x0000_s1163" type="#_x0000_t202" style="position:absolute;left:2745;top:7054;width:810;height:465" filled="f" stroked="f">
              <v:textbox>
                <w:txbxContent>
                  <w:p w14:paraId="586B56D7" w14:textId="77777777" w:rsidR="00811F98" w:rsidRDefault="00811F98">
                    <w:pPr>
                      <w:adjustRightInd w:val="0"/>
                      <w:snapToGrid w:val="0"/>
                      <w:spacing w:line="240" w:lineRule="auto"/>
                      <w:ind w:firstLine="0"/>
                      <w:jc w:val="center"/>
                      <w:rPr>
                        <w:sz w:val="21"/>
                        <w:szCs w:val="21"/>
                      </w:rPr>
                    </w:pPr>
                    <w:r>
                      <w:rPr>
                        <w:rFonts w:hint="eastAsia"/>
                        <w:sz w:val="21"/>
                        <w:szCs w:val="21"/>
                      </w:rPr>
                      <w:t>药剂</w:t>
                    </w:r>
                  </w:p>
                </w:txbxContent>
              </v:textbox>
            </v:shape>
            <v:shape id="自选图形 4753" o:spid="_x0000_s1164" type="#_x0000_t34" style="position:absolute;left:4386;top:1696;width:754;height:2787;rotation:90;flip:x y" o:connectortype="elbow" adj="-10313,58685,96570"/>
            <v:shape id="自选图形 4754" o:spid="_x0000_s1165" type="#_x0000_t32" style="position:absolute;left:4760;top:3454;width:3;height:675" o:connectortype="straight">
              <v:stroke endarrow="block"/>
            </v:shape>
            <v:shape id="自选图形 4761" o:spid="_x0000_s1166" type="#_x0000_t32" style="position:absolute;left:3555;top:7287;width:1191;height:1" o:connectortype="straight">
              <v:stroke endarrow="block"/>
            </v:shape>
            <w10:anchorlock/>
          </v:group>
        </w:pict>
      </w:r>
    </w:p>
    <w:p w14:paraId="1041E870" w14:textId="77777777" w:rsidR="003F1A4B" w:rsidRDefault="00E2268F">
      <w:pPr>
        <w:pStyle w:val="afb"/>
        <w:rPr>
          <w:b/>
        </w:rPr>
      </w:pPr>
      <w:r>
        <w:rPr>
          <w:rFonts w:hint="eastAsia"/>
          <w:b/>
        </w:rPr>
        <w:t>图</w:t>
      </w:r>
      <w:r>
        <w:rPr>
          <w:rFonts w:hint="eastAsia"/>
          <w:b/>
        </w:rPr>
        <w:t>4.1-</w:t>
      </w:r>
      <w:r w:rsidR="00135321">
        <w:rPr>
          <w:b/>
        </w:rPr>
        <w:t>1</w:t>
      </w:r>
      <w:r>
        <w:rPr>
          <w:rFonts w:hint="eastAsia"/>
          <w:b/>
        </w:rPr>
        <w:t>安吉南方水泥厂提标改造后废水处理工艺流程图</w:t>
      </w:r>
    </w:p>
    <w:p w14:paraId="4B7EC450" w14:textId="77777777" w:rsidR="003F1A4B" w:rsidRDefault="00135321">
      <w:r>
        <w:t>2</w:t>
      </w:r>
      <w:r w:rsidR="00E2268F">
        <w:rPr>
          <w:rFonts w:hint="eastAsia"/>
        </w:rPr>
        <w:t>、</w:t>
      </w:r>
      <w:r w:rsidR="00E2268F">
        <w:t>排放口设置</w:t>
      </w:r>
    </w:p>
    <w:p w14:paraId="593E10AB" w14:textId="77777777" w:rsidR="003F1A4B" w:rsidRDefault="00E2268F">
      <w:pPr>
        <w:ind w:firstLine="480"/>
      </w:pPr>
      <w:r>
        <w:rPr>
          <w:rFonts w:hint="eastAsia"/>
        </w:rPr>
        <w:lastRenderedPageBreak/>
        <w:t>厂区设置有</w:t>
      </w:r>
      <w:r>
        <w:rPr>
          <w:rFonts w:hint="eastAsia"/>
        </w:rPr>
        <w:t>1</w:t>
      </w:r>
      <w:r>
        <w:rPr>
          <w:rFonts w:hint="eastAsia"/>
        </w:rPr>
        <w:t>个雨水排放口和</w:t>
      </w:r>
      <w:r>
        <w:rPr>
          <w:rFonts w:hint="eastAsia"/>
        </w:rPr>
        <w:t>1</w:t>
      </w:r>
      <w:r>
        <w:rPr>
          <w:rFonts w:hint="eastAsia"/>
        </w:rPr>
        <w:t>个废水排放口。厂区雨水排放口设置在厂区西北侧，雨水排放口前设置有切断阀门及设置有三通管道，事故状态下，在切断阀门后，事故水可通过三通管道进入应急雨水</w:t>
      </w:r>
      <w:r>
        <w:t>一体</w:t>
      </w:r>
      <w:r>
        <w:rPr>
          <w:rFonts w:hint="eastAsia"/>
        </w:rPr>
        <w:t>池收集。厂区生活</w:t>
      </w:r>
      <w:r>
        <w:t>污水经</w:t>
      </w:r>
      <w:r>
        <w:rPr>
          <w:rFonts w:hint="eastAsia"/>
        </w:rPr>
        <w:t>安吉</w:t>
      </w:r>
      <w:r>
        <w:t>南方水泥</w:t>
      </w:r>
      <w:r>
        <w:rPr>
          <w:rFonts w:hint="eastAsia"/>
        </w:rPr>
        <w:t>厂</w:t>
      </w:r>
      <w:r>
        <w:t>处理设施处理达</w:t>
      </w:r>
      <w:r>
        <w:rPr>
          <w:rFonts w:hint="eastAsia"/>
        </w:rPr>
        <w:t>标</w:t>
      </w:r>
      <w:r>
        <w:t>后</w:t>
      </w:r>
      <w:r>
        <w:rPr>
          <w:rFonts w:hint="eastAsia"/>
        </w:rPr>
        <w:t>由</w:t>
      </w:r>
      <w:r>
        <w:t>水泥厂</w:t>
      </w:r>
      <w:r>
        <w:rPr>
          <w:rFonts w:hint="eastAsia"/>
        </w:rPr>
        <w:t>废水</w:t>
      </w:r>
      <w:r>
        <w:t>排放口</w:t>
      </w:r>
      <w:r>
        <w:rPr>
          <w:rFonts w:hint="eastAsia"/>
        </w:rPr>
        <w:t>排入西</w:t>
      </w:r>
      <w:r>
        <w:t>苕溪。</w:t>
      </w:r>
    </w:p>
    <w:p w14:paraId="3D1267A2" w14:textId="77777777" w:rsidR="003F1A4B" w:rsidRDefault="00135321">
      <w:pPr>
        <w:ind w:firstLine="480"/>
      </w:pPr>
      <w:r>
        <w:t>3</w:t>
      </w:r>
      <w:r w:rsidR="00E2268F">
        <w:rPr>
          <w:rFonts w:hint="eastAsia"/>
        </w:rPr>
        <w:t>、废水处置方式汇总</w:t>
      </w:r>
    </w:p>
    <w:p w14:paraId="061E80D4" w14:textId="77777777" w:rsidR="003F1A4B" w:rsidRDefault="00E2268F">
      <w:pPr>
        <w:ind w:firstLine="480"/>
      </w:pPr>
      <w:r>
        <w:rPr>
          <w:rFonts w:hint="eastAsia"/>
        </w:rPr>
        <w:t>废水处置方式归总见表</w:t>
      </w:r>
      <w:r>
        <w:rPr>
          <w:rFonts w:hint="eastAsia"/>
        </w:rPr>
        <w:t>4.1-1</w:t>
      </w:r>
      <w:r>
        <w:rPr>
          <w:rFonts w:hint="eastAsia"/>
        </w:rPr>
        <w:t>。</w:t>
      </w:r>
    </w:p>
    <w:p w14:paraId="5B4109B9" w14:textId="77777777" w:rsidR="003F1A4B" w:rsidRDefault="00E2268F">
      <w:pPr>
        <w:pStyle w:val="afb"/>
        <w:rPr>
          <w:b/>
        </w:rPr>
      </w:pPr>
      <w:r>
        <w:rPr>
          <w:rFonts w:hint="eastAsia"/>
          <w:b/>
        </w:rPr>
        <w:t>表</w:t>
      </w:r>
      <w:r>
        <w:rPr>
          <w:rFonts w:hint="eastAsia"/>
          <w:b/>
        </w:rPr>
        <w:t xml:space="preserve">4.1-1  </w:t>
      </w:r>
      <w:r>
        <w:rPr>
          <w:rFonts w:hint="eastAsia"/>
          <w:b/>
        </w:rPr>
        <w:t>废水处置方式归总表</w:t>
      </w:r>
    </w:p>
    <w:tbl>
      <w:tblPr>
        <w:tblW w:w="8368"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42"/>
        <w:gridCol w:w="1329"/>
        <w:gridCol w:w="909"/>
        <w:gridCol w:w="1276"/>
        <w:gridCol w:w="1275"/>
        <w:gridCol w:w="851"/>
        <w:gridCol w:w="1016"/>
        <w:gridCol w:w="1370"/>
      </w:tblGrid>
      <w:tr w:rsidR="003F1A4B" w14:paraId="2CD8B11D" w14:textId="77777777">
        <w:trPr>
          <w:trHeight w:val="270"/>
          <w:jc w:val="center"/>
        </w:trPr>
        <w:tc>
          <w:tcPr>
            <w:tcW w:w="342" w:type="dxa"/>
            <w:vMerge w:val="restart"/>
            <w:vAlign w:val="center"/>
          </w:tcPr>
          <w:p w14:paraId="691EEDB3" w14:textId="77777777" w:rsidR="003F1A4B" w:rsidRDefault="00E2268F">
            <w:pPr>
              <w:pStyle w:val="afb"/>
            </w:pPr>
            <w:r>
              <w:rPr>
                <w:rFonts w:hint="eastAsia"/>
              </w:rPr>
              <w:t>序号</w:t>
            </w:r>
          </w:p>
        </w:tc>
        <w:tc>
          <w:tcPr>
            <w:tcW w:w="1329" w:type="dxa"/>
            <w:vMerge w:val="restart"/>
            <w:vAlign w:val="center"/>
          </w:tcPr>
          <w:p w14:paraId="6291D0A7" w14:textId="77777777" w:rsidR="003F1A4B" w:rsidRDefault="00E2268F">
            <w:pPr>
              <w:pStyle w:val="afb"/>
            </w:pPr>
            <w:r>
              <w:rPr>
                <w:rFonts w:hint="eastAsia"/>
              </w:rPr>
              <w:t>废水</w:t>
            </w:r>
          </w:p>
          <w:p w14:paraId="0EFE94B3" w14:textId="77777777" w:rsidR="003F1A4B" w:rsidRDefault="00E2268F">
            <w:pPr>
              <w:pStyle w:val="afb"/>
            </w:pPr>
            <w:r>
              <w:rPr>
                <w:rFonts w:hint="eastAsia"/>
              </w:rPr>
              <w:t>名称</w:t>
            </w:r>
          </w:p>
        </w:tc>
        <w:tc>
          <w:tcPr>
            <w:tcW w:w="909" w:type="dxa"/>
            <w:vMerge w:val="restart"/>
            <w:vAlign w:val="center"/>
          </w:tcPr>
          <w:p w14:paraId="579B5E6F" w14:textId="77777777" w:rsidR="003F1A4B" w:rsidRDefault="00E2268F">
            <w:pPr>
              <w:pStyle w:val="afb"/>
            </w:pPr>
            <w:r>
              <w:rPr>
                <w:rFonts w:hint="eastAsia"/>
              </w:rPr>
              <w:t>产生工序</w:t>
            </w:r>
          </w:p>
        </w:tc>
        <w:tc>
          <w:tcPr>
            <w:tcW w:w="4418" w:type="dxa"/>
            <w:gridSpan w:val="4"/>
            <w:vAlign w:val="center"/>
          </w:tcPr>
          <w:p w14:paraId="7E82A622" w14:textId="77777777" w:rsidR="003F1A4B" w:rsidRDefault="00E2268F">
            <w:pPr>
              <w:pStyle w:val="afb"/>
            </w:pPr>
            <w:r>
              <w:rPr>
                <w:rFonts w:hint="eastAsia"/>
              </w:rPr>
              <w:t>实际情况</w:t>
            </w:r>
          </w:p>
        </w:tc>
        <w:tc>
          <w:tcPr>
            <w:tcW w:w="1370" w:type="dxa"/>
            <w:vMerge w:val="restart"/>
            <w:vAlign w:val="center"/>
          </w:tcPr>
          <w:p w14:paraId="752C5013" w14:textId="77777777" w:rsidR="003F1A4B" w:rsidRDefault="00E2268F">
            <w:pPr>
              <w:pStyle w:val="afb"/>
            </w:pPr>
            <w:r>
              <w:rPr>
                <w:rFonts w:hint="eastAsia"/>
              </w:rPr>
              <w:t>是否符合</w:t>
            </w:r>
          </w:p>
          <w:p w14:paraId="4008CE21" w14:textId="77777777" w:rsidR="003F1A4B" w:rsidRDefault="00E2268F">
            <w:pPr>
              <w:pStyle w:val="afb"/>
            </w:pPr>
            <w:r>
              <w:rPr>
                <w:rFonts w:hint="eastAsia"/>
              </w:rPr>
              <w:t>环保要求</w:t>
            </w:r>
          </w:p>
        </w:tc>
      </w:tr>
      <w:tr w:rsidR="003F1A4B" w14:paraId="3C849411" w14:textId="77777777">
        <w:trPr>
          <w:trHeight w:val="270"/>
          <w:jc w:val="center"/>
        </w:trPr>
        <w:tc>
          <w:tcPr>
            <w:tcW w:w="342" w:type="dxa"/>
            <w:vMerge/>
            <w:vAlign w:val="center"/>
          </w:tcPr>
          <w:p w14:paraId="100F794F" w14:textId="77777777" w:rsidR="003F1A4B" w:rsidRDefault="003F1A4B">
            <w:pPr>
              <w:pStyle w:val="afb"/>
            </w:pPr>
          </w:p>
        </w:tc>
        <w:tc>
          <w:tcPr>
            <w:tcW w:w="1329" w:type="dxa"/>
            <w:vMerge/>
            <w:vAlign w:val="center"/>
          </w:tcPr>
          <w:p w14:paraId="3CAD8206" w14:textId="77777777" w:rsidR="003F1A4B" w:rsidRDefault="003F1A4B">
            <w:pPr>
              <w:pStyle w:val="afb"/>
            </w:pPr>
          </w:p>
        </w:tc>
        <w:tc>
          <w:tcPr>
            <w:tcW w:w="909" w:type="dxa"/>
            <w:vMerge/>
            <w:vAlign w:val="center"/>
          </w:tcPr>
          <w:p w14:paraId="6761EE1A" w14:textId="77777777" w:rsidR="003F1A4B" w:rsidRDefault="003F1A4B">
            <w:pPr>
              <w:pStyle w:val="afb"/>
            </w:pPr>
          </w:p>
        </w:tc>
        <w:tc>
          <w:tcPr>
            <w:tcW w:w="1276" w:type="dxa"/>
            <w:vAlign w:val="center"/>
          </w:tcPr>
          <w:p w14:paraId="32F8580D" w14:textId="77777777" w:rsidR="003F1A4B" w:rsidRDefault="00E2268F">
            <w:pPr>
              <w:pStyle w:val="afb"/>
            </w:pPr>
            <w:r>
              <w:rPr>
                <w:rFonts w:hint="eastAsia"/>
              </w:rPr>
              <w:t>处置设施</w:t>
            </w:r>
          </w:p>
        </w:tc>
        <w:tc>
          <w:tcPr>
            <w:tcW w:w="1275" w:type="dxa"/>
            <w:vAlign w:val="center"/>
          </w:tcPr>
          <w:p w14:paraId="7C56C72E" w14:textId="77777777" w:rsidR="003F1A4B" w:rsidRDefault="00E2268F">
            <w:pPr>
              <w:pStyle w:val="afb"/>
            </w:pPr>
            <w:r>
              <w:rPr>
                <w:rFonts w:hint="eastAsia"/>
              </w:rPr>
              <w:t>处置方式</w:t>
            </w:r>
          </w:p>
        </w:tc>
        <w:tc>
          <w:tcPr>
            <w:tcW w:w="851" w:type="dxa"/>
            <w:vAlign w:val="center"/>
          </w:tcPr>
          <w:p w14:paraId="28243576" w14:textId="77777777" w:rsidR="003F1A4B" w:rsidRDefault="00E2268F">
            <w:pPr>
              <w:pStyle w:val="afb"/>
            </w:pPr>
            <w:r>
              <w:rPr>
                <w:rFonts w:hint="eastAsia"/>
              </w:rPr>
              <w:t>排放去向</w:t>
            </w:r>
          </w:p>
        </w:tc>
        <w:tc>
          <w:tcPr>
            <w:tcW w:w="1016" w:type="dxa"/>
            <w:vAlign w:val="center"/>
          </w:tcPr>
          <w:p w14:paraId="1023AC30" w14:textId="77777777" w:rsidR="003F1A4B" w:rsidRDefault="00E2268F">
            <w:pPr>
              <w:pStyle w:val="afb"/>
            </w:pPr>
            <w:r>
              <w:rPr>
                <w:rFonts w:hint="eastAsia"/>
              </w:rPr>
              <w:t>排放规律</w:t>
            </w:r>
          </w:p>
        </w:tc>
        <w:tc>
          <w:tcPr>
            <w:tcW w:w="1370" w:type="dxa"/>
            <w:vMerge/>
            <w:vAlign w:val="center"/>
          </w:tcPr>
          <w:p w14:paraId="43916961" w14:textId="77777777" w:rsidR="003F1A4B" w:rsidRDefault="003F1A4B">
            <w:pPr>
              <w:pStyle w:val="afb"/>
            </w:pPr>
          </w:p>
        </w:tc>
      </w:tr>
      <w:tr w:rsidR="003F1A4B" w14:paraId="377512EA" w14:textId="77777777">
        <w:trPr>
          <w:jc w:val="center"/>
        </w:trPr>
        <w:tc>
          <w:tcPr>
            <w:tcW w:w="342" w:type="dxa"/>
            <w:vAlign w:val="center"/>
          </w:tcPr>
          <w:p w14:paraId="4531243F" w14:textId="77777777" w:rsidR="003F1A4B" w:rsidRDefault="00E2268F">
            <w:pPr>
              <w:pStyle w:val="afb"/>
            </w:pPr>
            <w:r>
              <w:rPr>
                <w:rFonts w:hint="eastAsia"/>
              </w:rPr>
              <w:t>1</w:t>
            </w:r>
          </w:p>
        </w:tc>
        <w:tc>
          <w:tcPr>
            <w:tcW w:w="1329" w:type="dxa"/>
            <w:vAlign w:val="center"/>
          </w:tcPr>
          <w:p w14:paraId="09485716" w14:textId="77777777" w:rsidR="003F1A4B" w:rsidRDefault="00E2268F">
            <w:pPr>
              <w:pStyle w:val="afb"/>
            </w:pPr>
            <w:r>
              <w:rPr>
                <w:rFonts w:hint="eastAsia"/>
              </w:rPr>
              <w:t>车间地面冲洗废水</w:t>
            </w:r>
          </w:p>
        </w:tc>
        <w:tc>
          <w:tcPr>
            <w:tcW w:w="909" w:type="dxa"/>
            <w:vAlign w:val="center"/>
          </w:tcPr>
          <w:p w14:paraId="3741A46F" w14:textId="77777777" w:rsidR="003F1A4B" w:rsidRDefault="00E2268F">
            <w:pPr>
              <w:pStyle w:val="afb"/>
            </w:pPr>
            <w:r>
              <w:rPr>
                <w:rFonts w:hint="eastAsia"/>
              </w:rPr>
              <w:t>车间冲洗</w:t>
            </w:r>
          </w:p>
        </w:tc>
        <w:tc>
          <w:tcPr>
            <w:tcW w:w="1276" w:type="dxa"/>
            <w:vAlign w:val="center"/>
          </w:tcPr>
          <w:p w14:paraId="6C4E0E10" w14:textId="77777777" w:rsidR="003F1A4B" w:rsidRDefault="00E2268F">
            <w:pPr>
              <w:pStyle w:val="afb"/>
            </w:pPr>
            <w:r>
              <w:rPr>
                <w:rFonts w:hint="eastAsia"/>
              </w:rPr>
              <w:t>回转窑</w:t>
            </w:r>
          </w:p>
        </w:tc>
        <w:tc>
          <w:tcPr>
            <w:tcW w:w="1275" w:type="dxa"/>
            <w:vAlign w:val="center"/>
          </w:tcPr>
          <w:p w14:paraId="097E708E" w14:textId="77777777" w:rsidR="003F1A4B" w:rsidRDefault="00E2268F">
            <w:pPr>
              <w:pStyle w:val="afb"/>
            </w:pPr>
            <w:r>
              <w:rPr>
                <w:rFonts w:hint="eastAsia"/>
              </w:rPr>
              <w:t>焚烧</w:t>
            </w:r>
          </w:p>
        </w:tc>
        <w:tc>
          <w:tcPr>
            <w:tcW w:w="851" w:type="dxa"/>
            <w:vAlign w:val="center"/>
          </w:tcPr>
          <w:p w14:paraId="52B0AB10" w14:textId="77777777" w:rsidR="003F1A4B" w:rsidRDefault="00E2268F">
            <w:pPr>
              <w:pStyle w:val="afb"/>
            </w:pPr>
            <w:r>
              <w:rPr>
                <w:rFonts w:hint="eastAsia"/>
              </w:rPr>
              <w:t>/</w:t>
            </w:r>
          </w:p>
        </w:tc>
        <w:tc>
          <w:tcPr>
            <w:tcW w:w="1016" w:type="dxa"/>
            <w:vAlign w:val="center"/>
          </w:tcPr>
          <w:p w14:paraId="5E9F567C" w14:textId="77777777" w:rsidR="003F1A4B" w:rsidRDefault="00E2268F">
            <w:pPr>
              <w:pStyle w:val="afb"/>
            </w:pPr>
            <w:r>
              <w:rPr>
                <w:rFonts w:hint="eastAsia"/>
              </w:rPr>
              <w:t>间歇排放</w:t>
            </w:r>
          </w:p>
        </w:tc>
        <w:tc>
          <w:tcPr>
            <w:tcW w:w="1370" w:type="dxa"/>
            <w:vAlign w:val="center"/>
          </w:tcPr>
          <w:p w14:paraId="21C5AC70" w14:textId="77777777" w:rsidR="003F1A4B" w:rsidRDefault="00E2268F">
            <w:pPr>
              <w:pStyle w:val="afb"/>
            </w:pPr>
            <w:r>
              <w:rPr>
                <w:rFonts w:hint="eastAsia"/>
              </w:rPr>
              <w:t>符合</w:t>
            </w:r>
          </w:p>
        </w:tc>
      </w:tr>
      <w:tr w:rsidR="003F1A4B" w14:paraId="22CCD9E3" w14:textId="77777777">
        <w:trPr>
          <w:jc w:val="center"/>
        </w:trPr>
        <w:tc>
          <w:tcPr>
            <w:tcW w:w="342" w:type="dxa"/>
            <w:vAlign w:val="center"/>
          </w:tcPr>
          <w:p w14:paraId="216366C3" w14:textId="77777777" w:rsidR="003F1A4B" w:rsidRDefault="00E2268F">
            <w:pPr>
              <w:pStyle w:val="afb"/>
            </w:pPr>
            <w:r>
              <w:rPr>
                <w:rFonts w:hint="eastAsia"/>
              </w:rPr>
              <w:t>2</w:t>
            </w:r>
          </w:p>
        </w:tc>
        <w:tc>
          <w:tcPr>
            <w:tcW w:w="1329" w:type="dxa"/>
            <w:vAlign w:val="center"/>
          </w:tcPr>
          <w:p w14:paraId="7D6A12D0" w14:textId="77777777" w:rsidR="003F1A4B" w:rsidRDefault="00E2268F">
            <w:pPr>
              <w:pStyle w:val="afb"/>
            </w:pPr>
            <w:r>
              <w:rPr>
                <w:rFonts w:hint="eastAsia"/>
              </w:rPr>
              <w:t>进料设施清洗废水</w:t>
            </w:r>
          </w:p>
        </w:tc>
        <w:tc>
          <w:tcPr>
            <w:tcW w:w="909" w:type="dxa"/>
            <w:vAlign w:val="center"/>
          </w:tcPr>
          <w:p w14:paraId="6960BCCE" w14:textId="77777777" w:rsidR="003F1A4B" w:rsidRDefault="00E2268F">
            <w:pPr>
              <w:pStyle w:val="afb"/>
            </w:pPr>
            <w:r>
              <w:rPr>
                <w:rFonts w:hint="eastAsia"/>
              </w:rPr>
              <w:t>设施清洗</w:t>
            </w:r>
          </w:p>
        </w:tc>
        <w:tc>
          <w:tcPr>
            <w:tcW w:w="1276" w:type="dxa"/>
            <w:vAlign w:val="center"/>
          </w:tcPr>
          <w:p w14:paraId="3F3825CB" w14:textId="77777777" w:rsidR="003F1A4B" w:rsidRDefault="00E2268F">
            <w:pPr>
              <w:pStyle w:val="afb"/>
            </w:pPr>
            <w:r>
              <w:rPr>
                <w:rFonts w:hint="eastAsia"/>
              </w:rPr>
              <w:t>回转窑</w:t>
            </w:r>
          </w:p>
        </w:tc>
        <w:tc>
          <w:tcPr>
            <w:tcW w:w="1275" w:type="dxa"/>
            <w:vAlign w:val="center"/>
          </w:tcPr>
          <w:p w14:paraId="680EB95B" w14:textId="77777777" w:rsidR="003F1A4B" w:rsidRDefault="00E2268F">
            <w:pPr>
              <w:pStyle w:val="afb"/>
            </w:pPr>
            <w:r>
              <w:rPr>
                <w:rFonts w:hint="eastAsia"/>
              </w:rPr>
              <w:t>焚烧</w:t>
            </w:r>
          </w:p>
        </w:tc>
        <w:tc>
          <w:tcPr>
            <w:tcW w:w="851" w:type="dxa"/>
            <w:vAlign w:val="center"/>
          </w:tcPr>
          <w:p w14:paraId="17E9C562" w14:textId="77777777" w:rsidR="003F1A4B" w:rsidRDefault="00E2268F">
            <w:pPr>
              <w:pStyle w:val="afb"/>
            </w:pPr>
            <w:r>
              <w:rPr>
                <w:rFonts w:hint="eastAsia"/>
              </w:rPr>
              <w:t>/</w:t>
            </w:r>
          </w:p>
        </w:tc>
        <w:tc>
          <w:tcPr>
            <w:tcW w:w="1016" w:type="dxa"/>
            <w:vAlign w:val="center"/>
          </w:tcPr>
          <w:p w14:paraId="7E45F499" w14:textId="77777777" w:rsidR="003F1A4B" w:rsidRDefault="00E2268F">
            <w:pPr>
              <w:pStyle w:val="afb"/>
            </w:pPr>
            <w:r>
              <w:rPr>
                <w:rFonts w:hint="eastAsia"/>
              </w:rPr>
              <w:t>间歇排放</w:t>
            </w:r>
          </w:p>
        </w:tc>
        <w:tc>
          <w:tcPr>
            <w:tcW w:w="1370" w:type="dxa"/>
            <w:vAlign w:val="center"/>
          </w:tcPr>
          <w:p w14:paraId="5CC59408" w14:textId="77777777" w:rsidR="003F1A4B" w:rsidRDefault="00E2268F">
            <w:pPr>
              <w:pStyle w:val="afb"/>
            </w:pPr>
            <w:r>
              <w:rPr>
                <w:rFonts w:hint="eastAsia"/>
              </w:rPr>
              <w:t>符合</w:t>
            </w:r>
          </w:p>
        </w:tc>
      </w:tr>
      <w:tr w:rsidR="003F1A4B" w14:paraId="6D461BEF" w14:textId="77777777">
        <w:trPr>
          <w:jc w:val="center"/>
        </w:trPr>
        <w:tc>
          <w:tcPr>
            <w:tcW w:w="342" w:type="dxa"/>
            <w:vAlign w:val="center"/>
          </w:tcPr>
          <w:p w14:paraId="27CFB148" w14:textId="77777777" w:rsidR="003F1A4B" w:rsidRDefault="00E2268F">
            <w:pPr>
              <w:pStyle w:val="afb"/>
            </w:pPr>
            <w:r>
              <w:rPr>
                <w:rFonts w:hint="eastAsia"/>
              </w:rPr>
              <w:t>3</w:t>
            </w:r>
          </w:p>
        </w:tc>
        <w:tc>
          <w:tcPr>
            <w:tcW w:w="1329" w:type="dxa"/>
            <w:vAlign w:val="center"/>
          </w:tcPr>
          <w:p w14:paraId="65D0EC7F" w14:textId="77777777" w:rsidR="003F1A4B" w:rsidRDefault="00E2268F">
            <w:pPr>
              <w:pStyle w:val="afb"/>
            </w:pPr>
            <w:r>
              <w:rPr>
                <w:rFonts w:hint="eastAsia"/>
              </w:rPr>
              <w:t>初期雨水</w:t>
            </w:r>
          </w:p>
        </w:tc>
        <w:tc>
          <w:tcPr>
            <w:tcW w:w="909" w:type="dxa"/>
            <w:vAlign w:val="center"/>
          </w:tcPr>
          <w:p w14:paraId="1B0DC012" w14:textId="77777777" w:rsidR="003F1A4B" w:rsidRDefault="00E2268F">
            <w:pPr>
              <w:pStyle w:val="afb"/>
            </w:pPr>
            <w:r>
              <w:rPr>
                <w:rFonts w:hint="eastAsia"/>
              </w:rPr>
              <w:t>降雨</w:t>
            </w:r>
          </w:p>
        </w:tc>
        <w:tc>
          <w:tcPr>
            <w:tcW w:w="1276" w:type="dxa"/>
            <w:vAlign w:val="center"/>
          </w:tcPr>
          <w:p w14:paraId="798E36A5" w14:textId="77777777" w:rsidR="003F1A4B" w:rsidRDefault="00E2268F">
            <w:pPr>
              <w:pStyle w:val="afb"/>
            </w:pPr>
            <w:r>
              <w:rPr>
                <w:rFonts w:hint="eastAsia"/>
              </w:rPr>
              <w:t>回转窑</w:t>
            </w:r>
          </w:p>
        </w:tc>
        <w:tc>
          <w:tcPr>
            <w:tcW w:w="1275" w:type="dxa"/>
            <w:vAlign w:val="center"/>
          </w:tcPr>
          <w:p w14:paraId="5FD35C6A" w14:textId="77777777" w:rsidR="003F1A4B" w:rsidRDefault="00E2268F">
            <w:pPr>
              <w:pStyle w:val="afb"/>
            </w:pPr>
            <w:r>
              <w:rPr>
                <w:rFonts w:hint="eastAsia"/>
              </w:rPr>
              <w:t>焚烧</w:t>
            </w:r>
          </w:p>
        </w:tc>
        <w:tc>
          <w:tcPr>
            <w:tcW w:w="851" w:type="dxa"/>
            <w:vAlign w:val="center"/>
          </w:tcPr>
          <w:p w14:paraId="4A8D2DBE" w14:textId="77777777" w:rsidR="003F1A4B" w:rsidRDefault="00E2268F">
            <w:pPr>
              <w:pStyle w:val="afb"/>
            </w:pPr>
            <w:r>
              <w:rPr>
                <w:rFonts w:hint="eastAsia"/>
              </w:rPr>
              <w:t>/</w:t>
            </w:r>
          </w:p>
        </w:tc>
        <w:tc>
          <w:tcPr>
            <w:tcW w:w="1016" w:type="dxa"/>
            <w:vAlign w:val="center"/>
          </w:tcPr>
          <w:p w14:paraId="2520A6B2" w14:textId="77777777" w:rsidR="003F1A4B" w:rsidRDefault="00E2268F">
            <w:pPr>
              <w:pStyle w:val="afb"/>
            </w:pPr>
            <w:r>
              <w:rPr>
                <w:rFonts w:hint="eastAsia"/>
              </w:rPr>
              <w:t>间歇排放</w:t>
            </w:r>
          </w:p>
        </w:tc>
        <w:tc>
          <w:tcPr>
            <w:tcW w:w="1370" w:type="dxa"/>
            <w:vAlign w:val="center"/>
          </w:tcPr>
          <w:p w14:paraId="70A7B7E1" w14:textId="77777777" w:rsidR="003F1A4B" w:rsidRDefault="00E2268F">
            <w:pPr>
              <w:pStyle w:val="afb"/>
            </w:pPr>
            <w:r>
              <w:rPr>
                <w:rFonts w:hint="eastAsia"/>
              </w:rPr>
              <w:t>符合</w:t>
            </w:r>
          </w:p>
        </w:tc>
      </w:tr>
      <w:tr w:rsidR="003F1A4B" w14:paraId="279DE98B" w14:textId="77777777">
        <w:trPr>
          <w:jc w:val="center"/>
        </w:trPr>
        <w:tc>
          <w:tcPr>
            <w:tcW w:w="342" w:type="dxa"/>
            <w:vAlign w:val="center"/>
          </w:tcPr>
          <w:p w14:paraId="35AAA0ED" w14:textId="77777777" w:rsidR="003F1A4B" w:rsidRDefault="00E2268F">
            <w:pPr>
              <w:pStyle w:val="afb"/>
            </w:pPr>
            <w:r>
              <w:rPr>
                <w:rFonts w:hint="eastAsia"/>
              </w:rPr>
              <w:t>4</w:t>
            </w:r>
          </w:p>
        </w:tc>
        <w:tc>
          <w:tcPr>
            <w:tcW w:w="1329" w:type="dxa"/>
            <w:vAlign w:val="center"/>
          </w:tcPr>
          <w:p w14:paraId="6DEC7CBC" w14:textId="77777777" w:rsidR="003F1A4B" w:rsidRDefault="00E2268F">
            <w:pPr>
              <w:pStyle w:val="afb"/>
            </w:pPr>
            <w:r>
              <w:rPr>
                <w:rFonts w:hint="eastAsia"/>
              </w:rPr>
              <w:t>职工生活污水</w:t>
            </w:r>
          </w:p>
        </w:tc>
        <w:tc>
          <w:tcPr>
            <w:tcW w:w="909" w:type="dxa"/>
            <w:vAlign w:val="center"/>
          </w:tcPr>
          <w:p w14:paraId="247A33EE" w14:textId="77777777" w:rsidR="003F1A4B" w:rsidRDefault="00E2268F">
            <w:pPr>
              <w:pStyle w:val="afb"/>
            </w:pPr>
            <w:r>
              <w:rPr>
                <w:rFonts w:hint="eastAsia"/>
              </w:rPr>
              <w:t>日常生活</w:t>
            </w:r>
          </w:p>
        </w:tc>
        <w:tc>
          <w:tcPr>
            <w:tcW w:w="1276" w:type="dxa"/>
            <w:vAlign w:val="center"/>
          </w:tcPr>
          <w:p w14:paraId="7F270035" w14:textId="77777777" w:rsidR="003F1A4B" w:rsidRDefault="00E2268F">
            <w:pPr>
              <w:pStyle w:val="afb"/>
            </w:pPr>
            <w:r>
              <w:rPr>
                <w:rFonts w:hint="eastAsia"/>
              </w:rPr>
              <w:t>污水处理站</w:t>
            </w:r>
          </w:p>
        </w:tc>
        <w:tc>
          <w:tcPr>
            <w:tcW w:w="1275" w:type="dxa"/>
            <w:vAlign w:val="center"/>
          </w:tcPr>
          <w:p w14:paraId="163FEDCA" w14:textId="77777777" w:rsidR="003F1A4B" w:rsidRDefault="00E2268F">
            <w:pPr>
              <w:pStyle w:val="afb"/>
            </w:pPr>
            <w:r>
              <w:rPr>
                <w:rFonts w:hint="eastAsia"/>
              </w:rPr>
              <w:t>生化处理</w:t>
            </w:r>
          </w:p>
        </w:tc>
        <w:tc>
          <w:tcPr>
            <w:tcW w:w="851" w:type="dxa"/>
            <w:vAlign w:val="center"/>
          </w:tcPr>
          <w:p w14:paraId="2D920DAA" w14:textId="77777777" w:rsidR="003F1A4B" w:rsidRDefault="00E2268F">
            <w:pPr>
              <w:pStyle w:val="afb"/>
            </w:pPr>
            <w:r>
              <w:rPr>
                <w:rFonts w:hint="eastAsia"/>
              </w:rPr>
              <w:t>西苕溪</w:t>
            </w:r>
          </w:p>
        </w:tc>
        <w:tc>
          <w:tcPr>
            <w:tcW w:w="1016" w:type="dxa"/>
            <w:vAlign w:val="center"/>
          </w:tcPr>
          <w:p w14:paraId="5722FDD6" w14:textId="77777777" w:rsidR="003F1A4B" w:rsidRDefault="00E2268F">
            <w:pPr>
              <w:pStyle w:val="afb"/>
            </w:pPr>
            <w:r>
              <w:rPr>
                <w:rFonts w:hint="eastAsia"/>
              </w:rPr>
              <w:t>间歇排放</w:t>
            </w:r>
          </w:p>
        </w:tc>
        <w:tc>
          <w:tcPr>
            <w:tcW w:w="1370" w:type="dxa"/>
            <w:vAlign w:val="center"/>
          </w:tcPr>
          <w:p w14:paraId="7470D4BA" w14:textId="77777777" w:rsidR="003F1A4B" w:rsidRDefault="00E2268F">
            <w:pPr>
              <w:pStyle w:val="afb"/>
            </w:pPr>
            <w:r>
              <w:rPr>
                <w:rFonts w:hint="eastAsia"/>
              </w:rPr>
              <w:t>符合</w:t>
            </w:r>
          </w:p>
        </w:tc>
      </w:tr>
    </w:tbl>
    <w:p w14:paraId="70154AA4" w14:textId="77777777" w:rsidR="003F1A4B" w:rsidRDefault="00E2268F">
      <w:pPr>
        <w:pStyle w:val="3"/>
      </w:pPr>
      <w:bookmarkStart w:id="42" w:name="_Toc515439230"/>
      <w:bookmarkStart w:id="43" w:name="_Toc528853917"/>
      <w:r>
        <w:rPr>
          <w:rFonts w:hint="eastAsia"/>
        </w:rPr>
        <w:t xml:space="preserve">4.1.2 </w:t>
      </w:r>
      <w:r>
        <w:rPr>
          <w:rFonts w:hint="eastAsia"/>
        </w:rPr>
        <w:t>废气</w:t>
      </w:r>
      <w:bookmarkEnd w:id="42"/>
      <w:bookmarkEnd w:id="43"/>
    </w:p>
    <w:p w14:paraId="7BDD6AEA" w14:textId="77777777" w:rsidR="003F1A4B" w:rsidRDefault="00E2268F">
      <w:pPr>
        <w:ind w:firstLine="480"/>
      </w:pPr>
      <w:r>
        <w:rPr>
          <w:rFonts w:hint="eastAsia"/>
        </w:rPr>
        <w:t>1</w:t>
      </w:r>
      <w:r>
        <w:rPr>
          <w:rFonts w:hint="eastAsia"/>
        </w:rPr>
        <w:t>、</w:t>
      </w:r>
      <w:r>
        <w:t>废气</w:t>
      </w:r>
      <w:r>
        <w:rPr>
          <w:rFonts w:hint="eastAsia"/>
        </w:rPr>
        <w:t>种类</w:t>
      </w:r>
    </w:p>
    <w:p w14:paraId="785B7E3A" w14:textId="77777777" w:rsidR="003F1A4B" w:rsidRDefault="00E2268F">
      <w:pPr>
        <w:ind w:firstLine="480"/>
      </w:pPr>
      <w:r>
        <w:rPr>
          <w:rFonts w:hint="eastAsia"/>
        </w:rPr>
        <w:t>本项目产生的废气主要为食堂</w:t>
      </w:r>
      <w:r>
        <w:t>油烟废气</w:t>
      </w:r>
      <w:r>
        <w:rPr>
          <w:rFonts w:hint="eastAsia"/>
        </w:rPr>
        <w:t>、回转窑窑尾</w:t>
      </w:r>
      <w:r>
        <w:t>废气</w:t>
      </w:r>
      <w:r>
        <w:rPr>
          <w:rFonts w:hint="eastAsia"/>
        </w:rPr>
        <w:t>、液态处置车间恶臭</w:t>
      </w:r>
      <w:r>
        <w:t>废气</w:t>
      </w:r>
      <w:r>
        <w:rPr>
          <w:rFonts w:hint="eastAsia"/>
        </w:rPr>
        <w:t>、</w:t>
      </w:r>
      <w:r w:rsidR="00B54E40">
        <w:rPr>
          <w:rFonts w:hint="eastAsia"/>
        </w:rPr>
        <w:t>转运站、</w:t>
      </w:r>
      <w:r w:rsidR="00135321">
        <w:rPr>
          <w:rFonts w:hint="eastAsia"/>
        </w:rPr>
        <w:t>非挥发性固态废物车间</w:t>
      </w:r>
      <w:r w:rsidR="00B54E40">
        <w:rPr>
          <w:rFonts w:hint="eastAsia"/>
        </w:rPr>
        <w:t>进料设施及破碎机产生的粉尘</w:t>
      </w:r>
      <w:r w:rsidR="00437C3E">
        <w:rPr>
          <w:rFonts w:hint="eastAsia"/>
        </w:rPr>
        <w:t>、</w:t>
      </w:r>
      <w:r>
        <w:rPr>
          <w:rFonts w:hint="eastAsia"/>
        </w:rPr>
        <w:t>非挥发性固态处置车间恶臭废气和危废运输途中的无组织散发。</w:t>
      </w:r>
    </w:p>
    <w:p w14:paraId="69067493" w14:textId="77777777" w:rsidR="003F1A4B" w:rsidRDefault="00E2268F">
      <w:pPr>
        <w:ind w:firstLine="480"/>
      </w:pPr>
      <w:r>
        <w:rPr>
          <w:rFonts w:hint="eastAsia"/>
        </w:rPr>
        <w:t>2</w:t>
      </w:r>
      <w:r>
        <w:rPr>
          <w:rFonts w:hint="eastAsia"/>
        </w:rPr>
        <w:t>、</w:t>
      </w:r>
      <w:r>
        <w:t>废气</w:t>
      </w:r>
      <w:r>
        <w:rPr>
          <w:rFonts w:hint="eastAsia"/>
        </w:rPr>
        <w:t>处理</w:t>
      </w:r>
    </w:p>
    <w:p w14:paraId="37B30ED5" w14:textId="77777777" w:rsidR="003F1A4B" w:rsidRDefault="00E2268F">
      <w:pPr>
        <w:ind w:firstLine="480"/>
      </w:pPr>
      <w:r>
        <w:rPr>
          <w:rFonts w:hint="eastAsia"/>
        </w:rPr>
        <w:t>（</w:t>
      </w:r>
      <w:r>
        <w:rPr>
          <w:rFonts w:hint="eastAsia"/>
        </w:rPr>
        <w:t>1</w:t>
      </w:r>
      <w:r>
        <w:rPr>
          <w:rFonts w:hint="eastAsia"/>
        </w:rPr>
        <w:t>）油烟</w:t>
      </w:r>
      <w:r>
        <w:t>废气</w:t>
      </w:r>
    </w:p>
    <w:p w14:paraId="6B4CDCA4" w14:textId="77777777" w:rsidR="003F1A4B" w:rsidRDefault="00E2268F">
      <w:pPr>
        <w:ind w:firstLine="480"/>
      </w:pPr>
      <w:r>
        <w:rPr>
          <w:rFonts w:hint="eastAsia"/>
        </w:rPr>
        <w:t>本</w:t>
      </w:r>
      <w:r>
        <w:t>项目</w:t>
      </w:r>
      <w:r>
        <w:rPr>
          <w:rFonts w:hint="eastAsia"/>
        </w:rPr>
        <w:t>产生</w:t>
      </w:r>
      <w:r>
        <w:t>的食堂油烟废气</w:t>
      </w:r>
      <w:r>
        <w:rPr>
          <w:rFonts w:hint="eastAsia"/>
        </w:rPr>
        <w:t>依托安吉南方现有生活设施，经食堂现有的油烟净化装置处理后通至食堂所在建筑屋顶排放。</w:t>
      </w:r>
    </w:p>
    <w:p w14:paraId="7EB9628E" w14:textId="77777777" w:rsidR="003F1A4B" w:rsidRDefault="00E2268F">
      <w:pPr>
        <w:ind w:firstLine="480"/>
      </w:pPr>
      <w:r>
        <w:rPr>
          <w:rFonts w:hint="eastAsia"/>
        </w:rPr>
        <w:t>（</w:t>
      </w:r>
      <w:r>
        <w:rPr>
          <w:rFonts w:hint="eastAsia"/>
        </w:rPr>
        <w:t>2</w:t>
      </w:r>
      <w:r>
        <w:rPr>
          <w:rFonts w:hint="eastAsia"/>
        </w:rPr>
        <w:t>）窑尾</w:t>
      </w:r>
      <w:r>
        <w:t>废气</w:t>
      </w:r>
    </w:p>
    <w:p w14:paraId="2906DFD8" w14:textId="77777777" w:rsidR="003F1A4B" w:rsidRDefault="00E2268F">
      <w:pPr>
        <w:ind w:firstLine="480"/>
      </w:pPr>
      <w:r>
        <w:rPr>
          <w:rFonts w:hint="eastAsia"/>
        </w:rPr>
        <w:t>本项目窑尾废气处理依托安吉南方水泥厂现有的窑尾净化系统。废气出窑后，在预热器经过与原料换热后，温度由</w:t>
      </w:r>
      <w:r>
        <w:rPr>
          <w:rFonts w:hint="eastAsia"/>
        </w:rPr>
        <w:t>1000</w:t>
      </w:r>
      <w:r>
        <w:rPr>
          <w:rFonts w:hint="eastAsia"/>
        </w:rPr>
        <w:t>℃以上迅速降温到</w:t>
      </w:r>
      <w:r>
        <w:rPr>
          <w:rFonts w:hint="eastAsia"/>
        </w:rPr>
        <w:t>300</w:t>
      </w:r>
      <w:r>
        <w:rPr>
          <w:rFonts w:hint="eastAsia"/>
        </w:rPr>
        <w:t>℃左右，停留时间在</w:t>
      </w:r>
      <w:r>
        <w:rPr>
          <w:rFonts w:hint="eastAsia"/>
        </w:rPr>
        <w:t>2~3s</w:t>
      </w:r>
      <w:r>
        <w:rPr>
          <w:rFonts w:hint="eastAsia"/>
        </w:rPr>
        <w:t>左右，经换热降温后的气体再进入余热锅炉低温发电，余热锅炉设计温度：窑头进气温度为</w:t>
      </w:r>
      <w:r>
        <w:rPr>
          <w:rFonts w:hint="eastAsia"/>
        </w:rPr>
        <w:t>350</w:t>
      </w:r>
      <w:r>
        <w:rPr>
          <w:rFonts w:hint="eastAsia"/>
        </w:rPr>
        <w:t>℃，出口温度</w:t>
      </w:r>
      <w:r>
        <w:rPr>
          <w:rFonts w:hint="eastAsia"/>
        </w:rPr>
        <w:t>90</w:t>
      </w:r>
      <w:r>
        <w:rPr>
          <w:rFonts w:hint="eastAsia"/>
        </w:rPr>
        <w:t>℃，窑尾进气温度为</w:t>
      </w:r>
      <w:r>
        <w:rPr>
          <w:rFonts w:hint="eastAsia"/>
        </w:rPr>
        <w:t>390</w:t>
      </w:r>
      <w:r>
        <w:rPr>
          <w:rFonts w:hint="eastAsia"/>
        </w:rPr>
        <w:t>℃，出口温度</w:t>
      </w:r>
      <w:r>
        <w:rPr>
          <w:rFonts w:hint="eastAsia"/>
        </w:rPr>
        <w:t>228</w:t>
      </w:r>
      <w:r>
        <w:rPr>
          <w:rFonts w:hint="eastAsia"/>
        </w:rPr>
        <w:t>℃。窑尾烟气经预热器和余热锅炉降温作用，起到了急冷作用，大大减少</w:t>
      </w:r>
      <w:r>
        <w:rPr>
          <w:rFonts w:hint="eastAsia"/>
        </w:rPr>
        <w:lastRenderedPageBreak/>
        <w:t>烟气温度在</w:t>
      </w:r>
      <w:r>
        <w:rPr>
          <w:rFonts w:hint="eastAsia"/>
        </w:rPr>
        <w:t>300~500</w:t>
      </w:r>
      <w:r>
        <w:rPr>
          <w:rFonts w:hint="eastAsia"/>
        </w:rPr>
        <w:t>℃的停留时间，减少二噁英的再生时间。后续经增湿塔进一步降温除尘并少量脱硫。</w:t>
      </w:r>
    </w:p>
    <w:p w14:paraId="07C6177F" w14:textId="77777777" w:rsidR="003F1A4B" w:rsidRDefault="00E2268F">
      <w:pPr>
        <w:ind w:firstLine="480"/>
      </w:pPr>
      <w:r>
        <w:rPr>
          <w:rFonts w:hint="eastAsia"/>
        </w:rPr>
        <w:t>为了进一步提高颗粒物、重金属和二噁英的去除效果并确保其达标排放，根据《水泥窑协同处置固体废物污染控制标准》（</w:t>
      </w:r>
      <w:r>
        <w:rPr>
          <w:rFonts w:hint="eastAsia"/>
        </w:rPr>
        <w:t>GB30485-2013</w:t>
      </w:r>
      <w:r>
        <w:rPr>
          <w:rFonts w:hint="eastAsia"/>
        </w:rPr>
        <w:t>）和</w:t>
      </w:r>
      <w:r>
        <w:t>环评报告书</w:t>
      </w:r>
      <w:r>
        <w:rPr>
          <w:rFonts w:hint="eastAsia"/>
        </w:rPr>
        <w:t>要求，项目将原有</w:t>
      </w:r>
      <w:r>
        <w:t>的静电除尘器拆除，更换为</w:t>
      </w:r>
      <w:r>
        <w:rPr>
          <w:rFonts w:hint="eastAsia"/>
        </w:rPr>
        <w:t>高效布袋除尘器。</w:t>
      </w:r>
      <w:r>
        <w:rPr>
          <w:rFonts w:hint="eastAsia"/>
        </w:rPr>
        <w:t>1</w:t>
      </w:r>
      <w:r>
        <w:rPr>
          <w:rFonts w:hint="eastAsia"/>
          <w:vertAlign w:val="superscript"/>
        </w:rPr>
        <w:t>#</w:t>
      </w:r>
      <w:r>
        <w:rPr>
          <w:rFonts w:hint="eastAsia"/>
        </w:rPr>
        <w:t>生产线窑尾烟囱</w:t>
      </w:r>
      <w:r>
        <w:rPr>
          <w:rFonts w:hint="eastAsia"/>
        </w:rPr>
        <w:t>89m</w:t>
      </w:r>
      <w:r>
        <w:rPr>
          <w:rFonts w:hint="eastAsia"/>
        </w:rPr>
        <w:t>，</w:t>
      </w:r>
      <w:r>
        <w:rPr>
          <w:rFonts w:hint="eastAsia"/>
        </w:rPr>
        <w:t>2</w:t>
      </w:r>
      <w:r>
        <w:rPr>
          <w:rFonts w:hint="eastAsia"/>
          <w:vertAlign w:val="superscript"/>
        </w:rPr>
        <w:t>#</w:t>
      </w:r>
      <w:r>
        <w:rPr>
          <w:rFonts w:hint="eastAsia"/>
        </w:rPr>
        <w:t>窑尾烟囱</w:t>
      </w:r>
      <w:r>
        <w:rPr>
          <w:rFonts w:hint="eastAsia"/>
        </w:rPr>
        <w:t>91m</w:t>
      </w:r>
      <w:r>
        <w:rPr>
          <w:rFonts w:hint="eastAsia"/>
        </w:rPr>
        <w:t>。</w:t>
      </w:r>
    </w:p>
    <w:p w14:paraId="55801530" w14:textId="77777777" w:rsidR="003F1A4B" w:rsidRDefault="00E2268F">
      <w:pPr>
        <w:ind w:firstLine="480"/>
      </w:pPr>
      <w:r>
        <w:rPr>
          <w:rFonts w:hint="eastAsia"/>
        </w:rPr>
        <w:t>窑尾废气处理措施如下：</w:t>
      </w:r>
    </w:p>
    <w:p w14:paraId="2DB9B92A" w14:textId="77777777" w:rsidR="003F1A4B" w:rsidRDefault="00E2268F">
      <w:pPr>
        <w:ind w:firstLine="0"/>
        <w:jc w:val="center"/>
      </w:pPr>
      <w:r>
        <w:rPr>
          <w:rFonts w:hint="eastAsia"/>
        </w:rPr>
        <w:object w:dxaOrig="7016" w:dyaOrig="653" w14:anchorId="0D2E13CD">
          <v:shape id="_x0000_i1031" type="#_x0000_t75" style="width:349.35pt;height:34.65pt" o:ole="">
            <v:imagedata r:id="rId31" o:title=""/>
            <o:lock v:ext="edit" aspectratio="f"/>
          </v:shape>
          <o:OLEObject Type="Embed" ProgID="Visio.Drawing.11" ShapeID="_x0000_i1031" DrawAspect="Content" ObjectID="_1602654720" r:id="rId32"/>
        </w:object>
      </w:r>
    </w:p>
    <w:p w14:paraId="49015B38" w14:textId="77777777" w:rsidR="003F1A4B" w:rsidRDefault="00E2268F">
      <w:pPr>
        <w:pStyle w:val="afb"/>
        <w:rPr>
          <w:b/>
        </w:rPr>
      </w:pPr>
      <w:r>
        <w:rPr>
          <w:rFonts w:hint="eastAsia"/>
          <w:b/>
        </w:rPr>
        <w:t>图</w:t>
      </w:r>
      <w:r>
        <w:rPr>
          <w:rFonts w:hint="eastAsia"/>
          <w:b/>
        </w:rPr>
        <w:t>4.1</w:t>
      </w:r>
      <w:r>
        <w:rPr>
          <w:b/>
        </w:rPr>
        <w:t>-</w:t>
      </w:r>
      <w:r w:rsidR="00135321">
        <w:rPr>
          <w:b/>
        </w:rPr>
        <w:t>2</w:t>
      </w:r>
      <w:r>
        <w:rPr>
          <w:rFonts w:hint="eastAsia"/>
          <w:b/>
        </w:rPr>
        <w:t>窑尾废气处理措施</w:t>
      </w:r>
    </w:p>
    <w:p w14:paraId="541560D0" w14:textId="77777777" w:rsidR="003F1A4B" w:rsidRDefault="00E2268F">
      <w:pPr>
        <w:ind w:left="480" w:firstLine="0"/>
      </w:pPr>
      <w:r>
        <w:rPr>
          <w:rFonts w:hint="eastAsia"/>
        </w:rPr>
        <w:t>（</w:t>
      </w:r>
      <w:r>
        <w:rPr>
          <w:rFonts w:hint="eastAsia"/>
        </w:rPr>
        <w:t>3</w:t>
      </w:r>
      <w:r>
        <w:rPr>
          <w:rFonts w:hint="eastAsia"/>
        </w:rPr>
        <w:t>）恶臭</w:t>
      </w:r>
      <w:r>
        <w:t>废气</w:t>
      </w:r>
    </w:p>
    <w:p w14:paraId="532FF3DD" w14:textId="77777777" w:rsidR="003F1A4B" w:rsidRDefault="00E2268F">
      <w:pPr>
        <w:ind w:firstLine="480"/>
      </w:pPr>
      <w:r>
        <w:rPr>
          <w:rFonts w:hint="eastAsia"/>
        </w:rPr>
        <w:t>项目恶臭废气主要来自非</w:t>
      </w:r>
      <w:r>
        <w:t>挥发性</w:t>
      </w:r>
      <w:r>
        <w:rPr>
          <w:rFonts w:hint="eastAsia"/>
        </w:rPr>
        <w:t>固态处置车间、液态处置车间、危废运输途中的无组织散发，车间废气主要污染因子为</w:t>
      </w:r>
      <w:r>
        <w:rPr>
          <w:rFonts w:hint="eastAsia"/>
        </w:rPr>
        <w:t>NH</w:t>
      </w:r>
      <w:r>
        <w:rPr>
          <w:rFonts w:hint="eastAsia"/>
          <w:vertAlign w:val="subscript"/>
        </w:rPr>
        <w:t>3</w:t>
      </w:r>
      <w:r>
        <w:rPr>
          <w:rFonts w:hint="eastAsia"/>
        </w:rPr>
        <w:t>和</w:t>
      </w:r>
      <w:r>
        <w:rPr>
          <w:rFonts w:hint="eastAsia"/>
        </w:rPr>
        <w:t>H</w:t>
      </w:r>
      <w:r>
        <w:rPr>
          <w:rFonts w:hint="eastAsia"/>
          <w:vertAlign w:val="subscript"/>
        </w:rPr>
        <w:t>2</w:t>
      </w:r>
      <w:r>
        <w:rPr>
          <w:rFonts w:hint="eastAsia"/>
        </w:rPr>
        <w:t>S</w:t>
      </w:r>
      <w:r>
        <w:rPr>
          <w:rFonts w:hint="eastAsia"/>
        </w:rPr>
        <w:t>，主要采取以下措施：</w:t>
      </w:r>
    </w:p>
    <w:p w14:paraId="71AB3921" w14:textId="77777777" w:rsidR="003F1A4B" w:rsidRDefault="00E2268F">
      <w:pPr>
        <w:ind w:firstLine="480"/>
      </w:pPr>
      <w:r>
        <w:rPr>
          <w:rFonts w:hint="eastAsia"/>
        </w:rPr>
        <w:t>a.</w:t>
      </w:r>
      <w:r>
        <w:rPr>
          <w:rFonts w:hint="eastAsia"/>
        </w:rPr>
        <w:t>企业加强了对</w:t>
      </w:r>
      <w:r w:rsidR="00135321">
        <w:rPr>
          <w:rFonts w:hint="eastAsia"/>
        </w:rPr>
        <w:t>非挥发性固态废物车间</w:t>
      </w:r>
      <w:r>
        <w:rPr>
          <w:rFonts w:hint="eastAsia"/>
        </w:rPr>
        <w:t>的密闭管理，车间大门即开即关。</w:t>
      </w:r>
    </w:p>
    <w:p w14:paraId="50BB8AA4" w14:textId="77777777" w:rsidR="003F1A4B" w:rsidRDefault="00E2268F">
      <w:pPr>
        <w:ind w:firstLine="480"/>
      </w:pPr>
      <w:r>
        <w:rPr>
          <w:rFonts w:hint="eastAsia"/>
        </w:rPr>
        <w:t>b</w:t>
      </w:r>
      <w:r>
        <w:t>.</w:t>
      </w:r>
      <w:r>
        <w:rPr>
          <w:rFonts w:hint="eastAsia"/>
        </w:rPr>
        <w:t>在非挥发性固态危废仓库内适当位置布置了吸风口；非</w:t>
      </w:r>
      <w:r>
        <w:t>挥发性</w:t>
      </w:r>
      <w:r>
        <w:rPr>
          <w:rFonts w:hint="eastAsia"/>
        </w:rPr>
        <w:t>固态处置车间收集的废气经活性炭吸附处理后</w:t>
      </w:r>
      <w:r>
        <w:t>通过</w:t>
      </w:r>
      <w:r>
        <w:rPr>
          <w:rFonts w:hint="eastAsia"/>
        </w:rPr>
        <w:t>15</w:t>
      </w:r>
      <w:r>
        <w:t>m</w:t>
      </w:r>
      <w:r>
        <w:t>高排气筒排放</w:t>
      </w:r>
      <w:r>
        <w:rPr>
          <w:rFonts w:hint="eastAsia"/>
        </w:rPr>
        <w:t>。</w:t>
      </w:r>
    </w:p>
    <w:p w14:paraId="45C2A5E5" w14:textId="77777777" w:rsidR="003F1A4B" w:rsidRDefault="007C6F5B">
      <w:pPr>
        <w:ind w:firstLine="0"/>
      </w:pPr>
      <w:r>
        <w:pict w14:anchorId="3BBA5B57">
          <v:group id="_x0000_s1404" style="position:absolute;left:0;text-align:left;margin-left:32.05pt;margin-top:9.7pt;width:374.2pt;height:28.5pt;z-index:251649536" coordorigin="3338,7867" coordsize="7484,570">
            <v:shape id="Text Box 291" o:spid="_x0000_s1397" type="#_x0000_t202" style="position:absolute;left:3338;top:7867;width:1340;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v:textbox>
            </v:shape>
            <v:shape id="AutoShape 292" o:spid="_x0000_s1398" type="#_x0000_t32" style="position:absolute;left:4678;top:8118;width:602;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Text Box 293" o:spid="_x0000_s1399" type="#_x0000_t202" style="position:absolute;left:5280;top:7867;width:1340;height: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v:textbox>
            </v:shape>
            <v:shape id="AutoShape 294" o:spid="_x0000_s1400" type="#_x0000_t32" style="position:absolute;left:6626;top:8118;width:602;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Text Box 295" o:spid="_x0000_s1401" type="#_x0000_t202" style="position:absolute;left:7228;top:7867;width:1652;height: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v:textbox>
            </v:shape>
            <v:shape id="AutoShape 294" o:spid="_x0000_s1402" type="#_x0000_t32" style="position:absolute;left:8880;top:8118;width:602;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Text Box 291" o:spid="_x0000_s1403" type="#_x0000_t202" style="position:absolute;left:9482;top:7897;width:1340;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style="mso-next-textbox:#Text Box 291">
                <w:txbxContent>
                  <w:p w14:paraId="2B667728" w14:textId="77777777" w:rsidR="00811F98" w:rsidRDefault="00811F98">
                    <w:pPr>
                      <w:ind w:firstLine="0"/>
                      <w:jc w:val="center"/>
                      <w:rPr>
                        <w:sz w:val="21"/>
                        <w:szCs w:val="21"/>
                      </w:rPr>
                    </w:pPr>
                    <w:r>
                      <w:rPr>
                        <w:rFonts w:hint="eastAsia"/>
                        <w:sz w:val="21"/>
                        <w:szCs w:val="21"/>
                      </w:rPr>
                      <w:t>烟囱恶臭气体</w:t>
                    </w:r>
                  </w:p>
                </w:txbxContent>
              </v:textbox>
            </v:shape>
          </v:group>
        </w:pict>
      </w:r>
    </w:p>
    <w:p w14:paraId="576326BE" w14:textId="77777777" w:rsidR="003F1A4B" w:rsidRDefault="003F1A4B">
      <w:pPr>
        <w:ind w:firstLine="0"/>
        <w:jc w:val="center"/>
      </w:pPr>
    </w:p>
    <w:p w14:paraId="11D23E16" w14:textId="77777777" w:rsidR="003F1A4B" w:rsidRDefault="00E2268F">
      <w:pPr>
        <w:pStyle w:val="afb"/>
        <w:rPr>
          <w:b/>
        </w:rPr>
      </w:pPr>
      <w:r>
        <w:rPr>
          <w:rFonts w:hint="eastAsia"/>
          <w:b/>
        </w:rPr>
        <w:t>图</w:t>
      </w:r>
      <w:r>
        <w:rPr>
          <w:b/>
        </w:rPr>
        <w:t>4.1-</w:t>
      </w:r>
      <w:r w:rsidR="00135321">
        <w:rPr>
          <w:b/>
        </w:rPr>
        <w:t>3</w:t>
      </w:r>
      <w:r>
        <w:rPr>
          <w:rFonts w:hint="eastAsia"/>
          <w:b/>
        </w:rPr>
        <w:t>非挥发性</w:t>
      </w:r>
      <w:r w:rsidR="00135321">
        <w:rPr>
          <w:rFonts w:hint="eastAsia"/>
          <w:b/>
        </w:rPr>
        <w:t>固态废物车间</w:t>
      </w:r>
      <w:r>
        <w:rPr>
          <w:rFonts w:hint="eastAsia"/>
          <w:b/>
        </w:rPr>
        <w:t>恶臭气体处理流程</w:t>
      </w:r>
    </w:p>
    <w:p w14:paraId="49A49D85" w14:textId="77777777" w:rsidR="003F1A4B" w:rsidRDefault="007C6F5B">
      <w:pPr>
        <w:ind w:firstLine="0"/>
        <w:jc w:val="center"/>
      </w:pPr>
      <w:r>
        <w:lastRenderedPageBreak/>
        <w:pict w14:anchorId="774EF776">
          <v:group id="_x0000_s1436" style="position:absolute;left:0;text-align:left;margin-left:171.15pt;margin-top:56.9pt;width:138pt;height:79.5pt;z-index:251652608" coordorigin="5220,10095" coordsize="2760,1590">
            <v:oval id="_x0000_s1405" style="position:absolute;left:5220;top:11220;width:500;height:465" filled="f" strokecolor="red"/>
            <v:shape id="_x0000_s1409" type="#_x0000_t32" style="position:absolute;left:5720;top:10440;width:940;height:915;flip:y" o:connectortype="straight" strokecolor="red"/>
            <v:shape id="_x0000_s1411" type="#_x0000_t202" style="position:absolute;left:6540;top:10095;width:1440;height:1440" filled="f" stroked="f" strokecolor="red">
              <v:textbox>
                <w:txbxContent>
                  <w:p w14:paraId="3BA31F9A" w14:textId="77777777" w:rsidR="00811F98" w:rsidRDefault="00811F98">
                    <w:pPr>
                      <w:ind w:firstLine="0"/>
                      <w:rPr>
                        <w:b/>
                        <w:color w:val="FF0000"/>
                      </w:rPr>
                    </w:pPr>
                    <w:r>
                      <w:rPr>
                        <w:rFonts w:hint="eastAsia"/>
                        <w:b/>
                        <w:color w:val="FF0000"/>
                      </w:rPr>
                      <w:t>吸风口</w:t>
                    </w:r>
                  </w:p>
                </w:txbxContent>
              </v:textbox>
            </v:shape>
          </v:group>
        </w:pict>
      </w:r>
      <w:r>
        <w:pict w14:anchorId="2B78686C">
          <v:shape id="_x0000_s1410" type="#_x0000_t32" style="position:absolute;left:0;text-align:left;margin-left:277.65pt;margin-top:77.9pt;width:51.75pt;height:42pt;flip:x y;z-index:251651584" o:connectortype="straight" strokecolor="red"/>
        </w:pict>
      </w:r>
      <w:r>
        <w:pict w14:anchorId="454AC922">
          <v:oval id="_x0000_s1406" style="position:absolute;left:0;text-align:left;margin-left:321.9pt;margin-top:119.9pt;width:25pt;height:23.25pt;z-index:251650560" filled="f" strokecolor="red"/>
        </w:pict>
      </w:r>
      <w:r w:rsidR="00E2268F">
        <w:rPr>
          <w:noProof/>
        </w:rPr>
        <w:drawing>
          <wp:inline distT="0" distB="0" distL="0" distR="0" wp14:anchorId="6112E548" wp14:editId="2CF2E362">
            <wp:extent cx="4419600" cy="33147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32004" cy="3324004"/>
                    </a:xfrm>
                    <a:prstGeom prst="rect">
                      <a:avLst/>
                    </a:prstGeom>
                  </pic:spPr>
                </pic:pic>
              </a:graphicData>
            </a:graphic>
          </wp:inline>
        </w:drawing>
      </w:r>
    </w:p>
    <w:p w14:paraId="4B3BD4C0" w14:textId="77777777" w:rsidR="003F1A4B" w:rsidRDefault="00E2268F">
      <w:pPr>
        <w:pStyle w:val="afb"/>
        <w:rPr>
          <w:b/>
        </w:rPr>
      </w:pPr>
      <w:r>
        <w:rPr>
          <w:rFonts w:hint="eastAsia"/>
          <w:b/>
        </w:rPr>
        <w:t>图</w:t>
      </w:r>
      <w:r>
        <w:rPr>
          <w:b/>
        </w:rPr>
        <w:t>4.1-</w:t>
      </w:r>
      <w:r w:rsidR="00135321">
        <w:rPr>
          <w:b/>
        </w:rPr>
        <w:t>4</w:t>
      </w:r>
      <w:r>
        <w:rPr>
          <w:rFonts w:hint="eastAsia"/>
          <w:b/>
        </w:rPr>
        <w:t>非挥发性固态危废仓库恶臭气体收集</w:t>
      </w:r>
    </w:p>
    <w:p w14:paraId="515DB6FF" w14:textId="77777777" w:rsidR="003F1A4B" w:rsidRDefault="00E2268F">
      <w:pPr>
        <w:jc w:val="center"/>
      </w:pPr>
      <w:r>
        <w:rPr>
          <w:noProof/>
        </w:rPr>
        <w:drawing>
          <wp:inline distT="0" distB="0" distL="0" distR="0" wp14:anchorId="7D09F379" wp14:editId="01CE771A">
            <wp:extent cx="2362200" cy="43008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64581" cy="4305258"/>
                    </a:xfrm>
                    <a:prstGeom prst="rect">
                      <a:avLst/>
                    </a:prstGeom>
                  </pic:spPr>
                </pic:pic>
              </a:graphicData>
            </a:graphic>
          </wp:inline>
        </w:drawing>
      </w:r>
    </w:p>
    <w:p w14:paraId="13422809" w14:textId="77777777" w:rsidR="003F1A4B" w:rsidRDefault="00E2268F">
      <w:pPr>
        <w:pStyle w:val="afb"/>
        <w:rPr>
          <w:b/>
        </w:rPr>
      </w:pPr>
      <w:r>
        <w:rPr>
          <w:rFonts w:hint="eastAsia"/>
          <w:b/>
        </w:rPr>
        <w:t>图</w:t>
      </w:r>
      <w:r>
        <w:rPr>
          <w:b/>
        </w:rPr>
        <w:t>4.1-</w:t>
      </w:r>
      <w:r w:rsidR="00135321">
        <w:rPr>
          <w:rFonts w:hint="eastAsia"/>
          <w:b/>
        </w:rPr>
        <w:t>5</w:t>
      </w:r>
      <w:r>
        <w:rPr>
          <w:rFonts w:hint="eastAsia"/>
          <w:b/>
        </w:rPr>
        <w:t>非挥发性固态危废仓库活性炭吸附设备</w:t>
      </w:r>
    </w:p>
    <w:p w14:paraId="6C069B1D" w14:textId="77777777" w:rsidR="003F1A4B" w:rsidRDefault="00E2268F">
      <w:pPr>
        <w:ind w:firstLine="480"/>
      </w:pPr>
      <w:r>
        <w:rPr>
          <w:rFonts w:hint="eastAsia"/>
        </w:rPr>
        <w:t>c.</w:t>
      </w:r>
      <w:r>
        <w:rPr>
          <w:rFonts w:hint="eastAsia"/>
        </w:rPr>
        <w:t>企业加强了对</w:t>
      </w:r>
      <w:r w:rsidR="00135321">
        <w:rPr>
          <w:rFonts w:hint="eastAsia"/>
        </w:rPr>
        <w:t>液态废物车间</w:t>
      </w:r>
      <w:r>
        <w:rPr>
          <w:rFonts w:hint="eastAsia"/>
        </w:rPr>
        <w:t>的密闭管理，车间大门即开即关；臭气通过负压吸风引入水泥窑焚烧处理。</w:t>
      </w:r>
    </w:p>
    <w:p w14:paraId="54798A11" w14:textId="77777777" w:rsidR="003F1A4B" w:rsidRDefault="007C6F5B">
      <w:pPr>
        <w:ind w:firstLine="0"/>
      </w:pPr>
      <w:r>
        <w:lastRenderedPageBreak/>
        <w:pict w14:anchorId="68BBC396">
          <v:group id="组合 48" o:spid="_x0000_s1067" style="position:absolute;left:0;text-align:left;margin-left:77.05pt;margin-top:6.7pt;width:261.5pt;height:28.5pt;z-index:251632128;mso-position-horizontal-relative:margin" coordorigin="1758,14015" coordsize="523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">
            <v:shape id="Text Box 291" o:spid="_x0000_s1068" type="#_x0000_t202" style="position:absolute;left:1758;top:14015;width:1340;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14:paraId="2FA411F3" w14:textId="77777777" w:rsidR="00811F98" w:rsidRDefault="00811F98">
                    <w:pPr>
                      <w:ind w:firstLine="0"/>
                      <w:jc w:val="center"/>
                      <w:rPr>
                        <w:sz w:val="21"/>
                        <w:szCs w:val="21"/>
                      </w:rPr>
                    </w:pPr>
                    <w:r>
                      <w:rPr>
                        <w:rFonts w:hint="eastAsia"/>
                        <w:sz w:val="21"/>
                        <w:szCs w:val="21"/>
                      </w:rPr>
                      <w:t>恶臭气体</w:t>
                    </w:r>
                  </w:p>
                </w:txbxContent>
              </v:textbox>
            </v:shape>
            <v:shape id="AutoShape 292" o:spid="_x0000_s1069" type="#_x0000_t32" style="position:absolute;left:3098;top:14266;width:602;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Text Box 293" o:spid="_x0000_s1070" type="#_x0000_t202" style="position:absolute;left:3700;top:14015;width:1340;height: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style="mso-next-textbox:#Text Box 293">
                <w:txbxContent>
                  <w:p w14:paraId="01F1EEA5" w14:textId="77777777" w:rsidR="00811F98" w:rsidRDefault="00811F98">
                    <w:pPr>
                      <w:ind w:firstLine="0"/>
                      <w:jc w:val="center"/>
                      <w:rPr>
                        <w:sz w:val="21"/>
                        <w:szCs w:val="21"/>
                      </w:rPr>
                    </w:pPr>
                    <w:r>
                      <w:rPr>
                        <w:rFonts w:hint="eastAsia"/>
                        <w:sz w:val="21"/>
                        <w:szCs w:val="21"/>
                      </w:rPr>
                      <w:t>负压抽风负压抽风</w:t>
                    </w:r>
                  </w:p>
                </w:txbxContent>
              </v:textbox>
            </v:shape>
            <v:shape id="AutoShape 294" o:spid="_x0000_s1071" type="#_x0000_t32" style="position:absolute;left:5046;top:14266;width:602;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Text Box 295" o:spid="_x0000_s1072" type="#_x0000_t202" style="position:absolute;left:5648;top:14015;width:1340;height: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style="mso-next-textbox:#Text Box 295">
                <w:txbxContent>
                  <w:p w14:paraId="3C84866C" w14:textId="77777777" w:rsidR="00811F98" w:rsidRDefault="00811F98">
                    <w:pPr>
                      <w:ind w:firstLine="0"/>
                      <w:jc w:val="center"/>
                      <w:rPr>
                        <w:sz w:val="21"/>
                        <w:szCs w:val="21"/>
                      </w:rPr>
                    </w:pPr>
                    <w:r>
                      <w:rPr>
                        <w:rFonts w:hint="eastAsia"/>
                        <w:sz w:val="21"/>
                        <w:szCs w:val="21"/>
                      </w:rPr>
                      <w:t>入窑焚烧活性炭吸附</w:t>
                    </w:r>
                  </w:p>
                </w:txbxContent>
              </v:textbox>
            </v:shape>
            <w10:wrap anchorx="margin"/>
          </v:group>
        </w:pict>
      </w:r>
    </w:p>
    <w:p w14:paraId="55B2829E" w14:textId="77777777" w:rsidR="003F1A4B" w:rsidRDefault="003F1A4B">
      <w:pPr>
        <w:ind w:firstLine="480"/>
      </w:pPr>
    </w:p>
    <w:p w14:paraId="3C49DC70" w14:textId="77777777" w:rsidR="003F1A4B" w:rsidRDefault="00E2268F">
      <w:pPr>
        <w:pStyle w:val="afb"/>
        <w:rPr>
          <w:b/>
        </w:rPr>
      </w:pPr>
      <w:r>
        <w:rPr>
          <w:rFonts w:hint="eastAsia"/>
          <w:b/>
        </w:rPr>
        <w:t>图</w:t>
      </w:r>
      <w:r>
        <w:rPr>
          <w:b/>
        </w:rPr>
        <w:t>4.1-</w:t>
      </w:r>
      <w:r w:rsidR="00135321">
        <w:rPr>
          <w:b/>
        </w:rPr>
        <w:t>6</w:t>
      </w:r>
      <w:r>
        <w:rPr>
          <w:rFonts w:hint="eastAsia"/>
          <w:b/>
        </w:rPr>
        <w:t>恶臭气体处理流程</w:t>
      </w:r>
    </w:p>
    <w:p w14:paraId="789A83E2" w14:textId="77777777" w:rsidR="003F1A4B" w:rsidRDefault="007C6F5B">
      <w:pPr>
        <w:ind w:firstLine="0"/>
        <w:jc w:val="center"/>
      </w:pPr>
      <w:r>
        <w:pict w14:anchorId="064B329B">
          <v:group id="_x0000_s1437" style="position:absolute;left:0;text-align:left;margin-left:137.9pt;margin-top:35.9pt;width:138pt;height:79.5pt;z-index:251660800" coordorigin="5220,10095" coordsize="2760,1590">
            <v:oval id="_x0000_s1438" style="position:absolute;left:5220;top:11220;width:500;height:465" filled="f" strokecolor="red"/>
            <v:shape id="_x0000_s1439" type="#_x0000_t32" style="position:absolute;left:5720;top:10440;width:940;height:915;flip:y" o:connectortype="straight" strokecolor="red"/>
            <v:shape id="_x0000_s1440" type="#_x0000_t202" style="position:absolute;left:6540;top:10095;width:1440;height:1440" filled="f" stroked="f" strokecolor="red">
              <v:textbox>
                <w:txbxContent>
                  <w:p w14:paraId="1AEFAE6D" w14:textId="77777777" w:rsidR="00811F98" w:rsidRDefault="00811F98">
                    <w:pPr>
                      <w:ind w:firstLine="0"/>
                      <w:rPr>
                        <w:b/>
                        <w:color w:val="FF0000"/>
                      </w:rPr>
                    </w:pPr>
                    <w:r>
                      <w:rPr>
                        <w:rFonts w:hint="eastAsia"/>
                        <w:b/>
                        <w:color w:val="FF0000"/>
                      </w:rPr>
                      <w:t>吸风口</w:t>
                    </w:r>
                  </w:p>
                </w:txbxContent>
              </v:textbox>
            </v:shape>
          </v:group>
        </w:pict>
      </w:r>
      <w:r w:rsidR="00E2268F">
        <w:rPr>
          <w:noProof/>
        </w:rPr>
        <w:drawing>
          <wp:inline distT="0" distB="0" distL="0" distR="0" wp14:anchorId="0DE11803" wp14:editId="0F62EB4F">
            <wp:extent cx="4400550" cy="32918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02440" cy="3293356"/>
                    </a:xfrm>
                    <a:prstGeom prst="rect">
                      <a:avLst/>
                    </a:prstGeom>
                  </pic:spPr>
                </pic:pic>
              </a:graphicData>
            </a:graphic>
          </wp:inline>
        </w:drawing>
      </w:r>
    </w:p>
    <w:p w14:paraId="5AC27514" w14:textId="77777777" w:rsidR="003F1A4B" w:rsidRDefault="00E2268F">
      <w:pPr>
        <w:pStyle w:val="afb"/>
        <w:rPr>
          <w:b/>
        </w:rPr>
      </w:pPr>
      <w:r>
        <w:rPr>
          <w:rFonts w:hint="eastAsia"/>
          <w:b/>
        </w:rPr>
        <w:t>图</w:t>
      </w:r>
      <w:r>
        <w:rPr>
          <w:rFonts w:hint="eastAsia"/>
          <w:b/>
        </w:rPr>
        <w:t>4.1-</w:t>
      </w:r>
      <w:r w:rsidR="00135321">
        <w:rPr>
          <w:b/>
        </w:rPr>
        <w:t>7</w:t>
      </w:r>
      <w:r>
        <w:rPr>
          <w:rFonts w:hint="eastAsia"/>
          <w:b/>
        </w:rPr>
        <w:t>液态危废仓库恶臭气体收集</w:t>
      </w:r>
    </w:p>
    <w:p w14:paraId="71126365" w14:textId="77777777" w:rsidR="003F1A4B" w:rsidRDefault="00E2268F">
      <w:pPr>
        <w:ind w:firstLine="480"/>
      </w:pPr>
      <w:r>
        <w:rPr>
          <w:rFonts w:hint="eastAsia"/>
        </w:rPr>
        <w:t>d.</w:t>
      </w:r>
      <w:r>
        <w:rPr>
          <w:rFonts w:hint="eastAsia"/>
        </w:rPr>
        <w:t>液态危废仓库在微负压情况下设置</w:t>
      </w:r>
      <w:r>
        <w:rPr>
          <w:rFonts w:hint="eastAsia"/>
        </w:rPr>
        <w:t>1</w:t>
      </w:r>
      <w:r>
        <w:rPr>
          <w:rFonts w:hint="eastAsia"/>
        </w:rPr>
        <w:t>套活性炭吸附废气处理设施。一旦恶臭处理设施发生故障，则及时对事故设备进行检修，利用备用废气处理设施对贮存仓库废气进行处理，避免贮存仓库废气的无组织排放。</w:t>
      </w:r>
    </w:p>
    <w:p w14:paraId="697BFF71" w14:textId="77777777" w:rsidR="003F1A4B" w:rsidRDefault="007C6F5B">
      <w:pPr>
        <w:ind w:firstLine="0"/>
      </w:pPr>
      <w:r>
        <w:pict w14:anchorId="60E9DC5C">
          <v:group id="_x0000_s1418" style="position:absolute;left:0;text-align:left;margin-left:29.05pt;margin-top:5.75pt;width:374.2pt;height:28.5pt;z-index:251653632" coordorigin="3338,7867" coordsize="7484,570">
            <v:shape id="Text Box 291" o:spid="_x0000_s1419" type="#_x0000_t202" style="position:absolute;left:3338;top:7867;width:1340;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14:paraId="33F5BB44" w14:textId="77777777" w:rsidR="00811F98" w:rsidRDefault="00811F98">
                    <w:pPr>
                      <w:ind w:firstLine="0"/>
                      <w:jc w:val="center"/>
                      <w:rPr>
                        <w:sz w:val="21"/>
                        <w:szCs w:val="21"/>
                      </w:rPr>
                    </w:pPr>
                    <w:r>
                      <w:rPr>
                        <w:rFonts w:hint="eastAsia"/>
                        <w:sz w:val="21"/>
                        <w:szCs w:val="21"/>
                      </w:rPr>
                      <w:t>恶臭气体</w:t>
                    </w:r>
                  </w:p>
                </w:txbxContent>
              </v:textbox>
            </v:shape>
            <v:shape id="AutoShape 292" o:spid="_x0000_s1420" type="#_x0000_t32" style="position:absolute;left:4678;top:8118;width:602;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Text Box 293" o:spid="_x0000_s1421" type="#_x0000_t202" style="position:absolute;left:5280;top:7867;width:1340;height: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14:paraId="1B260DB8" w14:textId="77777777" w:rsidR="00811F98" w:rsidRDefault="00811F98">
                    <w:pPr>
                      <w:ind w:firstLine="0"/>
                      <w:jc w:val="center"/>
                      <w:rPr>
                        <w:sz w:val="21"/>
                        <w:szCs w:val="21"/>
                      </w:rPr>
                    </w:pPr>
                    <w:r>
                      <w:rPr>
                        <w:rFonts w:hint="eastAsia"/>
                        <w:sz w:val="21"/>
                        <w:szCs w:val="21"/>
                      </w:rPr>
                      <w:t>负压抽风</w:t>
                    </w:r>
                  </w:p>
                </w:txbxContent>
              </v:textbox>
            </v:shape>
            <v:shape id="AutoShape 294" o:spid="_x0000_s1422" type="#_x0000_t32" style="position:absolute;left:6626;top:8118;width:602;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Text Box 295" o:spid="_x0000_s1423" type="#_x0000_t202" style="position:absolute;left:7228;top:7867;width:1652;height: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14:paraId="134F0826" w14:textId="77777777" w:rsidR="00811F98" w:rsidRDefault="00811F98">
                    <w:pPr>
                      <w:ind w:firstLine="0"/>
                      <w:jc w:val="center"/>
                      <w:rPr>
                        <w:sz w:val="21"/>
                        <w:szCs w:val="21"/>
                      </w:rPr>
                    </w:pPr>
                    <w:r>
                      <w:rPr>
                        <w:rFonts w:hint="eastAsia"/>
                        <w:sz w:val="21"/>
                        <w:szCs w:val="21"/>
                      </w:rPr>
                      <w:t>活性炭吸附</w:t>
                    </w:r>
                  </w:p>
                </w:txbxContent>
              </v:textbox>
            </v:shape>
            <v:shape id="AutoShape 294" o:spid="_x0000_s1424" type="#_x0000_t32" style="position:absolute;left:8880;top:8118;width:602;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Text Box 291" o:spid="_x0000_s1425" type="#_x0000_t202" style="position:absolute;left:9482;top:7897;width:1340;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14:paraId="24FBDD5E" w14:textId="77777777" w:rsidR="00811F98" w:rsidRDefault="00811F98">
                    <w:pPr>
                      <w:ind w:firstLine="0"/>
                      <w:jc w:val="center"/>
                      <w:rPr>
                        <w:sz w:val="21"/>
                        <w:szCs w:val="21"/>
                      </w:rPr>
                    </w:pPr>
                    <w:r>
                      <w:rPr>
                        <w:rFonts w:hint="eastAsia"/>
                        <w:sz w:val="21"/>
                        <w:szCs w:val="21"/>
                      </w:rPr>
                      <w:t>烟囱</w:t>
                    </w:r>
                  </w:p>
                </w:txbxContent>
              </v:textbox>
            </v:shape>
          </v:group>
        </w:pict>
      </w:r>
    </w:p>
    <w:p w14:paraId="550385AA" w14:textId="77777777" w:rsidR="003F1A4B" w:rsidRDefault="003F1A4B">
      <w:pPr>
        <w:ind w:firstLine="480"/>
      </w:pPr>
    </w:p>
    <w:p w14:paraId="032BAF04" w14:textId="77777777" w:rsidR="003F1A4B" w:rsidRDefault="00E2268F">
      <w:pPr>
        <w:pStyle w:val="afb"/>
        <w:rPr>
          <w:b/>
        </w:rPr>
      </w:pPr>
      <w:r>
        <w:rPr>
          <w:rFonts w:hint="eastAsia"/>
          <w:b/>
        </w:rPr>
        <w:t>图</w:t>
      </w:r>
      <w:r>
        <w:rPr>
          <w:b/>
        </w:rPr>
        <w:t>4.1-</w:t>
      </w:r>
      <w:r w:rsidR="00135321">
        <w:rPr>
          <w:b/>
        </w:rPr>
        <w:t>8</w:t>
      </w:r>
      <w:r>
        <w:rPr>
          <w:rFonts w:hint="eastAsia"/>
          <w:b/>
        </w:rPr>
        <w:t>臭气应急处理流程</w:t>
      </w:r>
    </w:p>
    <w:p w14:paraId="3DE5E147" w14:textId="77777777" w:rsidR="003F1A4B" w:rsidRDefault="00E2268F">
      <w:pPr>
        <w:jc w:val="center"/>
      </w:pPr>
      <w:r>
        <w:rPr>
          <w:noProof/>
        </w:rPr>
        <w:lastRenderedPageBreak/>
        <w:drawing>
          <wp:inline distT="0" distB="0" distL="0" distR="0" wp14:anchorId="06B7AB23" wp14:editId="4F2D1EE7">
            <wp:extent cx="4038600" cy="277749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935"/>
                    <a:stretch/>
                  </pic:blipFill>
                  <pic:spPr bwMode="auto">
                    <a:xfrm>
                      <a:off x="0" y="0"/>
                      <a:ext cx="4038600" cy="277749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7003CCF" w14:textId="77777777" w:rsidR="003F1A4B" w:rsidRDefault="00E2268F">
      <w:pPr>
        <w:pStyle w:val="afb"/>
        <w:rPr>
          <w:b/>
        </w:rPr>
      </w:pPr>
      <w:r>
        <w:rPr>
          <w:rFonts w:hint="eastAsia"/>
          <w:b/>
        </w:rPr>
        <w:t>图</w:t>
      </w:r>
      <w:r>
        <w:rPr>
          <w:rFonts w:hint="eastAsia"/>
          <w:b/>
        </w:rPr>
        <w:t>4</w:t>
      </w:r>
      <w:r>
        <w:rPr>
          <w:b/>
        </w:rPr>
        <w:t>.1</w:t>
      </w:r>
      <w:r>
        <w:rPr>
          <w:rFonts w:hint="eastAsia"/>
          <w:b/>
        </w:rPr>
        <w:t>-</w:t>
      </w:r>
      <w:r w:rsidR="00135321">
        <w:rPr>
          <w:b/>
        </w:rPr>
        <w:t>9</w:t>
      </w:r>
      <w:r w:rsidR="00135321">
        <w:rPr>
          <w:rFonts w:hint="eastAsia"/>
          <w:b/>
        </w:rPr>
        <w:t>液态废物车间</w:t>
      </w:r>
      <w:r>
        <w:rPr>
          <w:rFonts w:hint="eastAsia"/>
          <w:b/>
        </w:rPr>
        <w:t>活性炭吸附设备</w:t>
      </w:r>
    </w:p>
    <w:p w14:paraId="1F299DC7" w14:textId="77777777" w:rsidR="003F1A4B" w:rsidRDefault="00E2268F">
      <w:pPr>
        <w:ind w:firstLine="480"/>
      </w:pPr>
      <w:r>
        <w:rPr>
          <w:rFonts w:hint="eastAsia"/>
        </w:rPr>
        <w:t>e.</w:t>
      </w:r>
      <w:r>
        <w:rPr>
          <w:rFonts w:hint="eastAsia"/>
        </w:rPr>
        <w:t>企业加强了绿化设计，选择一些耐酸，对硫化氢等贮存仓库废气有一定的吸附作用的植被作为绿化树种。</w:t>
      </w:r>
    </w:p>
    <w:p w14:paraId="1A96A733" w14:textId="77777777" w:rsidR="003F1A4B" w:rsidRDefault="00E2268F">
      <w:pPr>
        <w:ind w:firstLine="480"/>
      </w:pPr>
      <w:r>
        <w:rPr>
          <w:rFonts w:hint="eastAsia"/>
        </w:rPr>
        <w:t>f</w:t>
      </w:r>
      <w:r>
        <w:t>.</w:t>
      </w:r>
      <w:r>
        <w:rPr>
          <w:rFonts w:hint="eastAsia"/>
        </w:rPr>
        <w:t>危废运输车辆采用了符合《当前国家鼓励发展的环保产业设备（产品目录）》（</w:t>
      </w:r>
      <w:r>
        <w:rPr>
          <w:rFonts w:hint="eastAsia"/>
        </w:rPr>
        <w:t>2007</w:t>
      </w:r>
      <w:r>
        <w:rPr>
          <w:rFonts w:hint="eastAsia"/>
        </w:rPr>
        <w:t>年修订）主要指标及技术要求的牵引挂车危废运输车，且运输车落实了密闭且有防止废液滴漏的措施。</w:t>
      </w:r>
    </w:p>
    <w:p w14:paraId="20990315" w14:textId="77777777" w:rsidR="005E2265" w:rsidRDefault="00504A57">
      <w:pPr>
        <w:ind w:firstLine="480"/>
      </w:pPr>
      <w:r>
        <w:rPr>
          <w:rFonts w:hint="eastAsia"/>
        </w:rPr>
        <w:t>（</w:t>
      </w:r>
      <w:r>
        <w:rPr>
          <w:rFonts w:hint="eastAsia"/>
        </w:rPr>
        <w:t>4</w:t>
      </w:r>
      <w:r>
        <w:rPr>
          <w:rFonts w:hint="eastAsia"/>
        </w:rPr>
        <w:t>）粉尘</w:t>
      </w:r>
    </w:p>
    <w:p w14:paraId="2917EEE8" w14:textId="77777777" w:rsidR="00504A57" w:rsidRDefault="00F62A2E">
      <w:pPr>
        <w:ind w:firstLine="480"/>
      </w:pPr>
      <w:r>
        <w:rPr>
          <w:rFonts w:hint="eastAsia"/>
        </w:rPr>
        <w:t>企业对于</w:t>
      </w:r>
      <w:r w:rsidR="00504A57">
        <w:rPr>
          <w:rFonts w:hint="eastAsia"/>
        </w:rPr>
        <w:t>转运</w:t>
      </w:r>
      <w:r>
        <w:rPr>
          <w:rFonts w:hint="eastAsia"/>
        </w:rPr>
        <w:t>站</w:t>
      </w:r>
      <w:r w:rsidR="006F4FA0">
        <w:rPr>
          <w:rFonts w:hint="eastAsia"/>
        </w:rPr>
        <w:t>、破碎机及</w:t>
      </w:r>
      <w:r w:rsidR="00135321">
        <w:rPr>
          <w:rFonts w:hint="eastAsia"/>
        </w:rPr>
        <w:t>非挥发性固态废物车间</w:t>
      </w:r>
      <w:r w:rsidR="006F4FA0">
        <w:rPr>
          <w:rFonts w:hint="eastAsia"/>
        </w:rPr>
        <w:t>进料设施</w:t>
      </w:r>
      <w:r>
        <w:rPr>
          <w:rFonts w:hint="eastAsia"/>
        </w:rPr>
        <w:t>产生的粉尘经负压收集后通入配套的布袋除尘器达到《水泥工业大气污染物排放标准》（</w:t>
      </w:r>
      <w:r>
        <w:rPr>
          <w:rFonts w:hint="eastAsia"/>
        </w:rPr>
        <w:t>GB4915-2013</w:t>
      </w:r>
      <w:r>
        <w:rPr>
          <w:rFonts w:hint="eastAsia"/>
        </w:rPr>
        <w:t>）中表</w:t>
      </w:r>
      <w:r>
        <w:rPr>
          <w:rFonts w:hint="eastAsia"/>
        </w:rPr>
        <w:t>2</w:t>
      </w:r>
      <w:r>
        <w:rPr>
          <w:rFonts w:hint="eastAsia"/>
        </w:rPr>
        <w:t>规定的排放限值后</w:t>
      </w:r>
      <w:r>
        <w:rPr>
          <w:rFonts w:hint="eastAsia"/>
        </w:rPr>
        <w:t>15m</w:t>
      </w:r>
      <w:r>
        <w:rPr>
          <w:rFonts w:hint="eastAsia"/>
        </w:rPr>
        <w:t>高空排放。</w:t>
      </w:r>
    </w:p>
    <w:p w14:paraId="16350F8D" w14:textId="77777777" w:rsidR="003F1A4B" w:rsidRDefault="00E2268F">
      <w:pPr>
        <w:ind w:firstLine="480"/>
      </w:pPr>
      <w:r>
        <w:rPr>
          <w:rFonts w:hint="eastAsia"/>
        </w:rPr>
        <w:t>3</w:t>
      </w:r>
      <w:r>
        <w:rPr>
          <w:rFonts w:hint="eastAsia"/>
        </w:rPr>
        <w:t>、废气处置方式汇总</w:t>
      </w:r>
    </w:p>
    <w:p w14:paraId="0CA262D3" w14:textId="77777777" w:rsidR="003F1A4B" w:rsidRDefault="00E2268F">
      <w:pPr>
        <w:ind w:firstLine="480"/>
      </w:pPr>
      <w:r>
        <w:rPr>
          <w:rFonts w:hint="eastAsia"/>
        </w:rPr>
        <w:t>废气处置方式汇总见表</w:t>
      </w:r>
      <w:r>
        <w:rPr>
          <w:rFonts w:hint="eastAsia"/>
        </w:rPr>
        <w:t>4.1-2</w:t>
      </w:r>
      <w:r>
        <w:rPr>
          <w:rFonts w:hint="eastAsia"/>
        </w:rPr>
        <w:t>。</w:t>
      </w:r>
    </w:p>
    <w:p w14:paraId="4CB600E2" w14:textId="77777777" w:rsidR="003F1A4B" w:rsidRDefault="00E2268F">
      <w:pPr>
        <w:pStyle w:val="afb"/>
        <w:rPr>
          <w:b/>
        </w:rPr>
      </w:pPr>
      <w:r>
        <w:rPr>
          <w:rFonts w:hint="eastAsia"/>
          <w:b/>
        </w:rPr>
        <w:t>表</w:t>
      </w:r>
      <w:r>
        <w:rPr>
          <w:rFonts w:hint="eastAsia"/>
          <w:b/>
        </w:rPr>
        <w:t xml:space="preserve">4.1-2  </w:t>
      </w:r>
      <w:r>
        <w:rPr>
          <w:rFonts w:hint="eastAsia"/>
          <w:b/>
        </w:rPr>
        <w:t>废气处置方式汇总表</w:t>
      </w:r>
    </w:p>
    <w:tbl>
      <w:tblPr>
        <w:tblW w:w="8368"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42"/>
        <w:gridCol w:w="1104"/>
        <w:gridCol w:w="992"/>
        <w:gridCol w:w="1134"/>
        <w:gridCol w:w="992"/>
        <w:gridCol w:w="1418"/>
        <w:gridCol w:w="1016"/>
        <w:gridCol w:w="1370"/>
      </w:tblGrid>
      <w:tr w:rsidR="003F1A4B" w14:paraId="2F7A48FE" w14:textId="77777777">
        <w:trPr>
          <w:trHeight w:val="270"/>
          <w:jc w:val="center"/>
        </w:trPr>
        <w:tc>
          <w:tcPr>
            <w:tcW w:w="342" w:type="dxa"/>
            <w:vMerge w:val="restart"/>
            <w:vAlign w:val="center"/>
          </w:tcPr>
          <w:p w14:paraId="7D4CBBD5" w14:textId="77777777" w:rsidR="003F1A4B" w:rsidRDefault="00E2268F">
            <w:pPr>
              <w:pStyle w:val="afb"/>
            </w:pPr>
            <w:r>
              <w:rPr>
                <w:rFonts w:hint="eastAsia"/>
              </w:rPr>
              <w:t>序号</w:t>
            </w:r>
          </w:p>
        </w:tc>
        <w:tc>
          <w:tcPr>
            <w:tcW w:w="1104" w:type="dxa"/>
            <w:vMerge w:val="restart"/>
            <w:vAlign w:val="center"/>
          </w:tcPr>
          <w:p w14:paraId="03CEE380" w14:textId="77777777" w:rsidR="003F1A4B" w:rsidRDefault="00E2268F">
            <w:pPr>
              <w:pStyle w:val="afb"/>
            </w:pPr>
            <w:r>
              <w:rPr>
                <w:rFonts w:hint="eastAsia"/>
              </w:rPr>
              <w:t>废水</w:t>
            </w:r>
          </w:p>
          <w:p w14:paraId="32FA6890" w14:textId="77777777" w:rsidR="003F1A4B" w:rsidRDefault="00E2268F">
            <w:pPr>
              <w:pStyle w:val="afb"/>
            </w:pPr>
            <w:r>
              <w:rPr>
                <w:rFonts w:hint="eastAsia"/>
              </w:rPr>
              <w:t>名称</w:t>
            </w:r>
          </w:p>
        </w:tc>
        <w:tc>
          <w:tcPr>
            <w:tcW w:w="992" w:type="dxa"/>
            <w:vMerge w:val="restart"/>
            <w:vAlign w:val="center"/>
          </w:tcPr>
          <w:p w14:paraId="4B8A2598" w14:textId="77777777" w:rsidR="003F1A4B" w:rsidRDefault="00E2268F">
            <w:pPr>
              <w:pStyle w:val="afb"/>
            </w:pPr>
            <w:r>
              <w:rPr>
                <w:rFonts w:hint="eastAsia"/>
              </w:rPr>
              <w:t>产生工序</w:t>
            </w:r>
          </w:p>
        </w:tc>
        <w:tc>
          <w:tcPr>
            <w:tcW w:w="4560" w:type="dxa"/>
            <w:gridSpan w:val="4"/>
            <w:vAlign w:val="center"/>
          </w:tcPr>
          <w:p w14:paraId="0DD1046D" w14:textId="77777777" w:rsidR="003F1A4B" w:rsidRDefault="00E2268F">
            <w:pPr>
              <w:pStyle w:val="afb"/>
            </w:pPr>
            <w:r>
              <w:rPr>
                <w:rFonts w:hint="eastAsia"/>
              </w:rPr>
              <w:t>实际情况</w:t>
            </w:r>
          </w:p>
        </w:tc>
        <w:tc>
          <w:tcPr>
            <w:tcW w:w="1370" w:type="dxa"/>
            <w:vMerge w:val="restart"/>
            <w:vAlign w:val="center"/>
          </w:tcPr>
          <w:p w14:paraId="26A372A9" w14:textId="77777777" w:rsidR="003F1A4B" w:rsidRDefault="00E2268F">
            <w:pPr>
              <w:pStyle w:val="afb"/>
            </w:pPr>
            <w:r>
              <w:rPr>
                <w:rFonts w:hint="eastAsia"/>
              </w:rPr>
              <w:t>是否符合</w:t>
            </w:r>
          </w:p>
          <w:p w14:paraId="6772858C" w14:textId="77777777" w:rsidR="003F1A4B" w:rsidRDefault="00E2268F">
            <w:pPr>
              <w:pStyle w:val="afb"/>
            </w:pPr>
            <w:r>
              <w:rPr>
                <w:rFonts w:hint="eastAsia"/>
              </w:rPr>
              <w:t>环保要求</w:t>
            </w:r>
          </w:p>
        </w:tc>
      </w:tr>
      <w:tr w:rsidR="003F1A4B" w14:paraId="619935AE" w14:textId="77777777">
        <w:trPr>
          <w:trHeight w:val="270"/>
          <w:jc w:val="center"/>
        </w:trPr>
        <w:tc>
          <w:tcPr>
            <w:tcW w:w="342" w:type="dxa"/>
            <w:vMerge/>
            <w:vAlign w:val="center"/>
          </w:tcPr>
          <w:p w14:paraId="014EF8CA" w14:textId="77777777" w:rsidR="003F1A4B" w:rsidRDefault="003F1A4B">
            <w:pPr>
              <w:pStyle w:val="afb"/>
            </w:pPr>
          </w:p>
        </w:tc>
        <w:tc>
          <w:tcPr>
            <w:tcW w:w="1104" w:type="dxa"/>
            <w:vMerge/>
            <w:vAlign w:val="center"/>
          </w:tcPr>
          <w:p w14:paraId="4DAB1FEB" w14:textId="77777777" w:rsidR="003F1A4B" w:rsidRDefault="003F1A4B">
            <w:pPr>
              <w:pStyle w:val="afb"/>
            </w:pPr>
          </w:p>
        </w:tc>
        <w:tc>
          <w:tcPr>
            <w:tcW w:w="992" w:type="dxa"/>
            <w:vMerge/>
            <w:vAlign w:val="center"/>
          </w:tcPr>
          <w:p w14:paraId="38F45F9A" w14:textId="77777777" w:rsidR="003F1A4B" w:rsidRDefault="003F1A4B">
            <w:pPr>
              <w:pStyle w:val="afb"/>
            </w:pPr>
          </w:p>
        </w:tc>
        <w:tc>
          <w:tcPr>
            <w:tcW w:w="1134" w:type="dxa"/>
            <w:vAlign w:val="center"/>
          </w:tcPr>
          <w:p w14:paraId="12046519" w14:textId="77777777" w:rsidR="003F1A4B" w:rsidRDefault="00E2268F">
            <w:pPr>
              <w:pStyle w:val="afb"/>
            </w:pPr>
            <w:r>
              <w:rPr>
                <w:rFonts w:hint="eastAsia"/>
              </w:rPr>
              <w:t>处置设施</w:t>
            </w:r>
          </w:p>
        </w:tc>
        <w:tc>
          <w:tcPr>
            <w:tcW w:w="992" w:type="dxa"/>
            <w:vAlign w:val="center"/>
          </w:tcPr>
          <w:p w14:paraId="4DA734DE" w14:textId="77777777" w:rsidR="003F1A4B" w:rsidRDefault="00E2268F">
            <w:pPr>
              <w:pStyle w:val="afb"/>
            </w:pPr>
            <w:r>
              <w:rPr>
                <w:rFonts w:hint="eastAsia"/>
              </w:rPr>
              <w:t>处置方式</w:t>
            </w:r>
          </w:p>
        </w:tc>
        <w:tc>
          <w:tcPr>
            <w:tcW w:w="1418" w:type="dxa"/>
            <w:vAlign w:val="center"/>
          </w:tcPr>
          <w:p w14:paraId="22A3F8C0" w14:textId="77777777" w:rsidR="003F1A4B" w:rsidRDefault="00E2268F">
            <w:pPr>
              <w:pStyle w:val="afb"/>
            </w:pPr>
            <w:r>
              <w:rPr>
                <w:rFonts w:hint="eastAsia"/>
              </w:rPr>
              <w:t>排放方式</w:t>
            </w:r>
          </w:p>
        </w:tc>
        <w:tc>
          <w:tcPr>
            <w:tcW w:w="1016" w:type="dxa"/>
            <w:vAlign w:val="center"/>
          </w:tcPr>
          <w:p w14:paraId="078A97E6" w14:textId="77777777" w:rsidR="003F1A4B" w:rsidRDefault="00E2268F">
            <w:pPr>
              <w:pStyle w:val="afb"/>
            </w:pPr>
            <w:r>
              <w:rPr>
                <w:rFonts w:hint="eastAsia"/>
              </w:rPr>
              <w:t>排放规律</w:t>
            </w:r>
          </w:p>
        </w:tc>
        <w:tc>
          <w:tcPr>
            <w:tcW w:w="1370" w:type="dxa"/>
            <w:vMerge/>
            <w:vAlign w:val="center"/>
          </w:tcPr>
          <w:p w14:paraId="6AF2043B" w14:textId="77777777" w:rsidR="003F1A4B" w:rsidRDefault="003F1A4B">
            <w:pPr>
              <w:pStyle w:val="afb"/>
            </w:pPr>
          </w:p>
        </w:tc>
      </w:tr>
      <w:tr w:rsidR="003F1A4B" w14:paraId="49971FC5" w14:textId="77777777">
        <w:trPr>
          <w:trHeight w:val="270"/>
          <w:jc w:val="center"/>
        </w:trPr>
        <w:tc>
          <w:tcPr>
            <w:tcW w:w="342" w:type="dxa"/>
            <w:vMerge w:val="restart"/>
            <w:vAlign w:val="center"/>
          </w:tcPr>
          <w:p w14:paraId="4DAD43EE" w14:textId="77777777" w:rsidR="003F1A4B" w:rsidRDefault="00E2268F">
            <w:pPr>
              <w:pStyle w:val="afb"/>
            </w:pPr>
            <w:r>
              <w:rPr>
                <w:rFonts w:hint="eastAsia"/>
              </w:rPr>
              <w:t>1</w:t>
            </w:r>
          </w:p>
        </w:tc>
        <w:tc>
          <w:tcPr>
            <w:tcW w:w="1104" w:type="dxa"/>
            <w:vMerge w:val="restart"/>
            <w:vAlign w:val="center"/>
          </w:tcPr>
          <w:p w14:paraId="0B13D4A3" w14:textId="77777777" w:rsidR="003F1A4B" w:rsidRDefault="00E2268F">
            <w:pPr>
              <w:pStyle w:val="afb"/>
            </w:pPr>
            <w:r>
              <w:rPr>
                <w:rFonts w:hint="eastAsia"/>
              </w:rPr>
              <w:t>窑尾废气</w:t>
            </w:r>
          </w:p>
        </w:tc>
        <w:tc>
          <w:tcPr>
            <w:tcW w:w="992" w:type="dxa"/>
            <w:vMerge w:val="restart"/>
            <w:vAlign w:val="center"/>
          </w:tcPr>
          <w:p w14:paraId="12D11628" w14:textId="77777777" w:rsidR="003F1A4B" w:rsidRDefault="00E2268F">
            <w:pPr>
              <w:pStyle w:val="afb"/>
            </w:pPr>
            <w:r>
              <w:rPr>
                <w:rFonts w:hint="eastAsia"/>
              </w:rPr>
              <w:t>回转窑</w:t>
            </w:r>
          </w:p>
        </w:tc>
        <w:tc>
          <w:tcPr>
            <w:tcW w:w="1134" w:type="dxa"/>
            <w:vMerge w:val="restart"/>
            <w:vAlign w:val="center"/>
          </w:tcPr>
          <w:p w14:paraId="7A4BC50F" w14:textId="77777777" w:rsidR="003F1A4B" w:rsidRDefault="00E2268F">
            <w:pPr>
              <w:pStyle w:val="afb"/>
            </w:pPr>
            <w:r>
              <w:rPr>
                <w:rFonts w:hint="eastAsia"/>
              </w:rPr>
              <w:t>窑尾尾气净化系统</w:t>
            </w:r>
          </w:p>
        </w:tc>
        <w:tc>
          <w:tcPr>
            <w:tcW w:w="992" w:type="dxa"/>
            <w:vMerge w:val="restart"/>
            <w:vAlign w:val="center"/>
          </w:tcPr>
          <w:p w14:paraId="47D3CA0F" w14:textId="77777777" w:rsidR="003F1A4B" w:rsidRDefault="00E2268F">
            <w:pPr>
              <w:pStyle w:val="afb"/>
            </w:pPr>
            <w:r>
              <w:rPr>
                <w:rFonts w:hint="eastAsia"/>
              </w:rPr>
              <w:t>布袋除尘</w:t>
            </w:r>
          </w:p>
        </w:tc>
        <w:tc>
          <w:tcPr>
            <w:tcW w:w="1418" w:type="dxa"/>
            <w:vAlign w:val="center"/>
          </w:tcPr>
          <w:p w14:paraId="22FB73CC" w14:textId="77777777" w:rsidR="003F1A4B" w:rsidRDefault="00E2268F">
            <w:pPr>
              <w:pStyle w:val="afb"/>
            </w:pPr>
            <w:r>
              <w:rPr>
                <w:rFonts w:hint="eastAsia"/>
              </w:rPr>
              <w:t>89m</w:t>
            </w:r>
            <w:r>
              <w:rPr>
                <w:rFonts w:hint="eastAsia"/>
              </w:rPr>
              <w:t>高空排放</w:t>
            </w:r>
          </w:p>
        </w:tc>
        <w:tc>
          <w:tcPr>
            <w:tcW w:w="1016" w:type="dxa"/>
            <w:vMerge w:val="restart"/>
            <w:vAlign w:val="center"/>
          </w:tcPr>
          <w:p w14:paraId="2396247D" w14:textId="77777777" w:rsidR="003F1A4B" w:rsidRDefault="00E2268F">
            <w:pPr>
              <w:pStyle w:val="afb"/>
            </w:pPr>
            <w:r>
              <w:rPr>
                <w:rFonts w:hint="eastAsia"/>
              </w:rPr>
              <w:t>连续排放</w:t>
            </w:r>
          </w:p>
        </w:tc>
        <w:tc>
          <w:tcPr>
            <w:tcW w:w="1370" w:type="dxa"/>
            <w:vMerge w:val="restart"/>
            <w:vAlign w:val="center"/>
          </w:tcPr>
          <w:p w14:paraId="52029EE9" w14:textId="77777777" w:rsidR="003F1A4B" w:rsidRDefault="00E2268F">
            <w:pPr>
              <w:pStyle w:val="afb"/>
            </w:pPr>
            <w:r>
              <w:rPr>
                <w:rFonts w:hint="eastAsia"/>
              </w:rPr>
              <w:t>符合</w:t>
            </w:r>
          </w:p>
        </w:tc>
      </w:tr>
      <w:tr w:rsidR="003F1A4B" w14:paraId="79102E66" w14:textId="77777777">
        <w:trPr>
          <w:trHeight w:val="270"/>
          <w:jc w:val="center"/>
        </w:trPr>
        <w:tc>
          <w:tcPr>
            <w:tcW w:w="342" w:type="dxa"/>
            <w:vMerge/>
            <w:vAlign w:val="center"/>
          </w:tcPr>
          <w:p w14:paraId="45AA9B36" w14:textId="77777777" w:rsidR="003F1A4B" w:rsidRDefault="003F1A4B">
            <w:pPr>
              <w:pStyle w:val="afb"/>
            </w:pPr>
          </w:p>
        </w:tc>
        <w:tc>
          <w:tcPr>
            <w:tcW w:w="1104" w:type="dxa"/>
            <w:vMerge/>
            <w:vAlign w:val="center"/>
          </w:tcPr>
          <w:p w14:paraId="3D114DDE" w14:textId="77777777" w:rsidR="003F1A4B" w:rsidRDefault="003F1A4B">
            <w:pPr>
              <w:pStyle w:val="afb"/>
            </w:pPr>
          </w:p>
        </w:tc>
        <w:tc>
          <w:tcPr>
            <w:tcW w:w="992" w:type="dxa"/>
            <w:vMerge/>
            <w:vAlign w:val="center"/>
          </w:tcPr>
          <w:p w14:paraId="5BE52306" w14:textId="77777777" w:rsidR="003F1A4B" w:rsidRDefault="003F1A4B">
            <w:pPr>
              <w:pStyle w:val="afb"/>
            </w:pPr>
          </w:p>
        </w:tc>
        <w:tc>
          <w:tcPr>
            <w:tcW w:w="1134" w:type="dxa"/>
            <w:vMerge/>
            <w:vAlign w:val="center"/>
          </w:tcPr>
          <w:p w14:paraId="007D942C" w14:textId="77777777" w:rsidR="003F1A4B" w:rsidRDefault="003F1A4B">
            <w:pPr>
              <w:pStyle w:val="afb"/>
            </w:pPr>
          </w:p>
        </w:tc>
        <w:tc>
          <w:tcPr>
            <w:tcW w:w="992" w:type="dxa"/>
            <w:vMerge/>
            <w:vAlign w:val="center"/>
          </w:tcPr>
          <w:p w14:paraId="6CA9FA2E" w14:textId="77777777" w:rsidR="003F1A4B" w:rsidRDefault="003F1A4B">
            <w:pPr>
              <w:pStyle w:val="afb"/>
            </w:pPr>
          </w:p>
        </w:tc>
        <w:tc>
          <w:tcPr>
            <w:tcW w:w="1418" w:type="dxa"/>
            <w:vAlign w:val="center"/>
          </w:tcPr>
          <w:p w14:paraId="4FEF9845" w14:textId="77777777" w:rsidR="003F1A4B" w:rsidRDefault="00E2268F" w:rsidP="00186E3E">
            <w:pPr>
              <w:pStyle w:val="afb"/>
            </w:pPr>
            <w:r>
              <w:rPr>
                <w:rFonts w:hint="eastAsia"/>
              </w:rPr>
              <w:t>9</w:t>
            </w:r>
            <w:r w:rsidR="00186E3E">
              <w:t>1</w:t>
            </w:r>
            <w:r>
              <w:rPr>
                <w:rFonts w:hint="eastAsia"/>
              </w:rPr>
              <w:t>m</w:t>
            </w:r>
            <w:r>
              <w:rPr>
                <w:rFonts w:hint="eastAsia"/>
              </w:rPr>
              <w:t>高空排放</w:t>
            </w:r>
          </w:p>
        </w:tc>
        <w:tc>
          <w:tcPr>
            <w:tcW w:w="1016" w:type="dxa"/>
            <w:vMerge/>
            <w:vAlign w:val="center"/>
          </w:tcPr>
          <w:p w14:paraId="35B1611D" w14:textId="77777777" w:rsidR="003F1A4B" w:rsidRDefault="003F1A4B">
            <w:pPr>
              <w:pStyle w:val="afb"/>
            </w:pPr>
          </w:p>
        </w:tc>
        <w:tc>
          <w:tcPr>
            <w:tcW w:w="1370" w:type="dxa"/>
            <w:vMerge/>
            <w:vAlign w:val="center"/>
          </w:tcPr>
          <w:p w14:paraId="70E76B66" w14:textId="77777777" w:rsidR="003F1A4B" w:rsidRDefault="003F1A4B">
            <w:pPr>
              <w:pStyle w:val="afb"/>
            </w:pPr>
          </w:p>
        </w:tc>
      </w:tr>
      <w:tr w:rsidR="003F1A4B" w14:paraId="248E41AB" w14:textId="77777777">
        <w:trPr>
          <w:jc w:val="center"/>
        </w:trPr>
        <w:tc>
          <w:tcPr>
            <w:tcW w:w="342" w:type="dxa"/>
            <w:vAlign w:val="center"/>
          </w:tcPr>
          <w:p w14:paraId="7CD0F31D" w14:textId="77777777" w:rsidR="003F1A4B" w:rsidRDefault="00E2268F">
            <w:pPr>
              <w:pStyle w:val="afb"/>
            </w:pPr>
            <w:r>
              <w:rPr>
                <w:rFonts w:hint="eastAsia"/>
              </w:rPr>
              <w:t>2</w:t>
            </w:r>
          </w:p>
        </w:tc>
        <w:tc>
          <w:tcPr>
            <w:tcW w:w="1104" w:type="dxa"/>
            <w:vAlign w:val="center"/>
          </w:tcPr>
          <w:p w14:paraId="770BADAC" w14:textId="77777777" w:rsidR="003F1A4B" w:rsidRDefault="00E2268F">
            <w:pPr>
              <w:pStyle w:val="afb"/>
            </w:pPr>
            <w:r>
              <w:rPr>
                <w:rFonts w:hint="eastAsia"/>
              </w:rPr>
              <w:t>油烟废气</w:t>
            </w:r>
          </w:p>
        </w:tc>
        <w:tc>
          <w:tcPr>
            <w:tcW w:w="992" w:type="dxa"/>
            <w:vAlign w:val="center"/>
          </w:tcPr>
          <w:p w14:paraId="16128F5B" w14:textId="77777777" w:rsidR="003F1A4B" w:rsidRDefault="00E2268F">
            <w:pPr>
              <w:pStyle w:val="afb"/>
            </w:pPr>
            <w:r>
              <w:rPr>
                <w:rFonts w:hint="eastAsia"/>
              </w:rPr>
              <w:t>日常生活</w:t>
            </w:r>
          </w:p>
        </w:tc>
        <w:tc>
          <w:tcPr>
            <w:tcW w:w="1134" w:type="dxa"/>
            <w:vAlign w:val="center"/>
          </w:tcPr>
          <w:p w14:paraId="611250E0" w14:textId="77777777" w:rsidR="003F1A4B" w:rsidRDefault="00E2268F">
            <w:pPr>
              <w:pStyle w:val="afb"/>
            </w:pPr>
            <w:r>
              <w:rPr>
                <w:rFonts w:hint="eastAsia"/>
              </w:rPr>
              <w:t>油烟净化装置</w:t>
            </w:r>
          </w:p>
        </w:tc>
        <w:tc>
          <w:tcPr>
            <w:tcW w:w="992" w:type="dxa"/>
            <w:vAlign w:val="center"/>
          </w:tcPr>
          <w:p w14:paraId="16B591C5" w14:textId="77777777" w:rsidR="003F1A4B" w:rsidRDefault="00E2268F">
            <w:pPr>
              <w:pStyle w:val="afb"/>
            </w:pPr>
            <w:r>
              <w:rPr>
                <w:rFonts w:hint="eastAsia"/>
              </w:rPr>
              <w:t>油烟净化</w:t>
            </w:r>
          </w:p>
        </w:tc>
        <w:tc>
          <w:tcPr>
            <w:tcW w:w="1418" w:type="dxa"/>
            <w:vAlign w:val="center"/>
          </w:tcPr>
          <w:p w14:paraId="4EA5F7BA" w14:textId="77777777" w:rsidR="003F1A4B" w:rsidRDefault="00E2268F">
            <w:pPr>
              <w:pStyle w:val="afb"/>
            </w:pPr>
            <w:r>
              <w:rPr>
                <w:rFonts w:hint="eastAsia"/>
              </w:rPr>
              <w:t>15m</w:t>
            </w:r>
            <w:r>
              <w:rPr>
                <w:rFonts w:hint="eastAsia"/>
              </w:rPr>
              <w:t>高空排放</w:t>
            </w:r>
          </w:p>
        </w:tc>
        <w:tc>
          <w:tcPr>
            <w:tcW w:w="1016" w:type="dxa"/>
            <w:vAlign w:val="center"/>
          </w:tcPr>
          <w:p w14:paraId="501D6725" w14:textId="77777777" w:rsidR="003F1A4B" w:rsidRDefault="00E2268F">
            <w:pPr>
              <w:pStyle w:val="afb"/>
            </w:pPr>
            <w:r>
              <w:rPr>
                <w:rFonts w:hint="eastAsia"/>
              </w:rPr>
              <w:t>间歇排放</w:t>
            </w:r>
          </w:p>
        </w:tc>
        <w:tc>
          <w:tcPr>
            <w:tcW w:w="1370" w:type="dxa"/>
            <w:vAlign w:val="center"/>
          </w:tcPr>
          <w:p w14:paraId="130AE8B6" w14:textId="77777777" w:rsidR="003F1A4B" w:rsidRDefault="00E2268F">
            <w:pPr>
              <w:pStyle w:val="afb"/>
            </w:pPr>
            <w:r>
              <w:rPr>
                <w:rFonts w:hint="eastAsia"/>
              </w:rPr>
              <w:t>符合</w:t>
            </w:r>
          </w:p>
        </w:tc>
      </w:tr>
      <w:tr w:rsidR="00514F7A" w14:paraId="4308650E" w14:textId="77777777">
        <w:trPr>
          <w:jc w:val="center"/>
        </w:trPr>
        <w:tc>
          <w:tcPr>
            <w:tcW w:w="342" w:type="dxa"/>
            <w:vMerge w:val="restart"/>
            <w:vAlign w:val="center"/>
          </w:tcPr>
          <w:p w14:paraId="007A15C4" w14:textId="77777777" w:rsidR="00514F7A" w:rsidRDefault="00514F7A">
            <w:pPr>
              <w:pStyle w:val="afb"/>
            </w:pPr>
            <w:r>
              <w:rPr>
                <w:rFonts w:hint="eastAsia"/>
              </w:rPr>
              <w:t>3</w:t>
            </w:r>
          </w:p>
        </w:tc>
        <w:tc>
          <w:tcPr>
            <w:tcW w:w="1104" w:type="dxa"/>
            <w:vMerge w:val="restart"/>
            <w:vAlign w:val="center"/>
          </w:tcPr>
          <w:p w14:paraId="66A1AF1B" w14:textId="77777777" w:rsidR="00514F7A" w:rsidRDefault="00514F7A">
            <w:pPr>
              <w:pStyle w:val="afb"/>
            </w:pPr>
            <w:r>
              <w:rPr>
                <w:rFonts w:hint="eastAsia"/>
              </w:rPr>
              <w:t>粉尘</w:t>
            </w:r>
          </w:p>
        </w:tc>
        <w:tc>
          <w:tcPr>
            <w:tcW w:w="992" w:type="dxa"/>
            <w:vAlign w:val="center"/>
          </w:tcPr>
          <w:p w14:paraId="63C793C5" w14:textId="77777777" w:rsidR="00514F7A" w:rsidRDefault="00514F7A">
            <w:pPr>
              <w:pStyle w:val="afb"/>
            </w:pPr>
            <w:r>
              <w:rPr>
                <w:rFonts w:hint="eastAsia"/>
              </w:rPr>
              <w:t>破碎机</w:t>
            </w:r>
          </w:p>
        </w:tc>
        <w:tc>
          <w:tcPr>
            <w:tcW w:w="1134" w:type="dxa"/>
            <w:vMerge w:val="restart"/>
            <w:vAlign w:val="center"/>
          </w:tcPr>
          <w:p w14:paraId="7A7CE69F" w14:textId="77777777" w:rsidR="00514F7A" w:rsidRDefault="00514F7A">
            <w:pPr>
              <w:pStyle w:val="afb"/>
            </w:pPr>
            <w:r>
              <w:rPr>
                <w:rFonts w:hint="eastAsia"/>
              </w:rPr>
              <w:t>布袋除尘器</w:t>
            </w:r>
          </w:p>
        </w:tc>
        <w:tc>
          <w:tcPr>
            <w:tcW w:w="992" w:type="dxa"/>
            <w:vMerge w:val="restart"/>
            <w:vAlign w:val="center"/>
          </w:tcPr>
          <w:p w14:paraId="24A85DD8" w14:textId="77777777" w:rsidR="00514F7A" w:rsidRDefault="00514F7A">
            <w:pPr>
              <w:pStyle w:val="afb"/>
            </w:pPr>
            <w:r>
              <w:rPr>
                <w:rFonts w:hint="eastAsia"/>
              </w:rPr>
              <w:t>布袋除尘</w:t>
            </w:r>
          </w:p>
        </w:tc>
        <w:tc>
          <w:tcPr>
            <w:tcW w:w="1418" w:type="dxa"/>
            <w:vMerge w:val="restart"/>
            <w:vAlign w:val="center"/>
          </w:tcPr>
          <w:p w14:paraId="6A24F983" w14:textId="77777777" w:rsidR="00514F7A" w:rsidRDefault="00514F7A">
            <w:pPr>
              <w:pStyle w:val="afb"/>
            </w:pPr>
            <w:r>
              <w:rPr>
                <w:rFonts w:hint="eastAsia"/>
              </w:rPr>
              <w:t>15m</w:t>
            </w:r>
            <w:r>
              <w:rPr>
                <w:rFonts w:hint="eastAsia"/>
              </w:rPr>
              <w:t>高空排放</w:t>
            </w:r>
          </w:p>
        </w:tc>
        <w:tc>
          <w:tcPr>
            <w:tcW w:w="1016" w:type="dxa"/>
            <w:vMerge w:val="restart"/>
            <w:vAlign w:val="center"/>
          </w:tcPr>
          <w:p w14:paraId="278512D3" w14:textId="77777777" w:rsidR="00514F7A" w:rsidRDefault="00514F7A">
            <w:pPr>
              <w:pStyle w:val="afb"/>
            </w:pPr>
            <w:r>
              <w:rPr>
                <w:rFonts w:hint="eastAsia"/>
              </w:rPr>
              <w:t>连续排放</w:t>
            </w:r>
          </w:p>
        </w:tc>
        <w:tc>
          <w:tcPr>
            <w:tcW w:w="1370" w:type="dxa"/>
            <w:vMerge w:val="restart"/>
            <w:vAlign w:val="center"/>
          </w:tcPr>
          <w:p w14:paraId="372FE246" w14:textId="77777777" w:rsidR="00514F7A" w:rsidRDefault="00514F7A">
            <w:pPr>
              <w:pStyle w:val="afb"/>
            </w:pPr>
            <w:r>
              <w:rPr>
                <w:rFonts w:hint="eastAsia"/>
              </w:rPr>
              <w:t>符合</w:t>
            </w:r>
          </w:p>
        </w:tc>
      </w:tr>
      <w:tr w:rsidR="00514F7A" w14:paraId="464269E0" w14:textId="77777777">
        <w:trPr>
          <w:jc w:val="center"/>
        </w:trPr>
        <w:tc>
          <w:tcPr>
            <w:tcW w:w="342" w:type="dxa"/>
            <w:vMerge/>
            <w:vAlign w:val="center"/>
          </w:tcPr>
          <w:p w14:paraId="3419AAD2" w14:textId="77777777" w:rsidR="00514F7A" w:rsidRDefault="00514F7A">
            <w:pPr>
              <w:pStyle w:val="afb"/>
            </w:pPr>
          </w:p>
        </w:tc>
        <w:tc>
          <w:tcPr>
            <w:tcW w:w="1104" w:type="dxa"/>
            <w:vMerge/>
            <w:vAlign w:val="center"/>
          </w:tcPr>
          <w:p w14:paraId="57BB00DF" w14:textId="77777777" w:rsidR="00514F7A" w:rsidRDefault="00514F7A">
            <w:pPr>
              <w:pStyle w:val="afb"/>
            </w:pPr>
          </w:p>
        </w:tc>
        <w:tc>
          <w:tcPr>
            <w:tcW w:w="992" w:type="dxa"/>
            <w:vAlign w:val="center"/>
          </w:tcPr>
          <w:p w14:paraId="3C1D48E6" w14:textId="77777777" w:rsidR="00514F7A" w:rsidRDefault="00514F7A">
            <w:pPr>
              <w:pStyle w:val="afb"/>
            </w:pPr>
            <w:r>
              <w:rPr>
                <w:rFonts w:hint="eastAsia"/>
              </w:rPr>
              <w:t>进料设施</w:t>
            </w:r>
          </w:p>
        </w:tc>
        <w:tc>
          <w:tcPr>
            <w:tcW w:w="1134" w:type="dxa"/>
            <w:vMerge/>
            <w:vAlign w:val="center"/>
          </w:tcPr>
          <w:p w14:paraId="4A8269E2" w14:textId="77777777" w:rsidR="00514F7A" w:rsidRDefault="00514F7A">
            <w:pPr>
              <w:pStyle w:val="afb"/>
            </w:pPr>
          </w:p>
        </w:tc>
        <w:tc>
          <w:tcPr>
            <w:tcW w:w="992" w:type="dxa"/>
            <w:vMerge/>
            <w:vAlign w:val="center"/>
          </w:tcPr>
          <w:p w14:paraId="0824E423" w14:textId="77777777" w:rsidR="00514F7A" w:rsidRDefault="00514F7A">
            <w:pPr>
              <w:pStyle w:val="afb"/>
            </w:pPr>
          </w:p>
        </w:tc>
        <w:tc>
          <w:tcPr>
            <w:tcW w:w="1418" w:type="dxa"/>
            <w:vMerge/>
            <w:vAlign w:val="center"/>
          </w:tcPr>
          <w:p w14:paraId="0A50CED0" w14:textId="77777777" w:rsidR="00514F7A" w:rsidRDefault="00514F7A">
            <w:pPr>
              <w:pStyle w:val="afb"/>
            </w:pPr>
          </w:p>
        </w:tc>
        <w:tc>
          <w:tcPr>
            <w:tcW w:w="1016" w:type="dxa"/>
            <w:vMerge/>
            <w:vAlign w:val="center"/>
          </w:tcPr>
          <w:p w14:paraId="591AA899" w14:textId="77777777" w:rsidR="00514F7A" w:rsidRDefault="00514F7A">
            <w:pPr>
              <w:pStyle w:val="afb"/>
            </w:pPr>
          </w:p>
        </w:tc>
        <w:tc>
          <w:tcPr>
            <w:tcW w:w="1370" w:type="dxa"/>
            <w:vMerge/>
            <w:vAlign w:val="center"/>
          </w:tcPr>
          <w:p w14:paraId="6EC2E7C5" w14:textId="77777777" w:rsidR="00514F7A" w:rsidRDefault="00514F7A">
            <w:pPr>
              <w:pStyle w:val="afb"/>
            </w:pPr>
          </w:p>
        </w:tc>
      </w:tr>
      <w:tr w:rsidR="00514F7A" w14:paraId="6444473C" w14:textId="77777777">
        <w:trPr>
          <w:jc w:val="center"/>
        </w:trPr>
        <w:tc>
          <w:tcPr>
            <w:tcW w:w="342" w:type="dxa"/>
            <w:vMerge/>
            <w:vAlign w:val="center"/>
          </w:tcPr>
          <w:p w14:paraId="7CE49335" w14:textId="77777777" w:rsidR="00514F7A" w:rsidRDefault="00514F7A">
            <w:pPr>
              <w:pStyle w:val="afb"/>
            </w:pPr>
          </w:p>
        </w:tc>
        <w:tc>
          <w:tcPr>
            <w:tcW w:w="1104" w:type="dxa"/>
            <w:vMerge/>
            <w:vAlign w:val="center"/>
          </w:tcPr>
          <w:p w14:paraId="67F05A7A" w14:textId="77777777" w:rsidR="00514F7A" w:rsidRDefault="00514F7A">
            <w:pPr>
              <w:pStyle w:val="afb"/>
            </w:pPr>
          </w:p>
        </w:tc>
        <w:tc>
          <w:tcPr>
            <w:tcW w:w="992" w:type="dxa"/>
            <w:vAlign w:val="center"/>
          </w:tcPr>
          <w:p w14:paraId="0ACBEED6" w14:textId="77777777" w:rsidR="00514F7A" w:rsidRDefault="00514F7A">
            <w:pPr>
              <w:pStyle w:val="afb"/>
            </w:pPr>
            <w:r>
              <w:rPr>
                <w:rFonts w:hint="eastAsia"/>
              </w:rPr>
              <w:t>转运站</w:t>
            </w:r>
          </w:p>
        </w:tc>
        <w:tc>
          <w:tcPr>
            <w:tcW w:w="1134" w:type="dxa"/>
            <w:vMerge/>
            <w:vAlign w:val="center"/>
          </w:tcPr>
          <w:p w14:paraId="4C964C87" w14:textId="77777777" w:rsidR="00514F7A" w:rsidRDefault="00514F7A">
            <w:pPr>
              <w:pStyle w:val="afb"/>
            </w:pPr>
          </w:p>
        </w:tc>
        <w:tc>
          <w:tcPr>
            <w:tcW w:w="992" w:type="dxa"/>
            <w:vMerge/>
            <w:vAlign w:val="center"/>
          </w:tcPr>
          <w:p w14:paraId="3D02A724" w14:textId="77777777" w:rsidR="00514F7A" w:rsidRDefault="00514F7A">
            <w:pPr>
              <w:pStyle w:val="afb"/>
            </w:pPr>
          </w:p>
        </w:tc>
        <w:tc>
          <w:tcPr>
            <w:tcW w:w="1418" w:type="dxa"/>
            <w:vMerge/>
            <w:vAlign w:val="center"/>
          </w:tcPr>
          <w:p w14:paraId="29D2F096" w14:textId="77777777" w:rsidR="00514F7A" w:rsidRDefault="00514F7A">
            <w:pPr>
              <w:pStyle w:val="afb"/>
            </w:pPr>
          </w:p>
        </w:tc>
        <w:tc>
          <w:tcPr>
            <w:tcW w:w="1016" w:type="dxa"/>
            <w:vMerge/>
            <w:vAlign w:val="center"/>
          </w:tcPr>
          <w:p w14:paraId="1C648289" w14:textId="77777777" w:rsidR="00514F7A" w:rsidRDefault="00514F7A">
            <w:pPr>
              <w:pStyle w:val="afb"/>
            </w:pPr>
          </w:p>
        </w:tc>
        <w:tc>
          <w:tcPr>
            <w:tcW w:w="1370" w:type="dxa"/>
            <w:vMerge/>
            <w:vAlign w:val="center"/>
          </w:tcPr>
          <w:p w14:paraId="56F085A7" w14:textId="77777777" w:rsidR="00514F7A" w:rsidRDefault="00514F7A">
            <w:pPr>
              <w:pStyle w:val="afb"/>
            </w:pPr>
          </w:p>
        </w:tc>
      </w:tr>
      <w:tr w:rsidR="003F1A4B" w14:paraId="6229BCE9" w14:textId="77777777">
        <w:trPr>
          <w:jc w:val="center"/>
        </w:trPr>
        <w:tc>
          <w:tcPr>
            <w:tcW w:w="342" w:type="dxa"/>
            <w:vMerge w:val="restart"/>
            <w:vAlign w:val="center"/>
          </w:tcPr>
          <w:p w14:paraId="2A6DB465" w14:textId="77777777" w:rsidR="003F1A4B" w:rsidRDefault="001B4CF3">
            <w:pPr>
              <w:pStyle w:val="afb"/>
            </w:pPr>
            <w:r>
              <w:rPr>
                <w:rFonts w:hint="eastAsia"/>
              </w:rPr>
              <w:t>4</w:t>
            </w:r>
          </w:p>
        </w:tc>
        <w:tc>
          <w:tcPr>
            <w:tcW w:w="1104" w:type="dxa"/>
            <w:vMerge w:val="restart"/>
            <w:vAlign w:val="center"/>
          </w:tcPr>
          <w:p w14:paraId="4DAE5A3C" w14:textId="77777777" w:rsidR="003F1A4B" w:rsidRDefault="00E2268F">
            <w:pPr>
              <w:pStyle w:val="afb"/>
            </w:pPr>
            <w:r>
              <w:rPr>
                <w:rFonts w:hint="eastAsia"/>
              </w:rPr>
              <w:t>恶臭气体</w:t>
            </w:r>
          </w:p>
        </w:tc>
        <w:tc>
          <w:tcPr>
            <w:tcW w:w="992" w:type="dxa"/>
            <w:vAlign w:val="center"/>
          </w:tcPr>
          <w:p w14:paraId="34C89DF1" w14:textId="77777777" w:rsidR="003F1A4B" w:rsidRDefault="00135321">
            <w:pPr>
              <w:pStyle w:val="afb"/>
            </w:pPr>
            <w:r>
              <w:rPr>
                <w:rFonts w:hint="eastAsia"/>
              </w:rPr>
              <w:t>液态废物车间</w:t>
            </w:r>
          </w:p>
        </w:tc>
        <w:tc>
          <w:tcPr>
            <w:tcW w:w="1134" w:type="dxa"/>
            <w:vAlign w:val="center"/>
          </w:tcPr>
          <w:p w14:paraId="0F6000D8" w14:textId="77777777" w:rsidR="003F1A4B" w:rsidRDefault="00E2268F">
            <w:pPr>
              <w:pStyle w:val="afb"/>
            </w:pPr>
            <w:r>
              <w:rPr>
                <w:rFonts w:hint="eastAsia"/>
              </w:rPr>
              <w:t>回转窑</w:t>
            </w:r>
          </w:p>
        </w:tc>
        <w:tc>
          <w:tcPr>
            <w:tcW w:w="992" w:type="dxa"/>
            <w:vAlign w:val="center"/>
          </w:tcPr>
          <w:p w14:paraId="710D0D39" w14:textId="77777777" w:rsidR="003F1A4B" w:rsidRDefault="00E2268F">
            <w:pPr>
              <w:pStyle w:val="afb"/>
            </w:pPr>
            <w:r>
              <w:rPr>
                <w:rFonts w:hint="eastAsia"/>
              </w:rPr>
              <w:t>焚烧</w:t>
            </w:r>
          </w:p>
        </w:tc>
        <w:tc>
          <w:tcPr>
            <w:tcW w:w="1418" w:type="dxa"/>
            <w:vAlign w:val="center"/>
          </w:tcPr>
          <w:p w14:paraId="1CC12ABC" w14:textId="77777777" w:rsidR="003F1A4B" w:rsidRDefault="00E2268F">
            <w:pPr>
              <w:pStyle w:val="afb"/>
            </w:pPr>
            <w:r>
              <w:rPr>
                <w:rFonts w:hint="eastAsia"/>
              </w:rPr>
              <w:t>89m</w:t>
            </w:r>
            <w:r>
              <w:rPr>
                <w:rFonts w:hint="eastAsia"/>
              </w:rPr>
              <w:t>高空排放</w:t>
            </w:r>
          </w:p>
        </w:tc>
        <w:tc>
          <w:tcPr>
            <w:tcW w:w="1016" w:type="dxa"/>
            <w:vAlign w:val="center"/>
          </w:tcPr>
          <w:p w14:paraId="39913ED8" w14:textId="77777777" w:rsidR="003F1A4B" w:rsidRDefault="00E2268F">
            <w:pPr>
              <w:pStyle w:val="afb"/>
            </w:pPr>
            <w:r>
              <w:rPr>
                <w:rFonts w:hint="eastAsia"/>
              </w:rPr>
              <w:t>连续排放</w:t>
            </w:r>
          </w:p>
        </w:tc>
        <w:tc>
          <w:tcPr>
            <w:tcW w:w="1370" w:type="dxa"/>
            <w:vAlign w:val="center"/>
          </w:tcPr>
          <w:p w14:paraId="1424C86D" w14:textId="77777777" w:rsidR="003F1A4B" w:rsidRDefault="00E2268F">
            <w:pPr>
              <w:pStyle w:val="afb"/>
            </w:pPr>
            <w:r>
              <w:rPr>
                <w:rFonts w:hint="eastAsia"/>
              </w:rPr>
              <w:t>符合</w:t>
            </w:r>
          </w:p>
        </w:tc>
      </w:tr>
      <w:tr w:rsidR="003F1A4B" w14:paraId="1F6B063A" w14:textId="77777777">
        <w:trPr>
          <w:jc w:val="center"/>
        </w:trPr>
        <w:tc>
          <w:tcPr>
            <w:tcW w:w="342" w:type="dxa"/>
            <w:vMerge/>
            <w:vAlign w:val="center"/>
          </w:tcPr>
          <w:p w14:paraId="76412323" w14:textId="77777777" w:rsidR="003F1A4B" w:rsidRDefault="003F1A4B">
            <w:pPr>
              <w:pStyle w:val="afb"/>
            </w:pPr>
          </w:p>
        </w:tc>
        <w:tc>
          <w:tcPr>
            <w:tcW w:w="1104" w:type="dxa"/>
            <w:vMerge/>
            <w:vAlign w:val="center"/>
          </w:tcPr>
          <w:p w14:paraId="3BEDF684" w14:textId="77777777" w:rsidR="003F1A4B" w:rsidRDefault="003F1A4B">
            <w:pPr>
              <w:pStyle w:val="afb"/>
            </w:pPr>
          </w:p>
        </w:tc>
        <w:tc>
          <w:tcPr>
            <w:tcW w:w="992" w:type="dxa"/>
            <w:vAlign w:val="center"/>
          </w:tcPr>
          <w:p w14:paraId="33170916" w14:textId="77777777" w:rsidR="003F1A4B" w:rsidRDefault="00135321">
            <w:pPr>
              <w:pStyle w:val="afb"/>
            </w:pPr>
            <w:r>
              <w:rPr>
                <w:rFonts w:hint="eastAsia"/>
              </w:rPr>
              <w:t>非挥发性固态废物车间</w:t>
            </w:r>
          </w:p>
        </w:tc>
        <w:tc>
          <w:tcPr>
            <w:tcW w:w="1134" w:type="dxa"/>
            <w:vAlign w:val="center"/>
          </w:tcPr>
          <w:p w14:paraId="15C45062" w14:textId="77777777" w:rsidR="003F1A4B" w:rsidRDefault="00E2268F">
            <w:pPr>
              <w:pStyle w:val="afb"/>
            </w:pPr>
            <w:r>
              <w:rPr>
                <w:rFonts w:hint="eastAsia"/>
              </w:rPr>
              <w:t>活性炭除臭设施</w:t>
            </w:r>
          </w:p>
        </w:tc>
        <w:tc>
          <w:tcPr>
            <w:tcW w:w="992" w:type="dxa"/>
            <w:vAlign w:val="center"/>
          </w:tcPr>
          <w:p w14:paraId="274C8CB4" w14:textId="77777777" w:rsidR="003F1A4B" w:rsidRDefault="00E2268F">
            <w:pPr>
              <w:pStyle w:val="afb"/>
            </w:pPr>
            <w:r>
              <w:rPr>
                <w:rFonts w:hint="eastAsia"/>
              </w:rPr>
              <w:t>活性炭吸附</w:t>
            </w:r>
          </w:p>
        </w:tc>
        <w:tc>
          <w:tcPr>
            <w:tcW w:w="1418" w:type="dxa"/>
            <w:vAlign w:val="center"/>
          </w:tcPr>
          <w:p w14:paraId="3EBEABB5" w14:textId="77777777" w:rsidR="003F1A4B" w:rsidRDefault="00E2268F">
            <w:pPr>
              <w:pStyle w:val="afb"/>
            </w:pPr>
            <w:r>
              <w:rPr>
                <w:rFonts w:hint="eastAsia"/>
              </w:rPr>
              <w:t>15m</w:t>
            </w:r>
            <w:r>
              <w:rPr>
                <w:rFonts w:hint="eastAsia"/>
              </w:rPr>
              <w:t>高空排放</w:t>
            </w:r>
          </w:p>
        </w:tc>
        <w:tc>
          <w:tcPr>
            <w:tcW w:w="1016" w:type="dxa"/>
            <w:vAlign w:val="center"/>
          </w:tcPr>
          <w:p w14:paraId="33CE222F" w14:textId="77777777" w:rsidR="003F1A4B" w:rsidRDefault="00E2268F">
            <w:pPr>
              <w:pStyle w:val="afb"/>
            </w:pPr>
            <w:r>
              <w:rPr>
                <w:rFonts w:hint="eastAsia"/>
              </w:rPr>
              <w:t>连续排放</w:t>
            </w:r>
          </w:p>
        </w:tc>
        <w:tc>
          <w:tcPr>
            <w:tcW w:w="1370" w:type="dxa"/>
            <w:vAlign w:val="center"/>
          </w:tcPr>
          <w:p w14:paraId="06024057" w14:textId="77777777" w:rsidR="003F1A4B" w:rsidRDefault="00E2268F">
            <w:pPr>
              <w:pStyle w:val="afb"/>
            </w:pPr>
            <w:r>
              <w:rPr>
                <w:rFonts w:hint="eastAsia"/>
              </w:rPr>
              <w:t>符合</w:t>
            </w:r>
          </w:p>
        </w:tc>
      </w:tr>
      <w:tr w:rsidR="003F1A4B" w14:paraId="7F06D1ED" w14:textId="77777777">
        <w:trPr>
          <w:jc w:val="center"/>
        </w:trPr>
        <w:tc>
          <w:tcPr>
            <w:tcW w:w="342" w:type="dxa"/>
            <w:vMerge/>
            <w:vAlign w:val="center"/>
          </w:tcPr>
          <w:p w14:paraId="67DA9085" w14:textId="77777777" w:rsidR="003F1A4B" w:rsidRDefault="003F1A4B">
            <w:pPr>
              <w:pStyle w:val="afb"/>
            </w:pPr>
          </w:p>
        </w:tc>
        <w:tc>
          <w:tcPr>
            <w:tcW w:w="1104" w:type="dxa"/>
            <w:vMerge/>
            <w:vAlign w:val="center"/>
          </w:tcPr>
          <w:p w14:paraId="46E73A06" w14:textId="77777777" w:rsidR="003F1A4B" w:rsidRDefault="003F1A4B">
            <w:pPr>
              <w:pStyle w:val="afb"/>
            </w:pPr>
          </w:p>
        </w:tc>
        <w:tc>
          <w:tcPr>
            <w:tcW w:w="992" w:type="dxa"/>
            <w:vAlign w:val="center"/>
          </w:tcPr>
          <w:p w14:paraId="2FA9CDC0" w14:textId="77777777" w:rsidR="003F1A4B" w:rsidRDefault="00135321">
            <w:pPr>
              <w:pStyle w:val="afb"/>
            </w:pPr>
            <w:r>
              <w:rPr>
                <w:rFonts w:hint="eastAsia"/>
              </w:rPr>
              <w:t>液态废物车间</w:t>
            </w:r>
          </w:p>
        </w:tc>
        <w:tc>
          <w:tcPr>
            <w:tcW w:w="1134" w:type="dxa"/>
            <w:vAlign w:val="center"/>
          </w:tcPr>
          <w:p w14:paraId="204702DD" w14:textId="77777777" w:rsidR="003F1A4B" w:rsidRDefault="00E2268F">
            <w:pPr>
              <w:pStyle w:val="afb"/>
            </w:pPr>
            <w:r>
              <w:rPr>
                <w:rFonts w:hint="eastAsia"/>
              </w:rPr>
              <w:t>活性炭除臭设施</w:t>
            </w:r>
          </w:p>
        </w:tc>
        <w:tc>
          <w:tcPr>
            <w:tcW w:w="992" w:type="dxa"/>
            <w:vAlign w:val="center"/>
          </w:tcPr>
          <w:p w14:paraId="5F459008" w14:textId="77777777" w:rsidR="003F1A4B" w:rsidRDefault="00E2268F">
            <w:pPr>
              <w:pStyle w:val="afb"/>
            </w:pPr>
            <w:r>
              <w:rPr>
                <w:rFonts w:hint="eastAsia"/>
              </w:rPr>
              <w:t>活性炭吸附</w:t>
            </w:r>
          </w:p>
        </w:tc>
        <w:tc>
          <w:tcPr>
            <w:tcW w:w="1418" w:type="dxa"/>
            <w:vAlign w:val="center"/>
          </w:tcPr>
          <w:p w14:paraId="0AB36225" w14:textId="77777777" w:rsidR="003F1A4B" w:rsidRDefault="00E2268F">
            <w:pPr>
              <w:pStyle w:val="afb"/>
            </w:pPr>
            <w:r>
              <w:rPr>
                <w:rFonts w:hint="eastAsia"/>
              </w:rPr>
              <w:t>15m</w:t>
            </w:r>
            <w:r>
              <w:rPr>
                <w:rFonts w:hint="eastAsia"/>
              </w:rPr>
              <w:t>高空排放</w:t>
            </w:r>
          </w:p>
        </w:tc>
        <w:tc>
          <w:tcPr>
            <w:tcW w:w="1016" w:type="dxa"/>
            <w:vAlign w:val="center"/>
          </w:tcPr>
          <w:p w14:paraId="1EC8D3C0" w14:textId="77777777" w:rsidR="003F1A4B" w:rsidRDefault="00E2268F">
            <w:pPr>
              <w:pStyle w:val="afb"/>
            </w:pPr>
            <w:r>
              <w:rPr>
                <w:rFonts w:hint="eastAsia"/>
              </w:rPr>
              <w:t>事故发生</w:t>
            </w:r>
          </w:p>
        </w:tc>
        <w:tc>
          <w:tcPr>
            <w:tcW w:w="1370" w:type="dxa"/>
            <w:vAlign w:val="center"/>
          </w:tcPr>
          <w:p w14:paraId="197029F8" w14:textId="77777777" w:rsidR="003F1A4B" w:rsidRDefault="00E2268F">
            <w:pPr>
              <w:pStyle w:val="afb"/>
            </w:pPr>
            <w:r>
              <w:rPr>
                <w:rFonts w:hint="eastAsia"/>
              </w:rPr>
              <w:t>符合</w:t>
            </w:r>
          </w:p>
        </w:tc>
      </w:tr>
    </w:tbl>
    <w:p w14:paraId="43B07233" w14:textId="77777777" w:rsidR="003F1A4B" w:rsidRDefault="00E2268F">
      <w:pPr>
        <w:pStyle w:val="3"/>
      </w:pPr>
      <w:bookmarkStart w:id="44" w:name="_Toc515439229"/>
      <w:bookmarkStart w:id="45" w:name="_Toc528853918"/>
      <w:r>
        <w:rPr>
          <w:rFonts w:hint="eastAsia"/>
        </w:rPr>
        <w:t>4.</w:t>
      </w:r>
      <w:r>
        <w:t>1.</w:t>
      </w:r>
      <w:r>
        <w:rPr>
          <w:rFonts w:hint="eastAsia"/>
        </w:rPr>
        <w:t xml:space="preserve">3 </w:t>
      </w:r>
      <w:r>
        <w:rPr>
          <w:rFonts w:hint="eastAsia"/>
        </w:rPr>
        <w:t>噪声</w:t>
      </w:r>
      <w:bookmarkEnd w:id="44"/>
      <w:bookmarkEnd w:id="45"/>
    </w:p>
    <w:p w14:paraId="6319E72A" w14:textId="77777777" w:rsidR="003F1A4B" w:rsidRDefault="00E2268F">
      <w:r>
        <w:rPr>
          <w:rFonts w:hint="eastAsia"/>
        </w:rPr>
        <w:t>本项目噪声主要来自预处理间风机、窑头及窑尾进料车间输送泵等。主要高噪声设备情况见表</w:t>
      </w:r>
      <w:r>
        <w:rPr>
          <w:rFonts w:hint="eastAsia"/>
        </w:rPr>
        <w:t>4.1-3</w:t>
      </w:r>
      <w:r>
        <w:rPr>
          <w:rFonts w:hint="eastAsia"/>
        </w:rPr>
        <w:t>，分布情况见图</w:t>
      </w:r>
      <w:r>
        <w:rPr>
          <w:rFonts w:hint="eastAsia"/>
        </w:rPr>
        <w:t>4.1-1</w:t>
      </w:r>
      <w:r w:rsidR="00031882">
        <w:t>0</w:t>
      </w:r>
      <w:r>
        <w:rPr>
          <w:rFonts w:hint="eastAsia"/>
        </w:rPr>
        <w:t>。</w:t>
      </w:r>
    </w:p>
    <w:p w14:paraId="73C631E3" w14:textId="77777777" w:rsidR="003F1A4B" w:rsidRDefault="00E2268F">
      <w:pPr>
        <w:pStyle w:val="afb"/>
        <w:rPr>
          <w:b/>
        </w:rPr>
      </w:pPr>
      <w:r>
        <w:rPr>
          <w:rFonts w:hint="eastAsia"/>
          <w:b/>
        </w:rPr>
        <w:t>表</w:t>
      </w:r>
      <w:r>
        <w:rPr>
          <w:rFonts w:hint="eastAsia"/>
          <w:b/>
        </w:rPr>
        <w:t xml:space="preserve">4.1-3  </w:t>
      </w:r>
      <w:r>
        <w:rPr>
          <w:rFonts w:hint="eastAsia"/>
          <w:b/>
        </w:rPr>
        <w:t>高噪声声设备情况表</w:t>
      </w:r>
    </w:p>
    <w:tbl>
      <w:tblPr>
        <w:tblW w:w="8528" w:type="dxa"/>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749"/>
        <w:gridCol w:w="2908"/>
        <w:gridCol w:w="3371"/>
        <w:gridCol w:w="750"/>
        <w:gridCol w:w="750"/>
      </w:tblGrid>
      <w:tr w:rsidR="003F1A4B" w14:paraId="0C6B47B8" w14:textId="77777777">
        <w:trPr>
          <w:trHeight w:val="340"/>
          <w:tblHeader/>
        </w:trPr>
        <w:tc>
          <w:tcPr>
            <w:tcW w:w="749" w:type="dxa"/>
            <w:vAlign w:val="center"/>
          </w:tcPr>
          <w:p w14:paraId="1574C66E" w14:textId="77777777" w:rsidR="003F1A4B" w:rsidRDefault="00E2268F">
            <w:pPr>
              <w:pStyle w:val="afb"/>
            </w:pPr>
            <w:r>
              <w:t>序号</w:t>
            </w:r>
          </w:p>
        </w:tc>
        <w:tc>
          <w:tcPr>
            <w:tcW w:w="2908" w:type="dxa"/>
            <w:vAlign w:val="center"/>
          </w:tcPr>
          <w:p w14:paraId="3BED3244" w14:textId="77777777" w:rsidR="003F1A4B" w:rsidRDefault="00E2268F">
            <w:pPr>
              <w:pStyle w:val="afb"/>
            </w:pPr>
            <w:r>
              <w:t>设备名称</w:t>
            </w:r>
          </w:p>
        </w:tc>
        <w:tc>
          <w:tcPr>
            <w:tcW w:w="3371" w:type="dxa"/>
            <w:vAlign w:val="center"/>
          </w:tcPr>
          <w:p w14:paraId="15AE3F69" w14:textId="77777777" w:rsidR="003F1A4B" w:rsidRDefault="00E2268F">
            <w:pPr>
              <w:pStyle w:val="afb"/>
            </w:pPr>
            <w:r>
              <w:t>型号</w:t>
            </w:r>
          </w:p>
        </w:tc>
        <w:tc>
          <w:tcPr>
            <w:tcW w:w="750" w:type="dxa"/>
            <w:vAlign w:val="center"/>
          </w:tcPr>
          <w:p w14:paraId="58C3576A" w14:textId="77777777" w:rsidR="003F1A4B" w:rsidRDefault="00E2268F">
            <w:pPr>
              <w:pStyle w:val="afb"/>
            </w:pPr>
            <w:r>
              <w:t>数量</w:t>
            </w:r>
          </w:p>
        </w:tc>
        <w:tc>
          <w:tcPr>
            <w:tcW w:w="750" w:type="dxa"/>
            <w:vAlign w:val="center"/>
          </w:tcPr>
          <w:p w14:paraId="58FD6728" w14:textId="77777777" w:rsidR="003F1A4B" w:rsidRDefault="00E2268F">
            <w:pPr>
              <w:pStyle w:val="afb"/>
            </w:pPr>
            <w:r>
              <w:t>单位</w:t>
            </w:r>
          </w:p>
        </w:tc>
      </w:tr>
      <w:tr w:rsidR="003F1A4B" w14:paraId="2018557C" w14:textId="77777777">
        <w:trPr>
          <w:trHeight w:val="340"/>
        </w:trPr>
        <w:tc>
          <w:tcPr>
            <w:tcW w:w="749" w:type="dxa"/>
            <w:vMerge w:val="restart"/>
            <w:vAlign w:val="center"/>
          </w:tcPr>
          <w:p w14:paraId="0AAB1DB0" w14:textId="77777777" w:rsidR="003F1A4B" w:rsidRDefault="00E2268F">
            <w:pPr>
              <w:pStyle w:val="afb"/>
            </w:pPr>
            <w:r>
              <w:rPr>
                <w:rFonts w:hint="eastAsia"/>
              </w:rPr>
              <w:t>1</w:t>
            </w:r>
          </w:p>
        </w:tc>
        <w:tc>
          <w:tcPr>
            <w:tcW w:w="2908" w:type="dxa"/>
            <w:vMerge w:val="restart"/>
            <w:vAlign w:val="center"/>
          </w:tcPr>
          <w:p w14:paraId="619E931F" w14:textId="77777777" w:rsidR="003F1A4B" w:rsidRDefault="00E2268F">
            <w:pPr>
              <w:pStyle w:val="afb"/>
            </w:pPr>
            <w:r>
              <w:rPr>
                <w:rFonts w:hint="eastAsia"/>
              </w:rPr>
              <w:t>风机</w:t>
            </w:r>
          </w:p>
        </w:tc>
        <w:tc>
          <w:tcPr>
            <w:tcW w:w="3371" w:type="dxa"/>
            <w:vAlign w:val="center"/>
          </w:tcPr>
          <w:p w14:paraId="1B7EF038" w14:textId="77777777" w:rsidR="003F1A4B" w:rsidRDefault="00E2268F">
            <w:pPr>
              <w:pStyle w:val="afb"/>
            </w:pPr>
            <w:r>
              <w:rPr>
                <w:rFonts w:hint="eastAsia"/>
              </w:rPr>
              <w:t>风量</w:t>
            </w:r>
            <w:r>
              <w:rPr>
                <w:rFonts w:hint="eastAsia"/>
              </w:rPr>
              <w:t>20000m</w:t>
            </w:r>
            <w:r>
              <w:rPr>
                <w:vertAlign w:val="superscript"/>
              </w:rPr>
              <w:t>3</w:t>
            </w:r>
            <w:r>
              <w:t>/h</w:t>
            </w:r>
          </w:p>
        </w:tc>
        <w:tc>
          <w:tcPr>
            <w:tcW w:w="750" w:type="dxa"/>
            <w:vAlign w:val="center"/>
          </w:tcPr>
          <w:p w14:paraId="6FD253A8" w14:textId="77777777" w:rsidR="003F1A4B" w:rsidRDefault="00E2268F">
            <w:pPr>
              <w:pStyle w:val="afb"/>
            </w:pPr>
            <w:r>
              <w:rPr>
                <w:rFonts w:hint="eastAsia"/>
              </w:rPr>
              <w:t>2</w:t>
            </w:r>
          </w:p>
        </w:tc>
        <w:tc>
          <w:tcPr>
            <w:tcW w:w="750" w:type="dxa"/>
            <w:vAlign w:val="center"/>
          </w:tcPr>
          <w:p w14:paraId="72E04086" w14:textId="77777777" w:rsidR="003F1A4B" w:rsidRDefault="00E2268F">
            <w:pPr>
              <w:pStyle w:val="afb"/>
            </w:pPr>
            <w:r>
              <w:rPr>
                <w:rFonts w:hint="eastAsia"/>
              </w:rPr>
              <w:t>台</w:t>
            </w:r>
          </w:p>
        </w:tc>
      </w:tr>
      <w:tr w:rsidR="003F1A4B" w14:paraId="65A13675" w14:textId="77777777">
        <w:trPr>
          <w:trHeight w:val="340"/>
        </w:trPr>
        <w:tc>
          <w:tcPr>
            <w:tcW w:w="749" w:type="dxa"/>
            <w:vMerge/>
            <w:vAlign w:val="center"/>
          </w:tcPr>
          <w:p w14:paraId="609432D0" w14:textId="77777777" w:rsidR="003F1A4B" w:rsidRDefault="003F1A4B">
            <w:pPr>
              <w:pStyle w:val="afb"/>
            </w:pPr>
          </w:p>
        </w:tc>
        <w:tc>
          <w:tcPr>
            <w:tcW w:w="2908" w:type="dxa"/>
            <w:vMerge/>
            <w:vAlign w:val="center"/>
          </w:tcPr>
          <w:p w14:paraId="306E3B51" w14:textId="77777777" w:rsidR="003F1A4B" w:rsidRDefault="003F1A4B">
            <w:pPr>
              <w:pStyle w:val="afb"/>
            </w:pPr>
          </w:p>
        </w:tc>
        <w:tc>
          <w:tcPr>
            <w:tcW w:w="3371" w:type="dxa"/>
            <w:vAlign w:val="center"/>
          </w:tcPr>
          <w:p w14:paraId="0FE65F88" w14:textId="77777777" w:rsidR="003F1A4B" w:rsidRDefault="00E2268F">
            <w:pPr>
              <w:pStyle w:val="afb"/>
            </w:pPr>
            <w:r>
              <w:rPr>
                <w:rFonts w:hint="eastAsia"/>
              </w:rPr>
              <w:t>风量</w:t>
            </w:r>
            <w:r>
              <w:t>6</w:t>
            </w:r>
            <w:r>
              <w:rPr>
                <w:rFonts w:hint="eastAsia"/>
              </w:rPr>
              <w:t>000m</w:t>
            </w:r>
            <w:r>
              <w:rPr>
                <w:vertAlign w:val="superscript"/>
              </w:rPr>
              <w:t>3</w:t>
            </w:r>
            <w:r>
              <w:t>/h</w:t>
            </w:r>
          </w:p>
        </w:tc>
        <w:tc>
          <w:tcPr>
            <w:tcW w:w="750" w:type="dxa"/>
            <w:vAlign w:val="center"/>
          </w:tcPr>
          <w:p w14:paraId="13EB945D" w14:textId="77777777" w:rsidR="003F1A4B" w:rsidRDefault="00E2268F">
            <w:pPr>
              <w:pStyle w:val="afb"/>
            </w:pPr>
            <w:r>
              <w:rPr>
                <w:rFonts w:hint="eastAsia"/>
              </w:rPr>
              <w:t>1</w:t>
            </w:r>
          </w:p>
        </w:tc>
        <w:tc>
          <w:tcPr>
            <w:tcW w:w="750" w:type="dxa"/>
            <w:vAlign w:val="center"/>
          </w:tcPr>
          <w:p w14:paraId="4FA770DA" w14:textId="77777777" w:rsidR="003F1A4B" w:rsidRDefault="00E2268F">
            <w:pPr>
              <w:pStyle w:val="afb"/>
            </w:pPr>
            <w:r>
              <w:rPr>
                <w:rFonts w:hint="eastAsia"/>
              </w:rPr>
              <w:t>台</w:t>
            </w:r>
          </w:p>
        </w:tc>
      </w:tr>
      <w:tr w:rsidR="003F1A4B" w14:paraId="6FDFC922" w14:textId="77777777">
        <w:trPr>
          <w:trHeight w:val="340"/>
        </w:trPr>
        <w:tc>
          <w:tcPr>
            <w:tcW w:w="749" w:type="dxa"/>
            <w:vAlign w:val="center"/>
          </w:tcPr>
          <w:p w14:paraId="74B3097B" w14:textId="77777777" w:rsidR="003F1A4B" w:rsidRDefault="00E2268F">
            <w:pPr>
              <w:pStyle w:val="afb"/>
            </w:pPr>
            <w:r>
              <w:rPr>
                <w:rFonts w:hint="eastAsia"/>
              </w:rPr>
              <w:t>2</w:t>
            </w:r>
          </w:p>
        </w:tc>
        <w:tc>
          <w:tcPr>
            <w:tcW w:w="2908" w:type="dxa"/>
            <w:vAlign w:val="center"/>
          </w:tcPr>
          <w:p w14:paraId="137FB1DE" w14:textId="77777777" w:rsidR="003F1A4B" w:rsidRDefault="00E2268F">
            <w:pPr>
              <w:pStyle w:val="afb"/>
            </w:pPr>
            <w:r>
              <w:rPr>
                <w:rFonts w:hint="eastAsia"/>
              </w:rPr>
              <w:t>自吸式磁力泵</w:t>
            </w:r>
          </w:p>
        </w:tc>
        <w:tc>
          <w:tcPr>
            <w:tcW w:w="3371" w:type="dxa"/>
            <w:vAlign w:val="center"/>
          </w:tcPr>
          <w:p w14:paraId="24D740A1" w14:textId="77777777" w:rsidR="003F1A4B" w:rsidRDefault="00E2268F">
            <w:pPr>
              <w:pStyle w:val="afb"/>
            </w:pPr>
            <w:r>
              <w:rPr>
                <w:rFonts w:hint="eastAsia"/>
              </w:rPr>
              <w:t>ZCQ50-40-145</w:t>
            </w:r>
          </w:p>
        </w:tc>
        <w:tc>
          <w:tcPr>
            <w:tcW w:w="750" w:type="dxa"/>
            <w:vAlign w:val="center"/>
          </w:tcPr>
          <w:p w14:paraId="70D7360E" w14:textId="77777777" w:rsidR="003F1A4B" w:rsidRDefault="00E2268F">
            <w:pPr>
              <w:pStyle w:val="afb"/>
            </w:pPr>
            <w:r>
              <w:rPr>
                <w:rFonts w:hint="eastAsia"/>
              </w:rPr>
              <w:t>2</w:t>
            </w:r>
          </w:p>
        </w:tc>
        <w:tc>
          <w:tcPr>
            <w:tcW w:w="750" w:type="dxa"/>
            <w:vAlign w:val="center"/>
          </w:tcPr>
          <w:p w14:paraId="0B41A190" w14:textId="77777777" w:rsidR="003F1A4B" w:rsidRDefault="00E2268F">
            <w:pPr>
              <w:pStyle w:val="afb"/>
            </w:pPr>
            <w:r>
              <w:t>台</w:t>
            </w:r>
          </w:p>
        </w:tc>
      </w:tr>
      <w:tr w:rsidR="003F1A4B" w14:paraId="03833936" w14:textId="77777777">
        <w:trPr>
          <w:trHeight w:val="340"/>
        </w:trPr>
        <w:tc>
          <w:tcPr>
            <w:tcW w:w="749" w:type="dxa"/>
            <w:vAlign w:val="center"/>
          </w:tcPr>
          <w:p w14:paraId="7734038D" w14:textId="77777777" w:rsidR="003F1A4B" w:rsidRDefault="00E2268F">
            <w:pPr>
              <w:pStyle w:val="afb"/>
            </w:pPr>
            <w:r>
              <w:rPr>
                <w:rFonts w:hint="eastAsia"/>
              </w:rPr>
              <w:t>3</w:t>
            </w:r>
          </w:p>
        </w:tc>
        <w:tc>
          <w:tcPr>
            <w:tcW w:w="2908" w:type="dxa"/>
            <w:vAlign w:val="center"/>
          </w:tcPr>
          <w:p w14:paraId="21792F23" w14:textId="77777777" w:rsidR="003F1A4B" w:rsidRDefault="00E2268F">
            <w:pPr>
              <w:pStyle w:val="afb"/>
            </w:pPr>
            <w:r>
              <w:rPr>
                <w:rFonts w:hint="eastAsia"/>
              </w:rPr>
              <w:t>磁力泵</w:t>
            </w:r>
          </w:p>
        </w:tc>
        <w:tc>
          <w:tcPr>
            <w:tcW w:w="3371" w:type="dxa"/>
            <w:vAlign w:val="center"/>
          </w:tcPr>
          <w:p w14:paraId="41120F62" w14:textId="77777777" w:rsidR="003F1A4B" w:rsidRDefault="00E2268F">
            <w:pPr>
              <w:pStyle w:val="afb"/>
            </w:pPr>
            <w:r>
              <w:rPr>
                <w:rFonts w:hint="eastAsia"/>
              </w:rPr>
              <w:t>型号：</w:t>
            </w:r>
            <w:r>
              <w:rPr>
                <w:rFonts w:hint="eastAsia"/>
              </w:rPr>
              <w:t>CWB25-120</w:t>
            </w:r>
          </w:p>
        </w:tc>
        <w:tc>
          <w:tcPr>
            <w:tcW w:w="750" w:type="dxa"/>
            <w:vAlign w:val="center"/>
          </w:tcPr>
          <w:p w14:paraId="6CE4E8E2" w14:textId="77777777" w:rsidR="003F1A4B" w:rsidRDefault="00E2268F">
            <w:pPr>
              <w:pStyle w:val="afb"/>
            </w:pPr>
            <w:r>
              <w:rPr>
                <w:rFonts w:hint="eastAsia"/>
              </w:rPr>
              <w:t>4</w:t>
            </w:r>
          </w:p>
        </w:tc>
        <w:tc>
          <w:tcPr>
            <w:tcW w:w="750" w:type="dxa"/>
            <w:vAlign w:val="center"/>
          </w:tcPr>
          <w:p w14:paraId="24C70E7B" w14:textId="77777777" w:rsidR="003F1A4B" w:rsidRDefault="00E2268F">
            <w:pPr>
              <w:pStyle w:val="afb"/>
            </w:pPr>
            <w:r>
              <w:t>台</w:t>
            </w:r>
          </w:p>
        </w:tc>
      </w:tr>
    </w:tbl>
    <w:p w14:paraId="5C368CC1" w14:textId="77777777" w:rsidR="003F1A4B" w:rsidRDefault="007C6F5B">
      <w:pPr>
        <w:ind w:firstLine="0"/>
        <w:jc w:val="center"/>
      </w:pPr>
      <w:r>
        <w:pict w14:anchorId="11075ECF">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481" type="#_x0000_t42" style="position:absolute;left:0;text-align:left;margin-left:319.65pt;margin-top:196.5pt;width:1in;height:48pt;z-index:251675136;mso-position-horizontal-relative:text;mso-position-vertical-relative:text" adj="-20925,26325,-11295,,,,-20925,26325" filled="f" strokecolor="yellow">
            <v:textbox>
              <w:txbxContent>
                <w:p w14:paraId="4D1250A0" w14:textId="77777777" w:rsidR="00811F98" w:rsidRDefault="00811F98">
                  <w:pPr>
                    <w:pStyle w:val="afb"/>
                    <w:jc w:val="both"/>
                    <w:rPr>
                      <w:b/>
                      <w:color w:val="FFFF00"/>
                    </w:rPr>
                  </w:pPr>
                  <w:r>
                    <w:rPr>
                      <w:rFonts w:hint="eastAsia"/>
                      <w:b/>
                      <w:color w:val="FFFF00"/>
                    </w:rPr>
                    <w:t>固废车间</w:t>
                  </w:r>
                </w:p>
              </w:txbxContent>
            </v:textbox>
            <o:callout v:ext="edit" minusy="t"/>
          </v:shape>
        </w:pict>
      </w:r>
      <w:r>
        <w:pict w14:anchorId="62CCEB56">
          <v:shape id="_x0000_s1480" type="#_x0000_t42" style="position:absolute;left:0;text-align:left;margin-left:208.65pt;margin-top:35.25pt;width:1in;height:48pt;z-index:251674112;mso-position-horizontal-relative:text;mso-position-vertical-relative:text" adj="-20925,26325,-11295,,,,-20925,26325" filled="f" strokecolor="yellow">
            <v:textbox>
              <w:txbxContent>
                <w:p w14:paraId="2594E094" w14:textId="77777777" w:rsidR="00811F98" w:rsidRDefault="00811F98">
                  <w:pPr>
                    <w:pStyle w:val="afb"/>
                    <w:jc w:val="both"/>
                    <w:rPr>
                      <w:b/>
                      <w:color w:val="FFFF00"/>
                    </w:rPr>
                  </w:pPr>
                  <w:r>
                    <w:rPr>
                      <w:rFonts w:hint="eastAsia"/>
                      <w:b/>
                      <w:color w:val="FFFF00"/>
                    </w:rPr>
                    <w:t>液态废物车间</w:t>
                  </w:r>
                </w:p>
              </w:txbxContent>
            </v:textbox>
            <o:callout v:ext="edit" minusy="t"/>
          </v:shape>
        </w:pict>
      </w:r>
      <w:r>
        <w:pict w14:anchorId="6A6D2EA9">
          <v:group id="_x0000_s1477" style="position:absolute;left:0;text-align:left;margin-left:349.65pt;margin-top:10.05pt;width:35.65pt;height:51.75pt;z-index:251673088;mso-position-horizontal-relative:text;mso-position-vertical-relative:text" coordorigin="9937,6831" coordsize="713,1035">
            <v:shape id="_x0000_s1478" type="#_x0000_t68" style="position:absolute;left:9937;top:6831;width:143;height:1035" fillcolor="white [3201]" strokecolor="#ffc000 [3207]" strokeweight="2.5pt">
              <v:textbox style="layout-flow:vertical-ideographic"/>
            </v:shape>
            <v:shape id="_x0000_s1479" type="#_x0000_t202" style="position:absolute;left:10125;top:7026;width:525;height:525" filled="f" stroked="f">
              <v:textbox>
                <w:txbxContent>
                  <w:p w14:paraId="33B5C7CB" w14:textId="77777777" w:rsidR="00811F98" w:rsidRDefault="00811F98">
                    <w:pPr>
                      <w:ind w:firstLine="0"/>
                      <w:rPr>
                        <w:b/>
                        <w:color w:val="FFFF00"/>
                      </w:rPr>
                    </w:pPr>
                    <w:r>
                      <w:rPr>
                        <w:rFonts w:hint="eastAsia"/>
                        <w:b/>
                        <w:color w:val="FFFF00"/>
                      </w:rPr>
                      <w:t>北</w:t>
                    </w:r>
                  </w:p>
                </w:txbxContent>
              </v:textbox>
            </v:shape>
          </v:group>
        </w:pict>
      </w:r>
      <w:r>
        <w:pict w14:anchorId="79A4033A">
          <v:shape id="_x0000_s1476" type="#_x0000_t202" style="position:absolute;left:0;text-align:left;margin-left:285.15pt;margin-top:267.75pt;width:92.25pt;height:1in;z-index:251672064;mso-position-horizontal-relative:text;mso-position-vertical-relative:text" filled="f" stroked="f">
            <v:textbox>
              <w:txbxContent>
                <w:p w14:paraId="2C789F45" w14:textId="77777777" w:rsidR="00811F98" w:rsidRDefault="00811F98">
                  <w:pPr>
                    <w:ind w:firstLine="0"/>
                    <w:rPr>
                      <w:b/>
                      <w:color w:val="FFFF00"/>
                    </w:rPr>
                  </w:pPr>
                  <w:r>
                    <w:rPr>
                      <w:rFonts w:hint="eastAsia"/>
                      <w:b/>
                      <w:color w:val="FFFF00"/>
                    </w:rPr>
                    <w:t>风机区域</w:t>
                  </w:r>
                </w:p>
              </w:txbxContent>
            </v:textbox>
          </v:shape>
        </w:pict>
      </w:r>
      <w:r>
        <w:pict w14:anchorId="241CAF40">
          <v:shape id="_x0000_s1475" type="#_x0000_t202" style="position:absolute;left:0;text-align:left;margin-left:213.15pt;margin-top:203.25pt;width:92.25pt;height:1in;z-index:251671040;mso-position-horizontal-relative:text;mso-position-vertical-relative:text" filled="f" stroked="f">
            <v:textbox>
              <w:txbxContent>
                <w:p w14:paraId="7A55B9A9" w14:textId="77777777" w:rsidR="00811F98" w:rsidRDefault="00811F98">
                  <w:pPr>
                    <w:ind w:firstLine="0"/>
                    <w:rPr>
                      <w:b/>
                      <w:color w:val="FFFF00"/>
                    </w:rPr>
                  </w:pPr>
                  <w:r>
                    <w:rPr>
                      <w:rFonts w:hint="eastAsia"/>
                      <w:b/>
                      <w:color w:val="FFFF00"/>
                    </w:rPr>
                    <w:t>风机</w:t>
                  </w:r>
                </w:p>
              </w:txbxContent>
            </v:textbox>
          </v:shape>
        </w:pict>
      </w:r>
      <w:r>
        <w:pict w14:anchorId="7B7BE25E">
          <v:shape id="_x0000_s1474" type="#_x0000_t202" style="position:absolute;left:0;text-align:left;margin-left:136.65pt;margin-top:83.25pt;width:1in;height:1in;z-index:251670016;mso-position-horizontal-relative:text;mso-position-vertical-relative:text" filled="f" stroked="f">
            <v:textbox>
              <w:txbxContent>
                <w:p w14:paraId="0553B232" w14:textId="77777777" w:rsidR="00811F98" w:rsidRDefault="00811F98">
                  <w:pPr>
                    <w:ind w:firstLine="0"/>
                    <w:rPr>
                      <w:b/>
                      <w:color w:val="FFFF00"/>
                    </w:rPr>
                  </w:pPr>
                  <w:r>
                    <w:rPr>
                      <w:rFonts w:hint="eastAsia"/>
                      <w:b/>
                      <w:color w:val="FFFF00"/>
                    </w:rPr>
                    <w:t>输送泵房</w:t>
                  </w:r>
                </w:p>
              </w:txbxContent>
            </v:textbox>
          </v:shape>
        </w:pict>
      </w:r>
      <w:r>
        <w:pict w14:anchorId="5AA83239">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473" type="#_x0000_t23" style="position:absolute;left:0;text-align:left;margin-left:271.65pt;margin-top:286.5pt;width:13.5pt;height:12.75pt;z-index:251668992;mso-position-horizontal-relative:text;mso-position-vertical-relative:text"/>
        </w:pict>
      </w:r>
      <w:r>
        <w:pict w14:anchorId="019B9B23">
          <v:shape id="_x0000_s1472" type="#_x0000_t23" style="position:absolute;left:0;text-align:left;margin-left:205.65pt;margin-top:215.25pt;width:13.5pt;height:12.75pt;z-index:251667968;mso-position-horizontal-relative:text;mso-position-vertical-relative:text"/>
        </w:pict>
      </w:r>
      <w:r>
        <w:pict w14:anchorId="499B4CCE">
          <v:shape id="_x0000_s1471" type="#_x0000_t23" style="position:absolute;left:0;text-align:left;margin-left:123.15pt;margin-top:87.75pt;width:13.5pt;height:12.75pt;z-index:251666944;mso-position-horizontal-relative:text;mso-position-vertical-relative:text"/>
        </w:pict>
      </w:r>
      <w:r w:rsidR="00E2268F">
        <w:rPr>
          <w:noProof/>
        </w:rPr>
        <w:drawing>
          <wp:inline distT="0" distB="0" distL="0" distR="0" wp14:anchorId="65DE526D" wp14:editId="1D0D11DE">
            <wp:extent cx="5114925" cy="41306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16156" cy="4131948"/>
                    </a:xfrm>
                    <a:prstGeom prst="rect">
                      <a:avLst/>
                    </a:prstGeom>
                  </pic:spPr>
                </pic:pic>
              </a:graphicData>
            </a:graphic>
          </wp:inline>
        </w:drawing>
      </w:r>
    </w:p>
    <w:p w14:paraId="33C2B489" w14:textId="77777777" w:rsidR="003F1A4B" w:rsidRDefault="00E2268F">
      <w:pPr>
        <w:pStyle w:val="afb"/>
        <w:rPr>
          <w:b/>
        </w:rPr>
      </w:pPr>
      <w:r>
        <w:rPr>
          <w:rFonts w:hint="eastAsia"/>
          <w:b/>
        </w:rPr>
        <w:t>图</w:t>
      </w:r>
      <w:r>
        <w:rPr>
          <w:rFonts w:hint="eastAsia"/>
          <w:b/>
        </w:rPr>
        <w:t>4.1-1</w:t>
      </w:r>
      <w:r w:rsidR="00135321">
        <w:rPr>
          <w:b/>
        </w:rPr>
        <w:t>0</w:t>
      </w:r>
      <w:r>
        <w:rPr>
          <w:rFonts w:hint="eastAsia"/>
          <w:b/>
        </w:rPr>
        <w:t>主要噪声源分布图</w:t>
      </w:r>
    </w:p>
    <w:p w14:paraId="4F94BF3D" w14:textId="77777777" w:rsidR="003F1A4B" w:rsidRDefault="00E2268F">
      <w:r>
        <w:rPr>
          <w:rFonts w:hint="eastAsia"/>
        </w:rPr>
        <w:t>项目采取的降噪措施有：</w:t>
      </w:r>
    </w:p>
    <w:p w14:paraId="18796E57" w14:textId="77777777" w:rsidR="003F1A4B" w:rsidRDefault="00E2268F">
      <w:r>
        <w:rPr>
          <w:rFonts w:hint="eastAsia"/>
        </w:rPr>
        <w:t>1</w:t>
      </w:r>
      <w:r>
        <w:rPr>
          <w:rFonts w:hint="eastAsia"/>
        </w:rPr>
        <w:t>、选用了</w:t>
      </w:r>
      <w:r>
        <w:t>低噪声设备，</w:t>
      </w:r>
      <w:r>
        <w:rPr>
          <w:rFonts w:hint="eastAsia"/>
        </w:rPr>
        <w:t>加强</w:t>
      </w:r>
      <w:r>
        <w:t>设备运行管理；</w:t>
      </w:r>
    </w:p>
    <w:p w14:paraId="058AB7A8" w14:textId="77777777" w:rsidR="003F1A4B" w:rsidRDefault="00E2268F">
      <w:r>
        <w:rPr>
          <w:rFonts w:hint="eastAsia"/>
        </w:rPr>
        <w:t>2</w:t>
      </w:r>
      <w:r>
        <w:rPr>
          <w:rFonts w:hint="eastAsia"/>
        </w:rPr>
        <w:t>、废气预处理设施风机等高噪声设备采取了减震、隔震措施；</w:t>
      </w:r>
    </w:p>
    <w:p w14:paraId="35B4566A" w14:textId="77777777" w:rsidR="003F1A4B" w:rsidRDefault="00E2268F">
      <w:r>
        <w:rPr>
          <w:rFonts w:hint="eastAsia"/>
        </w:rPr>
        <w:lastRenderedPageBreak/>
        <w:t>3</w:t>
      </w:r>
      <w:r>
        <w:rPr>
          <w:rFonts w:hint="eastAsia"/>
        </w:rPr>
        <w:t>、</w:t>
      </w:r>
      <w:r>
        <w:t>生产线设备均安装在标准化厂房内</w:t>
      </w:r>
      <w:r>
        <w:rPr>
          <w:rFonts w:hint="eastAsia"/>
        </w:rPr>
        <w:t>，</w:t>
      </w:r>
      <w:r>
        <w:t>依靠车间墙体隔音。</w:t>
      </w:r>
    </w:p>
    <w:p w14:paraId="6263E4B1" w14:textId="77777777" w:rsidR="003F1A4B" w:rsidRDefault="00E2268F">
      <w:pPr>
        <w:pStyle w:val="3"/>
      </w:pPr>
      <w:bookmarkStart w:id="46" w:name="_Toc515439231"/>
      <w:bookmarkStart w:id="47" w:name="_Toc528853919"/>
      <w:r>
        <w:rPr>
          <w:rFonts w:hint="eastAsia"/>
        </w:rPr>
        <w:t>4.1</w:t>
      </w:r>
      <w:r>
        <w:t>.4</w:t>
      </w:r>
      <w:r>
        <w:rPr>
          <w:rFonts w:hint="eastAsia"/>
        </w:rPr>
        <w:t>固体</w:t>
      </w:r>
      <w:r>
        <w:t>废物</w:t>
      </w:r>
      <w:bookmarkEnd w:id="46"/>
      <w:bookmarkEnd w:id="47"/>
    </w:p>
    <w:p w14:paraId="2D493F61" w14:textId="77777777" w:rsidR="003F1A4B" w:rsidRDefault="00E2268F">
      <w:pPr>
        <w:ind w:firstLine="480"/>
      </w:pPr>
      <w:r>
        <w:rPr>
          <w:rFonts w:hint="eastAsia"/>
        </w:rPr>
        <w:t>本项目固体废物主要包括窑灰、收集的粉尘、实验室分析废物、废包装材料、恶臭废气处理设施产生的废活性炭和职工生活垃圾。</w:t>
      </w:r>
    </w:p>
    <w:p w14:paraId="6E114759" w14:textId="77777777" w:rsidR="003F1A4B" w:rsidRDefault="00E2268F">
      <w:pPr>
        <w:ind w:firstLine="480"/>
      </w:pPr>
      <w:r>
        <w:rPr>
          <w:rFonts w:hint="eastAsia"/>
        </w:rPr>
        <w:t>1</w:t>
      </w:r>
      <w:r>
        <w:rPr>
          <w:rFonts w:hint="eastAsia"/>
        </w:rPr>
        <w:t>、固废处置情况</w:t>
      </w:r>
    </w:p>
    <w:p w14:paraId="27EB1CBE" w14:textId="77777777" w:rsidR="003F1A4B" w:rsidRDefault="00E2268F">
      <w:pPr>
        <w:ind w:firstLine="480"/>
      </w:pPr>
      <w:r>
        <w:rPr>
          <w:rFonts w:hint="eastAsia"/>
        </w:rPr>
        <w:t>a</w:t>
      </w:r>
      <w:r>
        <w:rPr>
          <w:rFonts w:hint="eastAsia"/>
        </w:rPr>
        <w:t>．窑尾产生的窑灰、粉尘直接通过布袋除尘器下方密封传送带进入生料库后回水泥窑焚烧处理；窑头产生的窑灰、粉尘窑灰、收集的粉尘下方密封传送带按一定比例掺入熟料进入熟料库。</w:t>
      </w:r>
    </w:p>
    <w:p w14:paraId="01BA5ECC" w14:textId="77777777" w:rsidR="003F1A4B" w:rsidRDefault="007C6F5B">
      <w:pPr>
        <w:ind w:firstLine="480"/>
        <w:jc w:val="center"/>
      </w:pPr>
      <w:r>
        <w:pict w14:anchorId="19732534">
          <v:shape id="_x0000_s1435" type="#_x0000_t202" style="position:absolute;left:0;text-align:left;margin-left:117.9pt;margin-top:17.45pt;width:1in;height:101.25pt;z-index:251659776" filled="f" stroked="f">
            <v:textbox style="layout-flow:vertical-ideographic">
              <w:txbxContent>
                <w:p w14:paraId="38FE8773" w14:textId="77777777" w:rsidR="00811F98" w:rsidRDefault="00811F98">
                  <w:pPr>
                    <w:ind w:firstLine="0"/>
                    <w:rPr>
                      <w:b/>
                      <w:color w:val="FF0000"/>
                    </w:rPr>
                  </w:pPr>
                  <w:r>
                    <w:rPr>
                      <w:rFonts w:hint="eastAsia"/>
                      <w:b/>
                      <w:color w:val="FF0000"/>
                    </w:rPr>
                    <w:t>皮带输送入库</w:t>
                  </w:r>
                </w:p>
              </w:txbxContent>
            </v:textbox>
          </v:shape>
        </w:pict>
      </w:r>
      <w:r>
        <w:pict w14:anchorId="7166EE2A">
          <v:shape id="_x0000_s1434" type="#_x0000_t32" style="position:absolute;left:0;text-align:left;margin-left:151.65pt;margin-top:81.95pt;width:75.75pt;height:101.25pt;flip:x y;z-index:251658752" o:connectortype="straight" strokecolor="red">
            <v:stroke endarrow="block"/>
          </v:shape>
        </w:pict>
      </w:r>
      <w:r>
        <w:pict w14:anchorId="14CBBCE4">
          <v:shape id="_x0000_s1433" type="#_x0000_t202" style="position:absolute;left:0;text-align:left;margin-left:216.9pt;margin-top:70.7pt;width:1in;height:1in;z-index:251657728" filled="f" stroked="f">
            <v:textbox>
              <w:txbxContent>
                <w:p w14:paraId="4AFE89BF" w14:textId="77777777" w:rsidR="00811F98" w:rsidRDefault="00811F98">
                  <w:pPr>
                    <w:ind w:firstLine="0"/>
                    <w:rPr>
                      <w:b/>
                      <w:color w:val="FF0000"/>
                    </w:rPr>
                  </w:pPr>
                  <w:r>
                    <w:rPr>
                      <w:rFonts w:hint="eastAsia"/>
                      <w:b/>
                      <w:color w:val="FF0000"/>
                    </w:rPr>
                    <w:t>布袋除尘</w:t>
                  </w:r>
                </w:p>
              </w:txbxContent>
            </v:textbox>
          </v:shape>
        </w:pict>
      </w:r>
      <w:r>
        <w:pict w14:anchorId="671A4593">
          <v:oval id="_x0000_s1432" style="position:absolute;left:0;text-align:left;margin-left:189.9pt;margin-top:55.7pt;width:127.5pt;height:58.5pt;z-index:251656704" filled="f" strokecolor="red"/>
        </w:pict>
      </w:r>
      <w:r w:rsidR="00E2268F">
        <w:rPr>
          <w:rFonts w:hint="eastAsia"/>
          <w:noProof/>
        </w:rPr>
        <w:drawing>
          <wp:inline distT="0" distB="0" distL="0" distR="0" wp14:anchorId="75EC14EE" wp14:editId="7CEBEA50">
            <wp:extent cx="4171950" cy="31286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75701" cy="3131776"/>
                    </a:xfrm>
                    <a:prstGeom prst="rect">
                      <a:avLst/>
                    </a:prstGeom>
                  </pic:spPr>
                </pic:pic>
              </a:graphicData>
            </a:graphic>
          </wp:inline>
        </w:drawing>
      </w:r>
    </w:p>
    <w:p w14:paraId="65D36D4E" w14:textId="77777777" w:rsidR="003F1A4B" w:rsidRDefault="00E2268F">
      <w:pPr>
        <w:pStyle w:val="afb"/>
        <w:rPr>
          <w:b/>
        </w:rPr>
      </w:pPr>
      <w:r>
        <w:rPr>
          <w:rFonts w:hint="eastAsia"/>
          <w:b/>
        </w:rPr>
        <w:t>图</w:t>
      </w:r>
      <w:r>
        <w:rPr>
          <w:rFonts w:hint="eastAsia"/>
          <w:b/>
        </w:rPr>
        <w:t>4.1-1</w:t>
      </w:r>
      <w:r w:rsidR="00135321">
        <w:rPr>
          <w:b/>
        </w:rPr>
        <w:t>1</w:t>
      </w:r>
      <w:r>
        <w:rPr>
          <w:rFonts w:hint="eastAsia"/>
          <w:b/>
        </w:rPr>
        <w:t>窑灰、收集的粉尘处置情况</w:t>
      </w:r>
    </w:p>
    <w:p w14:paraId="7B154830" w14:textId="77777777" w:rsidR="003F1A4B" w:rsidRDefault="00E2268F">
      <w:pPr>
        <w:ind w:firstLine="480"/>
      </w:pPr>
      <w:r>
        <w:rPr>
          <w:rFonts w:hint="eastAsia"/>
        </w:rPr>
        <w:t>b</w:t>
      </w:r>
      <w:r>
        <w:rPr>
          <w:rFonts w:hint="eastAsia"/>
        </w:rPr>
        <w:t>．实验室分析废物、废包装材料、恶臭废气处理设施产生的废活性炭经厂区集中收集后进入水泥窑窑尾焚烧处理。</w:t>
      </w:r>
    </w:p>
    <w:p w14:paraId="7A7F5E22" w14:textId="77777777" w:rsidR="003F1A4B" w:rsidRDefault="00E2268F">
      <w:pPr>
        <w:ind w:firstLine="480"/>
      </w:pPr>
      <w:r>
        <w:rPr>
          <w:rFonts w:hint="eastAsia"/>
        </w:rPr>
        <w:t>c.</w:t>
      </w:r>
      <w:r>
        <w:rPr>
          <w:rFonts w:hint="eastAsia"/>
        </w:rPr>
        <w:t>职工生活垃圾经厂区集中收集后委托当地环卫部门定期清运处置。</w:t>
      </w:r>
    </w:p>
    <w:p w14:paraId="034B3292" w14:textId="77777777" w:rsidR="003F1A4B" w:rsidRDefault="00E2268F">
      <w:pPr>
        <w:ind w:firstLine="480"/>
      </w:pPr>
      <w:bookmarkStart w:id="48" w:name="_Toc515439232"/>
      <w:r>
        <w:rPr>
          <w:rFonts w:hint="eastAsia"/>
        </w:rPr>
        <w:t>2</w:t>
      </w:r>
      <w:r>
        <w:rPr>
          <w:rFonts w:hint="eastAsia"/>
        </w:rPr>
        <w:t>、固废堆场设置情况</w:t>
      </w:r>
    </w:p>
    <w:p w14:paraId="76DFB406" w14:textId="77777777" w:rsidR="003F1A4B" w:rsidRDefault="00E2268F">
      <w:pPr>
        <w:ind w:firstLine="480"/>
      </w:pPr>
      <w:r>
        <w:rPr>
          <w:rFonts w:hint="eastAsia"/>
        </w:rPr>
        <w:t>实验室分析废物、废包装材料、恶臭废气处理设施产生的废活性炭经过厂内集中收集后堆放在固废处理车间储存区内。固废车间设置了定厚度的硬化地面，并作防渗处理，防止物料和废水下渗，四周</w:t>
      </w:r>
      <w:r>
        <w:t>布设了</w:t>
      </w:r>
      <w:r>
        <w:rPr>
          <w:rFonts w:hint="eastAsia"/>
        </w:rPr>
        <w:t>导</w:t>
      </w:r>
      <w:r>
        <w:t>流沟，</w:t>
      </w:r>
      <w:r>
        <w:rPr>
          <w:rFonts w:hint="eastAsia"/>
        </w:rPr>
        <w:t>并设置了暂存井。</w:t>
      </w:r>
    </w:p>
    <w:p w14:paraId="7F0A31BB" w14:textId="77777777" w:rsidR="003F1A4B" w:rsidRDefault="00E2268F">
      <w:pPr>
        <w:ind w:firstLine="0"/>
        <w:jc w:val="center"/>
      </w:pPr>
      <w:r>
        <w:rPr>
          <w:rFonts w:hint="eastAsia"/>
          <w:noProof/>
        </w:rPr>
        <w:lastRenderedPageBreak/>
        <w:drawing>
          <wp:inline distT="0" distB="0" distL="0" distR="0" wp14:anchorId="01890902" wp14:editId="012B54A4">
            <wp:extent cx="4495800" cy="33712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99795" cy="3374845"/>
                    </a:xfrm>
                    <a:prstGeom prst="rect">
                      <a:avLst/>
                    </a:prstGeom>
                  </pic:spPr>
                </pic:pic>
              </a:graphicData>
            </a:graphic>
          </wp:inline>
        </w:drawing>
      </w:r>
    </w:p>
    <w:p w14:paraId="4522C4E6" w14:textId="77777777" w:rsidR="003F1A4B" w:rsidRDefault="00E2268F">
      <w:pPr>
        <w:pStyle w:val="afb"/>
        <w:rPr>
          <w:b/>
        </w:rPr>
      </w:pPr>
      <w:r>
        <w:rPr>
          <w:rFonts w:hint="eastAsia"/>
          <w:b/>
        </w:rPr>
        <w:t>图</w:t>
      </w:r>
      <w:r>
        <w:rPr>
          <w:rFonts w:hint="eastAsia"/>
          <w:b/>
        </w:rPr>
        <w:t>4.1-1</w:t>
      </w:r>
      <w:r w:rsidR="00135321">
        <w:rPr>
          <w:b/>
        </w:rPr>
        <w:t>2</w:t>
      </w:r>
      <w:r>
        <w:rPr>
          <w:rFonts w:hint="eastAsia"/>
          <w:b/>
        </w:rPr>
        <w:t>非挥发性固态处置车间储存区堆场</w:t>
      </w:r>
      <w:bookmarkEnd w:id="48"/>
    </w:p>
    <w:p w14:paraId="61E89008" w14:textId="77777777" w:rsidR="003F1A4B" w:rsidRDefault="007C6F5B">
      <w:pPr>
        <w:ind w:firstLine="0"/>
      </w:pPr>
      <w:r>
        <w:pict w14:anchorId="765AD2EB">
          <v:shape id="_x0000_s1427" type="#_x0000_t202" style="position:absolute;left:0;text-align:left;margin-left:89.4pt;margin-top:59.25pt;width:1in;height:1in;z-index:251655680" filled="f" stroked="f">
            <v:textbox>
              <w:txbxContent>
                <w:p w14:paraId="279EEBC6" w14:textId="77777777" w:rsidR="00811F98" w:rsidRDefault="00811F98">
                  <w:pPr>
                    <w:ind w:firstLine="0"/>
                    <w:rPr>
                      <w:b/>
                      <w:color w:val="FF0000"/>
                    </w:rPr>
                  </w:pPr>
                  <w:r>
                    <w:rPr>
                      <w:rFonts w:hint="eastAsia"/>
                      <w:b/>
                      <w:color w:val="FF0000"/>
                    </w:rPr>
                    <w:t>暂存池</w:t>
                  </w:r>
                </w:p>
              </w:txbxContent>
            </v:textbox>
          </v:shape>
        </w:pict>
      </w:r>
      <w:r>
        <w:pict w14:anchorId="155A87AE">
          <v:oval id="_x0000_s1426" style="position:absolute;left:0;text-align:left;margin-left:72.9pt;margin-top:59.25pt;width:98.25pt;height:63.75pt;z-index:251654656" filled="f" fillcolor="red" strokecolor="red"/>
        </w:pict>
      </w:r>
      <w:r w:rsidR="00E2268F">
        <w:rPr>
          <w:noProof/>
        </w:rPr>
        <w:drawing>
          <wp:inline distT="0" distB="0" distL="0" distR="0" wp14:anchorId="4D13E491" wp14:editId="0F347E06">
            <wp:extent cx="2609850" cy="21050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13431" cy="2107913"/>
                    </a:xfrm>
                    <a:prstGeom prst="rect">
                      <a:avLst/>
                    </a:prstGeom>
                  </pic:spPr>
                </pic:pic>
              </a:graphicData>
            </a:graphic>
          </wp:inline>
        </w:drawing>
      </w:r>
      <w:r w:rsidR="00E2268F">
        <w:rPr>
          <w:noProof/>
        </w:rPr>
        <w:drawing>
          <wp:inline distT="0" distB="0" distL="0" distR="0" wp14:anchorId="6BD35C82" wp14:editId="2690C723">
            <wp:extent cx="2457450" cy="21050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58189" cy="2105658"/>
                    </a:xfrm>
                    <a:prstGeom prst="rect">
                      <a:avLst/>
                    </a:prstGeom>
                  </pic:spPr>
                </pic:pic>
              </a:graphicData>
            </a:graphic>
          </wp:inline>
        </w:drawing>
      </w:r>
    </w:p>
    <w:p w14:paraId="31EA7300" w14:textId="77777777" w:rsidR="003F1A4B" w:rsidRDefault="00E2268F">
      <w:pPr>
        <w:pStyle w:val="afb"/>
        <w:rPr>
          <w:b/>
        </w:rPr>
      </w:pPr>
      <w:r>
        <w:rPr>
          <w:rFonts w:hint="eastAsia"/>
          <w:b/>
        </w:rPr>
        <w:t>图</w:t>
      </w:r>
      <w:r>
        <w:rPr>
          <w:rFonts w:hint="eastAsia"/>
          <w:b/>
        </w:rPr>
        <w:t>4.1-1</w:t>
      </w:r>
      <w:r w:rsidR="00135321">
        <w:rPr>
          <w:b/>
        </w:rPr>
        <w:t>3</w:t>
      </w:r>
      <w:r>
        <w:rPr>
          <w:rFonts w:hint="eastAsia"/>
          <w:b/>
        </w:rPr>
        <w:t>地面防腐及导流沟</w:t>
      </w:r>
    </w:p>
    <w:p w14:paraId="0A4A96A7" w14:textId="77777777" w:rsidR="003F1A4B" w:rsidRDefault="00E2268F">
      <w:r>
        <w:rPr>
          <w:rFonts w:hint="eastAsia"/>
        </w:rPr>
        <w:t>3</w:t>
      </w:r>
      <w:r>
        <w:rPr>
          <w:rFonts w:hint="eastAsia"/>
        </w:rPr>
        <w:t>、固体废物利用处置方式汇总</w:t>
      </w:r>
    </w:p>
    <w:p w14:paraId="6A823B5D" w14:textId="77777777" w:rsidR="003F1A4B" w:rsidRDefault="00E2268F">
      <w:r>
        <w:rPr>
          <w:rFonts w:hint="eastAsia"/>
        </w:rPr>
        <w:t>项目固体废物利用处置方式汇总见表</w:t>
      </w:r>
      <w:r>
        <w:rPr>
          <w:rFonts w:hint="eastAsia"/>
        </w:rPr>
        <w:t>4.1-4</w:t>
      </w:r>
      <w:r>
        <w:rPr>
          <w:rFonts w:hint="eastAsia"/>
        </w:rPr>
        <w:t>。</w:t>
      </w:r>
    </w:p>
    <w:p w14:paraId="212C4F8E" w14:textId="77777777" w:rsidR="003F1A4B" w:rsidRDefault="00E2268F">
      <w:pPr>
        <w:pStyle w:val="afb"/>
        <w:rPr>
          <w:b/>
        </w:rPr>
      </w:pPr>
      <w:r>
        <w:rPr>
          <w:rFonts w:hint="eastAsia"/>
          <w:b/>
        </w:rPr>
        <w:t>表</w:t>
      </w:r>
      <w:r>
        <w:rPr>
          <w:b/>
        </w:rPr>
        <w:t>4.1</w:t>
      </w:r>
      <w:r>
        <w:rPr>
          <w:rFonts w:hint="eastAsia"/>
          <w:b/>
        </w:rPr>
        <w:t>-4</w:t>
      </w:r>
      <w:r>
        <w:rPr>
          <w:rFonts w:hint="eastAsia"/>
          <w:b/>
        </w:rPr>
        <w:t>项目固体废物利用处置方式汇总表</w:t>
      </w:r>
    </w:p>
    <w:tbl>
      <w:tblPr>
        <w:tblW w:w="8368"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76"/>
        <w:gridCol w:w="753"/>
        <w:gridCol w:w="565"/>
        <w:gridCol w:w="994"/>
        <w:gridCol w:w="1127"/>
        <w:gridCol w:w="1071"/>
        <w:gridCol w:w="1256"/>
        <w:gridCol w:w="1051"/>
        <w:gridCol w:w="1175"/>
      </w:tblGrid>
      <w:tr w:rsidR="003F1A4B" w14:paraId="6FA0958F" w14:textId="77777777">
        <w:trPr>
          <w:trHeight w:val="270"/>
          <w:tblHeader/>
          <w:jc w:val="center"/>
        </w:trPr>
        <w:tc>
          <w:tcPr>
            <w:tcW w:w="376" w:type="dxa"/>
            <w:vMerge w:val="restart"/>
            <w:vAlign w:val="center"/>
          </w:tcPr>
          <w:p w14:paraId="3BF4BC39" w14:textId="77777777" w:rsidR="003F1A4B" w:rsidRDefault="00E2268F">
            <w:pPr>
              <w:pStyle w:val="afb"/>
            </w:pPr>
            <w:r>
              <w:rPr>
                <w:rFonts w:hint="eastAsia"/>
              </w:rPr>
              <w:t>序号</w:t>
            </w:r>
          </w:p>
        </w:tc>
        <w:tc>
          <w:tcPr>
            <w:tcW w:w="753" w:type="dxa"/>
            <w:vMerge w:val="restart"/>
            <w:vAlign w:val="center"/>
          </w:tcPr>
          <w:p w14:paraId="36E5B50B" w14:textId="77777777" w:rsidR="003F1A4B" w:rsidRDefault="00E2268F">
            <w:pPr>
              <w:pStyle w:val="afb"/>
            </w:pPr>
            <w:r>
              <w:rPr>
                <w:rFonts w:hint="eastAsia"/>
              </w:rPr>
              <w:t>固废</w:t>
            </w:r>
          </w:p>
          <w:p w14:paraId="255F34C6" w14:textId="77777777" w:rsidR="003F1A4B" w:rsidRDefault="00E2268F">
            <w:pPr>
              <w:pStyle w:val="afb"/>
            </w:pPr>
            <w:r>
              <w:rPr>
                <w:rFonts w:hint="eastAsia"/>
              </w:rPr>
              <w:t>名称</w:t>
            </w:r>
          </w:p>
        </w:tc>
        <w:tc>
          <w:tcPr>
            <w:tcW w:w="565" w:type="dxa"/>
            <w:vMerge w:val="restart"/>
            <w:vAlign w:val="center"/>
          </w:tcPr>
          <w:p w14:paraId="5078583C" w14:textId="77777777" w:rsidR="003F1A4B" w:rsidRDefault="00E2268F">
            <w:pPr>
              <w:pStyle w:val="afb"/>
            </w:pPr>
            <w:r>
              <w:rPr>
                <w:rFonts w:hint="eastAsia"/>
              </w:rPr>
              <w:t>产生工序</w:t>
            </w:r>
          </w:p>
        </w:tc>
        <w:tc>
          <w:tcPr>
            <w:tcW w:w="994" w:type="dxa"/>
            <w:vMerge w:val="restart"/>
            <w:vAlign w:val="center"/>
          </w:tcPr>
          <w:p w14:paraId="33DDDA80" w14:textId="77777777" w:rsidR="003F1A4B" w:rsidRDefault="00E2268F">
            <w:pPr>
              <w:pStyle w:val="afb"/>
            </w:pPr>
            <w:r>
              <w:rPr>
                <w:rFonts w:hint="eastAsia"/>
              </w:rPr>
              <w:t>全厂实际</w:t>
            </w:r>
          </w:p>
          <w:p w14:paraId="61143F22" w14:textId="77777777" w:rsidR="003F1A4B" w:rsidRDefault="00E2268F">
            <w:pPr>
              <w:pStyle w:val="afb"/>
            </w:pPr>
            <w:r>
              <w:rPr>
                <w:rFonts w:hint="eastAsia"/>
              </w:rPr>
              <w:t>产生量</w:t>
            </w:r>
          </w:p>
        </w:tc>
        <w:tc>
          <w:tcPr>
            <w:tcW w:w="2198" w:type="dxa"/>
            <w:gridSpan w:val="2"/>
            <w:vAlign w:val="center"/>
          </w:tcPr>
          <w:p w14:paraId="60C6E500" w14:textId="77777777" w:rsidR="003F1A4B" w:rsidRDefault="00E2268F">
            <w:pPr>
              <w:pStyle w:val="afb"/>
            </w:pPr>
            <w:r>
              <w:rPr>
                <w:rFonts w:hint="eastAsia"/>
              </w:rPr>
              <w:t>环评要求</w:t>
            </w:r>
          </w:p>
        </w:tc>
        <w:tc>
          <w:tcPr>
            <w:tcW w:w="2307" w:type="dxa"/>
            <w:gridSpan w:val="2"/>
            <w:vAlign w:val="center"/>
          </w:tcPr>
          <w:p w14:paraId="494C0F2F" w14:textId="77777777" w:rsidR="003F1A4B" w:rsidRDefault="00E2268F">
            <w:pPr>
              <w:pStyle w:val="afb"/>
            </w:pPr>
            <w:r>
              <w:rPr>
                <w:rFonts w:hint="eastAsia"/>
              </w:rPr>
              <w:t>实际情况</w:t>
            </w:r>
          </w:p>
        </w:tc>
        <w:tc>
          <w:tcPr>
            <w:tcW w:w="1175" w:type="dxa"/>
            <w:vMerge w:val="restart"/>
            <w:vAlign w:val="center"/>
          </w:tcPr>
          <w:p w14:paraId="05EF6448" w14:textId="77777777" w:rsidR="003F1A4B" w:rsidRDefault="00E2268F">
            <w:pPr>
              <w:pStyle w:val="afb"/>
            </w:pPr>
            <w:r>
              <w:rPr>
                <w:rFonts w:hint="eastAsia"/>
              </w:rPr>
              <w:t>是否符合</w:t>
            </w:r>
          </w:p>
          <w:p w14:paraId="4BE6C857" w14:textId="77777777" w:rsidR="003F1A4B" w:rsidRDefault="00E2268F">
            <w:pPr>
              <w:pStyle w:val="afb"/>
            </w:pPr>
            <w:r>
              <w:rPr>
                <w:rFonts w:hint="eastAsia"/>
              </w:rPr>
              <w:t>环保要求</w:t>
            </w:r>
          </w:p>
        </w:tc>
      </w:tr>
      <w:tr w:rsidR="003F1A4B" w14:paraId="3D5B3CD7" w14:textId="77777777">
        <w:trPr>
          <w:trHeight w:val="270"/>
          <w:tblHeader/>
          <w:jc w:val="center"/>
        </w:trPr>
        <w:tc>
          <w:tcPr>
            <w:tcW w:w="376" w:type="dxa"/>
            <w:vMerge/>
            <w:vAlign w:val="center"/>
          </w:tcPr>
          <w:p w14:paraId="7E9674A0" w14:textId="77777777" w:rsidR="003F1A4B" w:rsidRDefault="003F1A4B">
            <w:pPr>
              <w:pStyle w:val="afb"/>
              <w:rPr>
                <w:rFonts w:cs="Times New Roman"/>
                <w:szCs w:val="21"/>
              </w:rPr>
            </w:pPr>
          </w:p>
        </w:tc>
        <w:tc>
          <w:tcPr>
            <w:tcW w:w="753" w:type="dxa"/>
            <w:vMerge/>
            <w:vAlign w:val="center"/>
          </w:tcPr>
          <w:p w14:paraId="6D050AB2" w14:textId="77777777" w:rsidR="003F1A4B" w:rsidRDefault="003F1A4B">
            <w:pPr>
              <w:pStyle w:val="afb"/>
              <w:rPr>
                <w:rFonts w:cs="Times New Roman"/>
                <w:szCs w:val="21"/>
              </w:rPr>
            </w:pPr>
          </w:p>
        </w:tc>
        <w:tc>
          <w:tcPr>
            <w:tcW w:w="565" w:type="dxa"/>
            <w:vMerge/>
            <w:vAlign w:val="center"/>
          </w:tcPr>
          <w:p w14:paraId="75783025" w14:textId="77777777" w:rsidR="003F1A4B" w:rsidRDefault="003F1A4B">
            <w:pPr>
              <w:pStyle w:val="afb"/>
              <w:rPr>
                <w:rFonts w:cs="Times New Roman"/>
                <w:szCs w:val="21"/>
              </w:rPr>
            </w:pPr>
          </w:p>
        </w:tc>
        <w:tc>
          <w:tcPr>
            <w:tcW w:w="994" w:type="dxa"/>
            <w:vMerge/>
            <w:vAlign w:val="center"/>
          </w:tcPr>
          <w:p w14:paraId="1EDBE16C" w14:textId="77777777" w:rsidR="003F1A4B" w:rsidRDefault="003F1A4B">
            <w:pPr>
              <w:pStyle w:val="afb"/>
              <w:rPr>
                <w:rFonts w:cs="Times New Roman"/>
                <w:szCs w:val="21"/>
              </w:rPr>
            </w:pPr>
          </w:p>
        </w:tc>
        <w:tc>
          <w:tcPr>
            <w:tcW w:w="1127" w:type="dxa"/>
            <w:vAlign w:val="center"/>
          </w:tcPr>
          <w:p w14:paraId="7463A7F3" w14:textId="77777777" w:rsidR="003F1A4B" w:rsidRDefault="00E2268F">
            <w:pPr>
              <w:pStyle w:val="afb"/>
            </w:pPr>
            <w:r>
              <w:rPr>
                <w:rFonts w:hint="eastAsia"/>
              </w:rPr>
              <w:t>利用处置</w:t>
            </w:r>
          </w:p>
          <w:p w14:paraId="2E2F0C91" w14:textId="77777777" w:rsidR="003F1A4B" w:rsidRDefault="00E2268F">
            <w:pPr>
              <w:pStyle w:val="afb"/>
            </w:pPr>
            <w:r>
              <w:rPr>
                <w:rFonts w:hint="eastAsia"/>
              </w:rPr>
              <w:t>方式</w:t>
            </w:r>
          </w:p>
        </w:tc>
        <w:tc>
          <w:tcPr>
            <w:tcW w:w="1071" w:type="dxa"/>
            <w:vAlign w:val="center"/>
          </w:tcPr>
          <w:p w14:paraId="5E01D0BE" w14:textId="77777777" w:rsidR="003F1A4B" w:rsidRDefault="00E2268F">
            <w:pPr>
              <w:pStyle w:val="afb"/>
            </w:pPr>
            <w:r>
              <w:rPr>
                <w:rFonts w:hint="eastAsia"/>
              </w:rPr>
              <w:t>利用处置</w:t>
            </w:r>
          </w:p>
          <w:p w14:paraId="06B20077" w14:textId="77777777" w:rsidR="003F1A4B" w:rsidRDefault="00E2268F">
            <w:pPr>
              <w:pStyle w:val="afb"/>
            </w:pPr>
            <w:r>
              <w:rPr>
                <w:rFonts w:hint="eastAsia"/>
              </w:rPr>
              <w:t>去向</w:t>
            </w:r>
          </w:p>
        </w:tc>
        <w:tc>
          <w:tcPr>
            <w:tcW w:w="1256" w:type="dxa"/>
            <w:vAlign w:val="center"/>
          </w:tcPr>
          <w:p w14:paraId="75C876DF" w14:textId="77777777" w:rsidR="003F1A4B" w:rsidRDefault="00E2268F">
            <w:pPr>
              <w:pStyle w:val="afb"/>
            </w:pPr>
            <w:r>
              <w:rPr>
                <w:rFonts w:hint="eastAsia"/>
              </w:rPr>
              <w:t>利用处置</w:t>
            </w:r>
          </w:p>
          <w:p w14:paraId="26853835" w14:textId="77777777" w:rsidR="003F1A4B" w:rsidRDefault="00E2268F">
            <w:pPr>
              <w:pStyle w:val="afb"/>
            </w:pPr>
            <w:r>
              <w:rPr>
                <w:rFonts w:hint="eastAsia"/>
              </w:rPr>
              <w:t>方式</w:t>
            </w:r>
          </w:p>
        </w:tc>
        <w:tc>
          <w:tcPr>
            <w:tcW w:w="1051" w:type="dxa"/>
            <w:vAlign w:val="center"/>
          </w:tcPr>
          <w:p w14:paraId="5FCA1202" w14:textId="77777777" w:rsidR="003F1A4B" w:rsidRDefault="00E2268F">
            <w:pPr>
              <w:pStyle w:val="afb"/>
            </w:pPr>
            <w:r>
              <w:rPr>
                <w:rFonts w:hint="eastAsia"/>
              </w:rPr>
              <w:t>利用处置</w:t>
            </w:r>
          </w:p>
          <w:p w14:paraId="6621BEE0" w14:textId="77777777" w:rsidR="003F1A4B" w:rsidRDefault="00E2268F">
            <w:pPr>
              <w:pStyle w:val="afb"/>
            </w:pPr>
            <w:r>
              <w:rPr>
                <w:rFonts w:hint="eastAsia"/>
              </w:rPr>
              <w:t>去向</w:t>
            </w:r>
          </w:p>
        </w:tc>
        <w:tc>
          <w:tcPr>
            <w:tcW w:w="1175" w:type="dxa"/>
            <w:vMerge/>
          </w:tcPr>
          <w:p w14:paraId="37A483A6" w14:textId="77777777" w:rsidR="003F1A4B" w:rsidRDefault="003F1A4B">
            <w:pPr>
              <w:pStyle w:val="afb"/>
              <w:rPr>
                <w:rFonts w:cs="Times New Roman"/>
                <w:szCs w:val="21"/>
              </w:rPr>
            </w:pPr>
          </w:p>
        </w:tc>
      </w:tr>
      <w:tr w:rsidR="003F1A4B" w14:paraId="219400C9" w14:textId="77777777">
        <w:trPr>
          <w:jc w:val="center"/>
        </w:trPr>
        <w:tc>
          <w:tcPr>
            <w:tcW w:w="376" w:type="dxa"/>
            <w:vAlign w:val="center"/>
          </w:tcPr>
          <w:p w14:paraId="7039CD28" w14:textId="77777777" w:rsidR="003F1A4B" w:rsidRDefault="00E2268F">
            <w:pPr>
              <w:pStyle w:val="afb"/>
            </w:pPr>
            <w:r>
              <w:rPr>
                <w:rFonts w:hint="eastAsia"/>
              </w:rPr>
              <w:t>1</w:t>
            </w:r>
          </w:p>
        </w:tc>
        <w:tc>
          <w:tcPr>
            <w:tcW w:w="753" w:type="dxa"/>
            <w:vAlign w:val="center"/>
          </w:tcPr>
          <w:p w14:paraId="74807B8D" w14:textId="77777777" w:rsidR="003F1A4B" w:rsidRDefault="00E2268F">
            <w:pPr>
              <w:pStyle w:val="afb"/>
            </w:pPr>
            <w:r>
              <w:rPr>
                <w:rFonts w:hint="eastAsia"/>
              </w:rPr>
              <w:t>窑灰和收集的粉尘</w:t>
            </w:r>
          </w:p>
        </w:tc>
        <w:tc>
          <w:tcPr>
            <w:tcW w:w="565" w:type="dxa"/>
            <w:vAlign w:val="center"/>
          </w:tcPr>
          <w:p w14:paraId="0010D287" w14:textId="77777777" w:rsidR="003F1A4B" w:rsidRDefault="00E2268F">
            <w:pPr>
              <w:pStyle w:val="afb"/>
            </w:pPr>
            <w:r>
              <w:rPr>
                <w:rFonts w:hint="eastAsia"/>
              </w:rPr>
              <w:t>回转窑</w:t>
            </w:r>
          </w:p>
        </w:tc>
        <w:tc>
          <w:tcPr>
            <w:tcW w:w="994" w:type="dxa"/>
            <w:vAlign w:val="center"/>
          </w:tcPr>
          <w:p w14:paraId="206933BA" w14:textId="77777777" w:rsidR="003F1A4B" w:rsidRDefault="00E2268F">
            <w:pPr>
              <w:pStyle w:val="afb"/>
            </w:pPr>
            <w:r>
              <w:rPr>
                <w:rFonts w:hint="eastAsia"/>
              </w:rPr>
              <w:t>/</w:t>
            </w:r>
          </w:p>
        </w:tc>
        <w:tc>
          <w:tcPr>
            <w:tcW w:w="1127" w:type="dxa"/>
            <w:vMerge w:val="restart"/>
            <w:vAlign w:val="center"/>
          </w:tcPr>
          <w:p w14:paraId="7EF22043" w14:textId="77777777" w:rsidR="003F1A4B" w:rsidRDefault="00E2268F">
            <w:pPr>
              <w:pStyle w:val="afb"/>
            </w:pPr>
            <w:r>
              <w:rPr>
                <w:rFonts w:hint="eastAsia"/>
              </w:rPr>
              <w:t>回水泥窑焚烧处理</w:t>
            </w:r>
          </w:p>
        </w:tc>
        <w:tc>
          <w:tcPr>
            <w:tcW w:w="1071" w:type="dxa"/>
            <w:vAlign w:val="center"/>
          </w:tcPr>
          <w:p w14:paraId="29CCB2F0" w14:textId="77777777" w:rsidR="003F1A4B" w:rsidRDefault="00E2268F">
            <w:pPr>
              <w:pStyle w:val="afb"/>
            </w:pPr>
            <w:r>
              <w:rPr>
                <w:rFonts w:hint="eastAsia"/>
              </w:rPr>
              <w:t>厂内</w:t>
            </w:r>
          </w:p>
        </w:tc>
        <w:tc>
          <w:tcPr>
            <w:tcW w:w="1256" w:type="dxa"/>
            <w:vAlign w:val="center"/>
          </w:tcPr>
          <w:p w14:paraId="2CF959C3" w14:textId="77777777" w:rsidR="003F1A4B" w:rsidRDefault="00E2268F">
            <w:pPr>
              <w:pStyle w:val="afb"/>
            </w:pPr>
            <w:r>
              <w:rPr>
                <w:rFonts w:hint="eastAsia"/>
              </w:rPr>
              <w:t>回用</w:t>
            </w:r>
          </w:p>
        </w:tc>
        <w:tc>
          <w:tcPr>
            <w:tcW w:w="1051" w:type="dxa"/>
            <w:vAlign w:val="center"/>
          </w:tcPr>
          <w:p w14:paraId="74F546A2" w14:textId="77777777" w:rsidR="003F1A4B" w:rsidRDefault="00E2268F">
            <w:pPr>
              <w:pStyle w:val="afb"/>
            </w:pPr>
            <w:r>
              <w:rPr>
                <w:rFonts w:hint="eastAsia"/>
              </w:rPr>
              <w:t>厂内</w:t>
            </w:r>
          </w:p>
        </w:tc>
        <w:tc>
          <w:tcPr>
            <w:tcW w:w="1175" w:type="dxa"/>
            <w:vAlign w:val="center"/>
          </w:tcPr>
          <w:p w14:paraId="00A3A8EB" w14:textId="77777777" w:rsidR="003F1A4B" w:rsidRDefault="00E2268F">
            <w:pPr>
              <w:pStyle w:val="afb"/>
            </w:pPr>
            <w:r>
              <w:rPr>
                <w:rFonts w:hint="eastAsia"/>
              </w:rPr>
              <w:t>符合</w:t>
            </w:r>
          </w:p>
        </w:tc>
      </w:tr>
      <w:tr w:rsidR="003F1A4B" w14:paraId="54648C97" w14:textId="77777777">
        <w:trPr>
          <w:jc w:val="center"/>
        </w:trPr>
        <w:tc>
          <w:tcPr>
            <w:tcW w:w="376" w:type="dxa"/>
            <w:vAlign w:val="center"/>
          </w:tcPr>
          <w:p w14:paraId="45EEE873" w14:textId="77777777" w:rsidR="003F1A4B" w:rsidRDefault="00E2268F">
            <w:pPr>
              <w:pStyle w:val="afb"/>
            </w:pPr>
            <w:r>
              <w:rPr>
                <w:rFonts w:hint="eastAsia"/>
              </w:rPr>
              <w:t>2</w:t>
            </w:r>
          </w:p>
        </w:tc>
        <w:tc>
          <w:tcPr>
            <w:tcW w:w="753" w:type="dxa"/>
            <w:vAlign w:val="center"/>
          </w:tcPr>
          <w:p w14:paraId="7958696A" w14:textId="77777777" w:rsidR="003F1A4B" w:rsidRDefault="00E2268F">
            <w:pPr>
              <w:pStyle w:val="afb"/>
            </w:pPr>
            <w:r>
              <w:rPr>
                <w:rFonts w:hint="eastAsia"/>
              </w:rPr>
              <w:t>废包装材料</w:t>
            </w:r>
          </w:p>
        </w:tc>
        <w:tc>
          <w:tcPr>
            <w:tcW w:w="565" w:type="dxa"/>
            <w:vAlign w:val="center"/>
          </w:tcPr>
          <w:p w14:paraId="4FD103BD" w14:textId="77777777" w:rsidR="003F1A4B" w:rsidRDefault="00E2268F">
            <w:pPr>
              <w:pStyle w:val="afb"/>
            </w:pPr>
            <w:r>
              <w:rPr>
                <w:rFonts w:hint="eastAsia"/>
              </w:rPr>
              <w:t>包装工序</w:t>
            </w:r>
          </w:p>
        </w:tc>
        <w:tc>
          <w:tcPr>
            <w:tcW w:w="994" w:type="dxa"/>
            <w:vAlign w:val="center"/>
          </w:tcPr>
          <w:p w14:paraId="208949CC" w14:textId="77777777" w:rsidR="003F1A4B" w:rsidRDefault="00E2268F">
            <w:pPr>
              <w:pStyle w:val="afb"/>
            </w:pPr>
            <w:r>
              <w:rPr>
                <w:rFonts w:hint="eastAsia"/>
              </w:rPr>
              <w:t>/</w:t>
            </w:r>
          </w:p>
        </w:tc>
        <w:tc>
          <w:tcPr>
            <w:tcW w:w="1127" w:type="dxa"/>
            <w:vMerge/>
            <w:vAlign w:val="center"/>
          </w:tcPr>
          <w:p w14:paraId="4DE0CC4F" w14:textId="77777777" w:rsidR="003F1A4B" w:rsidRDefault="003F1A4B">
            <w:pPr>
              <w:pStyle w:val="afb"/>
              <w:rPr>
                <w:rFonts w:cs="Times New Roman"/>
                <w:szCs w:val="21"/>
              </w:rPr>
            </w:pPr>
          </w:p>
        </w:tc>
        <w:tc>
          <w:tcPr>
            <w:tcW w:w="1071" w:type="dxa"/>
            <w:vAlign w:val="center"/>
          </w:tcPr>
          <w:p w14:paraId="440ACB31" w14:textId="77777777" w:rsidR="003F1A4B" w:rsidRDefault="00E2268F">
            <w:pPr>
              <w:pStyle w:val="afb"/>
            </w:pPr>
            <w:r>
              <w:rPr>
                <w:rFonts w:hint="eastAsia"/>
              </w:rPr>
              <w:t>厂内</w:t>
            </w:r>
          </w:p>
        </w:tc>
        <w:tc>
          <w:tcPr>
            <w:tcW w:w="1256" w:type="dxa"/>
            <w:vAlign w:val="center"/>
          </w:tcPr>
          <w:p w14:paraId="6D21DE21" w14:textId="77777777" w:rsidR="003F1A4B" w:rsidRDefault="00E2268F">
            <w:pPr>
              <w:pStyle w:val="afb"/>
            </w:pPr>
            <w:r>
              <w:rPr>
                <w:rFonts w:hint="eastAsia"/>
              </w:rPr>
              <w:t>焚烧</w:t>
            </w:r>
          </w:p>
        </w:tc>
        <w:tc>
          <w:tcPr>
            <w:tcW w:w="1051" w:type="dxa"/>
            <w:vAlign w:val="center"/>
          </w:tcPr>
          <w:p w14:paraId="47539531" w14:textId="77777777" w:rsidR="003F1A4B" w:rsidRDefault="00E2268F">
            <w:pPr>
              <w:pStyle w:val="afb"/>
            </w:pPr>
            <w:r>
              <w:rPr>
                <w:rFonts w:hint="eastAsia"/>
              </w:rPr>
              <w:t>厂内</w:t>
            </w:r>
          </w:p>
        </w:tc>
        <w:tc>
          <w:tcPr>
            <w:tcW w:w="1175" w:type="dxa"/>
            <w:vAlign w:val="center"/>
          </w:tcPr>
          <w:p w14:paraId="6C8F66B8" w14:textId="77777777" w:rsidR="003F1A4B" w:rsidRDefault="00E2268F">
            <w:pPr>
              <w:pStyle w:val="afb"/>
            </w:pPr>
            <w:r>
              <w:rPr>
                <w:rFonts w:hint="eastAsia"/>
              </w:rPr>
              <w:t>符合</w:t>
            </w:r>
          </w:p>
        </w:tc>
      </w:tr>
      <w:tr w:rsidR="003F1A4B" w14:paraId="2BDD6B1C" w14:textId="77777777">
        <w:trPr>
          <w:jc w:val="center"/>
        </w:trPr>
        <w:tc>
          <w:tcPr>
            <w:tcW w:w="376" w:type="dxa"/>
            <w:vAlign w:val="center"/>
          </w:tcPr>
          <w:p w14:paraId="30725E7D" w14:textId="77777777" w:rsidR="003F1A4B" w:rsidRDefault="00E2268F">
            <w:pPr>
              <w:pStyle w:val="afb"/>
            </w:pPr>
            <w:r>
              <w:rPr>
                <w:rFonts w:hint="eastAsia"/>
              </w:rPr>
              <w:t>3</w:t>
            </w:r>
          </w:p>
        </w:tc>
        <w:tc>
          <w:tcPr>
            <w:tcW w:w="753" w:type="dxa"/>
            <w:vAlign w:val="center"/>
          </w:tcPr>
          <w:p w14:paraId="2E9FAEE3" w14:textId="77777777" w:rsidR="003F1A4B" w:rsidRDefault="00E2268F">
            <w:pPr>
              <w:pStyle w:val="afb"/>
            </w:pPr>
            <w:r>
              <w:rPr>
                <w:rFonts w:hint="eastAsia"/>
                <w:szCs w:val="22"/>
              </w:rPr>
              <w:t>实验室分析废</w:t>
            </w:r>
            <w:r>
              <w:rPr>
                <w:rFonts w:hint="eastAsia"/>
                <w:szCs w:val="22"/>
              </w:rPr>
              <w:lastRenderedPageBreak/>
              <w:t>物</w:t>
            </w:r>
          </w:p>
        </w:tc>
        <w:tc>
          <w:tcPr>
            <w:tcW w:w="565" w:type="dxa"/>
            <w:vAlign w:val="center"/>
          </w:tcPr>
          <w:p w14:paraId="3F050D43" w14:textId="77777777" w:rsidR="003F1A4B" w:rsidRDefault="00E2268F">
            <w:pPr>
              <w:pStyle w:val="afb"/>
            </w:pPr>
            <w:r>
              <w:rPr>
                <w:rFonts w:hint="eastAsia"/>
                <w:szCs w:val="22"/>
              </w:rPr>
              <w:lastRenderedPageBreak/>
              <w:t>检测过程</w:t>
            </w:r>
          </w:p>
        </w:tc>
        <w:tc>
          <w:tcPr>
            <w:tcW w:w="994" w:type="dxa"/>
            <w:vAlign w:val="center"/>
          </w:tcPr>
          <w:p w14:paraId="3FDA922A" w14:textId="77777777" w:rsidR="003F1A4B" w:rsidRDefault="00E2268F">
            <w:pPr>
              <w:pStyle w:val="afb"/>
            </w:pPr>
            <w:r>
              <w:rPr>
                <w:rFonts w:hint="eastAsia"/>
              </w:rPr>
              <w:t>/</w:t>
            </w:r>
          </w:p>
        </w:tc>
        <w:tc>
          <w:tcPr>
            <w:tcW w:w="1127" w:type="dxa"/>
            <w:vMerge/>
            <w:vAlign w:val="center"/>
          </w:tcPr>
          <w:p w14:paraId="3F263265" w14:textId="77777777" w:rsidR="003F1A4B" w:rsidRDefault="003F1A4B">
            <w:pPr>
              <w:pStyle w:val="afb"/>
              <w:rPr>
                <w:rFonts w:cs="Times New Roman"/>
                <w:szCs w:val="21"/>
              </w:rPr>
            </w:pPr>
          </w:p>
        </w:tc>
        <w:tc>
          <w:tcPr>
            <w:tcW w:w="1071" w:type="dxa"/>
            <w:vAlign w:val="center"/>
          </w:tcPr>
          <w:p w14:paraId="37681E10" w14:textId="77777777" w:rsidR="003F1A4B" w:rsidRDefault="00E2268F">
            <w:pPr>
              <w:pStyle w:val="afb"/>
            </w:pPr>
            <w:r>
              <w:rPr>
                <w:rFonts w:hint="eastAsia"/>
              </w:rPr>
              <w:t>厂内</w:t>
            </w:r>
          </w:p>
        </w:tc>
        <w:tc>
          <w:tcPr>
            <w:tcW w:w="1256" w:type="dxa"/>
            <w:vAlign w:val="center"/>
          </w:tcPr>
          <w:p w14:paraId="30562FB1" w14:textId="77777777" w:rsidR="003F1A4B" w:rsidRDefault="00E2268F">
            <w:pPr>
              <w:pStyle w:val="afb"/>
            </w:pPr>
            <w:r>
              <w:rPr>
                <w:rFonts w:hint="eastAsia"/>
              </w:rPr>
              <w:t>焚烧</w:t>
            </w:r>
          </w:p>
        </w:tc>
        <w:tc>
          <w:tcPr>
            <w:tcW w:w="1051" w:type="dxa"/>
            <w:vAlign w:val="center"/>
          </w:tcPr>
          <w:p w14:paraId="75707802" w14:textId="77777777" w:rsidR="003F1A4B" w:rsidRDefault="00E2268F">
            <w:pPr>
              <w:pStyle w:val="afb"/>
            </w:pPr>
            <w:r>
              <w:rPr>
                <w:rFonts w:hint="eastAsia"/>
              </w:rPr>
              <w:t>厂内</w:t>
            </w:r>
          </w:p>
        </w:tc>
        <w:tc>
          <w:tcPr>
            <w:tcW w:w="1175" w:type="dxa"/>
            <w:vAlign w:val="center"/>
          </w:tcPr>
          <w:p w14:paraId="76B8D557" w14:textId="77777777" w:rsidR="003F1A4B" w:rsidRDefault="00E2268F">
            <w:pPr>
              <w:pStyle w:val="afb"/>
            </w:pPr>
            <w:r>
              <w:rPr>
                <w:rFonts w:hint="eastAsia"/>
              </w:rPr>
              <w:t>符合</w:t>
            </w:r>
          </w:p>
        </w:tc>
      </w:tr>
      <w:tr w:rsidR="003F1A4B" w14:paraId="1DAF01B6" w14:textId="77777777">
        <w:trPr>
          <w:jc w:val="center"/>
        </w:trPr>
        <w:tc>
          <w:tcPr>
            <w:tcW w:w="376" w:type="dxa"/>
            <w:vAlign w:val="center"/>
          </w:tcPr>
          <w:p w14:paraId="6862D86D" w14:textId="77777777" w:rsidR="003F1A4B" w:rsidRDefault="00E2268F">
            <w:pPr>
              <w:pStyle w:val="afb"/>
            </w:pPr>
            <w:r>
              <w:rPr>
                <w:rFonts w:hint="eastAsia"/>
              </w:rPr>
              <w:lastRenderedPageBreak/>
              <w:t>4</w:t>
            </w:r>
          </w:p>
        </w:tc>
        <w:tc>
          <w:tcPr>
            <w:tcW w:w="753" w:type="dxa"/>
            <w:vAlign w:val="center"/>
          </w:tcPr>
          <w:p w14:paraId="3315C3D6" w14:textId="77777777" w:rsidR="003F1A4B" w:rsidRDefault="00E2268F">
            <w:pPr>
              <w:pStyle w:val="afb"/>
            </w:pPr>
            <w:r>
              <w:rPr>
                <w:rFonts w:hint="eastAsia"/>
              </w:rPr>
              <w:t>生活</w:t>
            </w:r>
          </w:p>
          <w:p w14:paraId="6506B458" w14:textId="77777777" w:rsidR="003F1A4B" w:rsidRDefault="00E2268F">
            <w:pPr>
              <w:pStyle w:val="afb"/>
            </w:pPr>
            <w:r>
              <w:rPr>
                <w:rFonts w:hint="eastAsia"/>
              </w:rPr>
              <w:t>垃圾</w:t>
            </w:r>
          </w:p>
        </w:tc>
        <w:tc>
          <w:tcPr>
            <w:tcW w:w="565" w:type="dxa"/>
            <w:vAlign w:val="center"/>
          </w:tcPr>
          <w:p w14:paraId="4D41785F" w14:textId="77777777" w:rsidR="003F1A4B" w:rsidRDefault="00E2268F">
            <w:pPr>
              <w:pStyle w:val="afb"/>
            </w:pPr>
            <w:r>
              <w:rPr>
                <w:rFonts w:hint="eastAsia"/>
              </w:rPr>
              <w:t>日常生活</w:t>
            </w:r>
          </w:p>
        </w:tc>
        <w:tc>
          <w:tcPr>
            <w:tcW w:w="994" w:type="dxa"/>
            <w:vAlign w:val="center"/>
          </w:tcPr>
          <w:p w14:paraId="63B3BDA2" w14:textId="77777777" w:rsidR="003F1A4B" w:rsidRDefault="00E2268F">
            <w:pPr>
              <w:pStyle w:val="afb"/>
            </w:pPr>
            <w:r>
              <w:rPr>
                <w:rFonts w:hint="eastAsia"/>
              </w:rPr>
              <w:t>/</w:t>
            </w:r>
          </w:p>
        </w:tc>
        <w:tc>
          <w:tcPr>
            <w:tcW w:w="1127" w:type="dxa"/>
            <w:vAlign w:val="center"/>
          </w:tcPr>
          <w:p w14:paraId="017EE9FD" w14:textId="77777777" w:rsidR="003F1A4B" w:rsidRDefault="00E2268F">
            <w:pPr>
              <w:pStyle w:val="afb"/>
            </w:pPr>
            <w:r>
              <w:rPr>
                <w:rFonts w:hint="eastAsia"/>
                <w:szCs w:val="22"/>
              </w:rPr>
              <w:t>环卫部门清运</w:t>
            </w:r>
          </w:p>
        </w:tc>
        <w:tc>
          <w:tcPr>
            <w:tcW w:w="1071" w:type="dxa"/>
            <w:vAlign w:val="center"/>
          </w:tcPr>
          <w:p w14:paraId="7CE3453B" w14:textId="77777777" w:rsidR="003F1A4B" w:rsidRDefault="00E2268F">
            <w:pPr>
              <w:pStyle w:val="afb"/>
            </w:pPr>
            <w:r>
              <w:rPr>
                <w:rFonts w:hint="eastAsia"/>
              </w:rPr>
              <w:t>厂外</w:t>
            </w:r>
          </w:p>
        </w:tc>
        <w:tc>
          <w:tcPr>
            <w:tcW w:w="1256" w:type="dxa"/>
            <w:vAlign w:val="center"/>
          </w:tcPr>
          <w:p w14:paraId="35E3DCB9" w14:textId="77777777" w:rsidR="003F1A4B" w:rsidRDefault="00E2268F">
            <w:pPr>
              <w:pStyle w:val="afb"/>
            </w:pPr>
            <w:r>
              <w:rPr>
                <w:rFonts w:hint="eastAsia"/>
                <w:szCs w:val="22"/>
              </w:rPr>
              <w:t>环卫部门清运</w:t>
            </w:r>
          </w:p>
        </w:tc>
        <w:tc>
          <w:tcPr>
            <w:tcW w:w="1051" w:type="dxa"/>
            <w:vAlign w:val="center"/>
          </w:tcPr>
          <w:p w14:paraId="019786FE" w14:textId="77777777" w:rsidR="003F1A4B" w:rsidRDefault="00E2268F">
            <w:pPr>
              <w:pStyle w:val="afb"/>
            </w:pPr>
            <w:r>
              <w:rPr>
                <w:rFonts w:hint="eastAsia"/>
              </w:rPr>
              <w:t>厂外</w:t>
            </w:r>
          </w:p>
        </w:tc>
        <w:tc>
          <w:tcPr>
            <w:tcW w:w="1175" w:type="dxa"/>
            <w:vAlign w:val="center"/>
          </w:tcPr>
          <w:p w14:paraId="2D227353" w14:textId="77777777" w:rsidR="003F1A4B" w:rsidRDefault="00E2268F">
            <w:pPr>
              <w:pStyle w:val="afb"/>
            </w:pPr>
            <w:r>
              <w:rPr>
                <w:rFonts w:hint="eastAsia"/>
              </w:rPr>
              <w:t>符合</w:t>
            </w:r>
          </w:p>
        </w:tc>
      </w:tr>
    </w:tbl>
    <w:p w14:paraId="5DE157D4" w14:textId="77777777" w:rsidR="003F1A4B" w:rsidRDefault="00E2268F">
      <w:pPr>
        <w:pStyle w:val="2"/>
      </w:pPr>
      <w:bookmarkStart w:id="49" w:name="_Toc515439233"/>
      <w:bookmarkStart w:id="50" w:name="_Toc528853920"/>
      <w:r>
        <w:rPr>
          <w:rFonts w:hint="eastAsia"/>
        </w:rPr>
        <w:t xml:space="preserve">4.2 </w:t>
      </w:r>
      <w:r>
        <w:rPr>
          <w:rFonts w:hint="eastAsia"/>
        </w:rPr>
        <w:t>环境</w:t>
      </w:r>
      <w:r>
        <w:t>风险防范设施</w:t>
      </w:r>
      <w:bookmarkEnd w:id="49"/>
      <w:bookmarkEnd w:id="50"/>
    </w:p>
    <w:p w14:paraId="28F344C2" w14:textId="77777777" w:rsidR="003F1A4B" w:rsidRDefault="00E2268F">
      <w:pPr>
        <w:ind w:firstLine="480"/>
      </w:pPr>
      <w:r>
        <w:rPr>
          <w:rFonts w:hint="eastAsia"/>
        </w:rPr>
        <w:t>1</w:t>
      </w:r>
      <w:r>
        <w:rPr>
          <w:rFonts w:hint="eastAsia"/>
        </w:rPr>
        <w:t>、</w:t>
      </w:r>
      <w:r w:rsidR="00176CD5">
        <w:rPr>
          <w:rFonts w:hint="eastAsia"/>
        </w:rPr>
        <w:t>突发环境事件</w:t>
      </w:r>
      <w:r>
        <w:t>应急预案</w:t>
      </w:r>
    </w:p>
    <w:p w14:paraId="17A19574" w14:textId="77777777" w:rsidR="003F1A4B" w:rsidRDefault="00E2268F">
      <w:pPr>
        <w:ind w:firstLine="480"/>
      </w:pPr>
      <w:r>
        <w:rPr>
          <w:rFonts w:cs="宋体"/>
        </w:rPr>
        <w:t>2</w:t>
      </w:r>
      <w:r>
        <w:rPr>
          <w:rFonts w:cs="宋体" w:hint="eastAsia"/>
        </w:rPr>
        <w:t>016</w:t>
      </w:r>
      <w:r>
        <w:rPr>
          <w:rFonts w:cs="宋体" w:hint="eastAsia"/>
        </w:rPr>
        <w:t>年</w:t>
      </w:r>
      <w:r>
        <w:rPr>
          <w:rFonts w:cs="宋体" w:hint="eastAsia"/>
        </w:rPr>
        <w:t>11</w:t>
      </w:r>
      <w:r>
        <w:rPr>
          <w:rFonts w:cs="宋体" w:hint="eastAsia"/>
        </w:rPr>
        <w:t>月安吉美欣达再生资源开发有限公司编制</w:t>
      </w:r>
      <w:r>
        <w:rPr>
          <w:rFonts w:cs="宋体" w:hint="eastAsia"/>
          <w:lang w:bidi="en-US"/>
        </w:rPr>
        <w:t>《</w:t>
      </w:r>
      <w:r>
        <w:rPr>
          <w:rFonts w:cs="宋体" w:hint="eastAsia"/>
        </w:rPr>
        <w:t>安吉美欣达再生资源开发有限公司突发环境事件综合应急预案</w:t>
      </w:r>
      <w:r>
        <w:rPr>
          <w:rFonts w:cs="宋体" w:hint="eastAsia"/>
          <w:lang w:bidi="en-US"/>
        </w:rPr>
        <w:t>》，经专家评审通过，并在安吉县环境监察大队备案，</w:t>
      </w:r>
      <w:r>
        <w:rPr>
          <w:rFonts w:cs="宋体"/>
          <w:color w:val="000000" w:themeColor="text1"/>
          <w:lang w:bidi="en-US"/>
        </w:rPr>
        <w:t>备案编号：</w:t>
      </w:r>
      <w:r>
        <w:rPr>
          <w:rFonts w:cs="宋体" w:hint="eastAsia"/>
          <w:color w:val="000000" w:themeColor="text1"/>
          <w:lang w:bidi="en-US"/>
        </w:rPr>
        <w:t>3305232016069</w:t>
      </w:r>
      <w:r>
        <w:rPr>
          <w:rFonts w:cs="宋体" w:hint="eastAsia"/>
          <w:lang w:bidi="en-US"/>
        </w:rPr>
        <w:t>。</w:t>
      </w:r>
      <w:r>
        <w:rPr>
          <w:rFonts w:hint="eastAsia"/>
        </w:rPr>
        <w:t>预案确定了危险目标和保护目标及范围，并针对大气类污染事故、水类污染事故分别制定了应急措施，明确了分类响应机制，制定了事故应急求援组织网络，并明确组织网络人员相应职责，完善了各类应急救援联系电话。建议建设单位定期开展事故应急救援演练，确保应急预案的可操作性。</w:t>
      </w:r>
    </w:p>
    <w:p w14:paraId="2CEF47DA" w14:textId="77777777" w:rsidR="003F1A4B" w:rsidRDefault="00E2268F">
      <w:pPr>
        <w:ind w:left="567" w:firstLine="0"/>
      </w:pPr>
      <w:r>
        <w:rPr>
          <w:rFonts w:hint="eastAsia"/>
        </w:rPr>
        <w:t>2</w:t>
      </w:r>
      <w:r>
        <w:rPr>
          <w:rFonts w:hint="eastAsia"/>
        </w:rPr>
        <w:t>、事故</w:t>
      </w:r>
      <w:r>
        <w:t>应急措施</w:t>
      </w:r>
    </w:p>
    <w:p w14:paraId="72A43F53" w14:textId="77777777" w:rsidR="003F1A4B" w:rsidRDefault="00E2268F">
      <w:pPr>
        <w:ind w:left="480" w:firstLine="0"/>
      </w:pPr>
      <w:r>
        <w:rPr>
          <w:rFonts w:hint="eastAsia"/>
        </w:rPr>
        <w:t>（</w:t>
      </w:r>
      <w:r>
        <w:rPr>
          <w:rFonts w:hint="eastAsia"/>
        </w:rPr>
        <w:t>1</w:t>
      </w:r>
      <w:r>
        <w:rPr>
          <w:rFonts w:hint="eastAsia"/>
        </w:rPr>
        <w:t>）事故应急池（兼作初期雨水池）</w:t>
      </w:r>
    </w:p>
    <w:p w14:paraId="221E37C8" w14:textId="77777777" w:rsidR="003F1A4B" w:rsidRDefault="00E2268F">
      <w:pPr>
        <w:ind w:firstLine="480"/>
        <w:rPr>
          <w:rFonts w:ascii="仿宋" w:hAnsi="仿宋" w:cs="仿宋"/>
        </w:rPr>
      </w:pPr>
      <w:r>
        <w:rPr>
          <w:rFonts w:hint="eastAsia"/>
        </w:rPr>
        <w:t>安吉美欣达再生资源开发有限公司在液态危废贮存车间西边设置了事故应急池，规格</w:t>
      </w:r>
      <w:r>
        <w:rPr>
          <w:rFonts w:cs="Times New Roman"/>
        </w:rPr>
        <w:t>165m³</w:t>
      </w:r>
      <w:r>
        <w:rPr>
          <w:rFonts w:hint="eastAsia"/>
        </w:rPr>
        <w:t>（</w:t>
      </w:r>
      <w:r>
        <w:rPr>
          <w:rFonts w:hint="eastAsia"/>
        </w:rPr>
        <w:t>9.45m*5m*3.5m</w:t>
      </w:r>
      <w:r>
        <w:rPr>
          <w:rFonts w:hint="eastAsia"/>
        </w:rPr>
        <w:t>）</w:t>
      </w:r>
      <w:r>
        <w:rPr>
          <w:rFonts w:ascii="仿宋" w:hAnsi="仿宋" w:cs="仿宋" w:hint="eastAsia"/>
        </w:rPr>
        <w:t>。</w:t>
      </w:r>
      <w:r>
        <w:rPr>
          <w:rFonts w:hint="eastAsia"/>
        </w:rPr>
        <w:t>雨水排放口前设置有切断阀门及设置有三通管道，事故状态下，在切断阀门后，事故度水可通过三通管道进入事故应急池收集</w:t>
      </w:r>
      <w:r>
        <w:rPr>
          <w:rFonts w:ascii="仿宋" w:hAnsi="仿宋" w:cs="仿宋" w:hint="eastAsia"/>
        </w:rPr>
        <w:t>。</w:t>
      </w:r>
    </w:p>
    <w:p w14:paraId="7C4ECB65" w14:textId="77777777" w:rsidR="003F1A4B" w:rsidRDefault="00E2268F">
      <w:pPr>
        <w:ind w:firstLine="0"/>
        <w:jc w:val="center"/>
      </w:pPr>
      <w:r>
        <w:rPr>
          <w:noProof/>
        </w:rPr>
        <w:drawing>
          <wp:inline distT="0" distB="0" distL="0" distR="0" wp14:anchorId="1B345060" wp14:editId="40FC315E">
            <wp:extent cx="3905250" cy="250698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905250" cy="2507398"/>
                    </a:xfrm>
                    <a:prstGeom prst="rect">
                      <a:avLst/>
                    </a:prstGeom>
                    <a:noFill/>
                    <a:ln>
                      <a:noFill/>
                    </a:ln>
                    <a:effectLst/>
                  </pic:spPr>
                </pic:pic>
              </a:graphicData>
            </a:graphic>
          </wp:inline>
        </w:drawing>
      </w:r>
    </w:p>
    <w:p w14:paraId="75DDD66D" w14:textId="77777777" w:rsidR="003F1A4B" w:rsidRDefault="00E2268F">
      <w:pPr>
        <w:pStyle w:val="afb"/>
        <w:rPr>
          <w:b/>
        </w:rPr>
      </w:pPr>
      <w:r>
        <w:rPr>
          <w:rFonts w:hint="eastAsia"/>
          <w:b/>
        </w:rPr>
        <w:t>图</w:t>
      </w:r>
      <w:r>
        <w:rPr>
          <w:rFonts w:hint="eastAsia"/>
          <w:b/>
        </w:rPr>
        <w:t>4</w:t>
      </w:r>
      <w:r>
        <w:rPr>
          <w:b/>
        </w:rPr>
        <w:t>.2</w:t>
      </w:r>
      <w:r>
        <w:rPr>
          <w:rFonts w:hint="eastAsia"/>
          <w:b/>
        </w:rPr>
        <w:t>-</w:t>
      </w:r>
      <w:r>
        <w:rPr>
          <w:b/>
        </w:rPr>
        <w:t>1</w:t>
      </w:r>
      <w:r>
        <w:rPr>
          <w:rFonts w:hint="eastAsia"/>
          <w:b/>
        </w:rPr>
        <w:t>事故应急池</w:t>
      </w:r>
    </w:p>
    <w:p w14:paraId="5A7813CC" w14:textId="77777777" w:rsidR="003F1A4B" w:rsidRDefault="003F1A4B">
      <w:pPr>
        <w:pStyle w:val="afb"/>
        <w:jc w:val="both"/>
        <w:rPr>
          <w:b/>
        </w:rPr>
      </w:pPr>
    </w:p>
    <w:p w14:paraId="4B9C7138" w14:textId="77777777" w:rsidR="003F1A4B" w:rsidRDefault="00E2268F">
      <w:pPr>
        <w:ind w:firstLine="480"/>
      </w:pPr>
      <w:r>
        <w:rPr>
          <w:rFonts w:hint="eastAsia"/>
        </w:rPr>
        <w:t>（</w:t>
      </w:r>
      <w:r>
        <w:rPr>
          <w:rFonts w:hint="eastAsia"/>
        </w:rPr>
        <w:t>2</w:t>
      </w:r>
      <w:r>
        <w:rPr>
          <w:rFonts w:hint="eastAsia"/>
        </w:rPr>
        <w:t>）应急</w:t>
      </w:r>
      <w:r>
        <w:t>救援设施</w:t>
      </w:r>
    </w:p>
    <w:p w14:paraId="4BB051B3" w14:textId="77777777" w:rsidR="003F1A4B" w:rsidRDefault="00E2268F">
      <w:pPr>
        <w:ind w:firstLine="480"/>
      </w:pPr>
      <w:r>
        <w:rPr>
          <w:rFonts w:hint="eastAsia"/>
        </w:rPr>
        <w:t>企业的应急物资如下图所示：</w:t>
      </w:r>
    </w:p>
    <w:p w14:paraId="463B307F" w14:textId="77777777" w:rsidR="003F1A4B" w:rsidRDefault="00E2268F">
      <w:pPr>
        <w:ind w:firstLine="0"/>
        <w:jc w:val="center"/>
      </w:pPr>
      <w:r>
        <w:rPr>
          <w:noProof/>
        </w:rPr>
        <w:drawing>
          <wp:inline distT="0" distB="0" distL="0" distR="0" wp14:anchorId="25FEA95C" wp14:editId="35B3E977">
            <wp:extent cx="3895725" cy="2886075"/>
            <wp:effectExtent l="0" t="0" r="9525"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895725" cy="2886075"/>
                    </a:xfrm>
                    <a:prstGeom prst="rect">
                      <a:avLst/>
                    </a:prstGeom>
                    <a:noFill/>
                    <a:ln>
                      <a:noFill/>
                    </a:ln>
                    <a:effectLst/>
                  </pic:spPr>
                </pic:pic>
              </a:graphicData>
            </a:graphic>
          </wp:inline>
        </w:drawing>
      </w:r>
    </w:p>
    <w:p w14:paraId="67C04443" w14:textId="77777777" w:rsidR="003F1A4B" w:rsidRDefault="00E2268F">
      <w:pPr>
        <w:pStyle w:val="afb"/>
        <w:rPr>
          <w:b/>
        </w:rPr>
      </w:pPr>
      <w:r>
        <w:rPr>
          <w:rFonts w:hint="eastAsia"/>
          <w:b/>
        </w:rPr>
        <w:t>图</w:t>
      </w:r>
      <w:r>
        <w:rPr>
          <w:b/>
        </w:rPr>
        <w:t>4.2</w:t>
      </w:r>
      <w:r>
        <w:rPr>
          <w:rFonts w:hint="eastAsia"/>
          <w:b/>
        </w:rPr>
        <w:t>-2</w:t>
      </w:r>
      <w:r>
        <w:rPr>
          <w:rFonts w:hint="eastAsia"/>
          <w:b/>
        </w:rPr>
        <w:t>应急物资</w:t>
      </w:r>
    </w:p>
    <w:tbl>
      <w:tblPr>
        <w:tblStyle w:val="af2"/>
        <w:tblW w:w="8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4167"/>
      </w:tblGrid>
      <w:tr w:rsidR="003F1A4B" w14:paraId="0A7AD061" w14:textId="77777777">
        <w:trPr>
          <w:trHeight w:val="4952"/>
        </w:trPr>
        <w:tc>
          <w:tcPr>
            <w:tcW w:w="4361" w:type="dxa"/>
          </w:tcPr>
          <w:p w14:paraId="5607AD28" w14:textId="77777777" w:rsidR="003F1A4B" w:rsidRDefault="00E2268F">
            <w:pPr>
              <w:pStyle w:val="afb"/>
              <w:jc w:val="both"/>
              <w:rPr>
                <w:kern w:val="0"/>
                <w:sz w:val="20"/>
              </w:rPr>
            </w:pPr>
            <w:r>
              <w:rPr>
                <w:noProof/>
                <w:kern w:val="0"/>
                <w:sz w:val="20"/>
              </w:rPr>
              <w:drawing>
                <wp:anchor distT="0" distB="0" distL="114300" distR="114300" simplePos="0" relativeHeight="251624960" behindDoc="0" locked="0" layoutInCell="1" allowOverlap="1" wp14:anchorId="5210592A" wp14:editId="58397F6A">
                  <wp:simplePos x="0" y="0"/>
                  <wp:positionH relativeFrom="column">
                    <wp:posOffset>2490470</wp:posOffset>
                  </wp:positionH>
                  <wp:positionV relativeFrom="paragraph">
                    <wp:posOffset>431800</wp:posOffset>
                  </wp:positionV>
                  <wp:extent cx="3105150" cy="2289810"/>
                  <wp:effectExtent l="0" t="400050" r="0" b="396240"/>
                  <wp:wrapNone/>
                  <wp:docPr id="7" name="图片 7" descr="C:\Users\TANGJI~1\AppData\Local\Temp\WeChat Files\17662219607710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TANGJI~1\AppData\Local\Temp\WeChat Files\17662219607710234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rot="5400000">
                            <a:off x="0" y="0"/>
                            <a:ext cx="3105150" cy="2289810"/>
                          </a:xfrm>
                          <a:prstGeom prst="rect">
                            <a:avLst/>
                          </a:prstGeom>
                          <a:noFill/>
                          <a:ln>
                            <a:noFill/>
                          </a:ln>
                        </pic:spPr>
                      </pic:pic>
                    </a:graphicData>
                  </a:graphic>
                </wp:anchor>
              </w:drawing>
            </w:r>
            <w:r>
              <w:rPr>
                <w:noProof/>
                <w:kern w:val="0"/>
                <w:sz w:val="20"/>
              </w:rPr>
              <w:drawing>
                <wp:anchor distT="0" distB="0" distL="114300" distR="114300" simplePos="0" relativeHeight="251623936" behindDoc="0" locked="0" layoutInCell="1" allowOverlap="1" wp14:anchorId="30D9F993" wp14:editId="35483DBE">
                  <wp:simplePos x="0" y="0"/>
                  <wp:positionH relativeFrom="column">
                    <wp:posOffset>-274320</wp:posOffset>
                  </wp:positionH>
                  <wp:positionV relativeFrom="paragraph">
                    <wp:posOffset>412750</wp:posOffset>
                  </wp:positionV>
                  <wp:extent cx="3105150" cy="2289810"/>
                  <wp:effectExtent l="0" t="400050" r="0" b="396240"/>
                  <wp:wrapNone/>
                  <wp:docPr id="10" name="图片 10" descr="C:\Users\TANGJI~1\AppData\Local\Temp\WeChat Files\211467603952468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TANGJI~1\AppData\Local\Temp\WeChat Files\21146760395246825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rot="5400000">
                            <a:off x="0" y="0"/>
                            <a:ext cx="3105150" cy="2289810"/>
                          </a:xfrm>
                          <a:prstGeom prst="rect">
                            <a:avLst/>
                          </a:prstGeom>
                          <a:noFill/>
                          <a:ln>
                            <a:noFill/>
                          </a:ln>
                        </pic:spPr>
                      </pic:pic>
                    </a:graphicData>
                  </a:graphic>
                </wp:anchor>
              </w:drawing>
            </w:r>
          </w:p>
        </w:tc>
        <w:tc>
          <w:tcPr>
            <w:tcW w:w="4167" w:type="dxa"/>
          </w:tcPr>
          <w:p w14:paraId="7F8ACA2B" w14:textId="77777777" w:rsidR="003F1A4B" w:rsidRDefault="003F1A4B">
            <w:pPr>
              <w:pStyle w:val="afb"/>
              <w:rPr>
                <w:kern w:val="0"/>
                <w:sz w:val="20"/>
              </w:rPr>
            </w:pPr>
          </w:p>
        </w:tc>
      </w:tr>
      <w:tr w:rsidR="003F1A4B" w14:paraId="17707D72" w14:textId="77777777">
        <w:tc>
          <w:tcPr>
            <w:tcW w:w="8528" w:type="dxa"/>
            <w:gridSpan w:val="2"/>
          </w:tcPr>
          <w:p w14:paraId="2498DD5A" w14:textId="77777777" w:rsidR="003F1A4B" w:rsidRDefault="00E2268F">
            <w:pPr>
              <w:pStyle w:val="afb"/>
              <w:rPr>
                <w:b/>
                <w:kern w:val="0"/>
                <w:sz w:val="20"/>
              </w:rPr>
            </w:pPr>
            <w:r>
              <w:rPr>
                <w:rFonts w:hint="eastAsia"/>
                <w:b/>
                <w:kern w:val="0"/>
                <w:sz w:val="20"/>
              </w:rPr>
              <w:t>图</w:t>
            </w:r>
            <w:r>
              <w:rPr>
                <w:rFonts w:hint="eastAsia"/>
                <w:b/>
                <w:kern w:val="0"/>
                <w:sz w:val="20"/>
              </w:rPr>
              <w:t>4</w:t>
            </w:r>
            <w:r>
              <w:rPr>
                <w:b/>
                <w:kern w:val="0"/>
                <w:sz w:val="20"/>
              </w:rPr>
              <w:t>.2</w:t>
            </w:r>
            <w:r>
              <w:rPr>
                <w:rFonts w:hint="eastAsia"/>
                <w:b/>
                <w:kern w:val="0"/>
                <w:sz w:val="20"/>
              </w:rPr>
              <w:t xml:space="preserve">-3 </w:t>
            </w:r>
            <w:r>
              <w:rPr>
                <w:rFonts w:hint="eastAsia"/>
                <w:b/>
                <w:kern w:val="0"/>
                <w:sz w:val="20"/>
              </w:rPr>
              <w:t>防护物资</w:t>
            </w:r>
          </w:p>
        </w:tc>
      </w:tr>
    </w:tbl>
    <w:p w14:paraId="51893749" w14:textId="77777777" w:rsidR="003F1A4B" w:rsidRDefault="00E2268F">
      <w:pPr>
        <w:pStyle w:val="afb"/>
        <w:rPr>
          <w:b/>
        </w:rPr>
      </w:pPr>
      <w:r>
        <w:rPr>
          <w:b/>
        </w:rPr>
        <w:t>表</w:t>
      </w:r>
      <w:r>
        <w:rPr>
          <w:rFonts w:hint="eastAsia"/>
          <w:b/>
        </w:rPr>
        <w:t>4</w:t>
      </w:r>
      <w:r>
        <w:rPr>
          <w:b/>
        </w:rPr>
        <w:t>.2</w:t>
      </w:r>
      <w:r>
        <w:rPr>
          <w:rFonts w:hint="eastAsia"/>
          <w:b/>
        </w:rPr>
        <w:t>-</w:t>
      </w:r>
      <w:r>
        <w:rPr>
          <w:b/>
        </w:rPr>
        <w:t xml:space="preserve">1 </w:t>
      </w:r>
      <w:r>
        <w:rPr>
          <w:rFonts w:hint="eastAsia"/>
          <w:b/>
        </w:rPr>
        <w:t>应急设施设备</w:t>
      </w:r>
      <w:r>
        <w:rPr>
          <w:b/>
        </w:rPr>
        <w:t>一览表</w:t>
      </w:r>
    </w:p>
    <w:tbl>
      <w:tblPr>
        <w:tblStyle w:val="af2"/>
        <w:tblW w:w="8528" w:type="dxa"/>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1384"/>
        <w:gridCol w:w="2026"/>
        <w:gridCol w:w="1706"/>
        <w:gridCol w:w="1706"/>
        <w:gridCol w:w="1706"/>
      </w:tblGrid>
      <w:tr w:rsidR="003F1A4B" w:rsidRPr="000543ED" w14:paraId="540C32A2" w14:textId="77777777">
        <w:trPr>
          <w:tblHeader/>
        </w:trPr>
        <w:tc>
          <w:tcPr>
            <w:tcW w:w="1384" w:type="dxa"/>
            <w:vAlign w:val="center"/>
          </w:tcPr>
          <w:p w14:paraId="181AC031" w14:textId="77777777" w:rsidR="003F1A4B" w:rsidRPr="000543ED" w:rsidRDefault="00E2268F">
            <w:pPr>
              <w:pStyle w:val="afb"/>
              <w:rPr>
                <w:kern w:val="0"/>
                <w:szCs w:val="21"/>
              </w:rPr>
            </w:pPr>
            <w:r w:rsidRPr="000543ED">
              <w:rPr>
                <w:rFonts w:hint="eastAsia"/>
                <w:kern w:val="0"/>
                <w:szCs w:val="21"/>
              </w:rPr>
              <w:t>物资类别</w:t>
            </w:r>
          </w:p>
        </w:tc>
        <w:tc>
          <w:tcPr>
            <w:tcW w:w="2026" w:type="dxa"/>
            <w:vAlign w:val="center"/>
          </w:tcPr>
          <w:p w14:paraId="554BD504" w14:textId="77777777" w:rsidR="003F1A4B" w:rsidRPr="000543ED" w:rsidRDefault="00E2268F">
            <w:pPr>
              <w:pStyle w:val="afb"/>
              <w:rPr>
                <w:kern w:val="0"/>
                <w:szCs w:val="21"/>
              </w:rPr>
            </w:pPr>
            <w:r w:rsidRPr="000543ED">
              <w:rPr>
                <w:rFonts w:hint="eastAsia"/>
                <w:kern w:val="0"/>
                <w:szCs w:val="21"/>
              </w:rPr>
              <w:t>设施与物资</w:t>
            </w:r>
          </w:p>
        </w:tc>
        <w:tc>
          <w:tcPr>
            <w:tcW w:w="1706" w:type="dxa"/>
            <w:vAlign w:val="center"/>
          </w:tcPr>
          <w:p w14:paraId="5937E3A7" w14:textId="77777777" w:rsidR="003F1A4B" w:rsidRPr="000543ED" w:rsidRDefault="00E2268F">
            <w:pPr>
              <w:pStyle w:val="afb"/>
              <w:rPr>
                <w:kern w:val="0"/>
                <w:szCs w:val="21"/>
              </w:rPr>
            </w:pPr>
            <w:r w:rsidRPr="000543ED">
              <w:rPr>
                <w:rFonts w:hint="eastAsia"/>
                <w:kern w:val="0"/>
                <w:szCs w:val="21"/>
              </w:rPr>
              <w:t>配备数量</w:t>
            </w:r>
          </w:p>
        </w:tc>
        <w:tc>
          <w:tcPr>
            <w:tcW w:w="1706" w:type="dxa"/>
            <w:vAlign w:val="center"/>
          </w:tcPr>
          <w:p w14:paraId="50255868" w14:textId="77777777" w:rsidR="003F1A4B" w:rsidRPr="000543ED" w:rsidRDefault="00E2268F">
            <w:pPr>
              <w:pStyle w:val="afb"/>
              <w:rPr>
                <w:kern w:val="0"/>
                <w:szCs w:val="21"/>
              </w:rPr>
            </w:pPr>
            <w:r w:rsidRPr="000543ED">
              <w:rPr>
                <w:rFonts w:hint="eastAsia"/>
                <w:kern w:val="0"/>
                <w:szCs w:val="21"/>
              </w:rPr>
              <w:t>用途</w:t>
            </w:r>
          </w:p>
        </w:tc>
        <w:tc>
          <w:tcPr>
            <w:tcW w:w="1706" w:type="dxa"/>
            <w:vAlign w:val="center"/>
          </w:tcPr>
          <w:p w14:paraId="43BD6659" w14:textId="77777777" w:rsidR="003F1A4B" w:rsidRPr="000543ED" w:rsidRDefault="00E2268F">
            <w:pPr>
              <w:pStyle w:val="afb"/>
              <w:rPr>
                <w:kern w:val="0"/>
                <w:szCs w:val="21"/>
              </w:rPr>
            </w:pPr>
            <w:r w:rsidRPr="000543ED">
              <w:rPr>
                <w:rFonts w:hint="eastAsia"/>
                <w:kern w:val="0"/>
                <w:szCs w:val="21"/>
              </w:rPr>
              <w:t>存放位置</w:t>
            </w:r>
          </w:p>
        </w:tc>
      </w:tr>
      <w:tr w:rsidR="003F1A4B" w:rsidRPr="000543ED" w14:paraId="293592F6" w14:textId="77777777">
        <w:tc>
          <w:tcPr>
            <w:tcW w:w="1384" w:type="dxa"/>
            <w:vMerge w:val="restart"/>
            <w:vAlign w:val="center"/>
          </w:tcPr>
          <w:p w14:paraId="72FF4392" w14:textId="77777777" w:rsidR="003F1A4B" w:rsidRPr="000543ED" w:rsidRDefault="00E2268F">
            <w:pPr>
              <w:pStyle w:val="afb"/>
              <w:rPr>
                <w:kern w:val="0"/>
                <w:szCs w:val="21"/>
              </w:rPr>
            </w:pPr>
            <w:r w:rsidRPr="000543ED">
              <w:rPr>
                <w:rFonts w:hint="eastAsia"/>
                <w:kern w:val="0"/>
                <w:szCs w:val="21"/>
              </w:rPr>
              <w:t>消防物资</w:t>
            </w:r>
          </w:p>
        </w:tc>
        <w:tc>
          <w:tcPr>
            <w:tcW w:w="2026" w:type="dxa"/>
            <w:vAlign w:val="center"/>
          </w:tcPr>
          <w:p w14:paraId="45D02642" w14:textId="77777777" w:rsidR="003F1A4B" w:rsidRPr="000543ED" w:rsidRDefault="00E2268F">
            <w:pPr>
              <w:pStyle w:val="afb"/>
              <w:rPr>
                <w:kern w:val="0"/>
                <w:szCs w:val="21"/>
              </w:rPr>
            </w:pPr>
            <w:r w:rsidRPr="000543ED">
              <w:rPr>
                <w:rFonts w:hint="eastAsia"/>
                <w:kern w:val="0"/>
                <w:szCs w:val="21"/>
              </w:rPr>
              <w:t>手提式干粉灭火器</w:t>
            </w:r>
          </w:p>
        </w:tc>
        <w:tc>
          <w:tcPr>
            <w:tcW w:w="1706" w:type="dxa"/>
            <w:vAlign w:val="center"/>
          </w:tcPr>
          <w:p w14:paraId="5D58934F" w14:textId="77777777" w:rsidR="003F1A4B" w:rsidRPr="000543ED" w:rsidRDefault="00E2268F">
            <w:pPr>
              <w:pStyle w:val="afb"/>
              <w:rPr>
                <w:kern w:val="0"/>
                <w:szCs w:val="21"/>
              </w:rPr>
            </w:pPr>
            <w:r w:rsidRPr="000543ED">
              <w:rPr>
                <w:rFonts w:hint="eastAsia"/>
                <w:kern w:val="0"/>
                <w:szCs w:val="21"/>
              </w:rPr>
              <w:t>40</w:t>
            </w:r>
            <w:r w:rsidRPr="000543ED">
              <w:rPr>
                <w:rFonts w:hint="eastAsia"/>
                <w:kern w:val="0"/>
                <w:szCs w:val="21"/>
              </w:rPr>
              <w:t>个</w:t>
            </w:r>
          </w:p>
        </w:tc>
        <w:tc>
          <w:tcPr>
            <w:tcW w:w="1706" w:type="dxa"/>
            <w:vMerge w:val="restart"/>
            <w:vAlign w:val="center"/>
          </w:tcPr>
          <w:p w14:paraId="2A1815AB" w14:textId="77777777" w:rsidR="003F1A4B" w:rsidRPr="000543ED" w:rsidRDefault="00E2268F">
            <w:pPr>
              <w:pStyle w:val="afb"/>
              <w:rPr>
                <w:kern w:val="0"/>
                <w:szCs w:val="21"/>
              </w:rPr>
            </w:pPr>
            <w:r w:rsidRPr="000543ED">
              <w:rPr>
                <w:rFonts w:hint="eastAsia"/>
                <w:kern w:val="0"/>
                <w:szCs w:val="21"/>
              </w:rPr>
              <w:t>火灾抢险</w:t>
            </w:r>
          </w:p>
        </w:tc>
        <w:tc>
          <w:tcPr>
            <w:tcW w:w="1706" w:type="dxa"/>
            <w:vAlign w:val="center"/>
          </w:tcPr>
          <w:p w14:paraId="7903FE09" w14:textId="77777777" w:rsidR="003F1A4B" w:rsidRPr="000543ED" w:rsidRDefault="00E2268F">
            <w:pPr>
              <w:pStyle w:val="afb"/>
              <w:rPr>
                <w:kern w:val="0"/>
                <w:szCs w:val="21"/>
              </w:rPr>
            </w:pPr>
            <w:r w:rsidRPr="000543ED">
              <w:rPr>
                <w:rFonts w:hint="eastAsia"/>
                <w:kern w:val="0"/>
                <w:szCs w:val="21"/>
              </w:rPr>
              <w:t>暂存库附近</w:t>
            </w:r>
          </w:p>
        </w:tc>
      </w:tr>
      <w:tr w:rsidR="003F1A4B" w:rsidRPr="000543ED" w14:paraId="3EF59145" w14:textId="77777777">
        <w:tc>
          <w:tcPr>
            <w:tcW w:w="1384" w:type="dxa"/>
            <w:vMerge/>
            <w:vAlign w:val="center"/>
          </w:tcPr>
          <w:p w14:paraId="0753AC3B" w14:textId="77777777" w:rsidR="003F1A4B" w:rsidRPr="000543ED" w:rsidRDefault="003F1A4B">
            <w:pPr>
              <w:pStyle w:val="afb"/>
              <w:rPr>
                <w:kern w:val="0"/>
                <w:szCs w:val="21"/>
              </w:rPr>
            </w:pPr>
          </w:p>
        </w:tc>
        <w:tc>
          <w:tcPr>
            <w:tcW w:w="2026" w:type="dxa"/>
            <w:vAlign w:val="center"/>
          </w:tcPr>
          <w:p w14:paraId="30030423" w14:textId="77777777" w:rsidR="003F1A4B" w:rsidRPr="000543ED" w:rsidRDefault="00E2268F">
            <w:pPr>
              <w:pStyle w:val="afb"/>
              <w:rPr>
                <w:kern w:val="0"/>
                <w:szCs w:val="21"/>
              </w:rPr>
            </w:pPr>
            <w:r w:rsidRPr="000543ED">
              <w:rPr>
                <w:rFonts w:hint="eastAsia"/>
                <w:kern w:val="0"/>
                <w:szCs w:val="21"/>
              </w:rPr>
              <w:t>消防水带</w:t>
            </w:r>
          </w:p>
        </w:tc>
        <w:tc>
          <w:tcPr>
            <w:tcW w:w="1706" w:type="dxa"/>
            <w:vAlign w:val="center"/>
          </w:tcPr>
          <w:p w14:paraId="7EC28F19" w14:textId="77777777" w:rsidR="003F1A4B" w:rsidRPr="000543ED" w:rsidRDefault="00E2268F">
            <w:pPr>
              <w:pStyle w:val="afb"/>
              <w:rPr>
                <w:kern w:val="0"/>
                <w:szCs w:val="21"/>
              </w:rPr>
            </w:pPr>
            <w:r w:rsidRPr="000543ED">
              <w:rPr>
                <w:rFonts w:hint="eastAsia"/>
                <w:kern w:val="0"/>
                <w:szCs w:val="21"/>
              </w:rPr>
              <w:t>12</w:t>
            </w:r>
            <w:r w:rsidRPr="000543ED">
              <w:rPr>
                <w:rFonts w:hint="eastAsia"/>
                <w:kern w:val="0"/>
                <w:szCs w:val="21"/>
              </w:rPr>
              <w:t>条</w:t>
            </w:r>
          </w:p>
        </w:tc>
        <w:tc>
          <w:tcPr>
            <w:tcW w:w="1706" w:type="dxa"/>
            <w:vMerge/>
            <w:vAlign w:val="center"/>
          </w:tcPr>
          <w:p w14:paraId="08F8B0DD" w14:textId="77777777" w:rsidR="003F1A4B" w:rsidRPr="000543ED" w:rsidRDefault="003F1A4B">
            <w:pPr>
              <w:pStyle w:val="afb"/>
              <w:rPr>
                <w:kern w:val="0"/>
                <w:szCs w:val="21"/>
              </w:rPr>
            </w:pPr>
          </w:p>
        </w:tc>
        <w:tc>
          <w:tcPr>
            <w:tcW w:w="1706" w:type="dxa"/>
            <w:vAlign w:val="center"/>
          </w:tcPr>
          <w:p w14:paraId="47A5CEA6" w14:textId="77777777" w:rsidR="003F1A4B" w:rsidRPr="000543ED" w:rsidRDefault="00E2268F">
            <w:pPr>
              <w:pStyle w:val="afb"/>
              <w:rPr>
                <w:kern w:val="0"/>
                <w:szCs w:val="21"/>
              </w:rPr>
            </w:pPr>
            <w:r w:rsidRPr="000543ED">
              <w:rPr>
                <w:rFonts w:hint="eastAsia"/>
                <w:kern w:val="0"/>
                <w:szCs w:val="21"/>
              </w:rPr>
              <w:t>厂区内</w:t>
            </w:r>
          </w:p>
        </w:tc>
      </w:tr>
      <w:tr w:rsidR="003F1A4B" w:rsidRPr="000543ED" w14:paraId="6C5C6E2C" w14:textId="77777777">
        <w:tc>
          <w:tcPr>
            <w:tcW w:w="1384" w:type="dxa"/>
            <w:vMerge/>
            <w:vAlign w:val="center"/>
          </w:tcPr>
          <w:p w14:paraId="6DD2CB2C" w14:textId="77777777" w:rsidR="003F1A4B" w:rsidRPr="000543ED" w:rsidRDefault="003F1A4B">
            <w:pPr>
              <w:pStyle w:val="afb"/>
              <w:rPr>
                <w:kern w:val="0"/>
                <w:szCs w:val="21"/>
              </w:rPr>
            </w:pPr>
          </w:p>
        </w:tc>
        <w:tc>
          <w:tcPr>
            <w:tcW w:w="2026" w:type="dxa"/>
            <w:vAlign w:val="center"/>
          </w:tcPr>
          <w:p w14:paraId="4AC93F49" w14:textId="77777777" w:rsidR="003F1A4B" w:rsidRPr="000543ED" w:rsidRDefault="00E2268F">
            <w:pPr>
              <w:pStyle w:val="afb"/>
              <w:rPr>
                <w:kern w:val="0"/>
                <w:szCs w:val="21"/>
              </w:rPr>
            </w:pPr>
            <w:r w:rsidRPr="000543ED">
              <w:rPr>
                <w:rFonts w:hint="eastAsia"/>
                <w:kern w:val="0"/>
                <w:szCs w:val="21"/>
              </w:rPr>
              <w:t>消防栓</w:t>
            </w:r>
          </w:p>
        </w:tc>
        <w:tc>
          <w:tcPr>
            <w:tcW w:w="1706" w:type="dxa"/>
            <w:vAlign w:val="center"/>
          </w:tcPr>
          <w:p w14:paraId="258DA75E" w14:textId="77777777" w:rsidR="003F1A4B" w:rsidRPr="000543ED" w:rsidRDefault="00E2268F">
            <w:pPr>
              <w:pStyle w:val="afb"/>
              <w:rPr>
                <w:kern w:val="0"/>
                <w:szCs w:val="21"/>
              </w:rPr>
            </w:pPr>
            <w:r w:rsidRPr="000543ED">
              <w:rPr>
                <w:rFonts w:hint="eastAsia"/>
                <w:kern w:val="0"/>
                <w:szCs w:val="21"/>
              </w:rPr>
              <w:t>6</w:t>
            </w:r>
            <w:r w:rsidRPr="000543ED">
              <w:rPr>
                <w:rFonts w:hint="eastAsia"/>
                <w:kern w:val="0"/>
                <w:szCs w:val="21"/>
              </w:rPr>
              <w:t>处</w:t>
            </w:r>
          </w:p>
        </w:tc>
        <w:tc>
          <w:tcPr>
            <w:tcW w:w="1706" w:type="dxa"/>
            <w:vMerge/>
            <w:vAlign w:val="center"/>
          </w:tcPr>
          <w:p w14:paraId="465A7E71" w14:textId="77777777" w:rsidR="003F1A4B" w:rsidRPr="000543ED" w:rsidRDefault="003F1A4B">
            <w:pPr>
              <w:pStyle w:val="afb"/>
              <w:rPr>
                <w:kern w:val="0"/>
                <w:szCs w:val="21"/>
              </w:rPr>
            </w:pPr>
          </w:p>
        </w:tc>
        <w:tc>
          <w:tcPr>
            <w:tcW w:w="1706" w:type="dxa"/>
            <w:vAlign w:val="center"/>
          </w:tcPr>
          <w:p w14:paraId="18B17EDC" w14:textId="77777777" w:rsidR="003F1A4B" w:rsidRPr="000543ED" w:rsidRDefault="00E2268F">
            <w:pPr>
              <w:pStyle w:val="afb"/>
              <w:rPr>
                <w:kern w:val="0"/>
                <w:szCs w:val="21"/>
              </w:rPr>
            </w:pPr>
            <w:r w:rsidRPr="000543ED">
              <w:rPr>
                <w:rFonts w:hint="eastAsia"/>
                <w:kern w:val="0"/>
                <w:szCs w:val="21"/>
              </w:rPr>
              <w:t>厂区内</w:t>
            </w:r>
          </w:p>
        </w:tc>
      </w:tr>
      <w:tr w:rsidR="003F1A4B" w:rsidRPr="000543ED" w14:paraId="691F8BEF" w14:textId="77777777">
        <w:tc>
          <w:tcPr>
            <w:tcW w:w="1384" w:type="dxa"/>
            <w:vMerge/>
            <w:vAlign w:val="center"/>
          </w:tcPr>
          <w:p w14:paraId="30FB8D4A" w14:textId="77777777" w:rsidR="003F1A4B" w:rsidRPr="000543ED" w:rsidRDefault="003F1A4B">
            <w:pPr>
              <w:pStyle w:val="afb"/>
              <w:rPr>
                <w:kern w:val="0"/>
                <w:szCs w:val="21"/>
              </w:rPr>
            </w:pPr>
          </w:p>
        </w:tc>
        <w:tc>
          <w:tcPr>
            <w:tcW w:w="2026" w:type="dxa"/>
            <w:vAlign w:val="center"/>
          </w:tcPr>
          <w:p w14:paraId="3D681ABD" w14:textId="77777777" w:rsidR="003F1A4B" w:rsidRPr="000543ED" w:rsidRDefault="00E2268F">
            <w:pPr>
              <w:pStyle w:val="afb"/>
              <w:rPr>
                <w:kern w:val="0"/>
                <w:szCs w:val="21"/>
              </w:rPr>
            </w:pPr>
            <w:r w:rsidRPr="000543ED">
              <w:rPr>
                <w:rFonts w:hint="eastAsia"/>
                <w:kern w:val="0"/>
                <w:szCs w:val="21"/>
              </w:rPr>
              <w:t>消防水枪</w:t>
            </w:r>
          </w:p>
        </w:tc>
        <w:tc>
          <w:tcPr>
            <w:tcW w:w="1706" w:type="dxa"/>
            <w:vAlign w:val="center"/>
          </w:tcPr>
          <w:p w14:paraId="5DD689BE" w14:textId="77777777" w:rsidR="003F1A4B" w:rsidRPr="000543ED" w:rsidRDefault="00E2268F">
            <w:pPr>
              <w:pStyle w:val="afb"/>
              <w:rPr>
                <w:kern w:val="0"/>
                <w:szCs w:val="21"/>
              </w:rPr>
            </w:pPr>
            <w:r w:rsidRPr="000543ED">
              <w:rPr>
                <w:rFonts w:hint="eastAsia"/>
                <w:kern w:val="0"/>
                <w:szCs w:val="21"/>
              </w:rPr>
              <w:t>6</w:t>
            </w:r>
            <w:r w:rsidRPr="000543ED">
              <w:rPr>
                <w:rFonts w:hint="eastAsia"/>
                <w:kern w:val="0"/>
                <w:szCs w:val="21"/>
              </w:rPr>
              <w:t>支</w:t>
            </w:r>
          </w:p>
        </w:tc>
        <w:tc>
          <w:tcPr>
            <w:tcW w:w="1706" w:type="dxa"/>
            <w:vMerge/>
            <w:vAlign w:val="center"/>
          </w:tcPr>
          <w:p w14:paraId="0A6F2A00" w14:textId="77777777" w:rsidR="003F1A4B" w:rsidRPr="000543ED" w:rsidRDefault="003F1A4B">
            <w:pPr>
              <w:pStyle w:val="afb"/>
              <w:rPr>
                <w:kern w:val="0"/>
                <w:szCs w:val="21"/>
              </w:rPr>
            </w:pPr>
          </w:p>
        </w:tc>
        <w:tc>
          <w:tcPr>
            <w:tcW w:w="1706" w:type="dxa"/>
            <w:vAlign w:val="center"/>
          </w:tcPr>
          <w:p w14:paraId="65AAEBA8" w14:textId="77777777" w:rsidR="003F1A4B" w:rsidRPr="000543ED" w:rsidRDefault="00E2268F">
            <w:pPr>
              <w:pStyle w:val="afb"/>
              <w:rPr>
                <w:kern w:val="0"/>
                <w:szCs w:val="21"/>
              </w:rPr>
            </w:pPr>
            <w:r w:rsidRPr="000543ED">
              <w:rPr>
                <w:rFonts w:hint="eastAsia"/>
                <w:kern w:val="0"/>
                <w:szCs w:val="21"/>
              </w:rPr>
              <w:t>厂区内</w:t>
            </w:r>
          </w:p>
        </w:tc>
      </w:tr>
      <w:tr w:rsidR="003F1A4B" w:rsidRPr="000543ED" w14:paraId="53FDC9B0" w14:textId="77777777">
        <w:tc>
          <w:tcPr>
            <w:tcW w:w="1384" w:type="dxa"/>
            <w:vMerge/>
            <w:vAlign w:val="center"/>
          </w:tcPr>
          <w:p w14:paraId="7A482BFC" w14:textId="77777777" w:rsidR="003F1A4B" w:rsidRPr="000543ED" w:rsidRDefault="003F1A4B">
            <w:pPr>
              <w:pStyle w:val="afb"/>
              <w:rPr>
                <w:kern w:val="0"/>
                <w:szCs w:val="21"/>
              </w:rPr>
            </w:pPr>
          </w:p>
        </w:tc>
        <w:tc>
          <w:tcPr>
            <w:tcW w:w="2026" w:type="dxa"/>
            <w:vAlign w:val="center"/>
          </w:tcPr>
          <w:p w14:paraId="3DCC4C6C" w14:textId="77777777" w:rsidR="003F1A4B" w:rsidRPr="000543ED" w:rsidRDefault="00E2268F">
            <w:pPr>
              <w:pStyle w:val="afb"/>
              <w:rPr>
                <w:kern w:val="0"/>
                <w:szCs w:val="21"/>
              </w:rPr>
            </w:pPr>
            <w:r w:rsidRPr="000543ED">
              <w:rPr>
                <w:rFonts w:hint="eastAsia"/>
                <w:kern w:val="0"/>
                <w:szCs w:val="21"/>
              </w:rPr>
              <w:t>砂土</w:t>
            </w:r>
          </w:p>
        </w:tc>
        <w:tc>
          <w:tcPr>
            <w:tcW w:w="1706" w:type="dxa"/>
            <w:vAlign w:val="center"/>
          </w:tcPr>
          <w:p w14:paraId="619C9809" w14:textId="77777777" w:rsidR="003F1A4B" w:rsidRPr="000543ED" w:rsidRDefault="00E2268F">
            <w:pPr>
              <w:pStyle w:val="afb"/>
              <w:rPr>
                <w:kern w:val="0"/>
                <w:szCs w:val="21"/>
              </w:rPr>
            </w:pPr>
            <w:r w:rsidRPr="000543ED">
              <w:rPr>
                <w:rFonts w:hint="eastAsia"/>
                <w:kern w:val="0"/>
                <w:szCs w:val="21"/>
              </w:rPr>
              <w:t>50</w:t>
            </w:r>
            <w:r w:rsidRPr="000543ED">
              <w:rPr>
                <w:rFonts w:hint="eastAsia"/>
                <w:kern w:val="0"/>
                <w:szCs w:val="21"/>
              </w:rPr>
              <w:t>袋</w:t>
            </w:r>
          </w:p>
        </w:tc>
        <w:tc>
          <w:tcPr>
            <w:tcW w:w="1706" w:type="dxa"/>
            <w:vMerge/>
            <w:vAlign w:val="center"/>
          </w:tcPr>
          <w:p w14:paraId="4F817214" w14:textId="77777777" w:rsidR="003F1A4B" w:rsidRPr="000543ED" w:rsidRDefault="003F1A4B">
            <w:pPr>
              <w:pStyle w:val="afb"/>
              <w:rPr>
                <w:kern w:val="0"/>
                <w:szCs w:val="21"/>
              </w:rPr>
            </w:pPr>
          </w:p>
        </w:tc>
        <w:tc>
          <w:tcPr>
            <w:tcW w:w="1706" w:type="dxa"/>
            <w:vAlign w:val="center"/>
          </w:tcPr>
          <w:p w14:paraId="340236D1" w14:textId="77777777" w:rsidR="003F1A4B" w:rsidRPr="000543ED" w:rsidRDefault="00E2268F">
            <w:pPr>
              <w:pStyle w:val="afb"/>
              <w:rPr>
                <w:kern w:val="0"/>
                <w:szCs w:val="21"/>
              </w:rPr>
            </w:pPr>
            <w:r w:rsidRPr="000543ED">
              <w:rPr>
                <w:rFonts w:hint="eastAsia"/>
                <w:kern w:val="0"/>
                <w:szCs w:val="21"/>
              </w:rPr>
              <w:t>暂存库附近</w:t>
            </w:r>
          </w:p>
        </w:tc>
      </w:tr>
      <w:tr w:rsidR="003F1A4B" w:rsidRPr="000543ED" w14:paraId="1B4A3C3C" w14:textId="77777777">
        <w:tc>
          <w:tcPr>
            <w:tcW w:w="1384" w:type="dxa"/>
            <w:vMerge/>
            <w:vAlign w:val="center"/>
          </w:tcPr>
          <w:p w14:paraId="4A2F5601" w14:textId="77777777" w:rsidR="003F1A4B" w:rsidRPr="000543ED" w:rsidRDefault="003F1A4B">
            <w:pPr>
              <w:pStyle w:val="afb"/>
              <w:rPr>
                <w:kern w:val="0"/>
                <w:szCs w:val="21"/>
              </w:rPr>
            </w:pPr>
          </w:p>
        </w:tc>
        <w:tc>
          <w:tcPr>
            <w:tcW w:w="2026" w:type="dxa"/>
            <w:vAlign w:val="center"/>
          </w:tcPr>
          <w:p w14:paraId="150341E0" w14:textId="77777777" w:rsidR="003F1A4B" w:rsidRPr="000543ED" w:rsidRDefault="00E2268F">
            <w:pPr>
              <w:pStyle w:val="afb"/>
              <w:rPr>
                <w:kern w:val="0"/>
                <w:szCs w:val="21"/>
              </w:rPr>
            </w:pPr>
            <w:r w:rsidRPr="000543ED">
              <w:rPr>
                <w:rFonts w:hint="eastAsia"/>
                <w:kern w:val="0"/>
                <w:szCs w:val="21"/>
              </w:rPr>
              <w:t>消防服</w:t>
            </w:r>
          </w:p>
        </w:tc>
        <w:tc>
          <w:tcPr>
            <w:tcW w:w="1706" w:type="dxa"/>
            <w:vAlign w:val="center"/>
          </w:tcPr>
          <w:p w14:paraId="3902FC3A" w14:textId="77777777" w:rsidR="003F1A4B" w:rsidRPr="000543ED" w:rsidRDefault="00E2268F">
            <w:pPr>
              <w:pStyle w:val="afb"/>
              <w:rPr>
                <w:kern w:val="0"/>
                <w:szCs w:val="21"/>
              </w:rPr>
            </w:pPr>
            <w:r w:rsidRPr="000543ED">
              <w:rPr>
                <w:rFonts w:hint="eastAsia"/>
                <w:kern w:val="0"/>
                <w:szCs w:val="21"/>
              </w:rPr>
              <w:t>5</w:t>
            </w:r>
            <w:r w:rsidRPr="000543ED">
              <w:rPr>
                <w:rFonts w:hint="eastAsia"/>
                <w:kern w:val="0"/>
                <w:szCs w:val="21"/>
              </w:rPr>
              <w:t>套</w:t>
            </w:r>
          </w:p>
        </w:tc>
        <w:tc>
          <w:tcPr>
            <w:tcW w:w="1706" w:type="dxa"/>
            <w:vMerge/>
            <w:vAlign w:val="center"/>
          </w:tcPr>
          <w:p w14:paraId="42930C58" w14:textId="77777777" w:rsidR="003F1A4B" w:rsidRPr="000543ED" w:rsidRDefault="003F1A4B">
            <w:pPr>
              <w:pStyle w:val="afb"/>
              <w:rPr>
                <w:kern w:val="0"/>
                <w:szCs w:val="21"/>
              </w:rPr>
            </w:pPr>
          </w:p>
        </w:tc>
        <w:tc>
          <w:tcPr>
            <w:tcW w:w="1706" w:type="dxa"/>
            <w:vAlign w:val="center"/>
          </w:tcPr>
          <w:p w14:paraId="1E4D6C8E" w14:textId="77777777" w:rsidR="003F1A4B" w:rsidRPr="000543ED" w:rsidRDefault="00E2268F">
            <w:pPr>
              <w:pStyle w:val="afb"/>
              <w:rPr>
                <w:kern w:val="0"/>
                <w:szCs w:val="21"/>
              </w:rPr>
            </w:pPr>
            <w:r w:rsidRPr="000543ED">
              <w:rPr>
                <w:rFonts w:hint="eastAsia"/>
                <w:kern w:val="0"/>
                <w:szCs w:val="21"/>
              </w:rPr>
              <w:t>办公室</w:t>
            </w:r>
          </w:p>
        </w:tc>
      </w:tr>
      <w:tr w:rsidR="003F1A4B" w:rsidRPr="000543ED" w14:paraId="2AB7338B" w14:textId="77777777">
        <w:tc>
          <w:tcPr>
            <w:tcW w:w="1384" w:type="dxa"/>
            <w:vMerge w:val="restart"/>
            <w:vAlign w:val="center"/>
          </w:tcPr>
          <w:p w14:paraId="09F58991" w14:textId="77777777" w:rsidR="003F1A4B" w:rsidRPr="000543ED" w:rsidRDefault="00E2268F">
            <w:pPr>
              <w:pStyle w:val="afb"/>
              <w:rPr>
                <w:kern w:val="0"/>
                <w:szCs w:val="21"/>
              </w:rPr>
            </w:pPr>
            <w:r w:rsidRPr="000543ED">
              <w:rPr>
                <w:rFonts w:hint="eastAsia"/>
                <w:kern w:val="0"/>
                <w:szCs w:val="21"/>
              </w:rPr>
              <w:lastRenderedPageBreak/>
              <w:t>防护物资</w:t>
            </w:r>
          </w:p>
        </w:tc>
        <w:tc>
          <w:tcPr>
            <w:tcW w:w="2026" w:type="dxa"/>
            <w:vAlign w:val="center"/>
          </w:tcPr>
          <w:p w14:paraId="2BAB22E5" w14:textId="77777777" w:rsidR="003F1A4B" w:rsidRPr="000543ED" w:rsidRDefault="00E2268F">
            <w:pPr>
              <w:pStyle w:val="afb"/>
              <w:rPr>
                <w:kern w:val="0"/>
                <w:szCs w:val="21"/>
              </w:rPr>
            </w:pPr>
            <w:r w:rsidRPr="000543ED">
              <w:rPr>
                <w:rFonts w:hint="eastAsia"/>
                <w:kern w:val="0"/>
                <w:szCs w:val="21"/>
              </w:rPr>
              <w:t>防毒口罩</w:t>
            </w:r>
          </w:p>
        </w:tc>
        <w:tc>
          <w:tcPr>
            <w:tcW w:w="1706" w:type="dxa"/>
            <w:vAlign w:val="center"/>
          </w:tcPr>
          <w:p w14:paraId="5F666CE7" w14:textId="77777777" w:rsidR="003F1A4B" w:rsidRPr="000543ED" w:rsidRDefault="00E2268F">
            <w:pPr>
              <w:pStyle w:val="afb"/>
              <w:rPr>
                <w:kern w:val="0"/>
                <w:szCs w:val="21"/>
              </w:rPr>
            </w:pPr>
            <w:r w:rsidRPr="000543ED">
              <w:rPr>
                <w:rFonts w:hint="eastAsia"/>
                <w:kern w:val="0"/>
                <w:szCs w:val="21"/>
              </w:rPr>
              <w:t>50</w:t>
            </w:r>
            <w:r w:rsidRPr="000543ED">
              <w:rPr>
                <w:rFonts w:hint="eastAsia"/>
                <w:kern w:val="0"/>
                <w:szCs w:val="21"/>
              </w:rPr>
              <w:t>个</w:t>
            </w:r>
          </w:p>
        </w:tc>
        <w:tc>
          <w:tcPr>
            <w:tcW w:w="1706" w:type="dxa"/>
            <w:vAlign w:val="center"/>
          </w:tcPr>
          <w:p w14:paraId="776CBF38" w14:textId="77777777" w:rsidR="003F1A4B" w:rsidRPr="000543ED" w:rsidRDefault="00E2268F">
            <w:pPr>
              <w:pStyle w:val="afb"/>
              <w:rPr>
                <w:kern w:val="0"/>
                <w:szCs w:val="21"/>
              </w:rPr>
            </w:pPr>
            <w:r w:rsidRPr="000543ED">
              <w:rPr>
                <w:rFonts w:hint="eastAsia"/>
                <w:kern w:val="0"/>
                <w:szCs w:val="21"/>
              </w:rPr>
              <w:t>现场应急</w:t>
            </w:r>
          </w:p>
        </w:tc>
        <w:tc>
          <w:tcPr>
            <w:tcW w:w="1706" w:type="dxa"/>
            <w:vMerge w:val="restart"/>
            <w:vAlign w:val="center"/>
          </w:tcPr>
          <w:p w14:paraId="21F0B75D" w14:textId="77777777" w:rsidR="003F1A4B" w:rsidRPr="000543ED" w:rsidRDefault="00E2268F">
            <w:pPr>
              <w:pStyle w:val="afb"/>
              <w:rPr>
                <w:kern w:val="0"/>
                <w:szCs w:val="21"/>
              </w:rPr>
            </w:pPr>
            <w:r w:rsidRPr="000543ED">
              <w:rPr>
                <w:rFonts w:hint="eastAsia"/>
                <w:kern w:val="0"/>
                <w:szCs w:val="21"/>
              </w:rPr>
              <w:t>管理房、办公室</w:t>
            </w:r>
          </w:p>
        </w:tc>
      </w:tr>
      <w:tr w:rsidR="003F1A4B" w:rsidRPr="000543ED" w14:paraId="48227886" w14:textId="77777777">
        <w:tc>
          <w:tcPr>
            <w:tcW w:w="1384" w:type="dxa"/>
            <w:vMerge/>
            <w:vAlign w:val="center"/>
          </w:tcPr>
          <w:p w14:paraId="51411D48" w14:textId="77777777" w:rsidR="003F1A4B" w:rsidRPr="000543ED" w:rsidRDefault="003F1A4B">
            <w:pPr>
              <w:pStyle w:val="afb"/>
              <w:rPr>
                <w:kern w:val="0"/>
                <w:szCs w:val="21"/>
              </w:rPr>
            </w:pPr>
          </w:p>
        </w:tc>
        <w:tc>
          <w:tcPr>
            <w:tcW w:w="2026" w:type="dxa"/>
            <w:vAlign w:val="center"/>
          </w:tcPr>
          <w:p w14:paraId="4A0D3F6D" w14:textId="77777777" w:rsidR="003F1A4B" w:rsidRPr="000543ED" w:rsidRDefault="00E2268F">
            <w:pPr>
              <w:pStyle w:val="afb"/>
              <w:rPr>
                <w:kern w:val="0"/>
                <w:szCs w:val="21"/>
              </w:rPr>
            </w:pPr>
            <w:r w:rsidRPr="000543ED">
              <w:rPr>
                <w:rFonts w:hint="eastAsia"/>
                <w:kern w:val="0"/>
                <w:szCs w:val="21"/>
              </w:rPr>
              <w:t>急救箱</w:t>
            </w:r>
          </w:p>
        </w:tc>
        <w:tc>
          <w:tcPr>
            <w:tcW w:w="1706" w:type="dxa"/>
            <w:vAlign w:val="center"/>
          </w:tcPr>
          <w:p w14:paraId="7947247E" w14:textId="77777777" w:rsidR="003F1A4B" w:rsidRPr="000543ED" w:rsidRDefault="00E2268F">
            <w:pPr>
              <w:pStyle w:val="afb"/>
              <w:rPr>
                <w:kern w:val="0"/>
                <w:szCs w:val="21"/>
              </w:rPr>
            </w:pPr>
            <w:r w:rsidRPr="000543ED">
              <w:rPr>
                <w:rFonts w:hint="eastAsia"/>
                <w:kern w:val="0"/>
                <w:szCs w:val="21"/>
              </w:rPr>
              <w:t>10</w:t>
            </w:r>
            <w:r w:rsidRPr="000543ED">
              <w:rPr>
                <w:rFonts w:hint="eastAsia"/>
                <w:kern w:val="0"/>
                <w:szCs w:val="21"/>
              </w:rPr>
              <w:t>个</w:t>
            </w:r>
          </w:p>
        </w:tc>
        <w:tc>
          <w:tcPr>
            <w:tcW w:w="1706" w:type="dxa"/>
            <w:vAlign w:val="center"/>
          </w:tcPr>
          <w:p w14:paraId="394FE531" w14:textId="77777777" w:rsidR="003F1A4B" w:rsidRPr="000543ED" w:rsidRDefault="00E2268F">
            <w:pPr>
              <w:pStyle w:val="afb"/>
              <w:rPr>
                <w:kern w:val="0"/>
                <w:szCs w:val="21"/>
              </w:rPr>
            </w:pPr>
            <w:r w:rsidRPr="000543ED">
              <w:rPr>
                <w:rFonts w:hint="eastAsia"/>
                <w:kern w:val="0"/>
                <w:szCs w:val="21"/>
              </w:rPr>
              <w:t>医疗救护</w:t>
            </w:r>
          </w:p>
        </w:tc>
        <w:tc>
          <w:tcPr>
            <w:tcW w:w="1706" w:type="dxa"/>
            <w:vMerge/>
            <w:vAlign w:val="center"/>
          </w:tcPr>
          <w:p w14:paraId="49186689" w14:textId="77777777" w:rsidR="003F1A4B" w:rsidRPr="000543ED" w:rsidRDefault="003F1A4B">
            <w:pPr>
              <w:pStyle w:val="afb"/>
              <w:rPr>
                <w:kern w:val="0"/>
                <w:szCs w:val="21"/>
              </w:rPr>
            </w:pPr>
          </w:p>
        </w:tc>
      </w:tr>
      <w:tr w:rsidR="003F1A4B" w:rsidRPr="000543ED" w14:paraId="22D94AA0" w14:textId="77777777">
        <w:tc>
          <w:tcPr>
            <w:tcW w:w="1384" w:type="dxa"/>
            <w:vMerge/>
            <w:vAlign w:val="center"/>
          </w:tcPr>
          <w:p w14:paraId="6D7695F4" w14:textId="77777777" w:rsidR="003F1A4B" w:rsidRPr="000543ED" w:rsidRDefault="003F1A4B">
            <w:pPr>
              <w:pStyle w:val="afb"/>
              <w:rPr>
                <w:kern w:val="0"/>
                <w:szCs w:val="21"/>
              </w:rPr>
            </w:pPr>
          </w:p>
        </w:tc>
        <w:tc>
          <w:tcPr>
            <w:tcW w:w="2026" w:type="dxa"/>
            <w:vAlign w:val="center"/>
          </w:tcPr>
          <w:p w14:paraId="79639358" w14:textId="77777777" w:rsidR="003F1A4B" w:rsidRPr="000543ED" w:rsidRDefault="00E2268F">
            <w:pPr>
              <w:pStyle w:val="afb"/>
              <w:rPr>
                <w:kern w:val="0"/>
                <w:szCs w:val="21"/>
              </w:rPr>
            </w:pPr>
            <w:r w:rsidRPr="000543ED">
              <w:rPr>
                <w:rFonts w:hint="eastAsia"/>
                <w:kern w:val="0"/>
                <w:szCs w:val="21"/>
              </w:rPr>
              <w:t>防护手套</w:t>
            </w:r>
          </w:p>
        </w:tc>
        <w:tc>
          <w:tcPr>
            <w:tcW w:w="1706" w:type="dxa"/>
            <w:vAlign w:val="center"/>
          </w:tcPr>
          <w:p w14:paraId="7C1891C6" w14:textId="77777777" w:rsidR="003F1A4B" w:rsidRPr="000543ED" w:rsidRDefault="00E2268F">
            <w:pPr>
              <w:pStyle w:val="afb"/>
              <w:rPr>
                <w:kern w:val="0"/>
                <w:szCs w:val="21"/>
              </w:rPr>
            </w:pPr>
            <w:r w:rsidRPr="000543ED">
              <w:rPr>
                <w:rFonts w:hint="eastAsia"/>
                <w:kern w:val="0"/>
                <w:szCs w:val="21"/>
              </w:rPr>
              <w:t>100</w:t>
            </w:r>
            <w:r w:rsidRPr="000543ED">
              <w:rPr>
                <w:rFonts w:hint="eastAsia"/>
                <w:kern w:val="0"/>
                <w:szCs w:val="21"/>
              </w:rPr>
              <w:t>双</w:t>
            </w:r>
          </w:p>
        </w:tc>
        <w:tc>
          <w:tcPr>
            <w:tcW w:w="1706" w:type="dxa"/>
            <w:vMerge w:val="restart"/>
            <w:vAlign w:val="center"/>
          </w:tcPr>
          <w:p w14:paraId="559D4E0B" w14:textId="77777777" w:rsidR="003F1A4B" w:rsidRPr="000543ED" w:rsidRDefault="00E2268F">
            <w:pPr>
              <w:pStyle w:val="afb"/>
              <w:rPr>
                <w:kern w:val="0"/>
                <w:szCs w:val="21"/>
              </w:rPr>
            </w:pPr>
            <w:r w:rsidRPr="000543ED">
              <w:rPr>
                <w:rFonts w:hint="eastAsia"/>
                <w:kern w:val="0"/>
                <w:szCs w:val="21"/>
              </w:rPr>
              <w:t>抢险抢修</w:t>
            </w:r>
          </w:p>
        </w:tc>
        <w:tc>
          <w:tcPr>
            <w:tcW w:w="1706" w:type="dxa"/>
            <w:vMerge/>
            <w:vAlign w:val="center"/>
          </w:tcPr>
          <w:p w14:paraId="0EC7D23E" w14:textId="77777777" w:rsidR="003F1A4B" w:rsidRPr="000543ED" w:rsidRDefault="003F1A4B">
            <w:pPr>
              <w:pStyle w:val="afb"/>
              <w:rPr>
                <w:kern w:val="0"/>
                <w:szCs w:val="21"/>
              </w:rPr>
            </w:pPr>
          </w:p>
        </w:tc>
      </w:tr>
      <w:tr w:rsidR="003F1A4B" w:rsidRPr="000543ED" w14:paraId="596155A6" w14:textId="77777777">
        <w:tc>
          <w:tcPr>
            <w:tcW w:w="1384" w:type="dxa"/>
            <w:vMerge/>
            <w:vAlign w:val="center"/>
          </w:tcPr>
          <w:p w14:paraId="05109526" w14:textId="77777777" w:rsidR="003F1A4B" w:rsidRPr="000543ED" w:rsidRDefault="003F1A4B">
            <w:pPr>
              <w:pStyle w:val="afb"/>
              <w:rPr>
                <w:kern w:val="0"/>
                <w:szCs w:val="21"/>
              </w:rPr>
            </w:pPr>
          </w:p>
        </w:tc>
        <w:tc>
          <w:tcPr>
            <w:tcW w:w="2026" w:type="dxa"/>
            <w:vAlign w:val="center"/>
          </w:tcPr>
          <w:p w14:paraId="68368F0B" w14:textId="77777777" w:rsidR="003F1A4B" w:rsidRPr="000543ED" w:rsidRDefault="00E2268F">
            <w:pPr>
              <w:pStyle w:val="afb"/>
              <w:rPr>
                <w:kern w:val="0"/>
                <w:szCs w:val="21"/>
              </w:rPr>
            </w:pPr>
            <w:r w:rsidRPr="000543ED">
              <w:rPr>
                <w:rFonts w:hint="eastAsia"/>
                <w:kern w:val="0"/>
                <w:szCs w:val="21"/>
              </w:rPr>
              <w:t>防护眼镜</w:t>
            </w:r>
          </w:p>
        </w:tc>
        <w:tc>
          <w:tcPr>
            <w:tcW w:w="1706" w:type="dxa"/>
            <w:vAlign w:val="center"/>
          </w:tcPr>
          <w:p w14:paraId="101A9AB3" w14:textId="77777777" w:rsidR="003F1A4B" w:rsidRPr="000543ED" w:rsidRDefault="00E2268F">
            <w:pPr>
              <w:pStyle w:val="afb"/>
              <w:rPr>
                <w:kern w:val="0"/>
                <w:szCs w:val="21"/>
              </w:rPr>
            </w:pPr>
            <w:r w:rsidRPr="000543ED">
              <w:rPr>
                <w:rFonts w:hint="eastAsia"/>
                <w:kern w:val="0"/>
                <w:szCs w:val="21"/>
              </w:rPr>
              <w:t>100</w:t>
            </w:r>
            <w:r w:rsidRPr="000543ED">
              <w:rPr>
                <w:rFonts w:hint="eastAsia"/>
                <w:kern w:val="0"/>
                <w:szCs w:val="21"/>
              </w:rPr>
              <w:t>支</w:t>
            </w:r>
          </w:p>
        </w:tc>
        <w:tc>
          <w:tcPr>
            <w:tcW w:w="1706" w:type="dxa"/>
            <w:vMerge/>
            <w:vAlign w:val="center"/>
          </w:tcPr>
          <w:p w14:paraId="67AD889C" w14:textId="77777777" w:rsidR="003F1A4B" w:rsidRPr="000543ED" w:rsidRDefault="003F1A4B">
            <w:pPr>
              <w:pStyle w:val="afb"/>
              <w:rPr>
                <w:kern w:val="0"/>
                <w:szCs w:val="21"/>
              </w:rPr>
            </w:pPr>
          </w:p>
        </w:tc>
        <w:tc>
          <w:tcPr>
            <w:tcW w:w="1706" w:type="dxa"/>
            <w:vMerge/>
            <w:vAlign w:val="center"/>
          </w:tcPr>
          <w:p w14:paraId="075EC2BC" w14:textId="77777777" w:rsidR="003F1A4B" w:rsidRPr="000543ED" w:rsidRDefault="003F1A4B">
            <w:pPr>
              <w:pStyle w:val="afb"/>
              <w:rPr>
                <w:kern w:val="0"/>
                <w:szCs w:val="21"/>
              </w:rPr>
            </w:pPr>
          </w:p>
        </w:tc>
      </w:tr>
      <w:tr w:rsidR="003F1A4B" w:rsidRPr="000543ED" w14:paraId="79AE6416" w14:textId="77777777">
        <w:tc>
          <w:tcPr>
            <w:tcW w:w="1384" w:type="dxa"/>
            <w:vMerge w:val="restart"/>
            <w:vAlign w:val="center"/>
          </w:tcPr>
          <w:p w14:paraId="061FB9B8" w14:textId="77777777" w:rsidR="003F1A4B" w:rsidRPr="000543ED" w:rsidRDefault="00E2268F">
            <w:pPr>
              <w:pStyle w:val="afb"/>
              <w:rPr>
                <w:kern w:val="0"/>
                <w:szCs w:val="21"/>
              </w:rPr>
            </w:pPr>
            <w:r w:rsidRPr="000543ED">
              <w:rPr>
                <w:rFonts w:hint="eastAsia"/>
                <w:kern w:val="0"/>
                <w:szCs w:val="21"/>
              </w:rPr>
              <w:t>泄漏应急物资</w:t>
            </w:r>
            <w:r w:rsidRPr="000543ED">
              <w:rPr>
                <w:rFonts w:hint="eastAsia"/>
                <w:kern w:val="0"/>
                <w:szCs w:val="21"/>
              </w:rPr>
              <w:t>/</w:t>
            </w:r>
            <w:r w:rsidRPr="000543ED">
              <w:rPr>
                <w:rFonts w:hint="eastAsia"/>
                <w:kern w:val="0"/>
                <w:szCs w:val="21"/>
              </w:rPr>
              <w:t>设施</w:t>
            </w:r>
          </w:p>
        </w:tc>
        <w:tc>
          <w:tcPr>
            <w:tcW w:w="2026" w:type="dxa"/>
            <w:vAlign w:val="center"/>
          </w:tcPr>
          <w:p w14:paraId="0A24775A" w14:textId="77777777" w:rsidR="003F1A4B" w:rsidRPr="000543ED" w:rsidRDefault="00E2268F">
            <w:pPr>
              <w:pStyle w:val="afb"/>
              <w:rPr>
                <w:kern w:val="0"/>
                <w:szCs w:val="21"/>
              </w:rPr>
            </w:pPr>
            <w:r w:rsidRPr="000543ED">
              <w:rPr>
                <w:rFonts w:hint="eastAsia"/>
                <w:kern w:val="0"/>
                <w:szCs w:val="21"/>
              </w:rPr>
              <w:t>事故应急池</w:t>
            </w:r>
          </w:p>
        </w:tc>
        <w:tc>
          <w:tcPr>
            <w:tcW w:w="1706" w:type="dxa"/>
            <w:vAlign w:val="center"/>
          </w:tcPr>
          <w:p w14:paraId="34037151" w14:textId="77777777" w:rsidR="003F1A4B" w:rsidRPr="000543ED" w:rsidRDefault="00E2268F">
            <w:pPr>
              <w:pStyle w:val="afb"/>
              <w:rPr>
                <w:kern w:val="0"/>
                <w:szCs w:val="21"/>
              </w:rPr>
            </w:pPr>
            <w:r w:rsidRPr="000543ED">
              <w:rPr>
                <w:rFonts w:hint="eastAsia"/>
                <w:kern w:val="0"/>
                <w:szCs w:val="21"/>
              </w:rPr>
              <w:t>150m</w:t>
            </w:r>
            <w:r w:rsidRPr="000543ED">
              <w:rPr>
                <w:rFonts w:hint="eastAsia"/>
                <w:kern w:val="0"/>
                <w:szCs w:val="21"/>
                <w:vertAlign w:val="superscript"/>
              </w:rPr>
              <w:t>3</w:t>
            </w:r>
          </w:p>
        </w:tc>
        <w:tc>
          <w:tcPr>
            <w:tcW w:w="1706" w:type="dxa"/>
            <w:vMerge w:val="restart"/>
            <w:vAlign w:val="center"/>
          </w:tcPr>
          <w:p w14:paraId="031EFE0E" w14:textId="77777777" w:rsidR="003F1A4B" w:rsidRPr="000543ED" w:rsidRDefault="00E2268F">
            <w:pPr>
              <w:pStyle w:val="afb"/>
              <w:rPr>
                <w:kern w:val="0"/>
                <w:szCs w:val="21"/>
              </w:rPr>
            </w:pPr>
            <w:r w:rsidRPr="000543ED">
              <w:rPr>
                <w:rFonts w:hint="eastAsia"/>
                <w:kern w:val="0"/>
                <w:szCs w:val="21"/>
              </w:rPr>
              <w:t>风险应急</w:t>
            </w:r>
          </w:p>
        </w:tc>
        <w:tc>
          <w:tcPr>
            <w:tcW w:w="1706" w:type="dxa"/>
            <w:vMerge w:val="restart"/>
            <w:vAlign w:val="center"/>
          </w:tcPr>
          <w:p w14:paraId="57051974" w14:textId="77777777" w:rsidR="003F1A4B" w:rsidRPr="000543ED" w:rsidRDefault="00E2268F">
            <w:pPr>
              <w:pStyle w:val="afb"/>
              <w:rPr>
                <w:kern w:val="0"/>
                <w:szCs w:val="21"/>
              </w:rPr>
            </w:pPr>
            <w:r w:rsidRPr="000543ED">
              <w:rPr>
                <w:rFonts w:hint="eastAsia"/>
                <w:kern w:val="0"/>
                <w:szCs w:val="21"/>
              </w:rPr>
              <w:t>暂存库附近</w:t>
            </w:r>
          </w:p>
        </w:tc>
      </w:tr>
      <w:tr w:rsidR="003F1A4B" w:rsidRPr="000543ED" w14:paraId="325C644B" w14:textId="77777777">
        <w:tc>
          <w:tcPr>
            <w:tcW w:w="1384" w:type="dxa"/>
            <w:vMerge/>
            <w:vAlign w:val="center"/>
          </w:tcPr>
          <w:p w14:paraId="324294E2" w14:textId="77777777" w:rsidR="003F1A4B" w:rsidRPr="000543ED" w:rsidRDefault="003F1A4B">
            <w:pPr>
              <w:pStyle w:val="afb"/>
              <w:rPr>
                <w:kern w:val="0"/>
                <w:szCs w:val="21"/>
              </w:rPr>
            </w:pPr>
          </w:p>
        </w:tc>
        <w:tc>
          <w:tcPr>
            <w:tcW w:w="2026" w:type="dxa"/>
            <w:vAlign w:val="center"/>
          </w:tcPr>
          <w:p w14:paraId="3F56635D" w14:textId="77777777" w:rsidR="003F1A4B" w:rsidRPr="000543ED" w:rsidRDefault="00E2268F">
            <w:pPr>
              <w:pStyle w:val="afb"/>
              <w:rPr>
                <w:kern w:val="0"/>
                <w:szCs w:val="21"/>
              </w:rPr>
            </w:pPr>
            <w:r w:rsidRPr="000543ED">
              <w:rPr>
                <w:rFonts w:hint="eastAsia"/>
                <w:kern w:val="0"/>
                <w:szCs w:val="21"/>
              </w:rPr>
              <w:t>物料储存桶</w:t>
            </w:r>
          </w:p>
        </w:tc>
        <w:tc>
          <w:tcPr>
            <w:tcW w:w="1706" w:type="dxa"/>
            <w:vAlign w:val="center"/>
          </w:tcPr>
          <w:p w14:paraId="702EC8A4" w14:textId="77777777" w:rsidR="003F1A4B" w:rsidRPr="000543ED" w:rsidRDefault="00E2268F">
            <w:pPr>
              <w:pStyle w:val="afb"/>
              <w:rPr>
                <w:kern w:val="0"/>
                <w:szCs w:val="21"/>
              </w:rPr>
            </w:pPr>
            <w:r w:rsidRPr="000543ED">
              <w:rPr>
                <w:rFonts w:hint="eastAsia"/>
                <w:kern w:val="0"/>
                <w:szCs w:val="21"/>
              </w:rPr>
              <w:t>2</w:t>
            </w:r>
            <w:r w:rsidRPr="000543ED">
              <w:rPr>
                <w:rFonts w:hint="eastAsia"/>
                <w:kern w:val="0"/>
                <w:szCs w:val="21"/>
              </w:rPr>
              <w:t>个</w:t>
            </w:r>
          </w:p>
        </w:tc>
        <w:tc>
          <w:tcPr>
            <w:tcW w:w="1706" w:type="dxa"/>
            <w:vMerge/>
            <w:vAlign w:val="center"/>
          </w:tcPr>
          <w:p w14:paraId="4DD41DF5" w14:textId="77777777" w:rsidR="003F1A4B" w:rsidRPr="000543ED" w:rsidRDefault="003F1A4B">
            <w:pPr>
              <w:pStyle w:val="afb"/>
              <w:rPr>
                <w:kern w:val="0"/>
                <w:szCs w:val="21"/>
              </w:rPr>
            </w:pPr>
          </w:p>
        </w:tc>
        <w:tc>
          <w:tcPr>
            <w:tcW w:w="1706" w:type="dxa"/>
            <w:vMerge/>
            <w:vAlign w:val="center"/>
          </w:tcPr>
          <w:p w14:paraId="5D8E2CE0" w14:textId="77777777" w:rsidR="003F1A4B" w:rsidRPr="000543ED" w:rsidRDefault="003F1A4B">
            <w:pPr>
              <w:pStyle w:val="afb"/>
              <w:rPr>
                <w:kern w:val="0"/>
                <w:szCs w:val="21"/>
              </w:rPr>
            </w:pPr>
          </w:p>
        </w:tc>
      </w:tr>
      <w:tr w:rsidR="003F1A4B" w:rsidRPr="000543ED" w14:paraId="5E1F8697" w14:textId="77777777">
        <w:tc>
          <w:tcPr>
            <w:tcW w:w="1384" w:type="dxa"/>
            <w:vMerge/>
            <w:vAlign w:val="center"/>
          </w:tcPr>
          <w:p w14:paraId="1D805FB3" w14:textId="77777777" w:rsidR="003F1A4B" w:rsidRPr="000543ED" w:rsidRDefault="003F1A4B">
            <w:pPr>
              <w:pStyle w:val="afb"/>
              <w:rPr>
                <w:kern w:val="0"/>
                <w:szCs w:val="21"/>
              </w:rPr>
            </w:pPr>
          </w:p>
        </w:tc>
        <w:tc>
          <w:tcPr>
            <w:tcW w:w="2026" w:type="dxa"/>
            <w:vAlign w:val="center"/>
          </w:tcPr>
          <w:p w14:paraId="60E41052" w14:textId="77777777" w:rsidR="003F1A4B" w:rsidRPr="000543ED" w:rsidRDefault="00E2268F">
            <w:pPr>
              <w:pStyle w:val="afb"/>
              <w:rPr>
                <w:kern w:val="0"/>
                <w:szCs w:val="21"/>
              </w:rPr>
            </w:pPr>
            <w:r w:rsidRPr="000543ED">
              <w:rPr>
                <w:rFonts w:hint="eastAsia"/>
                <w:kern w:val="0"/>
                <w:szCs w:val="21"/>
              </w:rPr>
              <w:t>砂石、蛭石</w:t>
            </w:r>
          </w:p>
        </w:tc>
        <w:tc>
          <w:tcPr>
            <w:tcW w:w="1706" w:type="dxa"/>
            <w:vAlign w:val="center"/>
          </w:tcPr>
          <w:p w14:paraId="2852FFC5" w14:textId="77777777" w:rsidR="003F1A4B" w:rsidRPr="000543ED" w:rsidRDefault="00E2268F">
            <w:pPr>
              <w:pStyle w:val="afb"/>
              <w:rPr>
                <w:kern w:val="0"/>
                <w:szCs w:val="21"/>
              </w:rPr>
            </w:pPr>
            <w:r w:rsidRPr="000543ED">
              <w:rPr>
                <w:rFonts w:hint="eastAsia"/>
                <w:kern w:val="0"/>
                <w:szCs w:val="21"/>
              </w:rPr>
              <w:t>15</w:t>
            </w:r>
            <w:r w:rsidRPr="000543ED">
              <w:rPr>
                <w:rFonts w:hint="eastAsia"/>
                <w:kern w:val="0"/>
                <w:szCs w:val="21"/>
              </w:rPr>
              <w:t>袋</w:t>
            </w:r>
          </w:p>
        </w:tc>
        <w:tc>
          <w:tcPr>
            <w:tcW w:w="1706" w:type="dxa"/>
            <w:vMerge/>
            <w:vAlign w:val="center"/>
          </w:tcPr>
          <w:p w14:paraId="132AE436" w14:textId="77777777" w:rsidR="003F1A4B" w:rsidRPr="000543ED" w:rsidRDefault="003F1A4B">
            <w:pPr>
              <w:pStyle w:val="afb"/>
              <w:rPr>
                <w:kern w:val="0"/>
                <w:szCs w:val="21"/>
              </w:rPr>
            </w:pPr>
          </w:p>
        </w:tc>
        <w:tc>
          <w:tcPr>
            <w:tcW w:w="1706" w:type="dxa"/>
            <w:vMerge/>
            <w:vAlign w:val="center"/>
          </w:tcPr>
          <w:p w14:paraId="6F81B592" w14:textId="77777777" w:rsidR="003F1A4B" w:rsidRPr="000543ED" w:rsidRDefault="003F1A4B">
            <w:pPr>
              <w:pStyle w:val="afb"/>
              <w:rPr>
                <w:kern w:val="0"/>
                <w:szCs w:val="21"/>
              </w:rPr>
            </w:pPr>
          </w:p>
        </w:tc>
      </w:tr>
      <w:tr w:rsidR="003F1A4B" w:rsidRPr="000543ED" w14:paraId="716E6D85" w14:textId="77777777">
        <w:tc>
          <w:tcPr>
            <w:tcW w:w="1384" w:type="dxa"/>
            <w:vAlign w:val="center"/>
          </w:tcPr>
          <w:p w14:paraId="7A7B4610" w14:textId="77777777" w:rsidR="003F1A4B" w:rsidRPr="000543ED" w:rsidRDefault="00E2268F">
            <w:pPr>
              <w:pStyle w:val="afb"/>
              <w:rPr>
                <w:kern w:val="0"/>
                <w:szCs w:val="21"/>
              </w:rPr>
            </w:pPr>
            <w:r w:rsidRPr="000543ED">
              <w:rPr>
                <w:rFonts w:hint="eastAsia"/>
                <w:kern w:val="0"/>
                <w:szCs w:val="21"/>
              </w:rPr>
              <w:t>监测物资</w:t>
            </w:r>
          </w:p>
        </w:tc>
        <w:tc>
          <w:tcPr>
            <w:tcW w:w="2026" w:type="dxa"/>
            <w:vAlign w:val="center"/>
          </w:tcPr>
          <w:p w14:paraId="663BD3A3" w14:textId="77777777" w:rsidR="003F1A4B" w:rsidRPr="000543ED" w:rsidRDefault="00E2268F">
            <w:pPr>
              <w:pStyle w:val="afb"/>
              <w:rPr>
                <w:kern w:val="0"/>
                <w:szCs w:val="21"/>
              </w:rPr>
            </w:pPr>
            <w:r w:rsidRPr="000543ED">
              <w:rPr>
                <w:rFonts w:hint="eastAsia"/>
                <w:kern w:val="0"/>
                <w:szCs w:val="21"/>
              </w:rPr>
              <w:t>烟感报警系统</w:t>
            </w:r>
          </w:p>
        </w:tc>
        <w:tc>
          <w:tcPr>
            <w:tcW w:w="1706" w:type="dxa"/>
            <w:vAlign w:val="center"/>
          </w:tcPr>
          <w:p w14:paraId="20330FEC" w14:textId="77777777" w:rsidR="003F1A4B" w:rsidRPr="000543ED" w:rsidRDefault="00E2268F">
            <w:pPr>
              <w:pStyle w:val="afb"/>
              <w:rPr>
                <w:kern w:val="0"/>
                <w:szCs w:val="21"/>
              </w:rPr>
            </w:pPr>
            <w:r w:rsidRPr="000543ED">
              <w:rPr>
                <w:rFonts w:hint="eastAsia"/>
                <w:kern w:val="0"/>
                <w:szCs w:val="21"/>
              </w:rPr>
              <w:t>6</w:t>
            </w:r>
            <w:r w:rsidRPr="000543ED">
              <w:rPr>
                <w:rFonts w:hint="eastAsia"/>
                <w:kern w:val="0"/>
                <w:szCs w:val="21"/>
              </w:rPr>
              <w:t>个</w:t>
            </w:r>
          </w:p>
        </w:tc>
        <w:tc>
          <w:tcPr>
            <w:tcW w:w="1706" w:type="dxa"/>
            <w:vAlign w:val="center"/>
          </w:tcPr>
          <w:p w14:paraId="61F6A64D" w14:textId="77777777" w:rsidR="003F1A4B" w:rsidRPr="000543ED" w:rsidRDefault="00E2268F">
            <w:pPr>
              <w:pStyle w:val="afb"/>
              <w:rPr>
                <w:kern w:val="0"/>
                <w:szCs w:val="21"/>
              </w:rPr>
            </w:pPr>
            <w:r w:rsidRPr="000543ED">
              <w:rPr>
                <w:rFonts w:hint="eastAsia"/>
                <w:kern w:val="0"/>
                <w:szCs w:val="21"/>
              </w:rPr>
              <w:t>事故预防</w:t>
            </w:r>
          </w:p>
        </w:tc>
        <w:tc>
          <w:tcPr>
            <w:tcW w:w="1706" w:type="dxa"/>
            <w:vAlign w:val="center"/>
          </w:tcPr>
          <w:p w14:paraId="4E56C272" w14:textId="77777777" w:rsidR="003F1A4B" w:rsidRPr="000543ED" w:rsidRDefault="00E2268F">
            <w:pPr>
              <w:pStyle w:val="afb"/>
              <w:rPr>
                <w:kern w:val="0"/>
                <w:szCs w:val="21"/>
              </w:rPr>
            </w:pPr>
            <w:r w:rsidRPr="000543ED">
              <w:rPr>
                <w:rFonts w:hint="eastAsia"/>
                <w:kern w:val="0"/>
                <w:szCs w:val="21"/>
              </w:rPr>
              <w:t>暂存库</w:t>
            </w:r>
          </w:p>
        </w:tc>
      </w:tr>
      <w:tr w:rsidR="003F1A4B" w:rsidRPr="000543ED" w14:paraId="5E24BFC4" w14:textId="77777777">
        <w:tc>
          <w:tcPr>
            <w:tcW w:w="1384" w:type="dxa"/>
            <w:vAlign w:val="center"/>
          </w:tcPr>
          <w:p w14:paraId="346C8CEA" w14:textId="77777777" w:rsidR="003F1A4B" w:rsidRPr="000543ED" w:rsidRDefault="00E2268F">
            <w:pPr>
              <w:pStyle w:val="afb"/>
              <w:rPr>
                <w:kern w:val="0"/>
                <w:szCs w:val="21"/>
              </w:rPr>
            </w:pPr>
            <w:r w:rsidRPr="000543ED">
              <w:rPr>
                <w:rFonts w:hint="eastAsia"/>
                <w:kern w:val="0"/>
                <w:szCs w:val="21"/>
              </w:rPr>
              <w:t>标识物资</w:t>
            </w:r>
          </w:p>
        </w:tc>
        <w:tc>
          <w:tcPr>
            <w:tcW w:w="2026" w:type="dxa"/>
            <w:vAlign w:val="center"/>
          </w:tcPr>
          <w:p w14:paraId="4366C1C0" w14:textId="77777777" w:rsidR="003F1A4B" w:rsidRPr="000543ED" w:rsidRDefault="00E2268F">
            <w:pPr>
              <w:pStyle w:val="afb"/>
              <w:rPr>
                <w:kern w:val="0"/>
                <w:szCs w:val="21"/>
              </w:rPr>
            </w:pPr>
            <w:r w:rsidRPr="000543ED">
              <w:rPr>
                <w:rFonts w:hint="eastAsia"/>
                <w:kern w:val="0"/>
                <w:szCs w:val="21"/>
              </w:rPr>
              <w:t>标志标牌</w:t>
            </w:r>
          </w:p>
        </w:tc>
        <w:tc>
          <w:tcPr>
            <w:tcW w:w="1706" w:type="dxa"/>
            <w:vAlign w:val="center"/>
          </w:tcPr>
          <w:p w14:paraId="5823CD4C" w14:textId="77777777" w:rsidR="003F1A4B" w:rsidRPr="000543ED" w:rsidRDefault="00E2268F">
            <w:pPr>
              <w:pStyle w:val="afb"/>
              <w:rPr>
                <w:kern w:val="0"/>
                <w:szCs w:val="21"/>
              </w:rPr>
            </w:pPr>
            <w:r w:rsidRPr="000543ED">
              <w:rPr>
                <w:rFonts w:hint="eastAsia"/>
                <w:kern w:val="0"/>
                <w:szCs w:val="21"/>
              </w:rPr>
              <w:t>60</w:t>
            </w:r>
            <w:r w:rsidRPr="000543ED">
              <w:rPr>
                <w:rFonts w:hint="eastAsia"/>
                <w:kern w:val="0"/>
                <w:szCs w:val="21"/>
              </w:rPr>
              <w:t>处</w:t>
            </w:r>
          </w:p>
        </w:tc>
        <w:tc>
          <w:tcPr>
            <w:tcW w:w="1706" w:type="dxa"/>
            <w:vAlign w:val="center"/>
          </w:tcPr>
          <w:p w14:paraId="7087C1AF" w14:textId="77777777" w:rsidR="003F1A4B" w:rsidRPr="000543ED" w:rsidRDefault="00E2268F">
            <w:pPr>
              <w:pStyle w:val="afb"/>
              <w:rPr>
                <w:kern w:val="0"/>
                <w:szCs w:val="21"/>
              </w:rPr>
            </w:pPr>
            <w:r w:rsidRPr="000543ED">
              <w:rPr>
                <w:rFonts w:hint="eastAsia"/>
                <w:kern w:val="0"/>
                <w:szCs w:val="21"/>
              </w:rPr>
              <w:t>现场治安</w:t>
            </w:r>
          </w:p>
        </w:tc>
        <w:tc>
          <w:tcPr>
            <w:tcW w:w="1706" w:type="dxa"/>
            <w:vAlign w:val="center"/>
          </w:tcPr>
          <w:p w14:paraId="231E580D" w14:textId="77777777" w:rsidR="003F1A4B" w:rsidRPr="000543ED" w:rsidRDefault="00E2268F">
            <w:pPr>
              <w:pStyle w:val="afb"/>
              <w:rPr>
                <w:kern w:val="0"/>
                <w:szCs w:val="21"/>
              </w:rPr>
            </w:pPr>
            <w:r w:rsidRPr="000543ED">
              <w:rPr>
                <w:rFonts w:hint="eastAsia"/>
                <w:kern w:val="0"/>
                <w:szCs w:val="21"/>
              </w:rPr>
              <w:t>厂区</w:t>
            </w:r>
          </w:p>
        </w:tc>
      </w:tr>
      <w:tr w:rsidR="003F1A4B" w:rsidRPr="000543ED" w14:paraId="56BF3092" w14:textId="77777777">
        <w:tc>
          <w:tcPr>
            <w:tcW w:w="1384" w:type="dxa"/>
            <w:vMerge w:val="restart"/>
            <w:vAlign w:val="center"/>
          </w:tcPr>
          <w:p w14:paraId="42DDA243" w14:textId="77777777" w:rsidR="003F1A4B" w:rsidRPr="000543ED" w:rsidRDefault="00E2268F">
            <w:pPr>
              <w:pStyle w:val="afb"/>
              <w:rPr>
                <w:kern w:val="0"/>
                <w:szCs w:val="21"/>
              </w:rPr>
            </w:pPr>
            <w:r w:rsidRPr="000543ED">
              <w:rPr>
                <w:rFonts w:hint="eastAsia"/>
                <w:kern w:val="0"/>
                <w:szCs w:val="21"/>
              </w:rPr>
              <w:t>其他物资</w:t>
            </w:r>
          </w:p>
        </w:tc>
        <w:tc>
          <w:tcPr>
            <w:tcW w:w="2026" w:type="dxa"/>
            <w:vAlign w:val="center"/>
          </w:tcPr>
          <w:p w14:paraId="4BA6B8EF" w14:textId="77777777" w:rsidR="003F1A4B" w:rsidRPr="000543ED" w:rsidRDefault="00E2268F">
            <w:pPr>
              <w:pStyle w:val="afb"/>
              <w:rPr>
                <w:kern w:val="0"/>
                <w:szCs w:val="21"/>
              </w:rPr>
            </w:pPr>
            <w:r w:rsidRPr="000543ED">
              <w:rPr>
                <w:rFonts w:hint="eastAsia"/>
                <w:kern w:val="0"/>
                <w:szCs w:val="21"/>
              </w:rPr>
              <w:t>应急灯</w:t>
            </w:r>
          </w:p>
        </w:tc>
        <w:tc>
          <w:tcPr>
            <w:tcW w:w="1706" w:type="dxa"/>
            <w:vAlign w:val="center"/>
          </w:tcPr>
          <w:p w14:paraId="5611856F" w14:textId="77777777" w:rsidR="003F1A4B" w:rsidRPr="000543ED" w:rsidRDefault="00E2268F">
            <w:pPr>
              <w:pStyle w:val="afb"/>
              <w:rPr>
                <w:kern w:val="0"/>
                <w:szCs w:val="21"/>
              </w:rPr>
            </w:pPr>
            <w:r w:rsidRPr="000543ED">
              <w:rPr>
                <w:rFonts w:hint="eastAsia"/>
                <w:kern w:val="0"/>
                <w:szCs w:val="21"/>
              </w:rPr>
              <w:t>6</w:t>
            </w:r>
            <w:r w:rsidRPr="000543ED">
              <w:rPr>
                <w:rFonts w:hint="eastAsia"/>
                <w:kern w:val="0"/>
                <w:szCs w:val="21"/>
              </w:rPr>
              <w:t>盏</w:t>
            </w:r>
          </w:p>
        </w:tc>
        <w:tc>
          <w:tcPr>
            <w:tcW w:w="1706" w:type="dxa"/>
            <w:vAlign w:val="center"/>
          </w:tcPr>
          <w:p w14:paraId="7938E0A4" w14:textId="77777777" w:rsidR="003F1A4B" w:rsidRPr="000543ED" w:rsidRDefault="00E2268F">
            <w:pPr>
              <w:pStyle w:val="afb"/>
              <w:rPr>
                <w:kern w:val="0"/>
                <w:szCs w:val="21"/>
              </w:rPr>
            </w:pPr>
            <w:r w:rsidRPr="000543ED">
              <w:rPr>
                <w:rFonts w:hint="eastAsia"/>
                <w:kern w:val="0"/>
                <w:szCs w:val="21"/>
              </w:rPr>
              <w:t>应急照明</w:t>
            </w:r>
          </w:p>
        </w:tc>
        <w:tc>
          <w:tcPr>
            <w:tcW w:w="1706" w:type="dxa"/>
            <w:vAlign w:val="center"/>
          </w:tcPr>
          <w:p w14:paraId="160EF44F" w14:textId="77777777" w:rsidR="003F1A4B" w:rsidRPr="000543ED" w:rsidRDefault="00E2268F">
            <w:pPr>
              <w:pStyle w:val="afb"/>
              <w:rPr>
                <w:kern w:val="0"/>
                <w:szCs w:val="21"/>
              </w:rPr>
            </w:pPr>
            <w:r w:rsidRPr="000543ED">
              <w:rPr>
                <w:rFonts w:hint="eastAsia"/>
                <w:kern w:val="0"/>
                <w:szCs w:val="21"/>
              </w:rPr>
              <w:t>管理房、办公楼</w:t>
            </w:r>
          </w:p>
        </w:tc>
      </w:tr>
      <w:tr w:rsidR="003F1A4B" w:rsidRPr="000543ED" w14:paraId="39486FC9" w14:textId="77777777">
        <w:tc>
          <w:tcPr>
            <w:tcW w:w="1384" w:type="dxa"/>
            <w:vMerge/>
            <w:vAlign w:val="center"/>
          </w:tcPr>
          <w:p w14:paraId="7FB741E1" w14:textId="77777777" w:rsidR="003F1A4B" w:rsidRPr="000543ED" w:rsidRDefault="003F1A4B">
            <w:pPr>
              <w:pStyle w:val="afb"/>
              <w:rPr>
                <w:kern w:val="0"/>
                <w:szCs w:val="21"/>
              </w:rPr>
            </w:pPr>
          </w:p>
        </w:tc>
        <w:tc>
          <w:tcPr>
            <w:tcW w:w="2026" w:type="dxa"/>
            <w:vAlign w:val="center"/>
          </w:tcPr>
          <w:p w14:paraId="346743B5" w14:textId="77777777" w:rsidR="003F1A4B" w:rsidRPr="000543ED" w:rsidRDefault="00E2268F">
            <w:pPr>
              <w:pStyle w:val="afb"/>
              <w:rPr>
                <w:kern w:val="0"/>
                <w:szCs w:val="21"/>
              </w:rPr>
            </w:pPr>
            <w:r w:rsidRPr="000543ED">
              <w:rPr>
                <w:rFonts w:hint="eastAsia"/>
                <w:kern w:val="0"/>
                <w:szCs w:val="21"/>
              </w:rPr>
              <w:t>扩音喇叭</w:t>
            </w:r>
          </w:p>
        </w:tc>
        <w:tc>
          <w:tcPr>
            <w:tcW w:w="1706" w:type="dxa"/>
            <w:vAlign w:val="center"/>
          </w:tcPr>
          <w:p w14:paraId="789D510A" w14:textId="77777777" w:rsidR="003F1A4B" w:rsidRPr="000543ED" w:rsidRDefault="00E2268F">
            <w:pPr>
              <w:pStyle w:val="afb"/>
              <w:rPr>
                <w:kern w:val="0"/>
                <w:szCs w:val="21"/>
              </w:rPr>
            </w:pPr>
            <w:r w:rsidRPr="000543ED">
              <w:rPr>
                <w:rFonts w:hint="eastAsia"/>
                <w:kern w:val="0"/>
                <w:szCs w:val="21"/>
              </w:rPr>
              <w:t>4</w:t>
            </w:r>
            <w:r w:rsidRPr="000543ED">
              <w:rPr>
                <w:rFonts w:hint="eastAsia"/>
                <w:kern w:val="0"/>
                <w:szCs w:val="21"/>
              </w:rPr>
              <w:t>个</w:t>
            </w:r>
          </w:p>
        </w:tc>
        <w:tc>
          <w:tcPr>
            <w:tcW w:w="1706" w:type="dxa"/>
            <w:vAlign w:val="center"/>
          </w:tcPr>
          <w:p w14:paraId="463AE81D" w14:textId="77777777" w:rsidR="003F1A4B" w:rsidRPr="000543ED" w:rsidRDefault="00E2268F">
            <w:pPr>
              <w:pStyle w:val="afb"/>
              <w:rPr>
                <w:kern w:val="0"/>
                <w:szCs w:val="21"/>
              </w:rPr>
            </w:pPr>
            <w:r w:rsidRPr="000543ED">
              <w:rPr>
                <w:rFonts w:hint="eastAsia"/>
                <w:kern w:val="0"/>
                <w:szCs w:val="21"/>
              </w:rPr>
              <w:t>现场指挥</w:t>
            </w:r>
          </w:p>
        </w:tc>
        <w:tc>
          <w:tcPr>
            <w:tcW w:w="1706" w:type="dxa"/>
            <w:vAlign w:val="center"/>
          </w:tcPr>
          <w:p w14:paraId="5CE7878F" w14:textId="77777777" w:rsidR="003F1A4B" w:rsidRPr="000543ED" w:rsidRDefault="00E2268F">
            <w:pPr>
              <w:pStyle w:val="afb"/>
              <w:rPr>
                <w:kern w:val="0"/>
                <w:szCs w:val="21"/>
              </w:rPr>
            </w:pPr>
            <w:r w:rsidRPr="000543ED">
              <w:rPr>
                <w:rFonts w:hint="eastAsia"/>
                <w:kern w:val="0"/>
                <w:szCs w:val="21"/>
              </w:rPr>
              <w:t>管理房、办公室</w:t>
            </w:r>
          </w:p>
        </w:tc>
      </w:tr>
      <w:tr w:rsidR="003F1A4B" w:rsidRPr="000543ED" w14:paraId="1277B9C0" w14:textId="77777777">
        <w:tc>
          <w:tcPr>
            <w:tcW w:w="1384" w:type="dxa"/>
            <w:vMerge/>
            <w:vAlign w:val="center"/>
          </w:tcPr>
          <w:p w14:paraId="2AF54F02" w14:textId="77777777" w:rsidR="003F1A4B" w:rsidRPr="000543ED" w:rsidRDefault="003F1A4B">
            <w:pPr>
              <w:pStyle w:val="afb"/>
              <w:rPr>
                <w:kern w:val="0"/>
                <w:szCs w:val="21"/>
              </w:rPr>
            </w:pPr>
          </w:p>
        </w:tc>
        <w:tc>
          <w:tcPr>
            <w:tcW w:w="2026" w:type="dxa"/>
            <w:vAlign w:val="center"/>
          </w:tcPr>
          <w:p w14:paraId="1FE4C32A" w14:textId="77777777" w:rsidR="003F1A4B" w:rsidRPr="000543ED" w:rsidRDefault="00E2268F">
            <w:pPr>
              <w:pStyle w:val="afb"/>
              <w:rPr>
                <w:kern w:val="0"/>
                <w:szCs w:val="21"/>
              </w:rPr>
            </w:pPr>
            <w:r w:rsidRPr="000543ED">
              <w:rPr>
                <w:rFonts w:hint="eastAsia"/>
                <w:kern w:val="0"/>
                <w:szCs w:val="21"/>
              </w:rPr>
              <w:t>应急车辆</w:t>
            </w:r>
          </w:p>
        </w:tc>
        <w:tc>
          <w:tcPr>
            <w:tcW w:w="1706" w:type="dxa"/>
            <w:vAlign w:val="center"/>
          </w:tcPr>
          <w:p w14:paraId="261FE805" w14:textId="77777777" w:rsidR="003F1A4B" w:rsidRPr="000543ED" w:rsidRDefault="00E2268F">
            <w:pPr>
              <w:pStyle w:val="afb"/>
              <w:rPr>
                <w:kern w:val="0"/>
                <w:szCs w:val="21"/>
              </w:rPr>
            </w:pPr>
            <w:r w:rsidRPr="000543ED">
              <w:rPr>
                <w:rFonts w:hint="eastAsia"/>
                <w:kern w:val="0"/>
                <w:szCs w:val="21"/>
              </w:rPr>
              <w:t>3</w:t>
            </w:r>
            <w:r w:rsidRPr="000543ED">
              <w:rPr>
                <w:rFonts w:hint="eastAsia"/>
                <w:kern w:val="0"/>
                <w:szCs w:val="21"/>
              </w:rPr>
              <w:t>台</w:t>
            </w:r>
          </w:p>
        </w:tc>
        <w:tc>
          <w:tcPr>
            <w:tcW w:w="1706" w:type="dxa"/>
            <w:vAlign w:val="center"/>
          </w:tcPr>
          <w:p w14:paraId="3114BF6A" w14:textId="77777777" w:rsidR="003F1A4B" w:rsidRPr="000543ED" w:rsidRDefault="00E2268F">
            <w:pPr>
              <w:pStyle w:val="afb"/>
              <w:rPr>
                <w:kern w:val="0"/>
                <w:szCs w:val="21"/>
              </w:rPr>
            </w:pPr>
            <w:r w:rsidRPr="000543ED">
              <w:rPr>
                <w:rFonts w:hint="eastAsia"/>
                <w:kern w:val="0"/>
                <w:szCs w:val="21"/>
              </w:rPr>
              <w:t>现场应急</w:t>
            </w:r>
          </w:p>
        </w:tc>
        <w:tc>
          <w:tcPr>
            <w:tcW w:w="1706" w:type="dxa"/>
            <w:vAlign w:val="center"/>
          </w:tcPr>
          <w:p w14:paraId="040016CF" w14:textId="77777777" w:rsidR="003F1A4B" w:rsidRPr="000543ED" w:rsidRDefault="00E2268F">
            <w:pPr>
              <w:pStyle w:val="afb"/>
              <w:rPr>
                <w:kern w:val="0"/>
                <w:szCs w:val="21"/>
              </w:rPr>
            </w:pPr>
            <w:r w:rsidRPr="000543ED">
              <w:rPr>
                <w:rFonts w:hint="eastAsia"/>
                <w:kern w:val="0"/>
                <w:szCs w:val="21"/>
              </w:rPr>
              <w:t>厂区</w:t>
            </w:r>
          </w:p>
        </w:tc>
      </w:tr>
    </w:tbl>
    <w:p w14:paraId="161DB738" w14:textId="77777777" w:rsidR="00A83F1F" w:rsidRDefault="00A83F1F" w:rsidP="00A83F1F">
      <w:pPr>
        <w:ind w:firstLine="480"/>
      </w:pPr>
      <w:r>
        <w:rPr>
          <w:rFonts w:hint="eastAsia"/>
        </w:rPr>
        <w:t>3</w:t>
      </w:r>
      <w:r>
        <w:rPr>
          <w:rFonts w:hint="eastAsia"/>
        </w:rPr>
        <w:t>、在线监控系统</w:t>
      </w:r>
    </w:p>
    <w:p w14:paraId="0D0AA93A" w14:textId="77777777" w:rsidR="00A83F1F" w:rsidRPr="00BB09EA" w:rsidRDefault="00A83F1F" w:rsidP="00A83F1F">
      <w:pPr>
        <w:ind w:firstLine="480"/>
      </w:pPr>
      <w:r w:rsidRPr="00A83F1F">
        <w:rPr>
          <w:rFonts w:hint="eastAsia"/>
        </w:rPr>
        <w:t>按要求设置符合标准规范的废气在线监控装置，并已与当地环保部门联网，监测项目配置符合规范要求。公司建立了化验室并配备了化验员，定时对入场废物、污染源和环境等进行监测，监测、运行情况有记录。</w:t>
      </w:r>
    </w:p>
    <w:p w14:paraId="6D0ACD4A" w14:textId="77777777" w:rsidR="00A83F1F" w:rsidRDefault="00A83F1F" w:rsidP="00A83F1F">
      <w:pPr>
        <w:ind w:firstLine="0"/>
        <w:jc w:val="center"/>
      </w:pPr>
      <w:r>
        <w:rPr>
          <w:noProof/>
        </w:rPr>
        <w:drawing>
          <wp:inline distT="0" distB="0" distL="0" distR="0" wp14:anchorId="2F75647C" wp14:editId="459CC74F">
            <wp:extent cx="3795623" cy="284694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00917075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01465" cy="2851327"/>
                    </a:xfrm>
                    <a:prstGeom prst="rect">
                      <a:avLst/>
                    </a:prstGeom>
                  </pic:spPr>
                </pic:pic>
              </a:graphicData>
            </a:graphic>
          </wp:inline>
        </w:drawing>
      </w:r>
    </w:p>
    <w:p w14:paraId="52728B10" w14:textId="77777777" w:rsidR="003F1A4B" w:rsidRPr="00A83F1F" w:rsidRDefault="00A83F1F" w:rsidP="00A83F1F">
      <w:pPr>
        <w:pStyle w:val="aff0"/>
        <w:rPr>
          <w:b/>
        </w:rPr>
      </w:pPr>
      <w:r w:rsidRPr="00A83F1F">
        <w:rPr>
          <w:rFonts w:hint="eastAsia"/>
          <w:b/>
        </w:rPr>
        <w:t>图</w:t>
      </w:r>
      <w:r>
        <w:rPr>
          <w:rFonts w:hint="eastAsia"/>
          <w:b/>
        </w:rPr>
        <w:t>4.2</w:t>
      </w:r>
      <w:r w:rsidRPr="00A83F1F">
        <w:rPr>
          <w:rFonts w:hint="eastAsia"/>
          <w:b/>
        </w:rPr>
        <w:t>-</w:t>
      </w:r>
      <w:r>
        <w:rPr>
          <w:rFonts w:hint="eastAsia"/>
          <w:b/>
        </w:rPr>
        <w:t>4</w:t>
      </w:r>
      <w:r w:rsidRPr="00A83F1F">
        <w:rPr>
          <w:rFonts w:hint="eastAsia"/>
          <w:b/>
        </w:rPr>
        <w:t>在线监控系统</w:t>
      </w:r>
    </w:p>
    <w:p w14:paraId="0F4DD655" w14:textId="77777777" w:rsidR="003F1A4B" w:rsidRDefault="00E2268F">
      <w:pPr>
        <w:pStyle w:val="2"/>
      </w:pPr>
      <w:bookmarkStart w:id="51" w:name="_Toc515439234"/>
      <w:bookmarkStart w:id="52" w:name="_Toc528853921"/>
      <w:r>
        <w:rPr>
          <w:rFonts w:hint="eastAsia"/>
        </w:rPr>
        <w:t xml:space="preserve">4.3 </w:t>
      </w:r>
      <w:r>
        <w:rPr>
          <w:rFonts w:hint="eastAsia"/>
        </w:rPr>
        <w:t>环保设施</w:t>
      </w:r>
      <w:r>
        <w:t>投资</w:t>
      </w:r>
      <w:bookmarkEnd w:id="51"/>
      <w:bookmarkEnd w:id="52"/>
    </w:p>
    <w:p w14:paraId="38243579" w14:textId="77777777" w:rsidR="003F1A4B" w:rsidRDefault="00E2268F">
      <w:pPr>
        <w:ind w:firstLine="480"/>
      </w:pPr>
      <w:r>
        <w:rPr>
          <w:rFonts w:hint="eastAsia"/>
        </w:rPr>
        <w:t>项目</w:t>
      </w:r>
      <w:r w:rsidR="00C33F7E" w:rsidRPr="00C33F7E">
        <w:rPr>
          <w:rFonts w:hint="eastAsia"/>
        </w:rPr>
        <w:t>现阶段</w:t>
      </w:r>
      <w:r w:rsidR="00C33F7E">
        <w:rPr>
          <w:rFonts w:hint="eastAsia"/>
        </w:rPr>
        <w:t>实际</w:t>
      </w:r>
      <w:r>
        <w:t>总投资</w:t>
      </w:r>
      <w:r>
        <w:rPr>
          <w:rFonts w:hint="eastAsia"/>
        </w:rPr>
        <w:t>为</w:t>
      </w:r>
      <w:r>
        <w:rPr>
          <w:rFonts w:hint="eastAsia"/>
        </w:rPr>
        <w:t>2200</w:t>
      </w:r>
      <w:r>
        <w:rPr>
          <w:rFonts w:hint="eastAsia"/>
        </w:rPr>
        <w:t>万元，其中实际</w:t>
      </w:r>
      <w:r>
        <w:t>环保投资</w:t>
      </w:r>
      <w:r>
        <w:rPr>
          <w:rFonts w:hint="eastAsia"/>
        </w:rPr>
        <w:t>242.107</w:t>
      </w:r>
      <w:r>
        <w:rPr>
          <w:rFonts w:hint="eastAsia"/>
        </w:rPr>
        <w:t>万元，占投资</w:t>
      </w:r>
      <w:r>
        <w:t>总额的</w:t>
      </w:r>
      <w:r>
        <w:rPr>
          <w:rFonts w:hint="eastAsia"/>
        </w:rPr>
        <w:t>12.11</w:t>
      </w:r>
      <w:r>
        <w:t>%</w:t>
      </w:r>
      <w:r>
        <w:rPr>
          <w:rFonts w:hint="eastAsia"/>
        </w:rPr>
        <w:t>。</w:t>
      </w:r>
    </w:p>
    <w:p w14:paraId="60243E71" w14:textId="77777777" w:rsidR="003F1A4B" w:rsidRDefault="003F1A4B">
      <w:pPr>
        <w:widowControl/>
        <w:spacing w:before="0" w:line="240" w:lineRule="auto"/>
        <w:ind w:firstLine="0"/>
        <w:jc w:val="left"/>
      </w:pPr>
    </w:p>
    <w:p w14:paraId="697C6CEF" w14:textId="77777777" w:rsidR="003F1A4B" w:rsidRDefault="003F1A4B">
      <w:pPr>
        <w:pStyle w:val="3"/>
        <w:sectPr w:rsidR="003F1A4B" w:rsidSect="00F965B5">
          <w:pgSz w:w="11906" w:h="16838"/>
          <w:pgMar w:top="1440" w:right="1797" w:bottom="1440" w:left="1797" w:header="851" w:footer="992" w:gutter="0"/>
          <w:cols w:space="425"/>
          <w:docGrid w:linePitch="312"/>
        </w:sectPr>
      </w:pPr>
      <w:bookmarkStart w:id="53" w:name="_Toc515439235"/>
    </w:p>
    <w:p w14:paraId="656BFEA3" w14:textId="77777777" w:rsidR="003F1A4B" w:rsidRDefault="00E2268F">
      <w:pPr>
        <w:pStyle w:val="1"/>
      </w:pPr>
      <w:bookmarkStart w:id="54" w:name="_Toc515439236"/>
      <w:bookmarkStart w:id="55" w:name="_Toc528853922"/>
      <w:bookmarkEnd w:id="53"/>
      <w:r>
        <w:rPr>
          <w:rFonts w:hint="eastAsia"/>
        </w:rPr>
        <w:lastRenderedPageBreak/>
        <w:t xml:space="preserve">5 </w:t>
      </w:r>
      <w:r>
        <w:rPr>
          <w:rFonts w:hint="eastAsia"/>
        </w:rPr>
        <w:t>建设</w:t>
      </w:r>
      <w:r>
        <w:t>项目环评报告书</w:t>
      </w:r>
      <w:r>
        <w:rPr>
          <w:rFonts w:hint="eastAsia"/>
        </w:rPr>
        <w:t>的</w:t>
      </w:r>
      <w:r>
        <w:t>主要结论与建议及审批部门审批决定</w:t>
      </w:r>
      <w:bookmarkEnd w:id="54"/>
      <w:bookmarkEnd w:id="55"/>
    </w:p>
    <w:p w14:paraId="7B14B00B" w14:textId="77777777" w:rsidR="003F1A4B" w:rsidRDefault="00E2268F">
      <w:pPr>
        <w:pStyle w:val="2"/>
      </w:pPr>
      <w:bookmarkStart w:id="56" w:name="_Toc515439237"/>
      <w:bookmarkStart w:id="57" w:name="_Toc528853923"/>
      <w:r>
        <w:rPr>
          <w:rFonts w:hint="eastAsia"/>
        </w:rPr>
        <w:t xml:space="preserve">5.1 </w:t>
      </w:r>
      <w:r>
        <w:rPr>
          <w:rFonts w:hint="eastAsia"/>
        </w:rPr>
        <w:t>建设项目环评报告书的主要结论与建议</w:t>
      </w:r>
      <w:bookmarkEnd w:id="56"/>
      <w:bookmarkEnd w:id="57"/>
    </w:p>
    <w:p w14:paraId="63B2875C" w14:textId="77777777" w:rsidR="003F1A4B" w:rsidRDefault="00E2268F">
      <w:pPr>
        <w:pStyle w:val="3"/>
      </w:pPr>
      <w:bookmarkStart w:id="58" w:name="_Toc515439238"/>
      <w:bookmarkStart w:id="59" w:name="_Toc528853924"/>
      <w:r>
        <w:rPr>
          <w:rFonts w:hint="eastAsia"/>
        </w:rPr>
        <w:t>5.1.1</w:t>
      </w:r>
      <w:bookmarkStart w:id="60" w:name="_Toc514595070"/>
      <w:r>
        <w:rPr>
          <w:rFonts w:hint="eastAsia"/>
        </w:rPr>
        <w:t>环评报告书</w:t>
      </w:r>
      <w:r>
        <w:t>污染防治措施</w:t>
      </w:r>
      <w:bookmarkEnd w:id="58"/>
      <w:bookmarkEnd w:id="59"/>
      <w:bookmarkEnd w:id="60"/>
    </w:p>
    <w:p w14:paraId="52FFCDE1" w14:textId="77777777" w:rsidR="003F1A4B" w:rsidRDefault="00E2268F">
      <w:pPr>
        <w:pStyle w:val="afb"/>
        <w:rPr>
          <w:b/>
        </w:rPr>
      </w:pPr>
      <w:r>
        <w:rPr>
          <w:rFonts w:hint="eastAsia"/>
          <w:b/>
        </w:rPr>
        <w:t>表</w:t>
      </w:r>
      <w:r>
        <w:rPr>
          <w:rFonts w:hint="eastAsia"/>
          <w:b/>
        </w:rPr>
        <w:t>5.1-1</w:t>
      </w:r>
      <w:r>
        <w:rPr>
          <w:rFonts w:hint="eastAsia"/>
          <w:b/>
        </w:rPr>
        <w:t>环评要求落实措施</w:t>
      </w:r>
    </w:p>
    <w:tbl>
      <w:tblPr>
        <w:tblW w:w="8528" w:type="dxa"/>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1101"/>
        <w:gridCol w:w="7427"/>
      </w:tblGrid>
      <w:tr w:rsidR="003F1A4B" w14:paraId="6A553079" w14:textId="77777777" w:rsidTr="00905EBD">
        <w:trPr>
          <w:tblHeader/>
        </w:trPr>
        <w:tc>
          <w:tcPr>
            <w:tcW w:w="1101" w:type="dxa"/>
            <w:vAlign w:val="center"/>
          </w:tcPr>
          <w:p w14:paraId="3A8A1B70" w14:textId="77777777" w:rsidR="003F1A4B" w:rsidRDefault="00E2268F">
            <w:pPr>
              <w:pStyle w:val="afb"/>
            </w:pPr>
            <w:r>
              <w:t>分类</w:t>
            </w:r>
          </w:p>
        </w:tc>
        <w:tc>
          <w:tcPr>
            <w:tcW w:w="7427" w:type="dxa"/>
            <w:vAlign w:val="center"/>
          </w:tcPr>
          <w:p w14:paraId="5F4B6456" w14:textId="77777777" w:rsidR="003F1A4B" w:rsidRDefault="00E2268F">
            <w:pPr>
              <w:pStyle w:val="afb"/>
            </w:pPr>
            <w:r>
              <w:t>环评要求治理措施</w:t>
            </w:r>
          </w:p>
        </w:tc>
      </w:tr>
      <w:tr w:rsidR="003F1A4B" w14:paraId="155815E9" w14:textId="77777777" w:rsidTr="00905EBD">
        <w:tc>
          <w:tcPr>
            <w:tcW w:w="1101" w:type="dxa"/>
            <w:vAlign w:val="center"/>
          </w:tcPr>
          <w:p w14:paraId="61318E1D" w14:textId="77777777" w:rsidR="003F1A4B" w:rsidRDefault="00E2268F">
            <w:pPr>
              <w:pStyle w:val="afb"/>
            </w:pPr>
            <w:r>
              <w:t>废气</w:t>
            </w:r>
          </w:p>
        </w:tc>
        <w:tc>
          <w:tcPr>
            <w:tcW w:w="7427" w:type="dxa"/>
          </w:tcPr>
          <w:p w14:paraId="4525C78D" w14:textId="77777777" w:rsidR="003F1A4B" w:rsidRDefault="00E2268F">
            <w:pPr>
              <w:pStyle w:val="afb"/>
              <w:jc w:val="both"/>
            </w:pPr>
            <w:r>
              <w:t>1</w:t>
            </w:r>
            <w:r>
              <w:t>、针对食堂油烟废气，经企业现有设置的油烟净化装置处理后（去除效率达到</w:t>
            </w:r>
            <w:r>
              <w:rPr>
                <w:rFonts w:hint="eastAsia"/>
              </w:rPr>
              <w:t>7</w:t>
            </w:r>
            <w:r>
              <w:t>5%</w:t>
            </w:r>
            <w:r>
              <w:t>以上），通至食堂屋顶排放</w:t>
            </w:r>
            <w:r>
              <w:rPr>
                <w:rFonts w:hint="eastAsia"/>
              </w:rPr>
              <w:t>；</w:t>
            </w:r>
          </w:p>
          <w:p w14:paraId="55653DF8" w14:textId="77777777" w:rsidR="003F1A4B" w:rsidRDefault="00E2268F">
            <w:pPr>
              <w:pStyle w:val="afb"/>
              <w:jc w:val="both"/>
              <w:rPr>
                <w:rFonts w:cs="宋体"/>
              </w:rPr>
            </w:pPr>
            <w:r>
              <w:rPr>
                <w:rFonts w:hint="eastAsia"/>
              </w:rPr>
              <w:t>2</w:t>
            </w:r>
            <w:r>
              <w:rPr>
                <w:rFonts w:hint="eastAsia"/>
              </w:rPr>
              <w:t>、针对窑尾废气，</w:t>
            </w:r>
            <w:r>
              <w:rPr>
                <w:rFonts w:cs="宋体" w:hint="eastAsia"/>
              </w:rPr>
              <w:t>经除尘设施及脱硝设施处理后通过现有排气筒排放</w:t>
            </w:r>
            <w:r>
              <w:rPr>
                <w:rFonts w:hint="eastAsia"/>
                <w:bCs/>
              </w:rPr>
              <w:t>；</w:t>
            </w:r>
          </w:p>
          <w:p w14:paraId="28073374" w14:textId="77777777" w:rsidR="003F1A4B" w:rsidRDefault="00E2268F">
            <w:pPr>
              <w:pStyle w:val="afb"/>
              <w:jc w:val="both"/>
            </w:pPr>
            <w:r>
              <w:rPr>
                <w:rFonts w:hint="eastAsia"/>
              </w:rPr>
              <w:t>3</w:t>
            </w:r>
            <w:r>
              <w:rPr>
                <w:rFonts w:hint="eastAsia"/>
              </w:rPr>
              <w:t>、固废车间、进料车间产生的恶臭废气经收集后送入水泥窑焚烧处置；</w:t>
            </w:r>
          </w:p>
          <w:p w14:paraId="374DB33F" w14:textId="77777777" w:rsidR="003F1A4B" w:rsidRDefault="00E2268F">
            <w:pPr>
              <w:pStyle w:val="afb"/>
              <w:jc w:val="both"/>
            </w:pPr>
            <w:r>
              <w:rPr>
                <w:rFonts w:hint="eastAsia"/>
              </w:rPr>
              <w:t>4</w:t>
            </w:r>
            <w:r>
              <w:rPr>
                <w:rFonts w:hint="eastAsia"/>
              </w:rPr>
              <w:t>、飞灰库设置布袋除尘；固废车间及进料车间设置备用废气处理设施；</w:t>
            </w:r>
          </w:p>
          <w:p w14:paraId="3AE24404" w14:textId="77777777" w:rsidR="003F1A4B" w:rsidRDefault="00E2268F">
            <w:pPr>
              <w:pStyle w:val="afb"/>
              <w:jc w:val="both"/>
            </w:pPr>
            <w:r>
              <w:rPr>
                <w:rFonts w:hint="eastAsia"/>
              </w:rPr>
              <w:t>5</w:t>
            </w:r>
            <w:r>
              <w:rPr>
                <w:rFonts w:hint="eastAsia"/>
              </w:rPr>
              <w:t>、建议本项目固废车间设置</w:t>
            </w:r>
            <w:r>
              <w:rPr>
                <w:rFonts w:hint="eastAsia"/>
              </w:rPr>
              <w:t>100m</w:t>
            </w:r>
            <w:r>
              <w:rPr>
                <w:rFonts w:hint="eastAsia"/>
              </w:rPr>
              <w:t>卫生防护距离，生产线东侧设置</w:t>
            </w:r>
            <w:r>
              <w:rPr>
                <w:rFonts w:hint="eastAsia"/>
              </w:rPr>
              <w:t>400m</w:t>
            </w:r>
            <w:r>
              <w:rPr>
                <w:rFonts w:hint="eastAsia"/>
              </w:rPr>
              <w:t>卫生防护距离。根据现场踏勘，项目东侧最近居民点为百步岭村</w:t>
            </w:r>
            <w:r>
              <w:rPr>
                <w:rFonts w:hint="eastAsia"/>
              </w:rPr>
              <w:t>4</w:t>
            </w:r>
            <w:r>
              <w:rPr>
                <w:rFonts w:hint="eastAsia"/>
              </w:rPr>
              <w:t>户居民，最近距离为</w:t>
            </w:r>
            <w:r>
              <w:rPr>
                <w:rFonts w:hint="eastAsia"/>
              </w:rPr>
              <w:t>250m</w:t>
            </w:r>
            <w:r>
              <w:rPr>
                <w:rFonts w:hint="eastAsia"/>
              </w:rPr>
              <w:t>，全部在卫生防护距离范围内，要求在本项目建设投产之前，落实上述</w:t>
            </w:r>
            <w:r>
              <w:rPr>
                <w:rFonts w:hint="eastAsia"/>
              </w:rPr>
              <w:t>4</w:t>
            </w:r>
            <w:r>
              <w:rPr>
                <w:rFonts w:hint="eastAsia"/>
              </w:rPr>
              <w:t>户居民的搬迁安置；项目固废车间</w:t>
            </w:r>
            <w:r>
              <w:rPr>
                <w:rFonts w:hint="eastAsia"/>
              </w:rPr>
              <w:t>100m</w:t>
            </w:r>
            <w:r>
              <w:rPr>
                <w:rFonts w:hint="eastAsia"/>
              </w:rPr>
              <w:t>卫生防护距离范围内无敏感目标。此外，相关部门在今后的规划中不得在本项目各单元划定的卫生防护距离范围内新建或规划诸如居民区、医院、学校、敬老院等人类密集活动区。</w:t>
            </w:r>
          </w:p>
        </w:tc>
      </w:tr>
      <w:tr w:rsidR="003F1A4B" w14:paraId="1A3B4232" w14:textId="77777777" w:rsidTr="00905EBD">
        <w:tc>
          <w:tcPr>
            <w:tcW w:w="1101" w:type="dxa"/>
            <w:vAlign w:val="center"/>
          </w:tcPr>
          <w:p w14:paraId="6F4D57EB" w14:textId="77777777" w:rsidR="003F1A4B" w:rsidRDefault="00E2268F">
            <w:pPr>
              <w:pStyle w:val="afb"/>
            </w:pPr>
            <w:r>
              <w:rPr>
                <w:rFonts w:hint="eastAsia"/>
              </w:rPr>
              <w:t>废水</w:t>
            </w:r>
          </w:p>
        </w:tc>
        <w:tc>
          <w:tcPr>
            <w:tcW w:w="7427" w:type="dxa"/>
          </w:tcPr>
          <w:p w14:paraId="0532CF21" w14:textId="77777777" w:rsidR="003F1A4B" w:rsidRDefault="00E2268F">
            <w:pPr>
              <w:pStyle w:val="afb"/>
              <w:jc w:val="both"/>
            </w:pPr>
            <w:r>
              <w:rPr>
                <w:rFonts w:hint="eastAsia"/>
              </w:rPr>
              <w:t>1</w:t>
            </w:r>
            <w:r>
              <w:rPr>
                <w:rFonts w:hint="eastAsia"/>
              </w:rPr>
              <w:t>、实行雨污水分流、废水分类收集，分质处理；</w:t>
            </w:r>
          </w:p>
          <w:p w14:paraId="0940E91A" w14:textId="77777777" w:rsidR="003F1A4B" w:rsidRDefault="00E2268F">
            <w:pPr>
              <w:pStyle w:val="afb"/>
              <w:jc w:val="both"/>
            </w:pPr>
            <w:r>
              <w:rPr>
                <w:rFonts w:hint="eastAsia"/>
              </w:rPr>
              <w:t>2</w:t>
            </w:r>
            <w:r>
              <w:rPr>
                <w:rFonts w:hint="eastAsia"/>
              </w:rPr>
              <w:t>、项目废水主要为项目废水主要为车间地面冲洗废水、进料设施清洗废水、初期雨水及生活污水。要求冲洗废水、清洗废水初期雨水掺入污泥入窑焚烧，生活污水经化粪池、隔油池预处理后经综合污水处理系统处理达《城镇污水处理厂污染物排放标准》（</w:t>
            </w:r>
            <w:r>
              <w:rPr>
                <w:rFonts w:hint="eastAsia"/>
              </w:rPr>
              <w:t>GB18918-2002</w:t>
            </w:r>
            <w:r>
              <w:rPr>
                <w:rFonts w:hint="eastAsia"/>
              </w:rPr>
              <w:t>）一级</w:t>
            </w:r>
            <w:r>
              <w:rPr>
                <w:rFonts w:hint="eastAsia"/>
              </w:rPr>
              <w:t>A</w:t>
            </w:r>
            <w:r>
              <w:rPr>
                <w:rFonts w:hint="eastAsia"/>
              </w:rPr>
              <w:t>标准后排入西苕溪。</w:t>
            </w:r>
          </w:p>
        </w:tc>
      </w:tr>
      <w:tr w:rsidR="003F1A4B" w14:paraId="25675217" w14:textId="77777777" w:rsidTr="00905EBD">
        <w:tc>
          <w:tcPr>
            <w:tcW w:w="1101" w:type="dxa"/>
            <w:vAlign w:val="center"/>
          </w:tcPr>
          <w:p w14:paraId="6E673108" w14:textId="77777777" w:rsidR="003F1A4B" w:rsidRDefault="00E2268F">
            <w:pPr>
              <w:pStyle w:val="afb"/>
            </w:pPr>
            <w:r>
              <w:t>噪声</w:t>
            </w:r>
          </w:p>
        </w:tc>
        <w:tc>
          <w:tcPr>
            <w:tcW w:w="7427" w:type="dxa"/>
          </w:tcPr>
          <w:p w14:paraId="07D0FAF1" w14:textId="77777777" w:rsidR="003F1A4B" w:rsidRDefault="00E2268F">
            <w:pPr>
              <w:pStyle w:val="afb"/>
              <w:jc w:val="both"/>
            </w:pPr>
            <w:r>
              <w:rPr>
                <w:rFonts w:hint="eastAsia"/>
              </w:rPr>
              <w:t>1</w:t>
            </w:r>
            <w:r>
              <w:rPr>
                <w:rFonts w:hint="eastAsia"/>
              </w:rPr>
              <w:t>、对厂界及周边环境的影响，具体如下：</w:t>
            </w:r>
          </w:p>
          <w:p w14:paraId="7737ACEA" w14:textId="77777777" w:rsidR="003F1A4B" w:rsidRDefault="00E2268F">
            <w:pPr>
              <w:pStyle w:val="afb"/>
              <w:jc w:val="both"/>
            </w:pPr>
            <w:r>
              <w:rPr>
                <w:rFonts w:hint="eastAsia"/>
              </w:rPr>
              <w:t>为保证厂界噪声达标，减轻安吉南方现有生产设备对厂界及敏感点的噪声贡献值，建议安吉南方采取有效的措施，降低现有噪声对厂界及周边环境的影响。措施主要包括：加强安吉南方现有设备室的密闭性；对各类高噪声设备设置隔声罩；对风机房等设置隔声门窗。</w:t>
            </w:r>
          </w:p>
          <w:p w14:paraId="2DF18425" w14:textId="77777777" w:rsidR="003F1A4B" w:rsidRDefault="00E2268F">
            <w:pPr>
              <w:pStyle w:val="afb"/>
              <w:jc w:val="both"/>
            </w:pPr>
            <w:r>
              <w:rPr>
                <w:rFonts w:hint="eastAsia"/>
              </w:rPr>
              <w:t>2</w:t>
            </w:r>
            <w:r>
              <w:rPr>
                <w:rFonts w:hint="eastAsia"/>
              </w:rPr>
              <w:t>、设计中尽量选用加工精度高、运行噪声低的设备；在安装时，对固废车间废气预处理设施风机等高噪声设备须采取减震、隔震措施；设备工作时应保持门窗关闭，尽量少开启，采用换气扇进行通风换气；定期维护设备，避免老化引起的噪声，必要时应及时更换。</w:t>
            </w:r>
          </w:p>
        </w:tc>
      </w:tr>
      <w:tr w:rsidR="003F1A4B" w14:paraId="08AC268B" w14:textId="77777777" w:rsidTr="00905EBD">
        <w:trPr>
          <w:trHeight w:val="613"/>
        </w:trPr>
        <w:tc>
          <w:tcPr>
            <w:tcW w:w="1101" w:type="dxa"/>
            <w:vAlign w:val="center"/>
          </w:tcPr>
          <w:p w14:paraId="07C4FD3F" w14:textId="77777777" w:rsidR="003F1A4B" w:rsidRDefault="00E2268F">
            <w:pPr>
              <w:pStyle w:val="afb"/>
            </w:pPr>
            <w:r>
              <w:t>固废</w:t>
            </w:r>
          </w:p>
        </w:tc>
        <w:tc>
          <w:tcPr>
            <w:tcW w:w="7427" w:type="dxa"/>
          </w:tcPr>
          <w:p w14:paraId="2B3418E7" w14:textId="77777777" w:rsidR="003F1A4B" w:rsidRDefault="00E2268F">
            <w:pPr>
              <w:pStyle w:val="afb"/>
              <w:jc w:val="both"/>
            </w:pPr>
            <w:r>
              <w:rPr>
                <w:rFonts w:hint="eastAsia"/>
              </w:rPr>
              <w:t>窑灰及收集的粉尘、实验室分析废物、废包装材料、污泥经厂区集中收集后进入水泥窑进行综合利用；职工生活垃圾经厂区集中收集后委托当地环卫部门定期清运处置。因此，项目产生的各类固废均能落实妥善的处置途径，最终排放量为零。</w:t>
            </w:r>
          </w:p>
        </w:tc>
      </w:tr>
      <w:tr w:rsidR="003F1A4B" w14:paraId="66153172" w14:textId="77777777" w:rsidTr="00905EBD">
        <w:trPr>
          <w:trHeight w:val="613"/>
        </w:trPr>
        <w:tc>
          <w:tcPr>
            <w:tcW w:w="1101" w:type="dxa"/>
            <w:vAlign w:val="center"/>
          </w:tcPr>
          <w:p w14:paraId="4F4F670E" w14:textId="77777777" w:rsidR="003F1A4B" w:rsidRDefault="00E2268F">
            <w:pPr>
              <w:pStyle w:val="afb"/>
            </w:pPr>
            <w:r>
              <w:rPr>
                <w:rFonts w:hint="eastAsia"/>
              </w:rPr>
              <w:t>风险防范</w:t>
            </w:r>
          </w:p>
        </w:tc>
        <w:tc>
          <w:tcPr>
            <w:tcW w:w="7427" w:type="dxa"/>
          </w:tcPr>
          <w:p w14:paraId="343165A5" w14:textId="77777777" w:rsidR="003F1A4B" w:rsidRDefault="00E2268F">
            <w:pPr>
              <w:pStyle w:val="afb"/>
              <w:jc w:val="both"/>
            </w:pPr>
            <w:r>
              <w:rPr>
                <w:rFonts w:hint="eastAsia"/>
              </w:rPr>
              <w:t>强化风险意识、加强安全管理</w:t>
            </w:r>
            <w:r w:rsidR="00F950F7">
              <w:rPr>
                <w:rFonts w:hint="eastAsia"/>
              </w:rPr>
              <w:t>；</w:t>
            </w:r>
            <w:r>
              <w:rPr>
                <w:rFonts w:hint="eastAsia"/>
              </w:rPr>
              <w:t>废物收集、运输过程风险防范</w:t>
            </w:r>
            <w:r w:rsidR="00F950F7">
              <w:rPr>
                <w:rFonts w:hint="eastAsia"/>
              </w:rPr>
              <w:t>；</w:t>
            </w:r>
            <w:r>
              <w:rPr>
                <w:rFonts w:hint="eastAsia"/>
              </w:rPr>
              <w:t>贮存过程风险防范</w:t>
            </w:r>
            <w:r w:rsidR="00F950F7">
              <w:rPr>
                <w:rFonts w:hint="eastAsia"/>
              </w:rPr>
              <w:t>；</w:t>
            </w:r>
            <w:r>
              <w:rPr>
                <w:rFonts w:hint="eastAsia"/>
              </w:rPr>
              <w:t>生产过程风险防范</w:t>
            </w:r>
            <w:r w:rsidR="00F950F7">
              <w:rPr>
                <w:rFonts w:hint="eastAsia"/>
              </w:rPr>
              <w:t>；</w:t>
            </w:r>
            <w:r>
              <w:rPr>
                <w:rFonts w:hint="eastAsia"/>
              </w:rPr>
              <w:t>末端处置过程风险防范</w:t>
            </w:r>
            <w:r w:rsidR="00F950F7">
              <w:rPr>
                <w:rFonts w:hint="eastAsia"/>
              </w:rPr>
              <w:t>；</w:t>
            </w:r>
            <w:r>
              <w:rPr>
                <w:rFonts w:hint="eastAsia"/>
              </w:rPr>
              <w:t>设备维护及泄漏防范</w:t>
            </w:r>
            <w:r w:rsidR="00F950F7">
              <w:rPr>
                <w:rFonts w:hint="eastAsia"/>
              </w:rPr>
              <w:t>；</w:t>
            </w:r>
            <w:r>
              <w:rPr>
                <w:rFonts w:hint="eastAsia"/>
              </w:rPr>
              <w:t>事故风险应急监测</w:t>
            </w:r>
            <w:r w:rsidR="00F950F7">
              <w:rPr>
                <w:rFonts w:hint="eastAsia"/>
              </w:rPr>
              <w:t>；</w:t>
            </w:r>
            <w:r>
              <w:rPr>
                <w:rFonts w:hint="eastAsia"/>
              </w:rPr>
              <w:t>事故应急管理体系</w:t>
            </w:r>
            <w:r w:rsidR="00F950F7">
              <w:rPr>
                <w:rFonts w:hint="eastAsia"/>
              </w:rPr>
              <w:t>；</w:t>
            </w:r>
            <w:r>
              <w:rPr>
                <w:rFonts w:hint="eastAsia"/>
              </w:rPr>
              <w:t>其它风险防范要求</w:t>
            </w:r>
            <w:r w:rsidR="00F950F7">
              <w:rPr>
                <w:rFonts w:hint="eastAsia"/>
              </w:rPr>
              <w:t>。</w:t>
            </w:r>
          </w:p>
        </w:tc>
      </w:tr>
    </w:tbl>
    <w:p w14:paraId="5616DFB1" w14:textId="77777777" w:rsidR="003F1A4B" w:rsidRDefault="00E2268F">
      <w:pPr>
        <w:pStyle w:val="3"/>
      </w:pPr>
      <w:bookmarkStart w:id="61" w:name="_Toc515439239"/>
      <w:bookmarkStart w:id="62" w:name="_Toc528853925"/>
      <w:r>
        <w:rPr>
          <w:rFonts w:hint="eastAsia"/>
        </w:rPr>
        <w:t>5.1</w:t>
      </w:r>
      <w:r>
        <w:t>.2</w:t>
      </w:r>
      <w:r>
        <w:rPr>
          <w:rFonts w:hint="eastAsia"/>
        </w:rPr>
        <w:t>建设</w:t>
      </w:r>
      <w:r>
        <w:t>项目环评</w:t>
      </w:r>
      <w:r>
        <w:rPr>
          <w:rFonts w:hint="eastAsia"/>
        </w:rPr>
        <w:t>总</w:t>
      </w:r>
      <w:r>
        <w:t>结论与建议</w:t>
      </w:r>
      <w:bookmarkEnd w:id="61"/>
      <w:bookmarkEnd w:id="62"/>
    </w:p>
    <w:p w14:paraId="46907E1D" w14:textId="77777777" w:rsidR="003F1A4B" w:rsidRDefault="00E2268F">
      <w:pPr>
        <w:ind w:firstLine="480"/>
      </w:pPr>
      <w:r>
        <w:rPr>
          <w:rFonts w:hint="eastAsia"/>
        </w:rPr>
        <w:t>1</w:t>
      </w:r>
      <w:r>
        <w:rPr>
          <w:rFonts w:hint="eastAsia"/>
        </w:rPr>
        <w:t>、环评要求与建议</w:t>
      </w:r>
    </w:p>
    <w:p w14:paraId="3042FF32" w14:textId="77777777" w:rsidR="003F1A4B" w:rsidRDefault="00E2268F">
      <w:pPr>
        <w:tabs>
          <w:tab w:val="left" w:pos="6120"/>
          <w:tab w:val="left" w:pos="6840"/>
        </w:tabs>
        <w:ind w:firstLine="480"/>
      </w:pPr>
      <w:r>
        <w:rPr>
          <w:rFonts w:hint="eastAsia"/>
        </w:rPr>
        <w:t>（</w:t>
      </w:r>
      <w:r>
        <w:rPr>
          <w:rFonts w:hint="eastAsia"/>
        </w:rPr>
        <w:t>1</w:t>
      </w:r>
      <w:r>
        <w:rPr>
          <w:rFonts w:hint="eastAsia"/>
        </w:rPr>
        <w:t>）严格执行</w:t>
      </w:r>
      <w:r>
        <w:rPr>
          <w:rFonts w:cs="Arial" w:hint="eastAsia"/>
        </w:rPr>
        <w:t>“</w:t>
      </w:r>
      <w:r>
        <w:rPr>
          <w:rFonts w:hint="eastAsia"/>
        </w:rPr>
        <w:t>三同时</w:t>
      </w:r>
      <w:r>
        <w:rPr>
          <w:rFonts w:cs="Arial" w:hint="eastAsia"/>
        </w:rPr>
        <w:t>”</w:t>
      </w:r>
      <w:r>
        <w:rPr>
          <w:rFonts w:hint="eastAsia"/>
        </w:rPr>
        <w:t>制度，切实落实本环评报告中提出的各项污染防</w:t>
      </w:r>
      <w:r>
        <w:rPr>
          <w:rFonts w:hint="eastAsia"/>
        </w:rPr>
        <w:lastRenderedPageBreak/>
        <w:t>治措施，</w:t>
      </w:r>
      <w:r>
        <w:t>切实做好</w:t>
      </w:r>
      <w:r>
        <w:rPr>
          <w:rFonts w:hint="eastAsia"/>
        </w:rPr>
        <w:t>各类</w:t>
      </w:r>
      <w:r>
        <w:t>污染物的治理工作，特别是</w:t>
      </w:r>
      <w:r>
        <w:rPr>
          <w:rFonts w:hint="eastAsia"/>
        </w:rPr>
        <w:t>窑尾废气、固废车间及进料车间废气收集处理工作</w:t>
      </w:r>
      <w:r>
        <w:t>，厂区地面及相关构筑物均应做好防渗、防漏处理；</w:t>
      </w:r>
    </w:p>
    <w:p w14:paraId="1544E0C8" w14:textId="77777777" w:rsidR="003F1A4B" w:rsidRDefault="00E2268F">
      <w:pPr>
        <w:ind w:firstLine="480"/>
      </w:pPr>
      <w:r>
        <w:rPr>
          <w:rFonts w:hint="eastAsia"/>
        </w:rPr>
        <w:t>（</w:t>
      </w:r>
      <w:r>
        <w:rPr>
          <w:rFonts w:hint="eastAsia"/>
        </w:rPr>
        <w:t>2</w:t>
      </w:r>
      <w:r>
        <w:rPr>
          <w:rFonts w:hint="eastAsia"/>
        </w:rPr>
        <w:t>）在本项目正式投产前，项目东侧最近居民点为百步岭村</w:t>
      </w:r>
      <w:r>
        <w:rPr>
          <w:rFonts w:hint="eastAsia"/>
        </w:rPr>
        <w:t>4</w:t>
      </w:r>
      <w:r>
        <w:rPr>
          <w:rFonts w:hint="eastAsia"/>
        </w:rPr>
        <w:t>户居民，最近距离为</w:t>
      </w:r>
      <w:r>
        <w:rPr>
          <w:rFonts w:hint="eastAsia"/>
        </w:rPr>
        <w:t>250m</w:t>
      </w:r>
      <w:r>
        <w:rPr>
          <w:rFonts w:hint="eastAsia"/>
        </w:rPr>
        <w:t>，全部在卫生防护距离范围内，要求在本项目建设投产之前，落实上述</w:t>
      </w:r>
      <w:r>
        <w:rPr>
          <w:rFonts w:hint="eastAsia"/>
        </w:rPr>
        <w:t>4</w:t>
      </w:r>
      <w:r>
        <w:rPr>
          <w:rFonts w:hint="eastAsia"/>
        </w:rPr>
        <w:t>户居民的搬迁安置；保证固废车间</w:t>
      </w:r>
      <w:r>
        <w:rPr>
          <w:rFonts w:hint="eastAsia"/>
        </w:rPr>
        <w:t>100m</w:t>
      </w:r>
      <w:r>
        <w:rPr>
          <w:rFonts w:hint="eastAsia"/>
        </w:rPr>
        <w:t>、生产线</w:t>
      </w:r>
      <w:r>
        <w:rPr>
          <w:rFonts w:hint="eastAsia"/>
        </w:rPr>
        <w:t>400m</w:t>
      </w:r>
      <w:r>
        <w:rPr>
          <w:rFonts w:hint="eastAsia"/>
        </w:rPr>
        <w:t>范围内无敏感目标。此外，</w:t>
      </w:r>
      <w:r>
        <w:t>相关部门在今后的规划中不得在</w:t>
      </w:r>
      <w:r>
        <w:rPr>
          <w:iCs/>
        </w:rPr>
        <w:t>本环评所确定的卫生防护距离范围内</w:t>
      </w:r>
      <w:r>
        <w:t>新建或规划诸如居民区、医院、学校、敬老院等人类密集活动区及食品、饮料加工厂等敏感企业。</w:t>
      </w:r>
    </w:p>
    <w:p w14:paraId="0E70144D" w14:textId="77777777" w:rsidR="003F1A4B" w:rsidRDefault="00E2268F">
      <w:pPr>
        <w:ind w:firstLine="480"/>
      </w:pPr>
      <w:r>
        <w:rPr>
          <w:rFonts w:hint="eastAsia"/>
        </w:rPr>
        <w:t>（</w:t>
      </w:r>
      <w:r>
        <w:rPr>
          <w:rFonts w:hint="eastAsia"/>
        </w:rPr>
        <w:t>3</w:t>
      </w:r>
      <w:r>
        <w:rPr>
          <w:rFonts w:hint="eastAsia"/>
        </w:rPr>
        <w:t>）切实做好厂区污水收集与处理工作，确保厂区内废水达标排放。要求新建污水预处理、综合污水处理设施，全厂废水经处理达《城镇污水处理厂污染物排放标准》中的一级</w:t>
      </w:r>
      <w:r>
        <w:rPr>
          <w:rFonts w:hint="eastAsia"/>
        </w:rPr>
        <w:t>A</w:t>
      </w:r>
      <w:r>
        <w:rPr>
          <w:rFonts w:hint="eastAsia"/>
        </w:rPr>
        <w:t>标准后排入西苕溪。</w:t>
      </w:r>
    </w:p>
    <w:p w14:paraId="7CC797EC" w14:textId="77777777" w:rsidR="003F1A4B" w:rsidRDefault="00E2268F">
      <w:pPr>
        <w:ind w:firstLine="480"/>
      </w:pPr>
      <w:r>
        <w:rPr>
          <w:rFonts w:hint="eastAsia"/>
        </w:rPr>
        <w:t>（</w:t>
      </w:r>
      <w:r>
        <w:rPr>
          <w:rFonts w:hint="eastAsia"/>
        </w:rPr>
        <w:t>4</w:t>
      </w:r>
      <w:r>
        <w:rPr>
          <w:rFonts w:hint="eastAsia"/>
        </w:rPr>
        <w:t>）</w:t>
      </w:r>
      <w:r>
        <w:t>切实做好厂区内的清洁生产工作，在生产中不断改进工艺，达到清洁生产</w:t>
      </w:r>
      <w:r>
        <w:rPr>
          <w:rFonts w:hint="eastAsia"/>
        </w:rPr>
        <w:t>水</w:t>
      </w:r>
      <w:r>
        <w:t>平要求。</w:t>
      </w:r>
    </w:p>
    <w:p w14:paraId="101C43A8" w14:textId="77777777" w:rsidR="003F1A4B" w:rsidRDefault="00E2268F">
      <w:pPr>
        <w:ind w:firstLine="480"/>
      </w:pPr>
      <w:r>
        <w:rPr>
          <w:rFonts w:cs="Arial" w:hint="eastAsia"/>
        </w:rPr>
        <w:t>（</w:t>
      </w:r>
      <w:r>
        <w:rPr>
          <w:rFonts w:cs="Arial" w:hint="eastAsia"/>
        </w:rPr>
        <w:t>5</w:t>
      </w:r>
      <w:r>
        <w:rPr>
          <w:rFonts w:cs="Arial" w:hint="eastAsia"/>
        </w:rPr>
        <w:t>）</w:t>
      </w:r>
      <w:r>
        <w:rPr>
          <w:rFonts w:hint="eastAsia"/>
        </w:rPr>
        <w:t>落实好本环评中所提及的预防危险事故发生的措施及建议，厂区设置车间收集池和综合事故应急池两级事故应急系统。加强对职工的环保及安全生产的宣传，提高员工安全环保意识，杜绝一切事故的发生。</w:t>
      </w:r>
    </w:p>
    <w:p w14:paraId="275C2E84" w14:textId="77777777" w:rsidR="003F1A4B" w:rsidRDefault="00E2268F">
      <w:pPr>
        <w:ind w:firstLine="480"/>
      </w:pPr>
      <w:r>
        <w:rPr>
          <w:rFonts w:hint="eastAsia"/>
        </w:rPr>
        <w:t>（</w:t>
      </w:r>
      <w:r>
        <w:rPr>
          <w:rFonts w:hint="eastAsia"/>
        </w:rPr>
        <w:t>6</w:t>
      </w:r>
      <w:r>
        <w:rPr>
          <w:rFonts w:hint="eastAsia"/>
        </w:rPr>
        <w:t>）</w:t>
      </w:r>
      <w:r>
        <w:t>加强监管，做好各设备的维护工作，一旦发现有异常现象，</w:t>
      </w:r>
      <w:r>
        <w:rPr>
          <w:rFonts w:hint="eastAsia"/>
        </w:rPr>
        <w:t>立即</w:t>
      </w:r>
      <w:r>
        <w:t>停机检修，确保设备运行及污染防治设施保持在稳定状态，</w:t>
      </w:r>
      <w:r>
        <w:rPr>
          <w:rFonts w:hint="eastAsia"/>
        </w:rPr>
        <w:t>保证水泥窑生产线稳定运行</w:t>
      </w:r>
      <w:r>
        <w:t>，</w:t>
      </w:r>
      <w:r>
        <w:rPr>
          <w:rFonts w:hint="eastAsia"/>
        </w:rPr>
        <w:t>确保</w:t>
      </w:r>
      <w:r>
        <w:t>污染物达标排放</w:t>
      </w:r>
      <w:r>
        <w:rPr>
          <w:rFonts w:hint="eastAsia"/>
        </w:rPr>
        <w:t>，尽最大努力杜绝事故的发生。</w:t>
      </w:r>
    </w:p>
    <w:p w14:paraId="1671576C" w14:textId="77777777" w:rsidR="003F1A4B" w:rsidRDefault="00E2268F">
      <w:pPr>
        <w:ind w:firstLine="480"/>
      </w:pPr>
      <w:r>
        <w:rPr>
          <w:rFonts w:cs="Arial" w:hint="eastAsia"/>
        </w:rPr>
        <w:t>（</w:t>
      </w:r>
      <w:r>
        <w:rPr>
          <w:rFonts w:cs="Arial" w:hint="eastAsia"/>
        </w:rPr>
        <w:t>7</w:t>
      </w:r>
      <w:r>
        <w:rPr>
          <w:rFonts w:cs="Arial" w:hint="eastAsia"/>
        </w:rPr>
        <w:t>）</w:t>
      </w:r>
      <w:r>
        <w:rPr>
          <w:rFonts w:hint="eastAsia"/>
        </w:rPr>
        <w:t>必须按本次环评向环境保护管理部门申报的内容、规模以及生产工艺进行生产，如有变更，应向当地环境保护主管部门申报并另行环境影响评价和取得环保行政许可。</w:t>
      </w:r>
    </w:p>
    <w:p w14:paraId="15337911" w14:textId="77777777" w:rsidR="003F1A4B" w:rsidRDefault="00E2268F">
      <w:pPr>
        <w:ind w:firstLine="480"/>
        <w:rPr>
          <w:rFonts w:cs="Arial"/>
        </w:rPr>
      </w:pPr>
      <w:r>
        <w:rPr>
          <w:rFonts w:hint="eastAsia"/>
        </w:rPr>
        <w:t>（</w:t>
      </w:r>
      <w:r>
        <w:rPr>
          <w:rFonts w:hint="eastAsia"/>
        </w:rPr>
        <w:t>8</w:t>
      </w:r>
      <w:r>
        <w:rPr>
          <w:rFonts w:hint="eastAsia"/>
        </w:rPr>
        <w:t>）按照相关规定，项目应取得相应危险废物经营许可证后方可正式运行。</w:t>
      </w:r>
    </w:p>
    <w:p w14:paraId="72B848CE" w14:textId="77777777" w:rsidR="003F1A4B" w:rsidRDefault="00E2268F">
      <w:pPr>
        <w:tabs>
          <w:tab w:val="left" w:pos="6120"/>
          <w:tab w:val="left" w:pos="6840"/>
        </w:tabs>
        <w:ind w:firstLine="480"/>
      </w:pPr>
      <w:r>
        <w:t>此外，建议企业在日常运营过程中，逐步形成以下方面：</w:t>
      </w:r>
    </w:p>
    <w:p w14:paraId="22CDF98E" w14:textId="77777777" w:rsidR="003F1A4B" w:rsidRDefault="00E2268F">
      <w:pPr>
        <w:tabs>
          <w:tab w:val="left" w:pos="6120"/>
          <w:tab w:val="left" w:pos="6840"/>
        </w:tabs>
        <w:ind w:firstLine="480"/>
      </w:pPr>
      <w:r>
        <w:rPr>
          <w:rFonts w:hint="eastAsia"/>
        </w:rPr>
        <w:t>（</w:t>
      </w:r>
      <w:r>
        <w:rPr>
          <w:rFonts w:hint="eastAsia"/>
        </w:rPr>
        <w:t>9</w:t>
      </w:r>
      <w:r>
        <w:rPr>
          <w:rFonts w:hint="eastAsia"/>
        </w:rPr>
        <w:t>）</w:t>
      </w:r>
      <w:r>
        <w:t>建立环保目标责任制，对污染治理措施运行情况与效果实行定期考核制度，明确责任、奖罚分明</w:t>
      </w:r>
      <w:r>
        <w:rPr>
          <w:rFonts w:hint="eastAsia"/>
        </w:rPr>
        <w:t>，加强污染防治措施的日常运行管理工作</w:t>
      </w:r>
      <w:r>
        <w:t>。</w:t>
      </w:r>
    </w:p>
    <w:p w14:paraId="52EB73A8" w14:textId="77777777" w:rsidR="003F1A4B" w:rsidRDefault="00E2268F">
      <w:pPr>
        <w:tabs>
          <w:tab w:val="left" w:pos="6120"/>
          <w:tab w:val="left" w:pos="6840"/>
        </w:tabs>
        <w:ind w:firstLine="480"/>
      </w:pPr>
      <w:r>
        <w:rPr>
          <w:rFonts w:hint="eastAsia"/>
        </w:rPr>
        <w:t>（</w:t>
      </w:r>
      <w:r>
        <w:rPr>
          <w:rFonts w:hint="eastAsia"/>
        </w:rPr>
        <w:t>10</w:t>
      </w:r>
      <w:r>
        <w:rPr>
          <w:rFonts w:hint="eastAsia"/>
        </w:rPr>
        <w:t>）</w:t>
      </w:r>
      <w:r>
        <w:t>建立清洁生产管理制度，关注国内外同行业的清洁的最新成果，自觉地利用这些成果改进生产水平。</w:t>
      </w:r>
    </w:p>
    <w:p w14:paraId="2DC0E147" w14:textId="77777777" w:rsidR="003F1A4B" w:rsidRDefault="00E2268F">
      <w:pPr>
        <w:tabs>
          <w:tab w:val="left" w:pos="6120"/>
          <w:tab w:val="left" w:pos="6840"/>
        </w:tabs>
        <w:ind w:firstLine="480"/>
      </w:pPr>
      <w:r>
        <w:rPr>
          <w:rFonts w:hint="eastAsia"/>
        </w:rPr>
        <w:lastRenderedPageBreak/>
        <w:t>2</w:t>
      </w:r>
      <w:r>
        <w:rPr>
          <w:rFonts w:hint="eastAsia"/>
        </w:rPr>
        <w:t>、环评结论</w:t>
      </w:r>
    </w:p>
    <w:p w14:paraId="5B8F3430" w14:textId="77777777" w:rsidR="003F1A4B" w:rsidRDefault="00E2268F">
      <w:pPr>
        <w:tabs>
          <w:tab w:val="left" w:pos="6120"/>
          <w:tab w:val="left" w:pos="6840"/>
        </w:tabs>
        <w:ind w:firstLine="480"/>
      </w:pPr>
      <w:r>
        <w:rPr>
          <w:rFonts w:hint="eastAsia"/>
        </w:rPr>
        <w:t>安吉美欣达再生资源开发有限公司湖州安吉南方水泥窑协同处置危险废物项目属于《浙江省危险废物集中处置设施建设规划（</w:t>
      </w:r>
      <w:r>
        <w:rPr>
          <w:rFonts w:hint="eastAsia"/>
        </w:rPr>
        <w:t>2015</w:t>
      </w:r>
      <w:r>
        <w:rPr>
          <w:rFonts w:hint="eastAsia"/>
        </w:rPr>
        <w:t>年</w:t>
      </w:r>
      <w:r>
        <w:rPr>
          <w:rFonts w:hint="eastAsia"/>
        </w:rPr>
        <w:t>~2020</w:t>
      </w:r>
      <w:r>
        <w:rPr>
          <w:rFonts w:hint="eastAsia"/>
        </w:rPr>
        <w:t>年）》中的集中处置类中的预备项目，选址和危险废物处置量均符合该规划要求；符合安吉县环境功能区划要求，各项污染物采取相应的防治措施后均能做到达标排放或妥善处置，排放的污染物总量通过安吉南方原有污染物核准总量范围内调剂解决及安吉县环境保护局区域调剂平衡后符合总量控制要求，项目建成后各类污染物排放对周边环境的影响可控，且能维持原有环境功能区划规定的环境质量要求，故项目建设能够满足环评审批的各项原则。</w:t>
      </w:r>
    </w:p>
    <w:p w14:paraId="1FD1F5A6" w14:textId="77777777" w:rsidR="003F1A4B" w:rsidRDefault="00E2268F">
      <w:pPr>
        <w:tabs>
          <w:tab w:val="left" w:pos="6120"/>
          <w:tab w:val="left" w:pos="6840"/>
        </w:tabs>
        <w:ind w:firstLine="480"/>
      </w:pPr>
      <w:r>
        <w:rPr>
          <w:rFonts w:hint="eastAsia"/>
        </w:rPr>
        <w:t>同时，项目实施过程中采取本环评提出的清洁生产建议，项目建设能够符合清洁生产要求；落实各项风险防范措施，能够满足《关于进一步加强环境影响评价管理防范环境风险的通知》中的相关规定要求，发生环境风险事故后能够做到及时处置，风险事故可控；环评过程中本环评均根据国家和浙江省公众参与管理办法进行，符合公众参与要求；项目建设符合《水泥窑协同处置固体废物环境技术规范》（</w:t>
      </w:r>
      <w:r>
        <w:rPr>
          <w:rFonts w:hint="eastAsia"/>
        </w:rPr>
        <w:t>HJ662-2013</w:t>
      </w:r>
      <w:r>
        <w:rPr>
          <w:rFonts w:hint="eastAsia"/>
        </w:rPr>
        <w:t>）、《水泥窑协同处置工业废物设计规范》（</w:t>
      </w:r>
      <w:r>
        <w:rPr>
          <w:rFonts w:hint="eastAsia"/>
        </w:rPr>
        <w:t>GB50634-2010</w:t>
      </w:r>
      <w:r>
        <w:rPr>
          <w:rFonts w:hint="eastAsia"/>
        </w:rPr>
        <w:t>）等相关规范的要求；故项目建设符合环评审批要求。项目建设选址符合安吉县总体规划要求，符合国家、浙江省以及湖州市、安吉县关于产业政策的相关规定，能够满足其他部门的审批要求。</w:t>
      </w:r>
    </w:p>
    <w:p w14:paraId="54C99D79" w14:textId="77777777" w:rsidR="003F1A4B" w:rsidRDefault="00E2268F">
      <w:pPr>
        <w:tabs>
          <w:tab w:val="left" w:pos="6120"/>
          <w:tab w:val="left" w:pos="6840"/>
        </w:tabs>
        <w:ind w:firstLine="480"/>
      </w:pPr>
      <w:r>
        <w:rPr>
          <w:rFonts w:hint="eastAsia"/>
        </w:rPr>
        <w:t>综上所述，项目建设能够符合环评审批的各项原则要求，符合环评审批要求以及满足其他部门的审批要求，因此本项目在现有厂址实施从环境保护方面是可行的。</w:t>
      </w:r>
    </w:p>
    <w:p w14:paraId="55AAFF53" w14:textId="77777777" w:rsidR="003F1A4B" w:rsidRDefault="00E2268F">
      <w:pPr>
        <w:pStyle w:val="2"/>
      </w:pPr>
      <w:bookmarkStart w:id="63" w:name="_Toc515439240"/>
      <w:bookmarkStart w:id="64" w:name="_Toc528853926"/>
      <w:r>
        <w:rPr>
          <w:rFonts w:hint="eastAsia"/>
        </w:rPr>
        <w:t xml:space="preserve">5.2 </w:t>
      </w:r>
      <w:r>
        <w:rPr>
          <w:rFonts w:hint="eastAsia"/>
        </w:rPr>
        <w:t>审批</w:t>
      </w:r>
      <w:r>
        <w:t>部门审批决定</w:t>
      </w:r>
      <w:bookmarkEnd w:id="63"/>
      <w:bookmarkEnd w:id="64"/>
    </w:p>
    <w:p w14:paraId="1C120139" w14:textId="77777777" w:rsidR="003F1A4B" w:rsidRDefault="00E2268F">
      <w:pPr>
        <w:ind w:firstLine="480"/>
      </w:pPr>
      <w:r>
        <w:rPr>
          <w:rFonts w:hint="eastAsia"/>
        </w:rPr>
        <w:t>201</w:t>
      </w:r>
      <w:r>
        <w:t>6</w:t>
      </w:r>
      <w:r>
        <w:rPr>
          <w:rFonts w:hint="eastAsia"/>
        </w:rPr>
        <w:t>年</w:t>
      </w:r>
      <w:r>
        <w:t>11</w:t>
      </w:r>
      <w:r>
        <w:rPr>
          <w:rFonts w:hint="eastAsia"/>
        </w:rPr>
        <w:t>月，湖州市环保局以湖环建</w:t>
      </w:r>
      <w:r>
        <w:rPr>
          <w:rFonts w:hint="eastAsia"/>
        </w:rPr>
        <w:t>[2011]127</w:t>
      </w:r>
      <w:r>
        <w:rPr>
          <w:rFonts w:hint="eastAsia"/>
        </w:rPr>
        <w:t>号文进行了批复，要求建设项目必须严格执行环保“三同时”规定，按照污染物达标排放和总量控制要求，认真落实环境影响报告书中提出的各项污染防治措施。重点做好以下工作：</w:t>
      </w:r>
    </w:p>
    <w:p w14:paraId="79C5BB06" w14:textId="77777777" w:rsidR="003F1A4B" w:rsidRDefault="00E2268F">
      <w:pPr>
        <w:ind w:firstLine="480"/>
      </w:pPr>
      <w:r>
        <w:rPr>
          <w:rFonts w:hint="eastAsia"/>
        </w:rPr>
        <w:t>一</w:t>
      </w:r>
      <w:r>
        <w:t>、根据县发经委</w:t>
      </w:r>
      <w:r>
        <w:rPr>
          <w:rFonts w:hint="eastAsia"/>
        </w:rPr>
        <w:t>（安</w:t>
      </w:r>
      <w:r>
        <w:t>发经投函</w:t>
      </w:r>
      <w:r>
        <w:rPr>
          <w:rFonts w:hint="eastAsia"/>
        </w:rPr>
        <w:t>[201</w:t>
      </w:r>
      <w:r>
        <w:t>6</w:t>
      </w:r>
      <w:r>
        <w:rPr>
          <w:rFonts w:hint="eastAsia"/>
        </w:rPr>
        <w:t>]</w:t>
      </w:r>
      <w:r>
        <w:t>4</w:t>
      </w:r>
      <w:r>
        <w:rPr>
          <w:rFonts w:hint="eastAsia"/>
        </w:rPr>
        <w:t>号）、</w:t>
      </w:r>
      <w:r>
        <w:t>项目所在地规划、国土等相关证明、项目环境影响报告书评价结论、</w:t>
      </w:r>
      <w:r>
        <w:rPr>
          <w:rFonts w:hint="eastAsia"/>
        </w:rPr>
        <w:t>技术咨询报告</w:t>
      </w:r>
      <w:r>
        <w:rPr>
          <w:rFonts w:hint="eastAsia"/>
        </w:rPr>
        <w:t>(</w:t>
      </w:r>
      <w:r>
        <w:rPr>
          <w:rFonts w:hint="eastAsia"/>
        </w:rPr>
        <w:t>浙环评估</w:t>
      </w:r>
      <w:r>
        <w:rPr>
          <w:rFonts w:hint="eastAsia"/>
        </w:rPr>
        <w:t>[2016]254</w:t>
      </w:r>
      <w:r>
        <w:rPr>
          <w:rFonts w:hint="eastAsia"/>
        </w:rPr>
        <w:t>号</w:t>
      </w:r>
      <w:r>
        <w:rPr>
          <w:rFonts w:hint="eastAsia"/>
        </w:rPr>
        <w:t>)</w:t>
      </w:r>
      <w:r>
        <w:rPr>
          <w:rFonts w:hint="eastAsia"/>
        </w:rPr>
        <w:t>、公示结果，按照环境影响报告书所列建设项目的性质、规模、地点、环保对策措施</w:t>
      </w:r>
      <w:r>
        <w:rPr>
          <w:rFonts w:hint="eastAsia"/>
        </w:rPr>
        <w:lastRenderedPageBreak/>
        <w:t>及要求，原则同意环评结论，项目建设地址为安吉县递铺街道马家渡村</w:t>
      </w:r>
      <w:r>
        <w:rPr>
          <w:rFonts w:hint="eastAsia"/>
        </w:rPr>
        <w:t>(</w:t>
      </w:r>
      <w:r>
        <w:rPr>
          <w:rFonts w:hint="eastAsia"/>
        </w:rPr>
        <w:t>安吉南方水泥有限公司现有厂区</w:t>
      </w:r>
      <w:r>
        <w:rPr>
          <w:rFonts w:hint="eastAsia"/>
        </w:rPr>
        <w:t>)</w:t>
      </w:r>
      <w:r>
        <w:rPr>
          <w:rFonts w:hint="eastAsia"/>
        </w:rPr>
        <w:t>，建设内容为湖州安吉南方水泥窑</w:t>
      </w:r>
      <w:r>
        <w:t>协同</w:t>
      </w:r>
      <w:r>
        <w:rPr>
          <w:rFonts w:hint="eastAsia"/>
        </w:rPr>
        <w:t>处置危险废物项目，对安吉南方水泥有限公司现有水泥窑生产线进行改造，新增固废车间</w:t>
      </w:r>
      <w:r>
        <w:t>（</w:t>
      </w:r>
      <w:r>
        <w:rPr>
          <w:rFonts w:hint="eastAsia"/>
        </w:rPr>
        <w:t>包含</w:t>
      </w:r>
      <w:r>
        <w:t>暂存及预处理）</w:t>
      </w:r>
      <w:r>
        <w:rPr>
          <w:rFonts w:hint="eastAsia"/>
        </w:rPr>
        <w:t>、</w:t>
      </w:r>
      <w:r>
        <w:t>窑头</w:t>
      </w:r>
      <w:r>
        <w:rPr>
          <w:rFonts w:hint="eastAsia"/>
        </w:rPr>
        <w:t>/</w:t>
      </w:r>
      <w:r>
        <w:rPr>
          <w:rFonts w:hint="eastAsia"/>
        </w:rPr>
        <w:t>窑尾</w:t>
      </w:r>
      <w:r>
        <w:t>进料车间、配套的实验室和</w:t>
      </w:r>
      <w:r>
        <w:rPr>
          <w:rFonts w:hint="eastAsia"/>
        </w:rPr>
        <w:t>其他</w:t>
      </w:r>
      <w:r>
        <w:t>辅助设备等。按</w:t>
      </w:r>
      <w:r>
        <w:rPr>
          <w:rFonts w:hint="eastAsia"/>
        </w:rPr>
        <w:t>省</w:t>
      </w:r>
      <w:r>
        <w:t>市危废集中处置建设规划统一</w:t>
      </w:r>
      <w:r>
        <w:rPr>
          <w:rFonts w:hint="eastAsia"/>
        </w:rPr>
        <w:t>建设</w:t>
      </w:r>
      <w:r>
        <w:t>，项目</w:t>
      </w:r>
      <w:r>
        <w:rPr>
          <w:rFonts w:hint="eastAsia"/>
        </w:rPr>
        <w:t>实施</w:t>
      </w:r>
      <w:r>
        <w:t>后形成</w:t>
      </w:r>
      <w:r>
        <w:rPr>
          <w:rFonts w:hint="eastAsia"/>
        </w:rPr>
        <w:t>处置</w:t>
      </w:r>
      <w:r>
        <w:t>固体废物</w:t>
      </w:r>
      <w:r>
        <w:rPr>
          <w:rFonts w:hint="eastAsia"/>
        </w:rPr>
        <w:t>1</w:t>
      </w:r>
      <w:r>
        <w:t>0</w:t>
      </w:r>
      <w:r>
        <w:rPr>
          <w:rFonts w:hint="eastAsia"/>
        </w:rPr>
        <w:t>万</w:t>
      </w:r>
      <w:r>
        <w:t>t</w:t>
      </w:r>
      <w:r>
        <w:rPr>
          <w:rFonts w:hint="eastAsia"/>
        </w:rPr>
        <w:t>/</w:t>
      </w:r>
      <w:r>
        <w:t>a</w:t>
      </w:r>
      <w:r>
        <w:t>的规模</w:t>
      </w:r>
      <w:r>
        <w:rPr>
          <w:rFonts w:hint="eastAsia"/>
        </w:rPr>
        <w:t>（其中</w:t>
      </w:r>
      <w:r>
        <w:t>危险废物</w:t>
      </w:r>
      <w:r>
        <w:rPr>
          <w:rFonts w:hint="eastAsia"/>
        </w:rPr>
        <w:t>8</w:t>
      </w:r>
      <w:r>
        <w:rPr>
          <w:rFonts w:hint="eastAsia"/>
        </w:rPr>
        <w:t>万</w:t>
      </w:r>
      <w:r>
        <w:t>t</w:t>
      </w:r>
      <w:r>
        <w:rPr>
          <w:rFonts w:hint="eastAsia"/>
        </w:rPr>
        <w:t>/</w:t>
      </w:r>
      <w:r>
        <w:t>a</w:t>
      </w:r>
      <w:r>
        <w:rPr>
          <w:rFonts w:hint="eastAsia"/>
        </w:rPr>
        <w:t>、</w:t>
      </w:r>
      <w:r>
        <w:t>一般固体废物</w:t>
      </w:r>
      <w:r>
        <w:rPr>
          <w:rFonts w:hint="eastAsia"/>
        </w:rPr>
        <w:t>2</w:t>
      </w:r>
      <w:r>
        <w:rPr>
          <w:rFonts w:hint="eastAsia"/>
        </w:rPr>
        <w:t>万</w:t>
      </w:r>
      <w:r>
        <w:t>t</w:t>
      </w:r>
      <w:r>
        <w:rPr>
          <w:rFonts w:hint="eastAsia"/>
        </w:rPr>
        <w:t>/</w:t>
      </w:r>
      <w:r>
        <w:t>a</w:t>
      </w:r>
      <w:r>
        <w:rPr>
          <w:rFonts w:hint="eastAsia"/>
        </w:rPr>
        <w:t>）。</w:t>
      </w:r>
      <w:r>
        <w:t>今后</w:t>
      </w:r>
      <w:r>
        <w:rPr>
          <w:rFonts w:hint="eastAsia"/>
        </w:rPr>
        <w:t>若项目</w:t>
      </w:r>
      <w:r>
        <w:t>性质、规模</w:t>
      </w:r>
      <w:r>
        <w:rPr>
          <w:rFonts w:hint="eastAsia"/>
        </w:rPr>
        <w:t>、</w:t>
      </w:r>
      <w:r>
        <w:t>地点、采用的工艺或者防治污染、防止生态破坏的措施发生重大变动，业主单位应当重新报批建设项目的环境影响评价文件。</w:t>
      </w:r>
    </w:p>
    <w:p w14:paraId="31A4D4C9" w14:textId="77777777" w:rsidR="003F1A4B" w:rsidRDefault="00E2268F">
      <w:pPr>
        <w:ind w:firstLine="480"/>
      </w:pPr>
      <w:r>
        <w:rPr>
          <w:rFonts w:hint="eastAsia"/>
        </w:rPr>
        <w:t>二</w:t>
      </w:r>
      <w:r>
        <w:t>、</w:t>
      </w:r>
      <w:r>
        <w:rPr>
          <w:rFonts w:hint="eastAsia"/>
        </w:rPr>
        <w:t>建设项目须严格执行环保“三同时”规定，</w:t>
      </w:r>
      <w:r>
        <w:t>切实</w:t>
      </w:r>
      <w:r>
        <w:rPr>
          <w:rFonts w:hint="eastAsia"/>
        </w:rPr>
        <w:t>落实</w:t>
      </w:r>
      <w:r>
        <w:t>环境影响</w:t>
      </w:r>
      <w:r>
        <w:rPr>
          <w:rFonts w:hint="eastAsia"/>
        </w:rPr>
        <w:t>报告书</w:t>
      </w:r>
      <w:r>
        <w:t>中提出的各项污染防治措施，做好污染治理工作，污染物治理方案</w:t>
      </w:r>
      <w:r>
        <w:rPr>
          <w:rFonts w:hint="eastAsia"/>
        </w:rPr>
        <w:t>设计</w:t>
      </w:r>
      <w:r>
        <w:t>及施工建设必须委托有</w:t>
      </w:r>
      <w:r>
        <w:rPr>
          <w:rFonts w:hint="eastAsia"/>
        </w:rPr>
        <w:t>相应</w:t>
      </w:r>
      <w:r>
        <w:t>资质的单位完成。必须</w:t>
      </w:r>
      <w:r>
        <w:rPr>
          <w:rFonts w:hint="eastAsia"/>
        </w:rPr>
        <w:t>重点</w:t>
      </w:r>
      <w:r>
        <w:t>做好以下工作</w:t>
      </w:r>
    </w:p>
    <w:p w14:paraId="1B83E363" w14:textId="77777777" w:rsidR="003F1A4B" w:rsidRDefault="00E2268F">
      <w:pPr>
        <w:ind w:firstLine="480"/>
      </w:pPr>
      <w:r>
        <w:rPr>
          <w:rFonts w:hint="eastAsia"/>
        </w:rPr>
        <w:t>1</w:t>
      </w:r>
      <w:r>
        <w:rPr>
          <w:rFonts w:hint="eastAsia"/>
        </w:rPr>
        <w:t>、加强废水污染防治。实行雨污分流，生活污水经化粪池、隔油池预处理后纳入安吉南方水泥有限公司现有的污水处理设施集中处理。车间地面冲洗废水、进料设施清洗废水、初期雨水掺入污泥入窑焚烧，不外排。</w:t>
      </w:r>
    </w:p>
    <w:p w14:paraId="2DB70191" w14:textId="77777777" w:rsidR="003F1A4B" w:rsidRDefault="00E2268F">
      <w:pPr>
        <w:ind w:firstLine="480"/>
        <w:rPr>
          <w:lang w:val="zh-CN"/>
        </w:rPr>
      </w:pPr>
      <w:r>
        <w:rPr>
          <w:rFonts w:hint="eastAsia"/>
          <w:lang w:val="zh-CN"/>
        </w:rPr>
        <w:t>2</w:t>
      </w:r>
      <w:r>
        <w:rPr>
          <w:rFonts w:hint="eastAsia"/>
          <w:lang w:val="zh-CN"/>
        </w:rPr>
        <w:t>、加强废气污染防治</w:t>
      </w:r>
      <w:r>
        <w:rPr>
          <w:rFonts w:hint="eastAsia"/>
          <w:color w:val="666666"/>
          <w:lang w:val="zh-CN"/>
        </w:rPr>
        <w:t>。</w:t>
      </w:r>
      <w:r>
        <w:rPr>
          <w:rFonts w:hint="eastAsia"/>
          <w:lang w:val="zh-CN"/>
        </w:rPr>
        <w:t>在飞灰库</w:t>
      </w:r>
      <w:r>
        <w:rPr>
          <w:rFonts w:hint="eastAsia"/>
          <w:color w:val="666666"/>
          <w:lang w:val="zh-CN"/>
        </w:rPr>
        <w:t>上</w:t>
      </w:r>
      <w:r>
        <w:rPr>
          <w:rFonts w:hint="eastAsia"/>
          <w:lang w:val="zh-CN"/>
        </w:rPr>
        <w:t>方设置布袋除尘，窑尾废气处理后经现有排放筒排放，外排废气须达到</w:t>
      </w:r>
      <w:r>
        <w:rPr>
          <w:rFonts w:hint="eastAsia"/>
          <w:lang w:val="zh-CN"/>
        </w:rPr>
        <w:t>GB30485-2013</w:t>
      </w:r>
      <w:r>
        <w:rPr>
          <w:rFonts w:hint="eastAsia"/>
          <w:lang w:val="zh-CN"/>
        </w:rPr>
        <w:t>《水泥窑协同处置固体废物污染控制标准》中的相应标准；固废车间及进料车间，恶臭经收集后送入水泥窑焚烧</w:t>
      </w:r>
      <w:r>
        <w:rPr>
          <w:lang w:val="zh-CN"/>
        </w:rPr>
        <w:t>处置，</w:t>
      </w:r>
      <w:r>
        <w:rPr>
          <w:rFonts w:hint="eastAsia"/>
          <w:lang w:val="zh-CN"/>
        </w:rPr>
        <w:t>外排</w:t>
      </w:r>
      <w:r>
        <w:rPr>
          <w:lang w:val="zh-CN"/>
        </w:rPr>
        <w:t>废气须达到</w:t>
      </w:r>
      <w:r>
        <w:rPr>
          <w:rFonts w:hint="eastAsia"/>
          <w:lang w:val="zh-CN"/>
        </w:rPr>
        <w:t>GB14554-93</w:t>
      </w:r>
      <w:r>
        <w:rPr>
          <w:rFonts w:hint="eastAsia"/>
          <w:lang w:val="zh-CN"/>
        </w:rPr>
        <w:t>《恶臭污染物排放标准》中</w:t>
      </w:r>
      <w:r>
        <w:rPr>
          <w:lang w:val="zh-CN"/>
        </w:rPr>
        <w:t>二级标准的要求。</w:t>
      </w:r>
    </w:p>
    <w:p w14:paraId="60C3DEC8" w14:textId="77777777" w:rsidR="003F1A4B" w:rsidRDefault="00E2268F">
      <w:pPr>
        <w:ind w:firstLine="480"/>
      </w:pPr>
      <w:r>
        <w:rPr>
          <w:rFonts w:hint="eastAsia"/>
        </w:rPr>
        <w:t>3</w:t>
      </w:r>
      <w:r>
        <w:rPr>
          <w:rFonts w:hint="eastAsia"/>
        </w:rPr>
        <w:t>、加强噪声污染防治。选用优质低噪设备，合理布置设备布局，采取有效的降噪措施，确保厂界噪声达到</w:t>
      </w:r>
      <w:r>
        <w:rPr>
          <w:rFonts w:hint="eastAsia"/>
        </w:rPr>
        <w:t>GB12348-2008</w:t>
      </w:r>
      <w:r>
        <w:rPr>
          <w:rFonts w:hint="eastAsia"/>
        </w:rPr>
        <w:t>《工业企业厂界环境噪声排放标准》中的相关标准。</w:t>
      </w:r>
    </w:p>
    <w:p w14:paraId="554686F5" w14:textId="77777777" w:rsidR="003F1A4B" w:rsidRDefault="00E2268F">
      <w:pPr>
        <w:ind w:firstLine="480"/>
        <w:rPr>
          <w:lang w:val="zh-CN"/>
        </w:rPr>
      </w:pPr>
      <w:r>
        <w:rPr>
          <w:rFonts w:hint="eastAsia"/>
        </w:rPr>
        <w:t>4</w:t>
      </w:r>
      <w:r>
        <w:rPr>
          <w:rFonts w:hint="eastAsia"/>
        </w:rPr>
        <w:t>、加强固废污染治理。施工和生活中产生的固体废弃物应分类收集堆放，分质妥善处置，不得随意倾倒和焚烧。窑灰及收集的粉尘、实验室分析废物、废包装材料、污泥集</w:t>
      </w:r>
      <w:r>
        <w:rPr>
          <w:rFonts w:hint="eastAsia"/>
          <w:lang w:val="zh-CN"/>
        </w:rPr>
        <w:t>中收集后进入水泥窑进行综合利用。</w:t>
      </w:r>
    </w:p>
    <w:p w14:paraId="0DB438DA" w14:textId="77777777" w:rsidR="003F1A4B" w:rsidRDefault="00E2268F">
      <w:pPr>
        <w:ind w:firstLine="480"/>
      </w:pPr>
      <w:r>
        <w:rPr>
          <w:rFonts w:hint="eastAsia"/>
        </w:rPr>
        <w:t>5</w:t>
      </w:r>
      <w:r>
        <w:rPr>
          <w:rFonts w:hint="eastAsia"/>
        </w:rPr>
        <w:t>、加强危废运输规范管理。用于收集、运输的车辆应当做到密闭并符合相关要求。</w:t>
      </w:r>
    </w:p>
    <w:p w14:paraId="55F5C07C" w14:textId="77777777" w:rsidR="003F1A4B" w:rsidRDefault="00E2268F">
      <w:pPr>
        <w:ind w:firstLine="480"/>
      </w:pPr>
      <w:r>
        <w:rPr>
          <w:rFonts w:hint="eastAsia"/>
        </w:rPr>
        <w:t>三、建设项目应采用先进的生产工艺、技术和设备，实施清洁生产，减少污染物排放。</w:t>
      </w:r>
    </w:p>
    <w:p w14:paraId="4FE64537" w14:textId="77777777" w:rsidR="003F1A4B" w:rsidRDefault="00E2268F">
      <w:pPr>
        <w:ind w:firstLine="480"/>
      </w:pPr>
      <w:r>
        <w:rPr>
          <w:rFonts w:hint="eastAsia"/>
        </w:rPr>
        <w:t>四、加强项目的日常管理和安全防范。企业应加强领导，建立健全各项环保</w:t>
      </w:r>
      <w:r>
        <w:rPr>
          <w:rFonts w:hint="eastAsia"/>
        </w:rPr>
        <w:lastRenderedPageBreak/>
        <w:t>规章制度和岗位责任制，做好企业的环境保护工作。</w:t>
      </w:r>
    </w:p>
    <w:p w14:paraId="4FFA2599" w14:textId="77777777" w:rsidR="003F1A4B" w:rsidRDefault="00E2268F">
      <w:pPr>
        <w:ind w:firstLine="480"/>
      </w:pPr>
      <w:r>
        <w:rPr>
          <w:rFonts w:hint="eastAsia"/>
        </w:rPr>
        <w:t>五、应落实项目施工期的各项污染防治措施并做好环境管理工作，对建筑施工噪声、粉尘、污水及固体废弃物按规范要求进行处理、处置，减少施工期污染对周围环境影响。</w:t>
      </w:r>
    </w:p>
    <w:p w14:paraId="4A813786" w14:textId="77777777" w:rsidR="003F1A4B" w:rsidRDefault="00E2268F">
      <w:pPr>
        <w:ind w:firstLine="480"/>
      </w:pPr>
      <w:r>
        <w:rPr>
          <w:rFonts w:hint="eastAsia"/>
        </w:rPr>
        <w:t>六、项目方应加强风险防范意识，按要求编制环境应急预案，并根据预案落实好应急设施、应急材料，建设一座</w:t>
      </w:r>
      <w:r>
        <w:rPr>
          <w:rFonts w:hint="eastAsia"/>
        </w:rPr>
        <w:t>150m</w:t>
      </w:r>
      <w:r>
        <w:rPr>
          <w:rFonts w:hint="eastAsia"/>
          <w:vertAlign w:val="superscript"/>
        </w:rPr>
        <w:t>3</w:t>
      </w:r>
      <w:r>
        <w:rPr>
          <w:rFonts w:hint="eastAsia"/>
        </w:rPr>
        <w:t>，的事故应急池，并定期检查实效性，确保应急设施和材料完好</w:t>
      </w:r>
      <w:r>
        <w:t>。</w:t>
      </w:r>
    </w:p>
    <w:p w14:paraId="5A3BDA75" w14:textId="77777777" w:rsidR="003F1A4B" w:rsidRDefault="00E2268F">
      <w:pPr>
        <w:ind w:firstLine="480"/>
      </w:pPr>
      <w:r>
        <w:rPr>
          <w:rFonts w:hint="eastAsia"/>
        </w:rPr>
        <w:t>七、根据环评内容，本项目不需要设置大气环境防护距离，不在饮用水源保护区内。其他各类距高要求，请建设单位、当地政府和有关部门按照国家卫生、安全、产业等主管部门相关规定予以落实。</w:t>
      </w:r>
    </w:p>
    <w:p w14:paraId="45389EFC" w14:textId="77777777" w:rsidR="003F1A4B" w:rsidRDefault="00E2268F">
      <w:pPr>
        <w:ind w:firstLine="480"/>
      </w:pPr>
      <w:r>
        <w:rPr>
          <w:rFonts w:hint="eastAsia"/>
        </w:rPr>
        <w:t>八、根据《浙江省建设项目环境保护管理办法》，本项目必须委托具有资质的环境监理单位进行环境监理。工程环境监理报告作为项目环保验收的依据。</w:t>
      </w:r>
    </w:p>
    <w:p w14:paraId="2837F347" w14:textId="77777777" w:rsidR="003F1A4B" w:rsidRDefault="00E2268F">
      <w:pPr>
        <w:ind w:firstLine="480"/>
      </w:pPr>
      <w:r>
        <w:rPr>
          <w:rFonts w:hint="eastAsia"/>
        </w:rPr>
        <w:t>九、根据环评内容，本项目厂区内不得进行废物运输车辆的清洗。</w:t>
      </w:r>
    </w:p>
    <w:p w14:paraId="057CBA72" w14:textId="77777777" w:rsidR="003F1A4B" w:rsidRDefault="00E2268F">
      <w:pPr>
        <w:ind w:firstLine="480"/>
      </w:pPr>
      <w:r>
        <w:rPr>
          <w:rFonts w:hint="eastAsia"/>
        </w:rPr>
        <w:t>十、在卫生防护距离范围内的居民没有拆迁安置落实到位以及原有项目未完成环保验收前，本项目不得进行建设投产</w:t>
      </w:r>
      <w:r>
        <w:t>。</w:t>
      </w:r>
    </w:p>
    <w:p w14:paraId="1D095E1D" w14:textId="77777777" w:rsidR="003F1A4B" w:rsidRDefault="00E2268F">
      <w:pPr>
        <w:ind w:firstLine="480"/>
      </w:pPr>
      <w:r>
        <w:rPr>
          <w:rFonts w:hint="eastAsia"/>
        </w:rPr>
        <w:t>以上意见和环境影响报告书中的污染防治措施，请业主单位认真</w:t>
      </w:r>
      <w:r>
        <w:t>予以落实。项目</w:t>
      </w:r>
      <w:r>
        <w:rPr>
          <w:rFonts w:hint="eastAsia"/>
        </w:rPr>
        <w:t>建成</w:t>
      </w:r>
      <w:r>
        <w:t>且须配套的环保治理设施全部落实后尽快</w:t>
      </w:r>
      <w:r>
        <w:rPr>
          <w:rFonts w:hint="eastAsia"/>
        </w:rPr>
        <w:t>报</w:t>
      </w:r>
      <w:r>
        <w:t>我局验收。项目</w:t>
      </w:r>
      <w:r>
        <w:rPr>
          <w:rFonts w:hint="eastAsia"/>
        </w:rPr>
        <w:t>建设期</w:t>
      </w:r>
      <w:r>
        <w:t>和运营期日常监督检查工作</w:t>
      </w:r>
      <w:r>
        <w:rPr>
          <w:rFonts w:hint="eastAsia"/>
        </w:rPr>
        <w:t>由</w:t>
      </w:r>
      <w:r>
        <w:t>县环境监察大队和辖区环保所负责。</w:t>
      </w:r>
    </w:p>
    <w:p w14:paraId="0B6C48F1" w14:textId="77777777" w:rsidR="003F1A4B" w:rsidRDefault="00E2268F">
      <w:pPr>
        <w:widowControl/>
        <w:ind w:firstLine="0"/>
        <w:jc w:val="left"/>
        <w:rPr>
          <w:bCs/>
          <w:kern w:val="44"/>
          <w:sz w:val="30"/>
          <w:szCs w:val="44"/>
        </w:rPr>
      </w:pPr>
      <w:r>
        <w:br w:type="page"/>
      </w:r>
    </w:p>
    <w:p w14:paraId="54370730" w14:textId="77777777" w:rsidR="003F1A4B" w:rsidRPr="001B7D37" w:rsidRDefault="00E2268F" w:rsidP="001B7D37">
      <w:pPr>
        <w:pStyle w:val="1"/>
      </w:pPr>
      <w:bookmarkStart w:id="65" w:name="_Toc515439241"/>
      <w:bookmarkStart w:id="66" w:name="_Toc528853927"/>
      <w:r w:rsidRPr="001B7D37">
        <w:rPr>
          <w:rFonts w:hint="eastAsia"/>
        </w:rPr>
        <w:lastRenderedPageBreak/>
        <w:t xml:space="preserve">6 </w:t>
      </w:r>
      <w:r w:rsidRPr="001B7D37">
        <w:rPr>
          <w:rFonts w:hint="eastAsia"/>
        </w:rPr>
        <w:t>验收执行标准</w:t>
      </w:r>
      <w:bookmarkEnd w:id="65"/>
      <w:bookmarkEnd w:id="66"/>
    </w:p>
    <w:p w14:paraId="5E1B9AC5" w14:textId="77777777" w:rsidR="00370310" w:rsidRPr="00370310" w:rsidRDefault="00325D6D" w:rsidP="00325D6D">
      <w:r w:rsidRPr="00325D6D">
        <w:rPr>
          <w:rFonts w:hint="eastAsia"/>
        </w:rPr>
        <w:t>工程竣工环境保护验收</w:t>
      </w:r>
      <w:r w:rsidR="00CF7E95">
        <w:rPr>
          <w:rFonts w:hint="eastAsia"/>
        </w:rPr>
        <w:t>监测</w:t>
      </w:r>
      <w:r w:rsidRPr="00325D6D">
        <w:rPr>
          <w:rFonts w:hint="eastAsia"/>
        </w:rPr>
        <w:t>原则上采用项目环评及其批复文件中所采用的标准进行验收，对已修订新颁布的环境质量标准则采取新标准进行达标考核，环评及其批复中部分评价标准没有明确</w:t>
      </w:r>
      <w:r w:rsidR="00E437FF">
        <w:rPr>
          <w:rFonts w:hint="eastAsia"/>
        </w:rPr>
        <w:t>规定的则依据目前当地</w:t>
      </w:r>
      <w:r w:rsidR="00CF7E95">
        <w:rPr>
          <w:rFonts w:hint="eastAsia"/>
        </w:rPr>
        <w:t>环境功能区划要求确定本次验收标准。本项目</w:t>
      </w:r>
      <w:r w:rsidR="00083730">
        <w:rPr>
          <w:rFonts w:hint="eastAsia"/>
        </w:rPr>
        <w:t>一期</w:t>
      </w:r>
      <w:r w:rsidR="00CF7E95">
        <w:rPr>
          <w:rFonts w:hint="eastAsia"/>
        </w:rPr>
        <w:t>竣工环境保护验收监测采用</w:t>
      </w:r>
      <w:r w:rsidR="00CF7E95" w:rsidRPr="00325D6D">
        <w:rPr>
          <w:rFonts w:hint="eastAsia"/>
        </w:rPr>
        <w:t>项目环评及其批复文件中所采用的标准</w:t>
      </w:r>
      <w:r w:rsidR="00CF7E95">
        <w:rPr>
          <w:rFonts w:hint="eastAsia"/>
        </w:rPr>
        <w:t>。</w:t>
      </w:r>
    </w:p>
    <w:p w14:paraId="640D6BB4" w14:textId="77777777" w:rsidR="003F1A4B" w:rsidRDefault="00E2268F">
      <w:pPr>
        <w:pStyle w:val="2"/>
      </w:pPr>
      <w:bookmarkStart w:id="67" w:name="_Toc515439242"/>
      <w:bookmarkStart w:id="68" w:name="_Toc528853928"/>
      <w:r>
        <w:rPr>
          <w:rFonts w:hint="eastAsia"/>
        </w:rPr>
        <w:t xml:space="preserve">6.1 </w:t>
      </w:r>
      <w:r>
        <w:rPr>
          <w:rFonts w:hint="eastAsia"/>
        </w:rPr>
        <w:t>环境质量标准</w:t>
      </w:r>
      <w:bookmarkEnd w:id="67"/>
      <w:bookmarkEnd w:id="68"/>
    </w:p>
    <w:p w14:paraId="71E9C70F" w14:textId="77777777" w:rsidR="003F1A4B" w:rsidRDefault="00E2268F">
      <w:pPr>
        <w:ind w:firstLine="480"/>
      </w:pPr>
      <w:r>
        <w:rPr>
          <w:rFonts w:hint="eastAsia"/>
        </w:rPr>
        <w:t>1</w:t>
      </w:r>
      <w:r>
        <w:rPr>
          <w:rFonts w:hint="eastAsia"/>
        </w:rPr>
        <w:t>、大气环境</w:t>
      </w:r>
    </w:p>
    <w:p w14:paraId="30866F27" w14:textId="77777777" w:rsidR="003F1A4B" w:rsidRDefault="00E2268F">
      <w:pPr>
        <w:ind w:firstLine="480"/>
      </w:pPr>
      <w:r>
        <w:rPr>
          <w:rFonts w:hint="eastAsia"/>
        </w:rPr>
        <w:t>根据环境空气功能区划，评价范围内</w:t>
      </w:r>
      <w:r>
        <w:rPr>
          <w:rFonts w:hint="eastAsia"/>
        </w:rPr>
        <w:t>SO</w:t>
      </w:r>
      <w:r>
        <w:rPr>
          <w:rFonts w:hint="eastAsia"/>
          <w:vertAlign w:val="subscript"/>
        </w:rPr>
        <w:t>2</w:t>
      </w:r>
      <w:r>
        <w:rPr>
          <w:rFonts w:hint="eastAsia"/>
        </w:rPr>
        <w:t>、</w:t>
      </w:r>
      <w:r>
        <w:rPr>
          <w:rFonts w:hint="eastAsia"/>
        </w:rPr>
        <w:t>NO</w:t>
      </w:r>
      <w:r>
        <w:rPr>
          <w:rFonts w:hint="eastAsia"/>
          <w:vertAlign w:val="subscript"/>
        </w:rPr>
        <w:t>2</w:t>
      </w:r>
      <w:r>
        <w:rPr>
          <w:rFonts w:hint="eastAsia"/>
        </w:rPr>
        <w:t>、</w:t>
      </w:r>
      <w:r>
        <w:rPr>
          <w:rFonts w:hint="eastAsia"/>
        </w:rPr>
        <w:t>PM</w:t>
      </w:r>
      <w:r>
        <w:rPr>
          <w:rFonts w:hint="eastAsia"/>
          <w:vertAlign w:val="subscript"/>
        </w:rPr>
        <w:t>10</w:t>
      </w:r>
      <w:r>
        <w:rPr>
          <w:rFonts w:hint="eastAsia"/>
        </w:rPr>
        <w:t>、</w:t>
      </w:r>
      <w:r>
        <w:rPr>
          <w:rFonts w:hint="eastAsia"/>
        </w:rPr>
        <w:t>TSP</w:t>
      </w:r>
      <w:r>
        <w:rPr>
          <w:rFonts w:hint="eastAsia"/>
        </w:rPr>
        <w:t>等常规污染因子执行《环境空气质量标准》（</w:t>
      </w:r>
      <w:r>
        <w:rPr>
          <w:rFonts w:hint="eastAsia"/>
        </w:rPr>
        <w:t>GB3095-2012</w:t>
      </w:r>
      <w:r>
        <w:rPr>
          <w:rFonts w:hint="eastAsia"/>
        </w:rPr>
        <w:t>）二级标准；</w:t>
      </w:r>
      <w:r>
        <w:rPr>
          <w:rFonts w:hint="eastAsia"/>
        </w:rPr>
        <w:t>Hg</w:t>
      </w:r>
      <w:r>
        <w:rPr>
          <w:rFonts w:hint="eastAsia"/>
        </w:rPr>
        <w:t>、</w:t>
      </w:r>
      <w:r>
        <w:rPr>
          <w:rFonts w:hint="eastAsia"/>
        </w:rPr>
        <w:t>Pb</w:t>
      </w:r>
      <w:r>
        <w:rPr>
          <w:rFonts w:hint="eastAsia"/>
        </w:rPr>
        <w:t>、</w:t>
      </w:r>
      <w:r>
        <w:rPr>
          <w:rFonts w:hint="eastAsia"/>
        </w:rPr>
        <w:t>As</w:t>
      </w:r>
      <w:r>
        <w:rPr>
          <w:rFonts w:hint="eastAsia"/>
        </w:rPr>
        <w:t>、</w:t>
      </w:r>
      <w:r>
        <w:rPr>
          <w:rFonts w:hint="eastAsia"/>
        </w:rPr>
        <w:t>Cd</w:t>
      </w:r>
      <w:r>
        <w:rPr>
          <w:rFonts w:hint="eastAsia"/>
        </w:rPr>
        <w:t>年均值、氟化物等特征污染因子执行</w:t>
      </w:r>
      <w:r>
        <w:rPr>
          <w:rFonts w:hint="eastAsia"/>
        </w:rPr>
        <w:t>GB3095-2012</w:t>
      </w:r>
      <w:r>
        <w:rPr>
          <w:rFonts w:hint="eastAsia"/>
        </w:rPr>
        <w:t>中的二级标准；</w:t>
      </w:r>
      <w:r>
        <w:rPr>
          <w:rFonts w:hint="eastAsia"/>
        </w:rPr>
        <w:t>HCl</w:t>
      </w:r>
      <w:r>
        <w:rPr>
          <w:rFonts w:hint="eastAsia"/>
        </w:rPr>
        <w:t>、</w:t>
      </w:r>
      <w:r>
        <w:rPr>
          <w:rFonts w:hint="eastAsia"/>
        </w:rPr>
        <w:t>Hg</w:t>
      </w:r>
      <w:r>
        <w:rPr>
          <w:rFonts w:hint="eastAsia"/>
        </w:rPr>
        <w:t>日均值、</w:t>
      </w:r>
      <w:r>
        <w:rPr>
          <w:rFonts w:hint="eastAsia"/>
        </w:rPr>
        <w:t>Pb</w:t>
      </w:r>
      <w:r>
        <w:rPr>
          <w:rFonts w:hint="eastAsia"/>
        </w:rPr>
        <w:t>日均值、</w:t>
      </w:r>
      <w:r>
        <w:rPr>
          <w:rFonts w:hint="eastAsia"/>
        </w:rPr>
        <w:t>As</w:t>
      </w:r>
      <w:r>
        <w:rPr>
          <w:rFonts w:hint="eastAsia"/>
        </w:rPr>
        <w:t>日均值、六价铬、</w:t>
      </w:r>
      <w:r>
        <w:rPr>
          <w:rFonts w:hint="eastAsia"/>
        </w:rPr>
        <w:t>NH</w:t>
      </w:r>
      <w:r>
        <w:rPr>
          <w:rFonts w:hint="eastAsia"/>
          <w:vertAlign w:val="subscript"/>
        </w:rPr>
        <w:t>3</w:t>
      </w:r>
      <w:r>
        <w:rPr>
          <w:rFonts w:hint="eastAsia"/>
        </w:rPr>
        <w:t>、</w:t>
      </w:r>
      <w:r>
        <w:rPr>
          <w:rFonts w:hint="eastAsia"/>
        </w:rPr>
        <w:t>H</w:t>
      </w:r>
      <w:r>
        <w:rPr>
          <w:rFonts w:hint="eastAsia"/>
          <w:vertAlign w:val="subscript"/>
        </w:rPr>
        <w:t>2</w:t>
      </w:r>
      <w:r>
        <w:rPr>
          <w:rFonts w:hint="eastAsia"/>
        </w:rPr>
        <w:t>S</w:t>
      </w:r>
      <w:r>
        <w:rPr>
          <w:rFonts w:hint="eastAsia"/>
        </w:rPr>
        <w:t>等特征污染因子执行《工业企业设计卫生标准》（</w:t>
      </w:r>
      <w:r>
        <w:rPr>
          <w:rFonts w:hint="eastAsia"/>
        </w:rPr>
        <w:t>TJ36-79</w:t>
      </w:r>
      <w:r>
        <w:rPr>
          <w:rFonts w:hint="eastAsia"/>
        </w:rPr>
        <w:t>）中“居住区大气中有害物质的最高允许浓度”；</w:t>
      </w:r>
      <w:r>
        <w:rPr>
          <w:rFonts w:hint="eastAsia"/>
        </w:rPr>
        <w:t>Cd</w:t>
      </w:r>
      <w:r>
        <w:rPr>
          <w:rFonts w:hint="eastAsia"/>
        </w:rPr>
        <w:t>日均值参照执行前南斯拉夫环境标准；二噁英参照执行日本环境标准。具体标准值见表</w:t>
      </w:r>
      <w:r>
        <w:rPr>
          <w:rFonts w:hint="eastAsia"/>
        </w:rPr>
        <w:t>6.1-1</w:t>
      </w:r>
      <w:r>
        <w:rPr>
          <w:rFonts w:hint="eastAsia"/>
        </w:rPr>
        <w:t>。</w:t>
      </w:r>
    </w:p>
    <w:p w14:paraId="306309CE" w14:textId="77777777" w:rsidR="003F1A4B" w:rsidRDefault="00E2268F">
      <w:pPr>
        <w:pStyle w:val="afb"/>
        <w:rPr>
          <w:b/>
        </w:rPr>
      </w:pPr>
      <w:r>
        <w:rPr>
          <w:b/>
        </w:rPr>
        <w:t>表</w:t>
      </w:r>
      <w:r>
        <w:rPr>
          <w:rFonts w:hint="eastAsia"/>
          <w:b/>
        </w:rPr>
        <w:t xml:space="preserve">6.1-1 </w:t>
      </w:r>
      <w:r>
        <w:rPr>
          <w:rFonts w:hint="eastAsia"/>
          <w:b/>
        </w:rPr>
        <w:t>环境空气质量标准</w:t>
      </w:r>
    </w:p>
    <w:tbl>
      <w:tblPr>
        <w:tblW w:w="8528" w:type="dxa"/>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534"/>
        <w:gridCol w:w="1418"/>
        <w:gridCol w:w="1560"/>
        <w:gridCol w:w="1274"/>
        <w:gridCol w:w="996"/>
        <w:gridCol w:w="2746"/>
      </w:tblGrid>
      <w:tr w:rsidR="003F1A4B" w14:paraId="778C2F63" w14:textId="77777777">
        <w:trPr>
          <w:trHeight w:val="340"/>
          <w:tblHeader/>
          <w:jc w:val="center"/>
        </w:trPr>
        <w:tc>
          <w:tcPr>
            <w:tcW w:w="534" w:type="dxa"/>
            <w:vAlign w:val="center"/>
          </w:tcPr>
          <w:p w14:paraId="627BE71F" w14:textId="77777777" w:rsidR="003F1A4B" w:rsidRDefault="00E2268F">
            <w:pPr>
              <w:pStyle w:val="afb"/>
            </w:pPr>
            <w:r>
              <w:t>序号</w:t>
            </w:r>
          </w:p>
        </w:tc>
        <w:tc>
          <w:tcPr>
            <w:tcW w:w="1418" w:type="dxa"/>
            <w:vAlign w:val="center"/>
          </w:tcPr>
          <w:p w14:paraId="465E6E72" w14:textId="77777777" w:rsidR="003F1A4B" w:rsidRDefault="00E2268F">
            <w:pPr>
              <w:pStyle w:val="afb"/>
            </w:pPr>
            <w:r>
              <w:t>污染物名称</w:t>
            </w:r>
          </w:p>
        </w:tc>
        <w:tc>
          <w:tcPr>
            <w:tcW w:w="1560" w:type="dxa"/>
            <w:vAlign w:val="center"/>
          </w:tcPr>
          <w:p w14:paraId="2FBFF19E" w14:textId="77777777" w:rsidR="003F1A4B" w:rsidRDefault="00E2268F">
            <w:pPr>
              <w:pStyle w:val="afb"/>
            </w:pPr>
            <w:r>
              <w:t>平均时间</w:t>
            </w:r>
          </w:p>
        </w:tc>
        <w:tc>
          <w:tcPr>
            <w:tcW w:w="1274" w:type="dxa"/>
            <w:vAlign w:val="center"/>
          </w:tcPr>
          <w:p w14:paraId="71A50AF2" w14:textId="77777777" w:rsidR="003F1A4B" w:rsidRDefault="00E2268F">
            <w:pPr>
              <w:pStyle w:val="afb"/>
            </w:pPr>
            <w:r>
              <w:t>浓度限值（二级）</w:t>
            </w:r>
          </w:p>
        </w:tc>
        <w:tc>
          <w:tcPr>
            <w:tcW w:w="996" w:type="dxa"/>
            <w:vAlign w:val="center"/>
          </w:tcPr>
          <w:p w14:paraId="63A1C9DE" w14:textId="77777777" w:rsidR="003F1A4B" w:rsidRDefault="00E2268F">
            <w:pPr>
              <w:pStyle w:val="afb"/>
            </w:pPr>
            <w:r>
              <w:t>单位</w:t>
            </w:r>
          </w:p>
        </w:tc>
        <w:tc>
          <w:tcPr>
            <w:tcW w:w="2746" w:type="dxa"/>
            <w:vAlign w:val="center"/>
          </w:tcPr>
          <w:p w14:paraId="50CA2F7A" w14:textId="77777777" w:rsidR="003F1A4B" w:rsidRDefault="00E2268F">
            <w:pPr>
              <w:pStyle w:val="afb"/>
            </w:pPr>
            <w:r>
              <w:t>标准来源</w:t>
            </w:r>
          </w:p>
        </w:tc>
      </w:tr>
      <w:tr w:rsidR="003F1A4B" w14:paraId="0BA98DA7" w14:textId="77777777" w:rsidTr="00186FE2">
        <w:trPr>
          <w:trHeight w:val="80"/>
          <w:jc w:val="center"/>
        </w:trPr>
        <w:tc>
          <w:tcPr>
            <w:tcW w:w="534" w:type="dxa"/>
            <w:vMerge w:val="restart"/>
            <w:vAlign w:val="center"/>
          </w:tcPr>
          <w:p w14:paraId="5802E186" w14:textId="77777777" w:rsidR="003F1A4B" w:rsidRDefault="00E2268F">
            <w:pPr>
              <w:pStyle w:val="afb"/>
            </w:pPr>
            <w:r>
              <w:t>1</w:t>
            </w:r>
          </w:p>
        </w:tc>
        <w:tc>
          <w:tcPr>
            <w:tcW w:w="1418" w:type="dxa"/>
            <w:vMerge w:val="restart"/>
            <w:vAlign w:val="center"/>
          </w:tcPr>
          <w:p w14:paraId="0192B590" w14:textId="77777777" w:rsidR="003F1A4B" w:rsidRDefault="00E2268F">
            <w:pPr>
              <w:pStyle w:val="afb"/>
            </w:pPr>
            <w:r>
              <w:t>SO</w:t>
            </w:r>
            <w:r>
              <w:rPr>
                <w:vertAlign w:val="subscript"/>
              </w:rPr>
              <w:t>2</w:t>
            </w:r>
          </w:p>
        </w:tc>
        <w:tc>
          <w:tcPr>
            <w:tcW w:w="1560" w:type="dxa"/>
            <w:vAlign w:val="center"/>
          </w:tcPr>
          <w:p w14:paraId="744C0DA8" w14:textId="77777777" w:rsidR="003F1A4B" w:rsidRDefault="00E2268F">
            <w:pPr>
              <w:pStyle w:val="afb"/>
            </w:pPr>
            <w:r>
              <w:t>年平均</w:t>
            </w:r>
          </w:p>
        </w:tc>
        <w:tc>
          <w:tcPr>
            <w:tcW w:w="1274" w:type="dxa"/>
            <w:vAlign w:val="center"/>
          </w:tcPr>
          <w:p w14:paraId="24B4D6A7" w14:textId="77777777" w:rsidR="003F1A4B" w:rsidRDefault="00E2268F">
            <w:pPr>
              <w:pStyle w:val="afb"/>
            </w:pPr>
            <w:r>
              <w:t>60</w:t>
            </w:r>
          </w:p>
        </w:tc>
        <w:tc>
          <w:tcPr>
            <w:tcW w:w="996" w:type="dxa"/>
            <w:vMerge w:val="restart"/>
            <w:vAlign w:val="center"/>
          </w:tcPr>
          <w:p w14:paraId="489B83FB" w14:textId="77777777" w:rsidR="003F1A4B" w:rsidRDefault="00E2268F">
            <w:pPr>
              <w:pStyle w:val="afb"/>
            </w:pPr>
            <w:r>
              <w:t>µg/m</w:t>
            </w:r>
            <w:r>
              <w:rPr>
                <w:vertAlign w:val="superscript"/>
              </w:rPr>
              <w:t>3</w:t>
            </w:r>
          </w:p>
        </w:tc>
        <w:tc>
          <w:tcPr>
            <w:tcW w:w="2746" w:type="dxa"/>
            <w:vMerge w:val="restart"/>
            <w:vAlign w:val="center"/>
          </w:tcPr>
          <w:p w14:paraId="112320AF" w14:textId="77777777" w:rsidR="003F1A4B" w:rsidRDefault="00E2268F">
            <w:pPr>
              <w:pStyle w:val="afb"/>
            </w:pPr>
            <w:r>
              <w:t>《环境空气质量标准》（</w:t>
            </w:r>
            <w:r>
              <w:t>GB3095-2012</w:t>
            </w:r>
            <w:r>
              <w:t>）</w:t>
            </w:r>
          </w:p>
        </w:tc>
      </w:tr>
      <w:tr w:rsidR="003F1A4B" w14:paraId="66710BC2" w14:textId="77777777">
        <w:trPr>
          <w:trHeight w:val="340"/>
          <w:jc w:val="center"/>
        </w:trPr>
        <w:tc>
          <w:tcPr>
            <w:tcW w:w="534" w:type="dxa"/>
            <w:vMerge/>
            <w:vAlign w:val="center"/>
          </w:tcPr>
          <w:p w14:paraId="02ABFC5D" w14:textId="77777777" w:rsidR="003F1A4B" w:rsidRDefault="003F1A4B">
            <w:pPr>
              <w:pStyle w:val="afb"/>
            </w:pPr>
          </w:p>
        </w:tc>
        <w:tc>
          <w:tcPr>
            <w:tcW w:w="1418" w:type="dxa"/>
            <w:vMerge/>
            <w:vAlign w:val="center"/>
          </w:tcPr>
          <w:p w14:paraId="1AFD3435" w14:textId="77777777" w:rsidR="003F1A4B" w:rsidRDefault="003F1A4B">
            <w:pPr>
              <w:pStyle w:val="afb"/>
            </w:pPr>
          </w:p>
        </w:tc>
        <w:tc>
          <w:tcPr>
            <w:tcW w:w="1560" w:type="dxa"/>
            <w:vAlign w:val="center"/>
          </w:tcPr>
          <w:p w14:paraId="7EC8A67A" w14:textId="77777777" w:rsidR="003F1A4B" w:rsidRDefault="00E2268F">
            <w:pPr>
              <w:pStyle w:val="afb"/>
            </w:pPr>
            <w:r>
              <w:t>24</w:t>
            </w:r>
            <w:r>
              <w:t>小时平均</w:t>
            </w:r>
          </w:p>
        </w:tc>
        <w:tc>
          <w:tcPr>
            <w:tcW w:w="1274" w:type="dxa"/>
            <w:vAlign w:val="center"/>
          </w:tcPr>
          <w:p w14:paraId="72A78343" w14:textId="77777777" w:rsidR="003F1A4B" w:rsidRDefault="00E2268F">
            <w:pPr>
              <w:pStyle w:val="afb"/>
            </w:pPr>
            <w:r>
              <w:t>150</w:t>
            </w:r>
          </w:p>
        </w:tc>
        <w:tc>
          <w:tcPr>
            <w:tcW w:w="996" w:type="dxa"/>
            <w:vMerge/>
            <w:vAlign w:val="center"/>
          </w:tcPr>
          <w:p w14:paraId="1F63A5BE" w14:textId="77777777" w:rsidR="003F1A4B" w:rsidRDefault="003F1A4B">
            <w:pPr>
              <w:pStyle w:val="afb"/>
            </w:pPr>
          </w:p>
        </w:tc>
        <w:tc>
          <w:tcPr>
            <w:tcW w:w="2746" w:type="dxa"/>
            <w:vMerge/>
            <w:vAlign w:val="center"/>
          </w:tcPr>
          <w:p w14:paraId="4CDA1C00" w14:textId="77777777" w:rsidR="003F1A4B" w:rsidRDefault="003F1A4B">
            <w:pPr>
              <w:pStyle w:val="afb"/>
            </w:pPr>
          </w:p>
        </w:tc>
      </w:tr>
      <w:tr w:rsidR="003F1A4B" w14:paraId="26595DF8" w14:textId="77777777" w:rsidTr="00186FE2">
        <w:trPr>
          <w:trHeight w:val="77"/>
          <w:jc w:val="center"/>
        </w:trPr>
        <w:tc>
          <w:tcPr>
            <w:tcW w:w="534" w:type="dxa"/>
            <w:vMerge/>
            <w:vAlign w:val="center"/>
          </w:tcPr>
          <w:p w14:paraId="19DCF090" w14:textId="77777777" w:rsidR="003F1A4B" w:rsidRDefault="003F1A4B">
            <w:pPr>
              <w:pStyle w:val="afb"/>
            </w:pPr>
          </w:p>
        </w:tc>
        <w:tc>
          <w:tcPr>
            <w:tcW w:w="1418" w:type="dxa"/>
            <w:vMerge/>
            <w:vAlign w:val="center"/>
          </w:tcPr>
          <w:p w14:paraId="4C058B0B" w14:textId="77777777" w:rsidR="003F1A4B" w:rsidRDefault="003F1A4B">
            <w:pPr>
              <w:pStyle w:val="afb"/>
            </w:pPr>
          </w:p>
        </w:tc>
        <w:tc>
          <w:tcPr>
            <w:tcW w:w="1560" w:type="dxa"/>
            <w:vAlign w:val="center"/>
          </w:tcPr>
          <w:p w14:paraId="0BB410D2" w14:textId="77777777" w:rsidR="003F1A4B" w:rsidRDefault="00E2268F">
            <w:pPr>
              <w:pStyle w:val="afb"/>
            </w:pPr>
            <w:r>
              <w:t>1</w:t>
            </w:r>
            <w:r>
              <w:t>小时平均</w:t>
            </w:r>
          </w:p>
        </w:tc>
        <w:tc>
          <w:tcPr>
            <w:tcW w:w="1274" w:type="dxa"/>
            <w:vAlign w:val="center"/>
          </w:tcPr>
          <w:p w14:paraId="15F60A61" w14:textId="77777777" w:rsidR="003F1A4B" w:rsidRDefault="00E2268F">
            <w:pPr>
              <w:pStyle w:val="afb"/>
            </w:pPr>
            <w:r>
              <w:t>500</w:t>
            </w:r>
          </w:p>
        </w:tc>
        <w:tc>
          <w:tcPr>
            <w:tcW w:w="996" w:type="dxa"/>
            <w:vMerge/>
            <w:vAlign w:val="center"/>
          </w:tcPr>
          <w:p w14:paraId="1AF8E6A9" w14:textId="77777777" w:rsidR="003F1A4B" w:rsidRDefault="003F1A4B">
            <w:pPr>
              <w:pStyle w:val="afb"/>
            </w:pPr>
          </w:p>
        </w:tc>
        <w:tc>
          <w:tcPr>
            <w:tcW w:w="2746" w:type="dxa"/>
            <w:vMerge/>
            <w:vAlign w:val="center"/>
          </w:tcPr>
          <w:p w14:paraId="59B59671" w14:textId="77777777" w:rsidR="003F1A4B" w:rsidRDefault="003F1A4B">
            <w:pPr>
              <w:pStyle w:val="afb"/>
            </w:pPr>
          </w:p>
        </w:tc>
      </w:tr>
      <w:tr w:rsidR="003F1A4B" w14:paraId="3F45E752" w14:textId="77777777" w:rsidTr="00186FE2">
        <w:trPr>
          <w:trHeight w:val="51"/>
          <w:jc w:val="center"/>
        </w:trPr>
        <w:tc>
          <w:tcPr>
            <w:tcW w:w="534" w:type="dxa"/>
            <w:vMerge w:val="restart"/>
            <w:vAlign w:val="center"/>
          </w:tcPr>
          <w:p w14:paraId="4D76C2AB" w14:textId="77777777" w:rsidR="003F1A4B" w:rsidRDefault="00E2268F">
            <w:pPr>
              <w:pStyle w:val="afb"/>
            </w:pPr>
            <w:r>
              <w:t>2</w:t>
            </w:r>
          </w:p>
        </w:tc>
        <w:tc>
          <w:tcPr>
            <w:tcW w:w="1418" w:type="dxa"/>
            <w:vMerge w:val="restart"/>
            <w:vAlign w:val="center"/>
          </w:tcPr>
          <w:p w14:paraId="6016F036" w14:textId="77777777" w:rsidR="003F1A4B" w:rsidRDefault="00E2268F">
            <w:pPr>
              <w:pStyle w:val="afb"/>
            </w:pPr>
            <w:r>
              <w:t>NO</w:t>
            </w:r>
            <w:r>
              <w:rPr>
                <w:vertAlign w:val="subscript"/>
              </w:rPr>
              <w:t>2</w:t>
            </w:r>
          </w:p>
        </w:tc>
        <w:tc>
          <w:tcPr>
            <w:tcW w:w="1560" w:type="dxa"/>
            <w:vAlign w:val="center"/>
          </w:tcPr>
          <w:p w14:paraId="6B0A3C81" w14:textId="77777777" w:rsidR="003F1A4B" w:rsidRDefault="00E2268F">
            <w:pPr>
              <w:pStyle w:val="afb"/>
            </w:pPr>
            <w:r>
              <w:t>年平均</w:t>
            </w:r>
          </w:p>
        </w:tc>
        <w:tc>
          <w:tcPr>
            <w:tcW w:w="1274" w:type="dxa"/>
            <w:vAlign w:val="center"/>
          </w:tcPr>
          <w:p w14:paraId="02C0087E" w14:textId="77777777" w:rsidR="003F1A4B" w:rsidRDefault="00E2268F">
            <w:pPr>
              <w:pStyle w:val="afb"/>
            </w:pPr>
            <w:r>
              <w:t>40</w:t>
            </w:r>
          </w:p>
        </w:tc>
        <w:tc>
          <w:tcPr>
            <w:tcW w:w="996" w:type="dxa"/>
            <w:vMerge w:val="restart"/>
            <w:vAlign w:val="center"/>
          </w:tcPr>
          <w:p w14:paraId="1C128558" w14:textId="77777777" w:rsidR="003F1A4B" w:rsidRDefault="00E2268F">
            <w:pPr>
              <w:pStyle w:val="afb"/>
            </w:pPr>
            <w:r>
              <w:t>µg/m</w:t>
            </w:r>
            <w:r>
              <w:rPr>
                <w:vertAlign w:val="superscript"/>
              </w:rPr>
              <w:t>3</w:t>
            </w:r>
          </w:p>
        </w:tc>
        <w:tc>
          <w:tcPr>
            <w:tcW w:w="2746" w:type="dxa"/>
            <w:vMerge/>
            <w:vAlign w:val="center"/>
          </w:tcPr>
          <w:p w14:paraId="0D9243F6" w14:textId="77777777" w:rsidR="003F1A4B" w:rsidRDefault="003F1A4B">
            <w:pPr>
              <w:pStyle w:val="afb"/>
            </w:pPr>
          </w:p>
        </w:tc>
      </w:tr>
      <w:tr w:rsidR="003F1A4B" w14:paraId="210BCE67" w14:textId="77777777" w:rsidTr="00186FE2">
        <w:trPr>
          <w:trHeight w:val="51"/>
          <w:jc w:val="center"/>
        </w:trPr>
        <w:tc>
          <w:tcPr>
            <w:tcW w:w="534" w:type="dxa"/>
            <w:vMerge/>
            <w:vAlign w:val="center"/>
          </w:tcPr>
          <w:p w14:paraId="77C7FC0B" w14:textId="77777777" w:rsidR="003F1A4B" w:rsidRDefault="003F1A4B">
            <w:pPr>
              <w:pStyle w:val="afb"/>
            </w:pPr>
          </w:p>
        </w:tc>
        <w:tc>
          <w:tcPr>
            <w:tcW w:w="1418" w:type="dxa"/>
            <w:vMerge/>
            <w:vAlign w:val="center"/>
          </w:tcPr>
          <w:p w14:paraId="4E1D283B" w14:textId="77777777" w:rsidR="003F1A4B" w:rsidRDefault="003F1A4B">
            <w:pPr>
              <w:pStyle w:val="afb"/>
            </w:pPr>
          </w:p>
        </w:tc>
        <w:tc>
          <w:tcPr>
            <w:tcW w:w="1560" w:type="dxa"/>
            <w:vAlign w:val="center"/>
          </w:tcPr>
          <w:p w14:paraId="4F9D518C" w14:textId="77777777" w:rsidR="003F1A4B" w:rsidRDefault="00E2268F">
            <w:pPr>
              <w:pStyle w:val="afb"/>
            </w:pPr>
            <w:r>
              <w:t>24</w:t>
            </w:r>
            <w:r>
              <w:t>小时平均</w:t>
            </w:r>
          </w:p>
        </w:tc>
        <w:tc>
          <w:tcPr>
            <w:tcW w:w="1274" w:type="dxa"/>
            <w:vAlign w:val="center"/>
          </w:tcPr>
          <w:p w14:paraId="614E5A33" w14:textId="77777777" w:rsidR="003F1A4B" w:rsidRDefault="00E2268F">
            <w:pPr>
              <w:pStyle w:val="afb"/>
            </w:pPr>
            <w:r>
              <w:t>80</w:t>
            </w:r>
          </w:p>
        </w:tc>
        <w:tc>
          <w:tcPr>
            <w:tcW w:w="996" w:type="dxa"/>
            <w:vMerge/>
            <w:vAlign w:val="center"/>
          </w:tcPr>
          <w:p w14:paraId="15E7376A" w14:textId="77777777" w:rsidR="003F1A4B" w:rsidRDefault="003F1A4B">
            <w:pPr>
              <w:pStyle w:val="afb"/>
            </w:pPr>
          </w:p>
        </w:tc>
        <w:tc>
          <w:tcPr>
            <w:tcW w:w="2746" w:type="dxa"/>
            <w:vMerge/>
            <w:vAlign w:val="center"/>
          </w:tcPr>
          <w:p w14:paraId="62458BA9" w14:textId="77777777" w:rsidR="003F1A4B" w:rsidRDefault="003F1A4B">
            <w:pPr>
              <w:pStyle w:val="afb"/>
            </w:pPr>
          </w:p>
        </w:tc>
      </w:tr>
      <w:tr w:rsidR="003F1A4B" w14:paraId="4CC74245" w14:textId="77777777" w:rsidTr="00186FE2">
        <w:trPr>
          <w:trHeight w:val="51"/>
          <w:jc w:val="center"/>
        </w:trPr>
        <w:tc>
          <w:tcPr>
            <w:tcW w:w="534" w:type="dxa"/>
            <w:vMerge/>
            <w:vAlign w:val="center"/>
          </w:tcPr>
          <w:p w14:paraId="5CFA107F" w14:textId="77777777" w:rsidR="003F1A4B" w:rsidRDefault="003F1A4B">
            <w:pPr>
              <w:pStyle w:val="afb"/>
            </w:pPr>
          </w:p>
        </w:tc>
        <w:tc>
          <w:tcPr>
            <w:tcW w:w="1418" w:type="dxa"/>
            <w:vMerge/>
            <w:vAlign w:val="center"/>
          </w:tcPr>
          <w:p w14:paraId="0057B221" w14:textId="77777777" w:rsidR="003F1A4B" w:rsidRDefault="003F1A4B">
            <w:pPr>
              <w:pStyle w:val="afb"/>
            </w:pPr>
          </w:p>
        </w:tc>
        <w:tc>
          <w:tcPr>
            <w:tcW w:w="1560" w:type="dxa"/>
            <w:vAlign w:val="center"/>
          </w:tcPr>
          <w:p w14:paraId="3F59553C" w14:textId="77777777" w:rsidR="003F1A4B" w:rsidRDefault="00E2268F">
            <w:pPr>
              <w:pStyle w:val="afb"/>
            </w:pPr>
            <w:r>
              <w:t>1</w:t>
            </w:r>
            <w:r>
              <w:t>小时平均</w:t>
            </w:r>
          </w:p>
        </w:tc>
        <w:tc>
          <w:tcPr>
            <w:tcW w:w="1274" w:type="dxa"/>
            <w:vAlign w:val="center"/>
          </w:tcPr>
          <w:p w14:paraId="6127AFF2" w14:textId="77777777" w:rsidR="003F1A4B" w:rsidRDefault="00E2268F">
            <w:pPr>
              <w:pStyle w:val="afb"/>
            </w:pPr>
            <w:r>
              <w:t>200</w:t>
            </w:r>
          </w:p>
        </w:tc>
        <w:tc>
          <w:tcPr>
            <w:tcW w:w="996" w:type="dxa"/>
            <w:vMerge/>
            <w:vAlign w:val="center"/>
          </w:tcPr>
          <w:p w14:paraId="4A95B446" w14:textId="77777777" w:rsidR="003F1A4B" w:rsidRDefault="003F1A4B">
            <w:pPr>
              <w:pStyle w:val="afb"/>
            </w:pPr>
          </w:p>
        </w:tc>
        <w:tc>
          <w:tcPr>
            <w:tcW w:w="2746" w:type="dxa"/>
            <w:vMerge/>
            <w:vAlign w:val="center"/>
          </w:tcPr>
          <w:p w14:paraId="6C31C7B4" w14:textId="77777777" w:rsidR="003F1A4B" w:rsidRDefault="003F1A4B">
            <w:pPr>
              <w:pStyle w:val="afb"/>
            </w:pPr>
          </w:p>
        </w:tc>
      </w:tr>
      <w:tr w:rsidR="003F1A4B" w14:paraId="318DC542" w14:textId="77777777" w:rsidTr="00186FE2">
        <w:trPr>
          <w:trHeight w:val="51"/>
          <w:jc w:val="center"/>
        </w:trPr>
        <w:tc>
          <w:tcPr>
            <w:tcW w:w="534" w:type="dxa"/>
            <w:vMerge w:val="restart"/>
            <w:vAlign w:val="center"/>
          </w:tcPr>
          <w:p w14:paraId="134630E7" w14:textId="77777777" w:rsidR="003F1A4B" w:rsidRDefault="00E2268F">
            <w:pPr>
              <w:pStyle w:val="afb"/>
            </w:pPr>
            <w:r>
              <w:t>3</w:t>
            </w:r>
          </w:p>
        </w:tc>
        <w:tc>
          <w:tcPr>
            <w:tcW w:w="1418" w:type="dxa"/>
            <w:vMerge w:val="restart"/>
            <w:vAlign w:val="center"/>
          </w:tcPr>
          <w:p w14:paraId="06CECD9C" w14:textId="77777777" w:rsidR="003F1A4B" w:rsidRDefault="00E2268F">
            <w:pPr>
              <w:pStyle w:val="afb"/>
            </w:pPr>
            <w:r>
              <w:t>PM</w:t>
            </w:r>
            <w:r>
              <w:rPr>
                <w:vertAlign w:val="subscript"/>
              </w:rPr>
              <w:t>10</w:t>
            </w:r>
          </w:p>
        </w:tc>
        <w:tc>
          <w:tcPr>
            <w:tcW w:w="1560" w:type="dxa"/>
            <w:vAlign w:val="center"/>
          </w:tcPr>
          <w:p w14:paraId="46B29C48" w14:textId="77777777" w:rsidR="003F1A4B" w:rsidRDefault="00E2268F">
            <w:pPr>
              <w:pStyle w:val="afb"/>
            </w:pPr>
            <w:r>
              <w:t>年平均</w:t>
            </w:r>
          </w:p>
        </w:tc>
        <w:tc>
          <w:tcPr>
            <w:tcW w:w="1274" w:type="dxa"/>
            <w:vAlign w:val="center"/>
          </w:tcPr>
          <w:p w14:paraId="4D22625A" w14:textId="77777777" w:rsidR="003F1A4B" w:rsidRDefault="00E2268F">
            <w:pPr>
              <w:pStyle w:val="afb"/>
            </w:pPr>
            <w:r>
              <w:t>70</w:t>
            </w:r>
          </w:p>
        </w:tc>
        <w:tc>
          <w:tcPr>
            <w:tcW w:w="996" w:type="dxa"/>
            <w:vMerge w:val="restart"/>
            <w:vAlign w:val="center"/>
          </w:tcPr>
          <w:p w14:paraId="3B23FBA0" w14:textId="77777777" w:rsidR="003F1A4B" w:rsidRDefault="00E2268F">
            <w:pPr>
              <w:pStyle w:val="afb"/>
            </w:pPr>
            <w:r>
              <w:t>µg/m</w:t>
            </w:r>
            <w:r>
              <w:rPr>
                <w:vertAlign w:val="superscript"/>
              </w:rPr>
              <w:t>3</w:t>
            </w:r>
          </w:p>
        </w:tc>
        <w:tc>
          <w:tcPr>
            <w:tcW w:w="2746" w:type="dxa"/>
            <w:vMerge/>
            <w:vAlign w:val="center"/>
          </w:tcPr>
          <w:p w14:paraId="6E78F64C" w14:textId="77777777" w:rsidR="003F1A4B" w:rsidRDefault="003F1A4B">
            <w:pPr>
              <w:pStyle w:val="afb"/>
            </w:pPr>
          </w:p>
        </w:tc>
      </w:tr>
      <w:tr w:rsidR="003F1A4B" w14:paraId="5948F608" w14:textId="77777777" w:rsidTr="00186FE2">
        <w:trPr>
          <w:trHeight w:val="51"/>
          <w:jc w:val="center"/>
        </w:trPr>
        <w:tc>
          <w:tcPr>
            <w:tcW w:w="534" w:type="dxa"/>
            <w:vMerge/>
            <w:vAlign w:val="center"/>
          </w:tcPr>
          <w:p w14:paraId="26D5545D" w14:textId="77777777" w:rsidR="003F1A4B" w:rsidRDefault="003F1A4B">
            <w:pPr>
              <w:pStyle w:val="afb"/>
            </w:pPr>
          </w:p>
        </w:tc>
        <w:tc>
          <w:tcPr>
            <w:tcW w:w="1418" w:type="dxa"/>
            <w:vMerge/>
            <w:vAlign w:val="center"/>
          </w:tcPr>
          <w:p w14:paraId="61123007" w14:textId="77777777" w:rsidR="003F1A4B" w:rsidRDefault="003F1A4B">
            <w:pPr>
              <w:pStyle w:val="afb"/>
            </w:pPr>
          </w:p>
        </w:tc>
        <w:tc>
          <w:tcPr>
            <w:tcW w:w="1560" w:type="dxa"/>
            <w:vAlign w:val="center"/>
          </w:tcPr>
          <w:p w14:paraId="11C957E2" w14:textId="77777777" w:rsidR="003F1A4B" w:rsidRDefault="00E2268F">
            <w:pPr>
              <w:pStyle w:val="afb"/>
            </w:pPr>
            <w:r>
              <w:t>24</w:t>
            </w:r>
            <w:r>
              <w:t>小时平均</w:t>
            </w:r>
          </w:p>
        </w:tc>
        <w:tc>
          <w:tcPr>
            <w:tcW w:w="1274" w:type="dxa"/>
            <w:vAlign w:val="center"/>
          </w:tcPr>
          <w:p w14:paraId="743D3CAF" w14:textId="77777777" w:rsidR="003F1A4B" w:rsidRDefault="00E2268F">
            <w:pPr>
              <w:pStyle w:val="afb"/>
            </w:pPr>
            <w:r>
              <w:t>150</w:t>
            </w:r>
          </w:p>
        </w:tc>
        <w:tc>
          <w:tcPr>
            <w:tcW w:w="996" w:type="dxa"/>
            <w:vMerge/>
            <w:vAlign w:val="center"/>
          </w:tcPr>
          <w:p w14:paraId="6C4DFFA1" w14:textId="77777777" w:rsidR="003F1A4B" w:rsidRDefault="003F1A4B">
            <w:pPr>
              <w:pStyle w:val="afb"/>
            </w:pPr>
          </w:p>
        </w:tc>
        <w:tc>
          <w:tcPr>
            <w:tcW w:w="2746" w:type="dxa"/>
            <w:vMerge/>
            <w:vAlign w:val="center"/>
          </w:tcPr>
          <w:p w14:paraId="0754BFA6" w14:textId="77777777" w:rsidR="003F1A4B" w:rsidRDefault="003F1A4B">
            <w:pPr>
              <w:pStyle w:val="afb"/>
            </w:pPr>
          </w:p>
        </w:tc>
      </w:tr>
      <w:tr w:rsidR="003F1A4B" w14:paraId="2E776295" w14:textId="77777777" w:rsidTr="00186FE2">
        <w:trPr>
          <w:trHeight w:val="51"/>
          <w:jc w:val="center"/>
        </w:trPr>
        <w:tc>
          <w:tcPr>
            <w:tcW w:w="534" w:type="dxa"/>
            <w:vMerge w:val="restart"/>
            <w:vAlign w:val="center"/>
          </w:tcPr>
          <w:p w14:paraId="5F13699F" w14:textId="77777777" w:rsidR="003F1A4B" w:rsidRDefault="00E2268F">
            <w:pPr>
              <w:pStyle w:val="afb"/>
            </w:pPr>
            <w:r>
              <w:t>4</w:t>
            </w:r>
          </w:p>
        </w:tc>
        <w:tc>
          <w:tcPr>
            <w:tcW w:w="1418" w:type="dxa"/>
            <w:vMerge w:val="restart"/>
            <w:vAlign w:val="center"/>
          </w:tcPr>
          <w:p w14:paraId="06C7D501" w14:textId="77777777" w:rsidR="003F1A4B" w:rsidRDefault="00E2268F">
            <w:pPr>
              <w:pStyle w:val="afb"/>
            </w:pPr>
            <w:r>
              <w:t>TSP</w:t>
            </w:r>
          </w:p>
        </w:tc>
        <w:tc>
          <w:tcPr>
            <w:tcW w:w="1560" w:type="dxa"/>
            <w:vAlign w:val="center"/>
          </w:tcPr>
          <w:p w14:paraId="3B432B7B" w14:textId="77777777" w:rsidR="003F1A4B" w:rsidRDefault="00E2268F">
            <w:pPr>
              <w:pStyle w:val="afb"/>
            </w:pPr>
            <w:r>
              <w:t>年平均</w:t>
            </w:r>
          </w:p>
        </w:tc>
        <w:tc>
          <w:tcPr>
            <w:tcW w:w="1274" w:type="dxa"/>
            <w:vAlign w:val="center"/>
          </w:tcPr>
          <w:p w14:paraId="1AE7D64B" w14:textId="77777777" w:rsidR="003F1A4B" w:rsidRDefault="00E2268F">
            <w:pPr>
              <w:pStyle w:val="afb"/>
            </w:pPr>
            <w:r>
              <w:t>200</w:t>
            </w:r>
          </w:p>
        </w:tc>
        <w:tc>
          <w:tcPr>
            <w:tcW w:w="996" w:type="dxa"/>
            <w:vMerge w:val="restart"/>
            <w:vAlign w:val="center"/>
          </w:tcPr>
          <w:p w14:paraId="4B14AF19" w14:textId="77777777" w:rsidR="003F1A4B" w:rsidRDefault="00E2268F">
            <w:pPr>
              <w:pStyle w:val="afb"/>
            </w:pPr>
            <w:r>
              <w:t>µg/m</w:t>
            </w:r>
            <w:r>
              <w:rPr>
                <w:vertAlign w:val="superscript"/>
              </w:rPr>
              <w:t>3</w:t>
            </w:r>
          </w:p>
        </w:tc>
        <w:tc>
          <w:tcPr>
            <w:tcW w:w="2746" w:type="dxa"/>
            <w:vMerge/>
            <w:vAlign w:val="center"/>
          </w:tcPr>
          <w:p w14:paraId="738E203B" w14:textId="77777777" w:rsidR="003F1A4B" w:rsidRDefault="003F1A4B">
            <w:pPr>
              <w:pStyle w:val="afb"/>
            </w:pPr>
          </w:p>
        </w:tc>
      </w:tr>
      <w:tr w:rsidR="003F1A4B" w14:paraId="09694BE6" w14:textId="77777777" w:rsidTr="00186FE2">
        <w:trPr>
          <w:trHeight w:val="51"/>
          <w:jc w:val="center"/>
        </w:trPr>
        <w:tc>
          <w:tcPr>
            <w:tcW w:w="534" w:type="dxa"/>
            <w:vMerge/>
            <w:vAlign w:val="center"/>
          </w:tcPr>
          <w:p w14:paraId="350DBE61" w14:textId="77777777" w:rsidR="003F1A4B" w:rsidRDefault="003F1A4B">
            <w:pPr>
              <w:pStyle w:val="afb"/>
            </w:pPr>
          </w:p>
        </w:tc>
        <w:tc>
          <w:tcPr>
            <w:tcW w:w="1418" w:type="dxa"/>
            <w:vMerge/>
            <w:vAlign w:val="center"/>
          </w:tcPr>
          <w:p w14:paraId="6B4D5751" w14:textId="77777777" w:rsidR="003F1A4B" w:rsidRDefault="003F1A4B">
            <w:pPr>
              <w:pStyle w:val="afb"/>
            </w:pPr>
          </w:p>
        </w:tc>
        <w:tc>
          <w:tcPr>
            <w:tcW w:w="1560" w:type="dxa"/>
            <w:vAlign w:val="center"/>
          </w:tcPr>
          <w:p w14:paraId="111BB497" w14:textId="77777777" w:rsidR="003F1A4B" w:rsidRDefault="00E2268F">
            <w:pPr>
              <w:pStyle w:val="afb"/>
            </w:pPr>
            <w:r>
              <w:t>24</w:t>
            </w:r>
            <w:r>
              <w:t>小时平均</w:t>
            </w:r>
          </w:p>
        </w:tc>
        <w:tc>
          <w:tcPr>
            <w:tcW w:w="1274" w:type="dxa"/>
            <w:vAlign w:val="center"/>
          </w:tcPr>
          <w:p w14:paraId="6EEBC990" w14:textId="77777777" w:rsidR="003F1A4B" w:rsidRDefault="00E2268F">
            <w:pPr>
              <w:pStyle w:val="afb"/>
            </w:pPr>
            <w:r>
              <w:t>300</w:t>
            </w:r>
          </w:p>
        </w:tc>
        <w:tc>
          <w:tcPr>
            <w:tcW w:w="996" w:type="dxa"/>
            <w:vMerge/>
            <w:vAlign w:val="center"/>
          </w:tcPr>
          <w:p w14:paraId="66A088CE" w14:textId="77777777" w:rsidR="003F1A4B" w:rsidRDefault="003F1A4B">
            <w:pPr>
              <w:pStyle w:val="afb"/>
            </w:pPr>
          </w:p>
        </w:tc>
        <w:tc>
          <w:tcPr>
            <w:tcW w:w="2746" w:type="dxa"/>
            <w:vMerge/>
            <w:vAlign w:val="center"/>
          </w:tcPr>
          <w:p w14:paraId="37AD2B77" w14:textId="77777777" w:rsidR="003F1A4B" w:rsidRDefault="003F1A4B">
            <w:pPr>
              <w:pStyle w:val="afb"/>
            </w:pPr>
          </w:p>
        </w:tc>
      </w:tr>
      <w:tr w:rsidR="003F1A4B" w14:paraId="42E0059C" w14:textId="77777777" w:rsidTr="00186FE2">
        <w:trPr>
          <w:trHeight w:val="51"/>
          <w:jc w:val="center"/>
        </w:trPr>
        <w:tc>
          <w:tcPr>
            <w:tcW w:w="534" w:type="dxa"/>
            <w:vMerge w:val="restart"/>
            <w:vAlign w:val="center"/>
          </w:tcPr>
          <w:p w14:paraId="27917DF7" w14:textId="77777777" w:rsidR="003F1A4B" w:rsidRDefault="00E2268F">
            <w:pPr>
              <w:pStyle w:val="afb"/>
            </w:pPr>
            <w:r>
              <w:t>5</w:t>
            </w:r>
          </w:p>
          <w:p w14:paraId="139A242E" w14:textId="77777777" w:rsidR="003F1A4B" w:rsidRDefault="00E2268F">
            <w:pPr>
              <w:pStyle w:val="afb"/>
            </w:pPr>
            <w:r>
              <w:t>6</w:t>
            </w:r>
          </w:p>
        </w:tc>
        <w:tc>
          <w:tcPr>
            <w:tcW w:w="1418" w:type="dxa"/>
            <w:vMerge w:val="restart"/>
            <w:vAlign w:val="center"/>
          </w:tcPr>
          <w:p w14:paraId="1B6ABC13" w14:textId="77777777" w:rsidR="003F1A4B" w:rsidRDefault="00E2268F">
            <w:pPr>
              <w:pStyle w:val="afb"/>
            </w:pPr>
            <w:r>
              <w:t>NO</w:t>
            </w:r>
            <w:r>
              <w:rPr>
                <w:rFonts w:hint="eastAsia"/>
                <w:vertAlign w:val="subscript"/>
              </w:rPr>
              <w:t>x</w:t>
            </w:r>
          </w:p>
        </w:tc>
        <w:tc>
          <w:tcPr>
            <w:tcW w:w="1560" w:type="dxa"/>
            <w:vAlign w:val="center"/>
          </w:tcPr>
          <w:p w14:paraId="68BDE3B1" w14:textId="77777777" w:rsidR="003F1A4B" w:rsidRDefault="00E2268F">
            <w:pPr>
              <w:pStyle w:val="afb"/>
            </w:pPr>
            <w:r>
              <w:t>年平均</w:t>
            </w:r>
          </w:p>
        </w:tc>
        <w:tc>
          <w:tcPr>
            <w:tcW w:w="1274" w:type="dxa"/>
            <w:vAlign w:val="center"/>
          </w:tcPr>
          <w:p w14:paraId="57D4DF61" w14:textId="77777777" w:rsidR="003F1A4B" w:rsidRDefault="00E2268F">
            <w:pPr>
              <w:pStyle w:val="afb"/>
            </w:pPr>
            <w:r>
              <w:rPr>
                <w:rFonts w:hint="eastAsia"/>
              </w:rPr>
              <w:t>50</w:t>
            </w:r>
          </w:p>
        </w:tc>
        <w:tc>
          <w:tcPr>
            <w:tcW w:w="996" w:type="dxa"/>
            <w:vMerge w:val="restart"/>
            <w:vAlign w:val="center"/>
          </w:tcPr>
          <w:p w14:paraId="1C8A8387" w14:textId="77777777" w:rsidR="003F1A4B" w:rsidRDefault="00E2268F">
            <w:pPr>
              <w:pStyle w:val="afb"/>
            </w:pPr>
            <w:r>
              <w:t>µg/m</w:t>
            </w:r>
            <w:r>
              <w:rPr>
                <w:vertAlign w:val="superscript"/>
              </w:rPr>
              <w:t>3</w:t>
            </w:r>
          </w:p>
        </w:tc>
        <w:tc>
          <w:tcPr>
            <w:tcW w:w="2746" w:type="dxa"/>
            <w:vMerge/>
            <w:vAlign w:val="center"/>
          </w:tcPr>
          <w:p w14:paraId="08E48C1E" w14:textId="77777777" w:rsidR="003F1A4B" w:rsidRDefault="003F1A4B">
            <w:pPr>
              <w:pStyle w:val="afb"/>
            </w:pPr>
          </w:p>
        </w:tc>
      </w:tr>
      <w:tr w:rsidR="003F1A4B" w14:paraId="3FE3437B" w14:textId="77777777" w:rsidTr="00186FE2">
        <w:trPr>
          <w:trHeight w:val="51"/>
          <w:jc w:val="center"/>
        </w:trPr>
        <w:tc>
          <w:tcPr>
            <w:tcW w:w="534" w:type="dxa"/>
            <w:vMerge/>
            <w:vAlign w:val="center"/>
          </w:tcPr>
          <w:p w14:paraId="2743F9AE" w14:textId="77777777" w:rsidR="003F1A4B" w:rsidRDefault="003F1A4B">
            <w:pPr>
              <w:pStyle w:val="afb"/>
            </w:pPr>
          </w:p>
        </w:tc>
        <w:tc>
          <w:tcPr>
            <w:tcW w:w="1418" w:type="dxa"/>
            <w:vMerge/>
            <w:vAlign w:val="center"/>
          </w:tcPr>
          <w:p w14:paraId="75CE510A" w14:textId="77777777" w:rsidR="003F1A4B" w:rsidRDefault="003F1A4B">
            <w:pPr>
              <w:pStyle w:val="afb"/>
            </w:pPr>
          </w:p>
        </w:tc>
        <w:tc>
          <w:tcPr>
            <w:tcW w:w="1560" w:type="dxa"/>
            <w:vAlign w:val="center"/>
          </w:tcPr>
          <w:p w14:paraId="0707DBC1" w14:textId="77777777" w:rsidR="003F1A4B" w:rsidRDefault="00E2268F">
            <w:pPr>
              <w:pStyle w:val="afb"/>
            </w:pPr>
            <w:r>
              <w:t>24</w:t>
            </w:r>
            <w:r>
              <w:t>小时平均</w:t>
            </w:r>
          </w:p>
        </w:tc>
        <w:tc>
          <w:tcPr>
            <w:tcW w:w="1274" w:type="dxa"/>
            <w:vAlign w:val="center"/>
          </w:tcPr>
          <w:p w14:paraId="53863CF9" w14:textId="77777777" w:rsidR="003F1A4B" w:rsidRDefault="00E2268F">
            <w:pPr>
              <w:pStyle w:val="afb"/>
            </w:pPr>
            <w:r>
              <w:rPr>
                <w:rFonts w:hint="eastAsia"/>
              </w:rPr>
              <w:t>100</w:t>
            </w:r>
          </w:p>
        </w:tc>
        <w:tc>
          <w:tcPr>
            <w:tcW w:w="996" w:type="dxa"/>
            <w:vMerge/>
            <w:vAlign w:val="center"/>
          </w:tcPr>
          <w:p w14:paraId="5FDE0FB2" w14:textId="77777777" w:rsidR="003F1A4B" w:rsidRDefault="003F1A4B">
            <w:pPr>
              <w:pStyle w:val="afb"/>
            </w:pPr>
          </w:p>
        </w:tc>
        <w:tc>
          <w:tcPr>
            <w:tcW w:w="2746" w:type="dxa"/>
            <w:vMerge/>
            <w:vAlign w:val="center"/>
          </w:tcPr>
          <w:p w14:paraId="650D0770" w14:textId="77777777" w:rsidR="003F1A4B" w:rsidRDefault="003F1A4B">
            <w:pPr>
              <w:pStyle w:val="afb"/>
            </w:pPr>
          </w:p>
        </w:tc>
      </w:tr>
      <w:tr w:rsidR="003F1A4B" w14:paraId="7E107D19" w14:textId="77777777" w:rsidTr="00186FE2">
        <w:trPr>
          <w:trHeight w:val="51"/>
          <w:jc w:val="center"/>
        </w:trPr>
        <w:tc>
          <w:tcPr>
            <w:tcW w:w="534" w:type="dxa"/>
            <w:vMerge/>
            <w:vAlign w:val="center"/>
          </w:tcPr>
          <w:p w14:paraId="0CA09FD3" w14:textId="77777777" w:rsidR="003F1A4B" w:rsidRDefault="003F1A4B">
            <w:pPr>
              <w:pStyle w:val="afb"/>
            </w:pPr>
          </w:p>
        </w:tc>
        <w:tc>
          <w:tcPr>
            <w:tcW w:w="1418" w:type="dxa"/>
            <w:vMerge/>
            <w:vAlign w:val="center"/>
          </w:tcPr>
          <w:p w14:paraId="092028D7" w14:textId="77777777" w:rsidR="003F1A4B" w:rsidRDefault="003F1A4B">
            <w:pPr>
              <w:pStyle w:val="afb"/>
            </w:pPr>
          </w:p>
        </w:tc>
        <w:tc>
          <w:tcPr>
            <w:tcW w:w="1560" w:type="dxa"/>
            <w:vAlign w:val="center"/>
          </w:tcPr>
          <w:p w14:paraId="31CB62A6" w14:textId="77777777" w:rsidR="003F1A4B" w:rsidRDefault="00E2268F">
            <w:pPr>
              <w:pStyle w:val="afb"/>
            </w:pPr>
            <w:r>
              <w:t>1</w:t>
            </w:r>
            <w:r>
              <w:t>小时平均</w:t>
            </w:r>
          </w:p>
        </w:tc>
        <w:tc>
          <w:tcPr>
            <w:tcW w:w="1274" w:type="dxa"/>
            <w:vAlign w:val="center"/>
          </w:tcPr>
          <w:p w14:paraId="62944A07" w14:textId="77777777" w:rsidR="003F1A4B" w:rsidRDefault="00E2268F">
            <w:pPr>
              <w:pStyle w:val="afb"/>
            </w:pPr>
            <w:r>
              <w:rPr>
                <w:rFonts w:hint="eastAsia"/>
              </w:rPr>
              <w:t>250</w:t>
            </w:r>
          </w:p>
        </w:tc>
        <w:tc>
          <w:tcPr>
            <w:tcW w:w="996" w:type="dxa"/>
            <w:vMerge/>
            <w:vAlign w:val="center"/>
          </w:tcPr>
          <w:p w14:paraId="6DE8D292" w14:textId="77777777" w:rsidR="003F1A4B" w:rsidRDefault="003F1A4B">
            <w:pPr>
              <w:pStyle w:val="afb"/>
            </w:pPr>
          </w:p>
        </w:tc>
        <w:tc>
          <w:tcPr>
            <w:tcW w:w="2746" w:type="dxa"/>
            <w:vMerge/>
            <w:vAlign w:val="center"/>
          </w:tcPr>
          <w:p w14:paraId="17E317B0" w14:textId="77777777" w:rsidR="003F1A4B" w:rsidRDefault="003F1A4B">
            <w:pPr>
              <w:pStyle w:val="afb"/>
            </w:pPr>
          </w:p>
        </w:tc>
      </w:tr>
      <w:tr w:rsidR="003F1A4B" w14:paraId="7B28DCD7" w14:textId="77777777" w:rsidTr="00186FE2">
        <w:trPr>
          <w:trHeight w:val="51"/>
          <w:jc w:val="center"/>
        </w:trPr>
        <w:tc>
          <w:tcPr>
            <w:tcW w:w="534" w:type="dxa"/>
            <w:vAlign w:val="center"/>
          </w:tcPr>
          <w:p w14:paraId="599C10D5" w14:textId="77777777" w:rsidR="003F1A4B" w:rsidRDefault="00E2268F">
            <w:pPr>
              <w:pStyle w:val="afb"/>
            </w:pPr>
            <w:r>
              <w:t>7</w:t>
            </w:r>
          </w:p>
        </w:tc>
        <w:tc>
          <w:tcPr>
            <w:tcW w:w="1418" w:type="dxa"/>
            <w:vAlign w:val="center"/>
          </w:tcPr>
          <w:p w14:paraId="533E92D2" w14:textId="77777777" w:rsidR="003F1A4B" w:rsidRDefault="00E2268F">
            <w:pPr>
              <w:pStyle w:val="afb"/>
            </w:pPr>
            <w:r>
              <w:t>Hg</w:t>
            </w:r>
          </w:p>
        </w:tc>
        <w:tc>
          <w:tcPr>
            <w:tcW w:w="1560" w:type="dxa"/>
            <w:vAlign w:val="center"/>
          </w:tcPr>
          <w:p w14:paraId="22935B28" w14:textId="77777777" w:rsidR="003F1A4B" w:rsidRDefault="00E2268F">
            <w:pPr>
              <w:pStyle w:val="afb"/>
            </w:pPr>
            <w:r>
              <w:t>年平均</w:t>
            </w:r>
          </w:p>
        </w:tc>
        <w:tc>
          <w:tcPr>
            <w:tcW w:w="1274" w:type="dxa"/>
            <w:vAlign w:val="center"/>
          </w:tcPr>
          <w:p w14:paraId="0A1CD158" w14:textId="77777777" w:rsidR="003F1A4B" w:rsidRDefault="00E2268F">
            <w:pPr>
              <w:pStyle w:val="afb"/>
            </w:pPr>
            <w:r>
              <w:t>0.05</w:t>
            </w:r>
          </w:p>
        </w:tc>
        <w:tc>
          <w:tcPr>
            <w:tcW w:w="996" w:type="dxa"/>
            <w:vAlign w:val="center"/>
          </w:tcPr>
          <w:p w14:paraId="0E97DF35" w14:textId="77777777" w:rsidR="003F1A4B" w:rsidRDefault="00E2268F">
            <w:pPr>
              <w:pStyle w:val="afb"/>
            </w:pPr>
            <w:r>
              <w:t>µg/m</w:t>
            </w:r>
            <w:r>
              <w:rPr>
                <w:vertAlign w:val="superscript"/>
              </w:rPr>
              <w:t>3</w:t>
            </w:r>
          </w:p>
        </w:tc>
        <w:tc>
          <w:tcPr>
            <w:tcW w:w="2746" w:type="dxa"/>
            <w:vMerge/>
            <w:vAlign w:val="center"/>
          </w:tcPr>
          <w:p w14:paraId="735ABD9B" w14:textId="77777777" w:rsidR="003F1A4B" w:rsidRDefault="003F1A4B">
            <w:pPr>
              <w:pStyle w:val="afb"/>
            </w:pPr>
          </w:p>
        </w:tc>
      </w:tr>
      <w:tr w:rsidR="003F1A4B" w14:paraId="751CE935" w14:textId="77777777" w:rsidTr="00186FE2">
        <w:trPr>
          <w:trHeight w:val="51"/>
          <w:jc w:val="center"/>
        </w:trPr>
        <w:tc>
          <w:tcPr>
            <w:tcW w:w="534" w:type="dxa"/>
            <w:vAlign w:val="center"/>
          </w:tcPr>
          <w:p w14:paraId="69AD15EB" w14:textId="77777777" w:rsidR="003F1A4B" w:rsidRDefault="00E2268F">
            <w:pPr>
              <w:pStyle w:val="afb"/>
            </w:pPr>
            <w:r>
              <w:t>8</w:t>
            </w:r>
          </w:p>
        </w:tc>
        <w:tc>
          <w:tcPr>
            <w:tcW w:w="1418" w:type="dxa"/>
            <w:vAlign w:val="center"/>
          </w:tcPr>
          <w:p w14:paraId="302ED547" w14:textId="77777777" w:rsidR="003F1A4B" w:rsidRDefault="00E2268F">
            <w:pPr>
              <w:pStyle w:val="afb"/>
            </w:pPr>
            <w:r>
              <w:t>Pb</w:t>
            </w:r>
          </w:p>
        </w:tc>
        <w:tc>
          <w:tcPr>
            <w:tcW w:w="1560" w:type="dxa"/>
            <w:vAlign w:val="center"/>
          </w:tcPr>
          <w:p w14:paraId="0FB8D6C5" w14:textId="77777777" w:rsidR="003F1A4B" w:rsidRDefault="00E2268F">
            <w:pPr>
              <w:pStyle w:val="afb"/>
            </w:pPr>
            <w:r>
              <w:t>年平均</w:t>
            </w:r>
          </w:p>
        </w:tc>
        <w:tc>
          <w:tcPr>
            <w:tcW w:w="1274" w:type="dxa"/>
            <w:vAlign w:val="center"/>
          </w:tcPr>
          <w:p w14:paraId="4113EC1A" w14:textId="77777777" w:rsidR="003F1A4B" w:rsidRDefault="00E2268F">
            <w:pPr>
              <w:pStyle w:val="afb"/>
            </w:pPr>
            <w:r>
              <w:t>0.5</w:t>
            </w:r>
          </w:p>
        </w:tc>
        <w:tc>
          <w:tcPr>
            <w:tcW w:w="996" w:type="dxa"/>
            <w:vAlign w:val="center"/>
          </w:tcPr>
          <w:p w14:paraId="3455858D" w14:textId="77777777" w:rsidR="003F1A4B" w:rsidRDefault="00E2268F">
            <w:pPr>
              <w:pStyle w:val="afb"/>
            </w:pPr>
            <w:r>
              <w:t>µg/m</w:t>
            </w:r>
            <w:r>
              <w:rPr>
                <w:vertAlign w:val="superscript"/>
              </w:rPr>
              <w:t>3</w:t>
            </w:r>
          </w:p>
        </w:tc>
        <w:tc>
          <w:tcPr>
            <w:tcW w:w="2746" w:type="dxa"/>
            <w:vMerge/>
            <w:vAlign w:val="center"/>
          </w:tcPr>
          <w:p w14:paraId="4FF13F79" w14:textId="77777777" w:rsidR="003F1A4B" w:rsidRDefault="003F1A4B">
            <w:pPr>
              <w:pStyle w:val="afb"/>
            </w:pPr>
          </w:p>
        </w:tc>
      </w:tr>
      <w:tr w:rsidR="003F1A4B" w14:paraId="009966E2" w14:textId="77777777" w:rsidTr="00186FE2">
        <w:trPr>
          <w:trHeight w:val="51"/>
          <w:jc w:val="center"/>
        </w:trPr>
        <w:tc>
          <w:tcPr>
            <w:tcW w:w="534" w:type="dxa"/>
            <w:vAlign w:val="center"/>
          </w:tcPr>
          <w:p w14:paraId="712B97CD" w14:textId="77777777" w:rsidR="003F1A4B" w:rsidRDefault="00E2268F">
            <w:pPr>
              <w:pStyle w:val="afb"/>
            </w:pPr>
            <w:r>
              <w:t>9</w:t>
            </w:r>
          </w:p>
        </w:tc>
        <w:tc>
          <w:tcPr>
            <w:tcW w:w="1418" w:type="dxa"/>
            <w:vAlign w:val="center"/>
          </w:tcPr>
          <w:p w14:paraId="306B95ED" w14:textId="77777777" w:rsidR="003F1A4B" w:rsidRDefault="00E2268F">
            <w:pPr>
              <w:pStyle w:val="afb"/>
            </w:pPr>
            <w:r>
              <w:t>As</w:t>
            </w:r>
          </w:p>
        </w:tc>
        <w:tc>
          <w:tcPr>
            <w:tcW w:w="1560" w:type="dxa"/>
            <w:vAlign w:val="center"/>
          </w:tcPr>
          <w:p w14:paraId="2A6361B7" w14:textId="77777777" w:rsidR="003F1A4B" w:rsidRDefault="00E2268F">
            <w:pPr>
              <w:pStyle w:val="afb"/>
            </w:pPr>
            <w:r>
              <w:t>年平均</w:t>
            </w:r>
          </w:p>
        </w:tc>
        <w:tc>
          <w:tcPr>
            <w:tcW w:w="1274" w:type="dxa"/>
            <w:vAlign w:val="center"/>
          </w:tcPr>
          <w:p w14:paraId="41A8814C" w14:textId="77777777" w:rsidR="003F1A4B" w:rsidRDefault="00E2268F">
            <w:pPr>
              <w:pStyle w:val="afb"/>
            </w:pPr>
            <w:r>
              <w:t>0.006</w:t>
            </w:r>
          </w:p>
        </w:tc>
        <w:tc>
          <w:tcPr>
            <w:tcW w:w="996" w:type="dxa"/>
            <w:vAlign w:val="center"/>
          </w:tcPr>
          <w:p w14:paraId="787515F3" w14:textId="77777777" w:rsidR="003F1A4B" w:rsidRDefault="00E2268F">
            <w:pPr>
              <w:pStyle w:val="afb"/>
            </w:pPr>
            <w:r>
              <w:t>µg/m</w:t>
            </w:r>
            <w:r>
              <w:rPr>
                <w:vertAlign w:val="superscript"/>
              </w:rPr>
              <w:t>3</w:t>
            </w:r>
          </w:p>
        </w:tc>
        <w:tc>
          <w:tcPr>
            <w:tcW w:w="2746" w:type="dxa"/>
            <w:vMerge/>
            <w:vAlign w:val="center"/>
          </w:tcPr>
          <w:p w14:paraId="3ED80736" w14:textId="77777777" w:rsidR="003F1A4B" w:rsidRDefault="003F1A4B">
            <w:pPr>
              <w:pStyle w:val="afb"/>
            </w:pPr>
          </w:p>
        </w:tc>
      </w:tr>
      <w:tr w:rsidR="003F1A4B" w14:paraId="433E174A" w14:textId="77777777" w:rsidTr="00186FE2">
        <w:trPr>
          <w:trHeight w:val="51"/>
          <w:jc w:val="center"/>
        </w:trPr>
        <w:tc>
          <w:tcPr>
            <w:tcW w:w="534" w:type="dxa"/>
            <w:vAlign w:val="center"/>
          </w:tcPr>
          <w:p w14:paraId="180C8B6D" w14:textId="77777777" w:rsidR="003F1A4B" w:rsidRDefault="00E2268F">
            <w:pPr>
              <w:pStyle w:val="afb"/>
            </w:pPr>
            <w:r>
              <w:t>10</w:t>
            </w:r>
          </w:p>
        </w:tc>
        <w:tc>
          <w:tcPr>
            <w:tcW w:w="1418" w:type="dxa"/>
            <w:vAlign w:val="center"/>
          </w:tcPr>
          <w:p w14:paraId="344D853A" w14:textId="77777777" w:rsidR="003F1A4B" w:rsidRDefault="00E2268F">
            <w:pPr>
              <w:pStyle w:val="afb"/>
            </w:pPr>
            <w:r>
              <w:t>Cd</w:t>
            </w:r>
          </w:p>
        </w:tc>
        <w:tc>
          <w:tcPr>
            <w:tcW w:w="1560" w:type="dxa"/>
            <w:vAlign w:val="center"/>
          </w:tcPr>
          <w:p w14:paraId="1CFCE2FE" w14:textId="77777777" w:rsidR="003F1A4B" w:rsidRDefault="00E2268F">
            <w:pPr>
              <w:pStyle w:val="afb"/>
            </w:pPr>
            <w:r>
              <w:t>年平均</w:t>
            </w:r>
          </w:p>
        </w:tc>
        <w:tc>
          <w:tcPr>
            <w:tcW w:w="1274" w:type="dxa"/>
            <w:vAlign w:val="center"/>
          </w:tcPr>
          <w:p w14:paraId="2C9CEF19" w14:textId="77777777" w:rsidR="003F1A4B" w:rsidRDefault="00E2268F">
            <w:pPr>
              <w:pStyle w:val="afb"/>
            </w:pPr>
            <w:r>
              <w:t>0.005</w:t>
            </w:r>
          </w:p>
        </w:tc>
        <w:tc>
          <w:tcPr>
            <w:tcW w:w="996" w:type="dxa"/>
            <w:vAlign w:val="center"/>
          </w:tcPr>
          <w:p w14:paraId="1B8D527C" w14:textId="77777777" w:rsidR="003F1A4B" w:rsidRDefault="00E2268F">
            <w:pPr>
              <w:pStyle w:val="afb"/>
            </w:pPr>
            <w:r>
              <w:t>µg/m</w:t>
            </w:r>
            <w:r>
              <w:rPr>
                <w:vertAlign w:val="superscript"/>
              </w:rPr>
              <w:t>3</w:t>
            </w:r>
          </w:p>
        </w:tc>
        <w:tc>
          <w:tcPr>
            <w:tcW w:w="2746" w:type="dxa"/>
            <w:vMerge/>
            <w:vAlign w:val="center"/>
          </w:tcPr>
          <w:p w14:paraId="17A22A51" w14:textId="77777777" w:rsidR="003F1A4B" w:rsidRDefault="003F1A4B">
            <w:pPr>
              <w:pStyle w:val="afb"/>
            </w:pPr>
          </w:p>
        </w:tc>
      </w:tr>
      <w:tr w:rsidR="003F1A4B" w14:paraId="6D2670E4" w14:textId="77777777" w:rsidTr="00186FE2">
        <w:trPr>
          <w:trHeight w:val="51"/>
          <w:jc w:val="center"/>
        </w:trPr>
        <w:tc>
          <w:tcPr>
            <w:tcW w:w="534" w:type="dxa"/>
            <w:vMerge w:val="restart"/>
            <w:vAlign w:val="center"/>
          </w:tcPr>
          <w:p w14:paraId="40105A5F" w14:textId="77777777" w:rsidR="003F1A4B" w:rsidRDefault="00E2268F">
            <w:pPr>
              <w:pStyle w:val="afb"/>
            </w:pPr>
            <w:r>
              <w:rPr>
                <w:rFonts w:hint="eastAsia"/>
              </w:rPr>
              <w:lastRenderedPageBreak/>
              <w:t>11</w:t>
            </w:r>
          </w:p>
        </w:tc>
        <w:tc>
          <w:tcPr>
            <w:tcW w:w="1418" w:type="dxa"/>
            <w:vMerge w:val="restart"/>
            <w:vAlign w:val="center"/>
          </w:tcPr>
          <w:p w14:paraId="4E67C0A2" w14:textId="77777777" w:rsidR="003F1A4B" w:rsidRDefault="00E2268F">
            <w:pPr>
              <w:pStyle w:val="afb"/>
            </w:pPr>
            <w:r>
              <w:t>氟化物（</w:t>
            </w:r>
            <w:r>
              <w:t>F</w:t>
            </w:r>
            <w:r>
              <w:t>）</w:t>
            </w:r>
          </w:p>
        </w:tc>
        <w:tc>
          <w:tcPr>
            <w:tcW w:w="1560" w:type="dxa"/>
            <w:vAlign w:val="center"/>
          </w:tcPr>
          <w:p w14:paraId="7D55E3AF" w14:textId="77777777" w:rsidR="003F1A4B" w:rsidRDefault="00E2268F">
            <w:pPr>
              <w:pStyle w:val="afb"/>
            </w:pPr>
            <w:r>
              <w:t>1</w:t>
            </w:r>
            <w:r>
              <w:t>小时平均</w:t>
            </w:r>
          </w:p>
        </w:tc>
        <w:tc>
          <w:tcPr>
            <w:tcW w:w="1274" w:type="dxa"/>
            <w:vAlign w:val="center"/>
          </w:tcPr>
          <w:p w14:paraId="630CB2CC" w14:textId="77777777" w:rsidR="003F1A4B" w:rsidRDefault="00E2268F">
            <w:pPr>
              <w:pStyle w:val="afb"/>
            </w:pPr>
            <w:r>
              <w:t>20</w:t>
            </w:r>
          </w:p>
        </w:tc>
        <w:tc>
          <w:tcPr>
            <w:tcW w:w="996" w:type="dxa"/>
            <w:vAlign w:val="center"/>
          </w:tcPr>
          <w:p w14:paraId="7934309F" w14:textId="77777777" w:rsidR="003F1A4B" w:rsidRDefault="00E2268F">
            <w:pPr>
              <w:pStyle w:val="afb"/>
            </w:pPr>
            <w:r>
              <w:t>µg/m</w:t>
            </w:r>
            <w:r>
              <w:rPr>
                <w:vertAlign w:val="superscript"/>
              </w:rPr>
              <w:t>3</w:t>
            </w:r>
          </w:p>
        </w:tc>
        <w:tc>
          <w:tcPr>
            <w:tcW w:w="2746" w:type="dxa"/>
            <w:vMerge/>
            <w:vAlign w:val="center"/>
          </w:tcPr>
          <w:p w14:paraId="623A2EE8" w14:textId="77777777" w:rsidR="003F1A4B" w:rsidRDefault="003F1A4B">
            <w:pPr>
              <w:pStyle w:val="afb"/>
            </w:pPr>
          </w:p>
        </w:tc>
      </w:tr>
      <w:tr w:rsidR="003F1A4B" w14:paraId="577E4479" w14:textId="77777777" w:rsidTr="00186FE2">
        <w:trPr>
          <w:trHeight w:val="51"/>
          <w:jc w:val="center"/>
        </w:trPr>
        <w:tc>
          <w:tcPr>
            <w:tcW w:w="534" w:type="dxa"/>
            <w:vMerge/>
            <w:vAlign w:val="center"/>
          </w:tcPr>
          <w:p w14:paraId="76C5C945" w14:textId="77777777" w:rsidR="003F1A4B" w:rsidRDefault="003F1A4B">
            <w:pPr>
              <w:pStyle w:val="afb"/>
            </w:pPr>
          </w:p>
        </w:tc>
        <w:tc>
          <w:tcPr>
            <w:tcW w:w="1418" w:type="dxa"/>
            <w:vMerge/>
            <w:vAlign w:val="center"/>
          </w:tcPr>
          <w:p w14:paraId="1CC75261" w14:textId="77777777" w:rsidR="003F1A4B" w:rsidRDefault="003F1A4B">
            <w:pPr>
              <w:pStyle w:val="afb"/>
            </w:pPr>
          </w:p>
        </w:tc>
        <w:tc>
          <w:tcPr>
            <w:tcW w:w="1560" w:type="dxa"/>
            <w:vAlign w:val="center"/>
          </w:tcPr>
          <w:p w14:paraId="25B025E3" w14:textId="77777777" w:rsidR="003F1A4B" w:rsidRDefault="00E2268F">
            <w:pPr>
              <w:pStyle w:val="afb"/>
            </w:pPr>
            <w:r>
              <w:t>24</w:t>
            </w:r>
            <w:r>
              <w:t>小时平均</w:t>
            </w:r>
          </w:p>
        </w:tc>
        <w:tc>
          <w:tcPr>
            <w:tcW w:w="1274" w:type="dxa"/>
            <w:vAlign w:val="center"/>
          </w:tcPr>
          <w:p w14:paraId="71AA365A" w14:textId="77777777" w:rsidR="003F1A4B" w:rsidRDefault="00E2268F">
            <w:pPr>
              <w:pStyle w:val="afb"/>
            </w:pPr>
            <w:r>
              <w:t>7</w:t>
            </w:r>
          </w:p>
        </w:tc>
        <w:tc>
          <w:tcPr>
            <w:tcW w:w="996" w:type="dxa"/>
            <w:vAlign w:val="center"/>
          </w:tcPr>
          <w:p w14:paraId="29F40013" w14:textId="77777777" w:rsidR="003F1A4B" w:rsidRDefault="00E2268F">
            <w:pPr>
              <w:pStyle w:val="afb"/>
            </w:pPr>
            <w:r>
              <w:t>µg/m</w:t>
            </w:r>
            <w:r>
              <w:rPr>
                <w:vertAlign w:val="superscript"/>
              </w:rPr>
              <w:t>3</w:t>
            </w:r>
          </w:p>
        </w:tc>
        <w:tc>
          <w:tcPr>
            <w:tcW w:w="2746" w:type="dxa"/>
            <w:vMerge/>
            <w:vAlign w:val="center"/>
          </w:tcPr>
          <w:p w14:paraId="10B3A99A" w14:textId="77777777" w:rsidR="003F1A4B" w:rsidRDefault="003F1A4B">
            <w:pPr>
              <w:pStyle w:val="afb"/>
            </w:pPr>
          </w:p>
        </w:tc>
      </w:tr>
      <w:tr w:rsidR="003F1A4B" w14:paraId="17A6FABC" w14:textId="77777777" w:rsidTr="00186FE2">
        <w:trPr>
          <w:trHeight w:val="51"/>
          <w:jc w:val="center"/>
        </w:trPr>
        <w:tc>
          <w:tcPr>
            <w:tcW w:w="534" w:type="dxa"/>
            <w:vMerge w:val="restart"/>
            <w:vAlign w:val="center"/>
          </w:tcPr>
          <w:p w14:paraId="2215B365" w14:textId="77777777" w:rsidR="003F1A4B" w:rsidRDefault="00E2268F">
            <w:pPr>
              <w:pStyle w:val="afb"/>
            </w:pPr>
            <w:r>
              <w:rPr>
                <w:rFonts w:hint="eastAsia"/>
              </w:rPr>
              <w:t>12</w:t>
            </w:r>
          </w:p>
        </w:tc>
        <w:tc>
          <w:tcPr>
            <w:tcW w:w="1418" w:type="dxa"/>
            <w:vMerge w:val="restart"/>
            <w:vAlign w:val="center"/>
          </w:tcPr>
          <w:p w14:paraId="358FF093" w14:textId="77777777" w:rsidR="003F1A4B" w:rsidRDefault="00E2268F">
            <w:pPr>
              <w:pStyle w:val="afb"/>
            </w:pPr>
            <w:r>
              <w:t>HCl</w:t>
            </w:r>
          </w:p>
        </w:tc>
        <w:tc>
          <w:tcPr>
            <w:tcW w:w="1560" w:type="dxa"/>
            <w:vAlign w:val="center"/>
          </w:tcPr>
          <w:p w14:paraId="6E0D0ACC" w14:textId="77777777" w:rsidR="003F1A4B" w:rsidRDefault="00E2268F">
            <w:pPr>
              <w:pStyle w:val="afb"/>
            </w:pPr>
            <w:r>
              <w:t>日均值</w:t>
            </w:r>
          </w:p>
        </w:tc>
        <w:tc>
          <w:tcPr>
            <w:tcW w:w="1274" w:type="dxa"/>
            <w:vAlign w:val="center"/>
          </w:tcPr>
          <w:p w14:paraId="05641452" w14:textId="77777777" w:rsidR="003F1A4B" w:rsidRDefault="00E2268F">
            <w:pPr>
              <w:pStyle w:val="afb"/>
            </w:pPr>
            <w:r>
              <w:t>0.015</w:t>
            </w:r>
          </w:p>
        </w:tc>
        <w:tc>
          <w:tcPr>
            <w:tcW w:w="996" w:type="dxa"/>
            <w:vAlign w:val="center"/>
          </w:tcPr>
          <w:p w14:paraId="6B6C49F4" w14:textId="77777777" w:rsidR="003F1A4B" w:rsidRDefault="00E2268F">
            <w:pPr>
              <w:pStyle w:val="afb"/>
            </w:pPr>
            <w:r>
              <w:t>mg/m</w:t>
            </w:r>
            <w:r>
              <w:rPr>
                <w:vertAlign w:val="superscript"/>
              </w:rPr>
              <w:t>3</w:t>
            </w:r>
          </w:p>
        </w:tc>
        <w:tc>
          <w:tcPr>
            <w:tcW w:w="2746" w:type="dxa"/>
            <w:vMerge w:val="restart"/>
            <w:vAlign w:val="center"/>
          </w:tcPr>
          <w:p w14:paraId="345E1060" w14:textId="77777777" w:rsidR="003F1A4B" w:rsidRDefault="00E2268F">
            <w:pPr>
              <w:pStyle w:val="afb"/>
            </w:pPr>
            <w:r>
              <w:t>《工业企业设计卫生标准》（</w:t>
            </w:r>
            <w:r>
              <w:t>TJ36-79</w:t>
            </w:r>
            <w:r>
              <w:t>）</w:t>
            </w:r>
          </w:p>
        </w:tc>
      </w:tr>
      <w:tr w:rsidR="003F1A4B" w14:paraId="29FF6B3E" w14:textId="77777777" w:rsidTr="00186FE2">
        <w:trPr>
          <w:trHeight w:val="51"/>
          <w:jc w:val="center"/>
        </w:trPr>
        <w:tc>
          <w:tcPr>
            <w:tcW w:w="534" w:type="dxa"/>
            <w:vMerge/>
            <w:vAlign w:val="center"/>
          </w:tcPr>
          <w:p w14:paraId="7BEDB930" w14:textId="77777777" w:rsidR="003F1A4B" w:rsidRDefault="003F1A4B">
            <w:pPr>
              <w:pStyle w:val="afb"/>
            </w:pPr>
          </w:p>
        </w:tc>
        <w:tc>
          <w:tcPr>
            <w:tcW w:w="1418" w:type="dxa"/>
            <w:vMerge/>
            <w:vAlign w:val="center"/>
          </w:tcPr>
          <w:p w14:paraId="69E65DCC" w14:textId="77777777" w:rsidR="003F1A4B" w:rsidRDefault="003F1A4B">
            <w:pPr>
              <w:pStyle w:val="afb"/>
            </w:pPr>
          </w:p>
        </w:tc>
        <w:tc>
          <w:tcPr>
            <w:tcW w:w="1560" w:type="dxa"/>
            <w:vAlign w:val="center"/>
          </w:tcPr>
          <w:p w14:paraId="45A94296" w14:textId="77777777" w:rsidR="003F1A4B" w:rsidRDefault="00E2268F">
            <w:pPr>
              <w:pStyle w:val="afb"/>
            </w:pPr>
            <w:r>
              <w:t>一次值</w:t>
            </w:r>
          </w:p>
        </w:tc>
        <w:tc>
          <w:tcPr>
            <w:tcW w:w="1274" w:type="dxa"/>
            <w:vAlign w:val="center"/>
          </w:tcPr>
          <w:p w14:paraId="096C486A" w14:textId="77777777" w:rsidR="003F1A4B" w:rsidRDefault="00E2268F">
            <w:pPr>
              <w:pStyle w:val="afb"/>
            </w:pPr>
            <w:r>
              <w:t>0.05</w:t>
            </w:r>
          </w:p>
        </w:tc>
        <w:tc>
          <w:tcPr>
            <w:tcW w:w="996" w:type="dxa"/>
            <w:vAlign w:val="center"/>
          </w:tcPr>
          <w:p w14:paraId="1A22CEC5" w14:textId="77777777" w:rsidR="003F1A4B" w:rsidRDefault="00E2268F">
            <w:pPr>
              <w:pStyle w:val="afb"/>
            </w:pPr>
            <w:r>
              <w:t>mg/m</w:t>
            </w:r>
            <w:r>
              <w:rPr>
                <w:vertAlign w:val="superscript"/>
              </w:rPr>
              <w:t>3</w:t>
            </w:r>
          </w:p>
        </w:tc>
        <w:tc>
          <w:tcPr>
            <w:tcW w:w="2746" w:type="dxa"/>
            <w:vMerge/>
            <w:vAlign w:val="center"/>
          </w:tcPr>
          <w:p w14:paraId="44632140" w14:textId="77777777" w:rsidR="003F1A4B" w:rsidRDefault="003F1A4B">
            <w:pPr>
              <w:pStyle w:val="afb"/>
            </w:pPr>
          </w:p>
        </w:tc>
      </w:tr>
      <w:tr w:rsidR="003F1A4B" w14:paraId="3509A337" w14:textId="77777777">
        <w:trPr>
          <w:trHeight w:val="340"/>
          <w:jc w:val="center"/>
        </w:trPr>
        <w:tc>
          <w:tcPr>
            <w:tcW w:w="534" w:type="dxa"/>
            <w:vAlign w:val="center"/>
          </w:tcPr>
          <w:p w14:paraId="46C1FEF1" w14:textId="77777777" w:rsidR="003F1A4B" w:rsidRDefault="00E2268F">
            <w:pPr>
              <w:pStyle w:val="afb"/>
            </w:pPr>
            <w:r>
              <w:rPr>
                <w:rFonts w:hint="eastAsia"/>
              </w:rPr>
              <w:t>13</w:t>
            </w:r>
          </w:p>
        </w:tc>
        <w:tc>
          <w:tcPr>
            <w:tcW w:w="1418" w:type="dxa"/>
            <w:vAlign w:val="center"/>
          </w:tcPr>
          <w:p w14:paraId="1B5E4017" w14:textId="77777777" w:rsidR="003F1A4B" w:rsidRDefault="00E2268F">
            <w:pPr>
              <w:pStyle w:val="afb"/>
            </w:pPr>
            <w:r>
              <w:t>Hg</w:t>
            </w:r>
          </w:p>
        </w:tc>
        <w:tc>
          <w:tcPr>
            <w:tcW w:w="1560" w:type="dxa"/>
            <w:vAlign w:val="center"/>
          </w:tcPr>
          <w:p w14:paraId="09CD7259" w14:textId="77777777" w:rsidR="003F1A4B" w:rsidRDefault="00E2268F">
            <w:pPr>
              <w:pStyle w:val="afb"/>
            </w:pPr>
            <w:r>
              <w:t>日平均</w:t>
            </w:r>
          </w:p>
        </w:tc>
        <w:tc>
          <w:tcPr>
            <w:tcW w:w="1274" w:type="dxa"/>
            <w:vAlign w:val="center"/>
          </w:tcPr>
          <w:p w14:paraId="29A87874" w14:textId="77777777" w:rsidR="003F1A4B" w:rsidRDefault="00E2268F">
            <w:pPr>
              <w:pStyle w:val="afb"/>
            </w:pPr>
            <w:r>
              <w:t>0.0003</w:t>
            </w:r>
          </w:p>
        </w:tc>
        <w:tc>
          <w:tcPr>
            <w:tcW w:w="996" w:type="dxa"/>
            <w:vAlign w:val="center"/>
          </w:tcPr>
          <w:p w14:paraId="3F21D5DA" w14:textId="77777777" w:rsidR="003F1A4B" w:rsidRDefault="00E2268F">
            <w:pPr>
              <w:pStyle w:val="afb"/>
            </w:pPr>
            <w:r>
              <w:t>mg/m</w:t>
            </w:r>
            <w:r>
              <w:rPr>
                <w:vertAlign w:val="superscript"/>
              </w:rPr>
              <w:t>3</w:t>
            </w:r>
          </w:p>
        </w:tc>
        <w:tc>
          <w:tcPr>
            <w:tcW w:w="2746" w:type="dxa"/>
            <w:vMerge/>
            <w:vAlign w:val="center"/>
          </w:tcPr>
          <w:p w14:paraId="1015F2A0" w14:textId="77777777" w:rsidR="003F1A4B" w:rsidRDefault="003F1A4B">
            <w:pPr>
              <w:pStyle w:val="afb"/>
            </w:pPr>
          </w:p>
        </w:tc>
      </w:tr>
      <w:tr w:rsidR="003F1A4B" w14:paraId="1651E624" w14:textId="77777777">
        <w:trPr>
          <w:trHeight w:val="340"/>
          <w:jc w:val="center"/>
        </w:trPr>
        <w:tc>
          <w:tcPr>
            <w:tcW w:w="534" w:type="dxa"/>
            <w:vAlign w:val="center"/>
          </w:tcPr>
          <w:p w14:paraId="4DC74C92" w14:textId="77777777" w:rsidR="003F1A4B" w:rsidRDefault="00E2268F">
            <w:pPr>
              <w:pStyle w:val="afb"/>
            </w:pPr>
            <w:r>
              <w:rPr>
                <w:rFonts w:hint="eastAsia"/>
              </w:rPr>
              <w:t>14</w:t>
            </w:r>
          </w:p>
        </w:tc>
        <w:tc>
          <w:tcPr>
            <w:tcW w:w="1418" w:type="dxa"/>
            <w:vAlign w:val="center"/>
          </w:tcPr>
          <w:p w14:paraId="71D163D7" w14:textId="77777777" w:rsidR="003F1A4B" w:rsidRDefault="00E2268F">
            <w:pPr>
              <w:pStyle w:val="afb"/>
            </w:pPr>
            <w:r>
              <w:t>Pb</w:t>
            </w:r>
          </w:p>
        </w:tc>
        <w:tc>
          <w:tcPr>
            <w:tcW w:w="1560" w:type="dxa"/>
            <w:vAlign w:val="center"/>
          </w:tcPr>
          <w:p w14:paraId="08F0110A" w14:textId="77777777" w:rsidR="003F1A4B" w:rsidRDefault="00E2268F">
            <w:pPr>
              <w:pStyle w:val="afb"/>
            </w:pPr>
            <w:r>
              <w:t>日平均</w:t>
            </w:r>
          </w:p>
        </w:tc>
        <w:tc>
          <w:tcPr>
            <w:tcW w:w="1274" w:type="dxa"/>
            <w:vAlign w:val="center"/>
          </w:tcPr>
          <w:p w14:paraId="7CCA6FB1" w14:textId="77777777" w:rsidR="003F1A4B" w:rsidRDefault="00E2268F">
            <w:pPr>
              <w:pStyle w:val="afb"/>
            </w:pPr>
            <w:r>
              <w:t>0.0007</w:t>
            </w:r>
          </w:p>
        </w:tc>
        <w:tc>
          <w:tcPr>
            <w:tcW w:w="996" w:type="dxa"/>
            <w:vAlign w:val="center"/>
          </w:tcPr>
          <w:p w14:paraId="7D2BC8F1" w14:textId="77777777" w:rsidR="003F1A4B" w:rsidRDefault="00E2268F">
            <w:pPr>
              <w:pStyle w:val="afb"/>
            </w:pPr>
            <w:r>
              <w:t>mg/m</w:t>
            </w:r>
            <w:r>
              <w:rPr>
                <w:vertAlign w:val="superscript"/>
              </w:rPr>
              <w:t>3</w:t>
            </w:r>
          </w:p>
        </w:tc>
        <w:tc>
          <w:tcPr>
            <w:tcW w:w="2746" w:type="dxa"/>
            <w:vMerge/>
            <w:vAlign w:val="center"/>
          </w:tcPr>
          <w:p w14:paraId="13C8B845" w14:textId="77777777" w:rsidR="003F1A4B" w:rsidRDefault="003F1A4B">
            <w:pPr>
              <w:pStyle w:val="afb"/>
            </w:pPr>
          </w:p>
        </w:tc>
      </w:tr>
      <w:tr w:rsidR="003F1A4B" w14:paraId="0F01141F" w14:textId="77777777">
        <w:trPr>
          <w:trHeight w:val="340"/>
          <w:jc w:val="center"/>
        </w:trPr>
        <w:tc>
          <w:tcPr>
            <w:tcW w:w="534" w:type="dxa"/>
            <w:vAlign w:val="center"/>
          </w:tcPr>
          <w:p w14:paraId="5EF6B9F5" w14:textId="77777777" w:rsidR="003F1A4B" w:rsidRDefault="00E2268F">
            <w:pPr>
              <w:pStyle w:val="afb"/>
            </w:pPr>
            <w:r>
              <w:rPr>
                <w:rFonts w:hint="eastAsia"/>
              </w:rPr>
              <w:t>15</w:t>
            </w:r>
          </w:p>
        </w:tc>
        <w:tc>
          <w:tcPr>
            <w:tcW w:w="1418" w:type="dxa"/>
            <w:vAlign w:val="center"/>
          </w:tcPr>
          <w:p w14:paraId="3A48E5C3" w14:textId="77777777" w:rsidR="003F1A4B" w:rsidRDefault="00E2268F">
            <w:pPr>
              <w:pStyle w:val="afb"/>
            </w:pPr>
            <w:r>
              <w:t>As</w:t>
            </w:r>
          </w:p>
        </w:tc>
        <w:tc>
          <w:tcPr>
            <w:tcW w:w="1560" w:type="dxa"/>
            <w:vAlign w:val="center"/>
          </w:tcPr>
          <w:p w14:paraId="19A34A0D" w14:textId="77777777" w:rsidR="003F1A4B" w:rsidRDefault="00E2268F">
            <w:pPr>
              <w:pStyle w:val="afb"/>
            </w:pPr>
            <w:r>
              <w:t>日平均</w:t>
            </w:r>
          </w:p>
        </w:tc>
        <w:tc>
          <w:tcPr>
            <w:tcW w:w="1274" w:type="dxa"/>
            <w:vAlign w:val="center"/>
          </w:tcPr>
          <w:p w14:paraId="285C90E4" w14:textId="77777777" w:rsidR="003F1A4B" w:rsidRDefault="00E2268F">
            <w:pPr>
              <w:pStyle w:val="afb"/>
            </w:pPr>
            <w:r>
              <w:t>0.003</w:t>
            </w:r>
          </w:p>
        </w:tc>
        <w:tc>
          <w:tcPr>
            <w:tcW w:w="996" w:type="dxa"/>
            <w:vAlign w:val="center"/>
          </w:tcPr>
          <w:p w14:paraId="022F4F34" w14:textId="77777777" w:rsidR="003F1A4B" w:rsidRDefault="00E2268F">
            <w:pPr>
              <w:pStyle w:val="afb"/>
            </w:pPr>
            <w:r>
              <w:t>mg/m</w:t>
            </w:r>
            <w:r>
              <w:rPr>
                <w:vertAlign w:val="superscript"/>
              </w:rPr>
              <w:t>3</w:t>
            </w:r>
          </w:p>
        </w:tc>
        <w:tc>
          <w:tcPr>
            <w:tcW w:w="2746" w:type="dxa"/>
            <w:vMerge/>
            <w:vAlign w:val="center"/>
          </w:tcPr>
          <w:p w14:paraId="6BFE1F3B" w14:textId="77777777" w:rsidR="003F1A4B" w:rsidRDefault="003F1A4B">
            <w:pPr>
              <w:pStyle w:val="afb"/>
            </w:pPr>
          </w:p>
        </w:tc>
      </w:tr>
      <w:tr w:rsidR="003F1A4B" w14:paraId="6B65F4FC" w14:textId="77777777">
        <w:trPr>
          <w:trHeight w:val="340"/>
          <w:jc w:val="center"/>
        </w:trPr>
        <w:tc>
          <w:tcPr>
            <w:tcW w:w="534" w:type="dxa"/>
            <w:vAlign w:val="center"/>
          </w:tcPr>
          <w:p w14:paraId="376DB337" w14:textId="77777777" w:rsidR="003F1A4B" w:rsidRDefault="00E2268F">
            <w:pPr>
              <w:pStyle w:val="afb"/>
            </w:pPr>
            <w:r>
              <w:rPr>
                <w:rFonts w:hint="eastAsia"/>
              </w:rPr>
              <w:t>16</w:t>
            </w:r>
          </w:p>
        </w:tc>
        <w:tc>
          <w:tcPr>
            <w:tcW w:w="1418" w:type="dxa"/>
            <w:vAlign w:val="center"/>
          </w:tcPr>
          <w:p w14:paraId="0681298A" w14:textId="77777777" w:rsidR="003F1A4B" w:rsidRDefault="00E2268F">
            <w:pPr>
              <w:pStyle w:val="afb"/>
            </w:pPr>
            <w:r>
              <w:t>铬</w:t>
            </w:r>
            <w:r>
              <w:rPr>
                <w:rFonts w:hint="eastAsia"/>
              </w:rPr>
              <w:t>（</w:t>
            </w:r>
            <w:r>
              <w:t>六价</w:t>
            </w:r>
            <w:r>
              <w:rPr>
                <w:rFonts w:hint="eastAsia"/>
              </w:rPr>
              <w:t>）</w:t>
            </w:r>
          </w:p>
        </w:tc>
        <w:tc>
          <w:tcPr>
            <w:tcW w:w="1560" w:type="dxa"/>
            <w:vAlign w:val="center"/>
          </w:tcPr>
          <w:p w14:paraId="24233D78" w14:textId="77777777" w:rsidR="003F1A4B" w:rsidRDefault="00E2268F">
            <w:pPr>
              <w:pStyle w:val="afb"/>
            </w:pPr>
            <w:r>
              <w:rPr>
                <w:rFonts w:hint="eastAsia"/>
              </w:rPr>
              <w:t>一次值</w:t>
            </w:r>
          </w:p>
        </w:tc>
        <w:tc>
          <w:tcPr>
            <w:tcW w:w="1274" w:type="dxa"/>
            <w:vAlign w:val="center"/>
          </w:tcPr>
          <w:p w14:paraId="76F9F01E" w14:textId="77777777" w:rsidR="003F1A4B" w:rsidRDefault="00E2268F">
            <w:pPr>
              <w:pStyle w:val="afb"/>
            </w:pPr>
            <w:r>
              <w:t>0.0015</w:t>
            </w:r>
          </w:p>
        </w:tc>
        <w:tc>
          <w:tcPr>
            <w:tcW w:w="996" w:type="dxa"/>
            <w:vAlign w:val="center"/>
          </w:tcPr>
          <w:p w14:paraId="6D7DB2B2" w14:textId="77777777" w:rsidR="003F1A4B" w:rsidRDefault="00E2268F">
            <w:pPr>
              <w:pStyle w:val="afb"/>
            </w:pPr>
            <w:r>
              <w:t>mg/m</w:t>
            </w:r>
            <w:r>
              <w:rPr>
                <w:vertAlign w:val="superscript"/>
              </w:rPr>
              <w:t>3</w:t>
            </w:r>
          </w:p>
        </w:tc>
        <w:tc>
          <w:tcPr>
            <w:tcW w:w="2746" w:type="dxa"/>
            <w:vMerge/>
            <w:vAlign w:val="center"/>
          </w:tcPr>
          <w:p w14:paraId="0A3D43FD" w14:textId="77777777" w:rsidR="003F1A4B" w:rsidRDefault="003F1A4B">
            <w:pPr>
              <w:pStyle w:val="afb"/>
            </w:pPr>
          </w:p>
        </w:tc>
      </w:tr>
      <w:tr w:rsidR="003F1A4B" w14:paraId="1581B3BA" w14:textId="77777777">
        <w:trPr>
          <w:trHeight w:val="340"/>
          <w:jc w:val="center"/>
        </w:trPr>
        <w:tc>
          <w:tcPr>
            <w:tcW w:w="534" w:type="dxa"/>
            <w:vAlign w:val="center"/>
          </w:tcPr>
          <w:p w14:paraId="41744A9A" w14:textId="77777777" w:rsidR="003F1A4B" w:rsidRDefault="00E2268F">
            <w:pPr>
              <w:pStyle w:val="afb"/>
            </w:pPr>
            <w:r>
              <w:rPr>
                <w:rFonts w:hint="eastAsia"/>
              </w:rPr>
              <w:t>17</w:t>
            </w:r>
          </w:p>
        </w:tc>
        <w:tc>
          <w:tcPr>
            <w:tcW w:w="1418" w:type="dxa"/>
            <w:vAlign w:val="center"/>
          </w:tcPr>
          <w:p w14:paraId="255ED4E2" w14:textId="77777777" w:rsidR="003F1A4B" w:rsidRDefault="00E2268F">
            <w:pPr>
              <w:pStyle w:val="afb"/>
            </w:pPr>
            <w:r>
              <w:t>NH</w:t>
            </w:r>
            <w:r w:rsidRPr="001B7D37">
              <w:rPr>
                <w:vertAlign w:val="subscript"/>
              </w:rPr>
              <w:t>3</w:t>
            </w:r>
          </w:p>
        </w:tc>
        <w:tc>
          <w:tcPr>
            <w:tcW w:w="1560" w:type="dxa"/>
            <w:vAlign w:val="center"/>
          </w:tcPr>
          <w:p w14:paraId="42199AE6" w14:textId="77777777" w:rsidR="003F1A4B" w:rsidRDefault="00E2268F">
            <w:pPr>
              <w:pStyle w:val="afb"/>
            </w:pPr>
            <w:r>
              <w:t>一次值</w:t>
            </w:r>
          </w:p>
        </w:tc>
        <w:tc>
          <w:tcPr>
            <w:tcW w:w="1274" w:type="dxa"/>
            <w:vAlign w:val="center"/>
          </w:tcPr>
          <w:p w14:paraId="6B583741" w14:textId="77777777" w:rsidR="003F1A4B" w:rsidRDefault="00E2268F">
            <w:pPr>
              <w:pStyle w:val="afb"/>
            </w:pPr>
            <w:r>
              <w:t>0.20</w:t>
            </w:r>
          </w:p>
        </w:tc>
        <w:tc>
          <w:tcPr>
            <w:tcW w:w="996" w:type="dxa"/>
            <w:vAlign w:val="center"/>
          </w:tcPr>
          <w:p w14:paraId="324CA051" w14:textId="77777777" w:rsidR="003F1A4B" w:rsidRDefault="00E2268F">
            <w:pPr>
              <w:pStyle w:val="afb"/>
            </w:pPr>
            <w:r>
              <w:t>mg/m</w:t>
            </w:r>
            <w:r>
              <w:rPr>
                <w:vertAlign w:val="superscript"/>
              </w:rPr>
              <w:t>3</w:t>
            </w:r>
          </w:p>
        </w:tc>
        <w:tc>
          <w:tcPr>
            <w:tcW w:w="2746" w:type="dxa"/>
            <w:vMerge/>
            <w:vAlign w:val="center"/>
          </w:tcPr>
          <w:p w14:paraId="40AF05E3" w14:textId="77777777" w:rsidR="003F1A4B" w:rsidRDefault="003F1A4B">
            <w:pPr>
              <w:pStyle w:val="afb"/>
            </w:pPr>
          </w:p>
        </w:tc>
      </w:tr>
      <w:tr w:rsidR="003F1A4B" w14:paraId="70D64F0C" w14:textId="77777777">
        <w:trPr>
          <w:trHeight w:val="340"/>
          <w:jc w:val="center"/>
        </w:trPr>
        <w:tc>
          <w:tcPr>
            <w:tcW w:w="534" w:type="dxa"/>
            <w:vAlign w:val="center"/>
          </w:tcPr>
          <w:p w14:paraId="2BD8AD61" w14:textId="77777777" w:rsidR="003F1A4B" w:rsidRDefault="00E2268F">
            <w:pPr>
              <w:pStyle w:val="afb"/>
            </w:pPr>
            <w:r>
              <w:rPr>
                <w:rFonts w:hint="eastAsia"/>
              </w:rPr>
              <w:t>19</w:t>
            </w:r>
          </w:p>
        </w:tc>
        <w:tc>
          <w:tcPr>
            <w:tcW w:w="1418" w:type="dxa"/>
            <w:vAlign w:val="center"/>
          </w:tcPr>
          <w:p w14:paraId="32802EAB" w14:textId="77777777" w:rsidR="003F1A4B" w:rsidRDefault="00E2268F">
            <w:pPr>
              <w:pStyle w:val="afb"/>
            </w:pPr>
            <w:r>
              <w:t>H</w:t>
            </w:r>
            <w:r w:rsidRPr="001B7D37">
              <w:rPr>
                <w:vertAlign w:val="subscript"/>
              </w:rPr>
              <w:t>2</w:t>
            </w:r>
            <w:r>
              <w:t>S</w:t>
            </w:r>
          </w:p>
        </w:tc>
        <w:tc>
          <w:tcPr>
            <w:tcW w:w="1560" w:type="dxa"/>
            <w:vAlign w:val="center"/>
          </w:tcPr>
          <w:p w14:paraId="7A8B1415" w14:textId="77777777" w:rsidR="003F1A4B" w:rsidRDefault="00E2268F">
            <w:pPr>
              <w:pStyle w:val="afb"/>
            </w:pPr>
            <w:r>
              <w:t>一次值</w:t>
            </w:r>
          </w:p>
        </w:tc>
        <w:tc>
          <w:tcPr>
            <w:tcW w:w="1274" w:type="dxa"/>
            <w:vAlign w:val="center"/>
          </w:tcPr>
          <w:p w14:paraId="448E7226" w14:textId="77777777" w:rsidR="003F1A4B" w:rsidRDefault="00E2268F">
            <w:pPr>
              <w:pStyle w:val="afb"/>
            </w:pPr>
            <w:r>
              <w:t>0.01</w:t>
            </w:r>
          </w:p>
        </w:tc>
        <w:tc>
          <w:tcPr>
            <w:tcW w:w="996" w:type="dxa"/>
            <w:vAlign w:val="center"/>
          </w:tcPr>
          <w:p w14:paraId="27BDF3D9" w14:textId="77777777" w:rsidR="003F1A4B" w:rsidRDefault="00E2268F">
            <w:pPr>
              <w:pStyle w:val="afb"/>
            </w:pPr>
            <w:r>
              <w:t>mg/m</w:t>
            </w:r>
            <w:r>
              <w:rPr>
                <w:vertAlign w:val="superscript"/>
              </w:rPr>
              <w:t>3</w:t>
            </w:r>
          </w:p>
        </w:tc>
        <w:tc>
          <w:tcPr>
            <w:tcW w:w="2746" w:type="dxa"/>
            <w:vMerge/>
            <w:vAlign w:val="center"/>
          </w:tcPr>
          <w:p w14:paraId="3D408FB8" w14:textId="77777777" w:rsidR="003F1A4B" w:rsidRDefault="003F1A4B">
            <w:pPr>
              <w:pStyle w:val="afb"/>
            </w:pPr>
          </w:p>
        </w:tc>
      </w:tr>
      <w:tr w:rsidR="003F1A4B" w14:paraId="09F512E9" w14:textId="77777777">
        <w:trPr>
          <w:trHeight w:val="340"/>
          <w:jc w:val="center"/>
        </w:trPr>
        <w:tc>
          <w:tcPr>
            <w:tcW w:w="534" w:type="dxa"/>
            <w:vAlign w:val="center"/>
          </w:tcPr>
          <w:p w14:paraId="68A36AF4" w14:textId="77777777" w:rsidR="003F1A4B" w:rsidRDefault="00E2268F">
            <w:pPr>
              <w:pStyle w:val="afb"/>
            </w:pPr>
            <w:r>
              <w:rPr>
                <w:rFonts w:hint="eastAsia"/>
              </w:rPr>
              <w:t>20</w:t>
            </w:r>
          </w:p>
        </w:tc>
        <w:tc>
          <w:tcPr>
            <w:tcW w:w="1418" w:type="dxa"/>
            <w:vAlign w:val="center"/>
          </w:tcPr>
          <w:p w14:paraId="604B0C8C" w14:textId="77777777" w:rsidR="003F1A4B" w:rsidRDefault="00E2268F">
            <w:pPr>
              <w:pStyle w:val="afb"/>
            </w:pPr>
            <w:r>
              <w:t>Cd</w:t>
            </w:r>
          </w:p>
        </w:tc>
        <w:tc>
          <w:tcPr>
            <w:tcW w:w="1560" w:type="dxa"/>
            <w:vAlign w:val="center"/>
          </w:tcPr>
          <w:p w14:paraId="3A2D4501" w14:textId="77777777" w:rsidR="003F1A4B" w:rsidRDefault="00E2268F">
            <w:pPr>
              <w:pStyle w:val="afb"/>
            </w:pPr>
            <w:r>
              <w:t>日平均</w:t>
            </w:r>
          </w:p>
        </w:tc>
        <w:tc>
          <w:tcPr>
            <w:tcW w:w="1274" w:type="dxa"/>
            <w:vAlign w:val="center"/>
          </w:tcPr>
          <w:p w14:paraId="75BD11A6" w14:textId="77777777" w:rsidR="003F1A4B" w:rsidRDefault="00E2268F">
            <w:pPr>
              <w:pStyle w:val="afb"/>
            </w:pPr>
            <w:r>
              <w:rPr>
                <w:rFonts w:hint="eastAsia"/>
              </w:rPr>
              <w:t>0.003</w:t>
            </w:r>
          </w:p>
        </w:tc>
        <w:tc>
          <w:tcPr>
            <w:tcW w:w="996" w:type="dxa"/>
            <w:vAlign w:val="center"/>
          </w:tcPr>
          <w:p w14:paraId="715B08C9" w14:textId="77777777" w:rsidR="003F1A4B" w:rsidRDefault="00E2268F">
            <w:pPr>
              <w:pStyle w:val="afb"/>
            </w:pPr>
            <w:r>
              <w:t>mg/m</w:t>
            </w:r>
            <w:r>
              <w:rPr>
                <w:vertAlign w:val="superscript"/>
              </w:rPr>
              <w:t>3</w:t>
            </w:r>
          </w:p>
        </w:tc>
        <w:tc>
          <w:tcPr>
            <w:tcW w:w="2746" w:type="dxa"/>
            <w:vAlign w:val="center"/>
          </w:tcPr>
          <w:p w14:paraId="4C6CEE0C" w14:textId="77777777" w:rsidR="003F1A4B" w:rsidRDefault="00E2268F">
            <w:pPr>
              <w:pStyle w:val="afb"/>
            </w:pPr>
            <w:r>
              <w:t>前南斯拉夫环境标准</w:t>
            </w:r>
          </w:p>
        </w:tc>
      </w:tr>
      <w:tr w:rsidR="003F1A4B" w14:paraId="37A77820" w14:textId="77777777">
        <w:trPr>
          <w:trHeight w:val="340"/>
          <w:jc w:val="center"/>
        </w:trPr>
        <w:tc>
          <w:tcPr>
            <w:tcW w:w="534" w:type="dxa"/>
            <w:vAlign w:val="center"/>
          </w:tcPr>
          <w:p w14:paraId="19E3323D" w14:textId="77777777" w:rsidR="003F1A4B" w:rsidRDefault="00E2268F">
            <w:pPr>
              <w:pStyle w:val="afb"/>
            </w:pPr>
            <w:r>
              <w:rPr>
                <w:rFonts w:hint="eastAsia"/>
              </w:rPr>
              <w:t>21</w:t>
            </w:r>
          </w:p>
        </w:tc>
        <w:tc>
          <w:tcPr>
            <w:tcW w:w="1418" w:type="dxa"/>
            <w:vAlign w:val="center"/>
          </w:tcPr>
          <w:p w14:paraId="3C0B0D7A" w14:textId="77777777" w:rsidR="003F1A4B" w:rsidRDefault="00E2268F">
            <w:pPr>
              <w:pStyle w:val="afb"/>
            </w:pPr>
            <w:r>
              <w:t>二噁英</w:t>
            </w:r>
          </w:p>
        </w:tc>
        <w:tc>
          <w:tcPr>
            <w:tcW w:w="1560" w:type="dxa"/>
            <w:vAlign w:val="center"/>
          </w:tcPr>
          <w:p w14:paraId="0F10C775" w14:textId="77777777" w:rsidR="003F1A4B" w:rsidRDefault="00E2268F">
            <w:pPr>
              <w:pStyle w:val="afb"/>
            </w:pPr>
            <w:r>
              <w:t>年平均</w:t>
            </w:r>
          </w:p>
        </w:tc>
        <w:tc>
          <w:tcPr>
            <w:tcW w:w="1274" w:type="dxa"/>
            <w:vAlign w:val="center"/>
          </w:tcPr>
          <w:p w14:paraId="11C08795" w14:textId="77777777" w:rsidR="003F1A4B" w:rsidRDefault="00E2268F">
            <w:pPr>
              <w:pStyle w:val="afb"/>
            </w:pPr>
            <w:r>
              <w:t>0.6</w:t>
            </w:r>
          </w:p>
        </w:tc>
        <w:tc>
          <w:tcPr>
            <w:tcW w:w="996" w:type="dxa"/>
            <w:vAlign w:val="center"/>
          </w:tcPr>
          <w:p w14:paraId="221E1BD3" w14:textId="77777777" w:rsidR="003F1A4B" w:rsidRDefault="00E2268F">
            <w:pPr>
              <w:pStyle w:val="afb"/>
            </w:pPr>
            <w:r>
              <w:t>pgTEQ/m</w:t>
            </w:r>
            <w:r>
              <w:rPr>
                <w:vertAlign w:val="superscript"/>
              </w:rPr>
              <w:t>3</w:t>
            </w:r>
          </w:p>
        </w:tc>
        <w:tc>
          <w:tcPr>
            <w:tcW w:w="2746" w:type="dxa"/>
            <w:vAlign w:val="center"/>
          </w:tcPr>
          <w:p w14:paraId="781E2612" w14:textId="77777777" w:rsidR="003F1A4B" w:rsidRDefault="00E2268F">
            <w:pPr>
              <w:pStyle w:val="afb"/>
            </w:pPr>
            <w:r>
              <w:t>日本环境标准</w:t>
            </w:r>
          </w:p>
        </w:tc>
      </w:tr>
    </w:tbl>
    <w:p w14:paraId="2EB83992" w14:textId="77777777" w:rsidR="003F1A4B" w:rsidRDefault="00E2268F">
      <w:pPr>
        <w:pStyle w:val="af8"/>
        <w:numPr>
          <w:ilvl w:val="0"/>
          <w:numId w:val="3"/>
        </w:numPr>
      </w:pPr>
      <w:r>
        <w:rPr>
          <w:rFonts w:hint="eastAsia"/>
        </w:rPr>
        <w:t>地表水环境</w:t>
      </w:r>
    </w:p>
    <w:p w14:paraId="6C8556A0" w14:textId="77777777" w:rsidR="003F1A4B" w:rsidRDefault="00E2268F">
      <w:pPr>
        <w:ind w:firstLine="480"/>
        <w:rPr>
          <w:rFonts w:cs="Arial"/>
        </w:rPr>
      </w:pPr>
      <w:r>
        <w:rPr>
          <w:rFonts w:hint="eastAsia"/>
        </w:rPr>
        <w:t>本项目附近地表水主要西苕溪（苕溪</w:t>
      </w:r>
      <w:r>
        <w:rPr>
          <w:rFonts w:hint="eastAsia"/>
        </w:rPr>
        <w:t>3</w:t>
      </w:r>
      <w:r>
        <w:rPr>
          <w:rFonts w:hint="eastAsia"/>
        </w:rPr>
        <w:t>），</w:t>
      </w:r>
      <w:r>
        <w:t>根据《浙江省水功能区、水环境功能区划分方案（</w:t>
      </w:r>
      <w:r>
        <w:t>20</w:t>
      </w:r>
      <w:r>
        <w:rPr>
          <w:rFonts w:hint="eastAsia"/>
        </w:rPr>
        <w:t>1</w:t>
      </w:r>
      <w:r>
        <w:t>5</w:t>
      </w:r>
      <w:r>
        <w:t>）》</w:t>
      </w:r>
      <w:r>
        <w:rPr>
          <w:rFonts w:hint="eastAsia"/>
        </w:rPr>
        <w:t>，水体目标水质为Ⅲ</w:t>
      </w:r>
      <w:r>
        <w:rPr>
          <w:rFonts w:cs="Arial"/>
        </w:rPr>
        <w:t>类</w:t>
      </w:r>
      <w:r>
        <w:rPr>
          <w:rFonts w:hint="eastAsia"/>
        </w:rPr>
        <w:t>，</w:t>
      </w:r>
      <w:r>
        <w:rPr>
          <w:rFonts w:cs="Arial"/>
        </w:rPr>
        <w:t>执行《地表水环境质量标准》</w:t>
      </w:r>
      <w:r>
        <w:rPr>
          <w:rFonts w:cs="Arial" w:hint="eastAsia"/>
        </w:rPr>
        <w:t>（</w:t>
      </w:r>
      <w:r>
        <w:rPr>
          <w:rFonts w:cs="Arial"/>
        </w:rPr>
        <w:t>GB3838-2002</w:t>
      </w:r>
      <w:r>
        <w:rPr>
          <w:rFonts w:cs="Arial" w:hint="eastAsia"/>
        </w:rPr>
        <w:t>）中</w:t>
      </w:r>
      <w:r>
        <w:rPr>
          <w:rFonts w:cs="Arial"/>
        </w:rPr>
        <w:t>的</w:t>
      </w:r>
      <w:r>
        <w:rPr>
          <w:rFonts w:hint="eastAsia"/>
        </w:rPr>
        <w:t>Ⅲ</w:t>
      </w:r>
      <w:r>
        <w:rPr>
          <w:rFonts w:cs="Arial"/>
        </w:rPr>
        <w:t>类水质标准</w:t>
      </w:r>
      <w:r>
        <w:rPr>
          <w:rFonts w:cs="Arial" w:hint="eastAsia"/>
        </w:rPr>
        <w:t>。具体标准值见</w:t>
      </w:r>
      <w:r>
        <w:rPr>
          <w:rFonts w:cs="Arial" w:hint="eastAsia"/>
        </w:rPr>
        <w:t>6.1-2</w:t>
      </w:r>
      <w:r>
        <w:rPr>
          <w:rFonts w:cs="Arial" w:hint="eastAsia"/>
        </w:rPr>
        <w:t>。</w:t>
      </w:r>
    </w:p>
    <w:p w14:paraId="525927FE" w14:textId="77777777" w:rsidR="003F1A4B" w:rsidRDefault="00E2268F">
      <w:pPr>
        <w:pStyle w:val="afb"/>
        <w:rPr>
          <w:b/>
        </w:rPr>
      </w:pPr>
      <w:r>
        <w:rPr>
          <w:rFonts w:hint="eastAsia"/>
          <w:b/>
        </w:rPr>
        <w:t>表</w:t>
      </w:r>
      <w:r>
        <w:rPr>
          <w:rFonts w:hint="eastAsia"/>
          <w:b/>
        </w:rPr>
        <w:t>6.1-2</w:t>
      </w:r>
      <w:r>
        <w:rPr>
          <w:rFonts w:hint="eastAsia"/>
          <w:b/>
        </w:rPr>
        <w:t>《地表水环境质量标准》（</w:t>
      </w:r>
      <w:r>
        <w:rPr>
          <w:rFonts w:hint="eastAsia"/>
          <w:b/>
        </w:rPr>
        <w:t>GB3838-2002</w:t>
      </w:r>
      <w:r>
        <w:rPr>
          <w:rFonts w:hint="eastAsia"/>
          <w:b/>
        </w:rPr>
        <w:t>）（单位：</w:t>
      </w:r>
      <w:r>
        <w:rPr>
          <w:rFonts w:hint="eastAsia"/>
          <w:b/>
        </w:rPr>
        <w:t>mg/L</w:t>
      </w:r>
      <w:r>
        <w:rPr>
          <w:rFonts w:hint="eastAsia"/>
          <w:b/>
        </w:rPr>
        <w:t>，</w:t>
      </w:r>
      <w:r>
        <w:rPr>
          <w:rFonts w:hint="eastAsia"/>
          <w:b/>
        </w:rPr>
        <w:t>pH</w:t>
      </w:r>
      <w:r>
        <w:rPr>
          <w:rFonts w:hint="eastAsia"/>
          <w:b/>
        </w:rPr>
        <w:t>值除外）</w:t>
      </w:r>
    </w:p>
    <w:tbl>
      <w:tblPr>
        <w:tblW w:w="5000" w:type="pct"/>
        <w:jc w:val="center"/>
        <w:tblBorders>
          <w:top w:val="single" w:sz="12" w:space="0" w:color="000000"/>
          <w:bottom w:val="single" w:sz="12" w:space="0" w:color="000000"/>
          <w:insideH w:val="single" w:sz="8" w:space="0" w:color="000000"/>
          <w:insideV w:val="single" w:sz="6" w:space="0" w:color="000000"/>
        </w:tblBorders>
        <w:tblLayout w:type="fixed"/>
        <w:tblLook w:val="04A0" w:firstRow="1" w:lastRow="0" w:firstColumn="1" w:lastColumn="0" w:noHBand="0" w:noVBand="1"/>
      </w:tblPr>
      <w:tblGrid>
        <w:gridCol w:w="1355"/>
        <w:gridCol w:w="4233"/>
        <w:gridCol w:w="2940"/>
      </w:tblGrid>
      <w:tr w:rsidR="003F1A4B" w14:paraId="33AA010A" w14:textId="77777777" w:rsidTr="00F66B5B">
        <w:trPr>
          <w:trHeight w:val="284"/>
          <w:tblHeader/>
          <w:jc w:val="center"/>
        </w:trPr>
        <w:tc>
          <w:tcPr>
            <w:tcW w:w="1354" w:type="dxa"/>
            <w:vAlign w:val="center"/>
          </w:tcPr>
          <w:p w14:paraId="41601C75" w14:textId="77777777" w:rsidR="003F1A4B" w:rsidRDefault="00E2268F">
            <w:pPr>
              <w:pStyle w:val="afb"/>
            </w:pPr>
            <w:r>
              <w:t>序号</w:t>
            </w:r>
          </w:p>
        </w:tc>
        <w:tc>
          <w:tcPr>
            <w:tcW w:w="4230" w:type="dxa"/>
            <w:vAlign w:val="center"/>
          </w:tcPr>
          <w:p w14:paraId="1F307E89" w14:textId="77777777" w:rsidR="003F1A4B" w:rsidRDefault="00E2268F">
            <w:pPr>
              <w:pStyle w:val="afb"/>
            </w:pPr>
            <w:r>
              <w:t>污染物名称</w:t>
            </w:r>
          </w:p>
        </w:tc>
        <w:tc>
          <w:tcPr>
            <w:tcW w:w="2938" w:type="dxa"/>
            <w:vAlign w:val="center"/>
          </w:tcPr>
          <w:p w14:paraId="227312EE" w14:textId="77777777" w:rsidR="003F1A4B" w:rsidRDefault="00C804D0">
            <w:pPr>
              <w:pStyle w:val="afb"/>
            </w:pPr>
            <w:r>
              <w:fldChar w:fldCharType="begin"/>
            </w:r>
            <w:r w:rsidR="00E2268F">
              <w:instrText xml:space="preserve"> = 3 \* ROMAN </w:instrText>
            </w:r>
            <w:r>
              <w:fldChar w:fldCharType="separate"/>
            </w:r>
            <w:r w:rsidR="00E2268F">
              <w:t>III</w:t>
            </w:r>
            <w:r>
              <w:fldChar w:fldCharType="end"/>
            </w:r>
            <w:r w:rsidR="00E2268F">
              <w:t>类标准值</w:t>
            </w:r>
          </w:p>
        </w:tc>
      </w:tr>
      <w:tr w:rsidR="003F1A4B" w14:paraId="4CD60E40" w14:textId="77777777" w:rsidTr="00F66B5B">
        <w:trPr>
          <w:trHeight w:val="284"/>
          <w:jc w:val="center"/>
        </w:trPr>
        <w:tc>
          <w:tcPr>
            <w:tcW w:w="1354" w:type="dxa"/>
            <w:vAlign w:val="center"/>
          </w:tcPr>
          <w:p w14:paraId="1BF6A88A" w14:textId="77777777" w:rsidR="003F1A4B" w:rsidRDefault="00E2268F">
            <w:pPr>
              <w:pStyle w:val="afb"/>
            </w:pPr>
            <w:r>
              <w:t>1</w:t>
            </w:r>
          </w:p>
        </w:tc>
        <w:tc>
          <w:tcPr>
            <w:tcW w:w="4230" w:type="dxa"/>
            <w:vAlign w:val="center"/>
          </w:tcPr>
          <w:p w14:paraId="60AC69AF" w14:textId="77777777" w:rsidR="003F1A4B" w:rsidRDefault="00E2268F">
            <w:pPr>
              <w:pStyle w:val="afb"/>
            </w:pPr>
            <w:r>
              <w:rPr>
                <w:rFonts w:hint="eastAsia"/>
              </w:rPr>
              <w:t>水温</w:t>
            </w:r>
          </w:p>
        </w:tc>
        <w:tc>
          <w:tcPr>
            <w:tcW w:w="2938" w:type="dxa"/>
            <w:vAlign w:val="center"/>
          </w:tcPr>
          <w:p w14:paraId="515F3737" w14:textId="77777777" w:rsidR="003F1A4B" w:rsidRDefault="00E2268F">
            <w:pPr>
              <w:pStyle w:val="afb"/>
            </w:pPr>
            <w:r>
              <w:rPr>
                <w:rFonts w:hint="eastAsia"/>
              </w:rPr>
              <w:t>/</w:t>
            </w:r>
          </w:p>
        </w:tc>
      </w:tr>
      <w:tr w:rsidR="003F1A4B" w14:paraId="5B98D8A2" w14:textId="77777777" w:rsidTr="00F66B5B">
        <w:trPr>
          <w:trHeight w:val="284"/>
          <w:jc w:val="center"/>
        </w:trPr>
        <w:tc>
          <w:tcPr>
            <w:tcW w:w="1354" w:type="dxa"/>
            <w:vAlign w:val="center"/>
          </w:tcPr>
          <w:p w14:paraId="4AED7BD9" w14:textId="77777777" w:rsidR="003F1A4B" w:rsidRDefault="00E2268F">
            <w:pPr>
              <w:pStyle w:val="afb"/>
            </w:pPr>
            <w:r>
              <w:t>2</w:t>
            </w:r>
          </w:p>
        </w:tc>
        <w:tc>
          <w:tcPr>
            <w:tcW w:w="4230" w:type="dxa"/>
            <w:vAlign w:val="center"/>
          </w:tcPr>
          <w:p w14:paraId="13B5226E" w14:textId="77777777" w:rsidR="003F1A4B" w:rsidRDefault="00E2268F">
            <w:pPr>
              <w:pStyle w:val="afb"/>
            </w:pPr>
            <w:r>
              <w:rPr>
                <w:rFonts w:hint="eastAsia"/>
              </w:rPr>
              <w:t>pH</w:t>
            </w:r>
            <w:r>
              <w:rPr>
                <w:rFonts w:hint="eastAsia"/>
              </w:rPr>
              <w:t>值</w:t>
            </w:r>
          </w:p>
        </w:tc>
        <w:tc>
          <w:tcPr>
            <w:tcW w:w="2938" w:type="dxa"/>
            <w:vAlign w:val="center"/>
          </w:tcPr>
          <w:p w14:paraId="26F68D56" w14:textId="77777777" w:rsidR="003F1A4B" w:rsidRDefault="00E2268F">
            <w:pPr>
              <w:pStyle w:val="afb"/>
            </w:pPr>
            <w:r>
              <w:rPr>
                <w:rFonts w:hint="eastAsia"/>
              </w:rPr>
              <w:t>6~9</w:t>
            </w:r>
          </w:p>
        </w:tc>
      </w:tr>
      <w:tr w:rsidR="003F1A4B" w14:paraId="0B6D08D5" w14:textId="77777777" w:rsidTr="00F66B5B">
        <w:trPr>
          <w:trHeight w:val="284"/>
          <w:jc w:val="center"/>
        </w:trPr>
        <w:tc>
          <w:tcPr>
            <w:tcW w:w="1354" w:type="dxa"/>
            <w:vAlign w:val="center"/>
          </w:tcPr>
          <w:p w14:paraId="11BBA821" w14:textId="77777777" w:rsidR="003F1A4B" w:rsidRDefault="00E2268F">
            <w:pPr>
              <w:pStyle w:val="afb"/>
            </w:pPr>
            <w:r>
              <w:rPr>
                <w:rFonts w:hint="eastAsia"/>
              </w:rPr>
              <w:t>3</w:t>
            </w:r>
          </w:p>
        </w:tc>
        <w:tc>
          <w:tcPr>
            <w:tcW w:w="4230" w:type="dxa"/>
            <w:vAlign w:val="center"/>
          </w:tcPr>
          <w:p w14:paraId="672DB554" w14:textId="77777777" w:rsidR="003F1A4B" w:rsidRDefault="00E2268F">
            <w:pPr>
              <w:pStyle w:val="afb"/>
            </w:pPr>
            <w:r>
              <w:rPr>
                <w:rFonts w:hint="eastAsia"/>
              </w:rPr>
              <w:t>DO</w:t>
            </w:r>
          </w:p>
        </w:tc>
        <w:tc>
          <w:tcPr>
            <w:tcW w:w="2938" w:type="dxa"/>
            <w:vAlign w:val="center"/>
          </w:tcPr>
          <w:p w14:paraId="5F925252" w14:textId="77777777" w:rsidR="003F1A4B" w:rsidRDefault="00E2268F">
            <w:pPr>
              <w:pStyle w:val="afb"/>
            </w:pPr>
            <w:r>
              <w:rPr>
                <w:rFonts w:hint="eastAsia"/>
              </w:rPr>
              <w:t>≥</w:t>
            </w:r>
            <w:r>
              <w:rPr>
                <w:rFonts w:hint="eastAsia"/>
              </w:rPr>
              <w:t>5</w:t>
            </w:r>
          </w:p>
        </w:tc>
      </w:tr>
      <w:tr w:rsidR="003F1A4B" w14:paraId="4A8F7916" w14:textId="77777777" w:rsidTr="00F66B5B">
        <w:trPr>
          <w:trHeight w:val="284"/>
          <w:jc w:val="center"/>
        </w:trPr>
        <w:tc>
          <w:tcPr>
            <w:tcW w:w="1354" w:type="dxa"/>
            <w:vAlign w:val="center"/>
          </w:tcPr>
          <w:p w14:paraId="70F87C36" w14:textId="77777777" w:rsidR="003F1A4B" w:rsidRDefault="00E2268F">
            <w:pPr>
              <w:pStyle w:val="afb"/>
            </w:pPr>
            <w:r>
              <w:rPr>
                <w:rFonts w:hint="eastAsia"/>
              </w:rPr>
              <w:t>4</w:t>
            </w:r>
          </w:p>
        </w:tc>
        <w:tc>
          <w:tcPr>
            <w:tcW w:w="4230" w:type="dxa"/>
            <w:vAlign w:val="center"/>
          </w:tcPr>
          <w:p w14:paraId="07C22399" w14:textId="77777777" w:rsidR="003F1A4B" w:rsidRDefault="00E2268F">
            <w:pPr>
              <w:pStyle w:val="afb"/>
            </w:pPr>
            <w:r>
              <w:rPr>
                <w:rFonts w:hint="eastAsia"/>
              </w:rPr>
              <w:t>高锰酸盐指数（</w:t>
            </w:r>
            <w:r>
              <w:rPr>
                <w:rFonts w:hint="eastAsia"/>
              </w:rPr>
              <w:t>COD</w:t>
            </w:r>
            <w:r>
              <w:rPr>
                <w:rFonts w:hint="eastAsia"/>
                <w:vertAlign w:val="subscript"/>
              </w:rPr>
              <w:t>Mn</w:t>
            </w:r>
            <w:r>
              <w:rPr>
                <w:rFonts w:hint="eastAsia"/>
              </w:rPr>
              <w:t>）</w:t>
            </w:r>
          </w:p>
        </w:tc>
        <w:tc>
          <w:tcPr>
            <w:tcW w:w="2938" w:type="dxa"/>
            <w:vAlign w:val="center"/>
          </w:tcPr>
          <w:p w14:paraId="3DDC6159" w14:textId="77777777" w:rsidR="003F1A4B" w:rsidRDefault="00E2268F">
            <w:pPr>
              <w:pStyle w:val="afb"/>
            </w:pPr>
            <w:r>
              <w:rPr>
                <w:rFonts w:hint="eastAsia"/>
              </w:rPr>
              <w:t>≤</w:t>
            </w:r>
            <w:r>
              <w:rPr>
                <w:rFonts w:hint="eastAsia"/>
              </w:rPr>
              <w:t>6</w:t>
            </w:r>
          </w:p>
        </w:tc>
      </w:tr>
      <w:tr w:rsidR="003F1A4B" w14:paraId="2DBEE74B" w14:textId="77777777" w:rsidTr="00F66B5B">
        <w:trPr>
          <w:trHeight w:val="284"/>
          <w:jc w:val="center"/>
        </w:trPr>
        <w:tc>
          <w:tcPr>
            <w:tcW w:w="1354" w:type="dxa"/>
            <w:vAlign w:val="center"/>
          </w:tcPr>
          <w:p w14:paraId="7D250E17" w14:textId="77777777" w:rsidR="003F1A4B" w:rsidRDefault="00E2268F">
            <w:pPr>
              <w:pStyle w:val="afb"/>
            </w:pPr>
            <w:r>
              <w:rPr>
                <w:rFonts w:hint="eastAsia"/>
              </w:rPr>
              <w:t>5</w:t>
            </w:r>
          </w:p>
        </w:tc>
        <w:tc>
          <w:tcPr>
            <w:tcW w:w="4230" w:type="dxa"/>
            <w:vAlign w:val="center"/>
          </w:tcPr>
          <w:p w14:paraId="119A850A" w14:textId="77777777" w:rsidR="003F1A4B" w:rsidRDefault="00E2268F">
            <w:pPr>
              <w:pStyle w:val="afb"/>
            </w:pPr>
            <w:r>
              <w:rPr>
                <w:rFonts w:hint="eastAsia"/>
              </w:rPr>
              <w:t>COD</w:t>
            </w:r>
            <w:r>
              <w:rPr>
                <w:rFonts w:hint="eastAsia"/>
                <w:vertAlign w:val="subscript"/>
              </w:rPr>
              <w:t>Cr</w:t>
            </w:r>
          </w:p>
        </w:tc>
        <w:tc>
          <w:tcPr>
            <w:tcW w:w="2938" w:type="dxa"/>
            <w:vAlign w:val="center"/>
          </w:tcPr>
          <w:p w14:paraId="6FEE8DB2" w14:textId="77777777" w:rsidR="003F1A4B" w:rsidRDefault="00E2268F">
            <w:pPr>
              <w:pStyle w:val="afb"/>
            </w:pPr>
            <w:r>
              <w:rPr>
                <w:rFonts w:hint="eastAsia"/>
              </w:rPr>
              <w:t>≤</w:t>
            </w:r>
            <w:r>
              <w:rPr>
                <w:rFonts w:hint="eastAsia"/>
              </w:rPr>
              <w:t>20</w:t>
            </w:r>
          </w:p>
        </w:tc>
      </w:tr>
      <w:tr w:rsidR="003F1A4B" w14:paraId="46F2E75B" w14:textId="77777777" w:rsidTr="00F66B5B">
        <w:trPr>
          <w:trHeight w:val="284"/>
          <w:jc w:val="center"/>
        </w:trPr>
        <w:tc>
          <w:tcPr>
            <w:tcW w:w="1354" w:type="dxa"/>
            <w:vAlign w:val="center"/>
          </w:tcPr>
          <w:p w14:paraId="0FBBE504" w14:textId="77777777" w:rsidR="003F1A4B" w:rsidRDefault="00E2268F">
            <w:pPr>
              <w:pStyle w:val="afb"/>
            </w:pPr>
            <w:r>
              <w:rPr>
                <w:rFonts w:hint="eastAsia"/>
              </w:rPr>
              <w:t>6</w:t>
            </w:r>
          </w:p>
        </w:tc>
        <w:tc>
          <w:tcPr>
            <w:tcW w:w="4230" w:type="dxa"/>
            <w:vAlign w:val="center"/>
          </w:tcPr>
          <w:p w14:paraId="364D89D8" w14:textId="77777777" w:rsidR="003F1A4B" w:rsidRDefault="00E2268F">
            <w:pPr>
              <w:pStyle w:val="afb"/>
            </w:pPr>
            <w:r>
              <w:rPr>
                <w:rFonts w:hint="eastAsia"/>
              </w:rPr>
              <w:t>BOD</w:t>
            </w:r>
            <w:r>
              <w:rPr>
                <w:rFonts w:hint="eastAsia"/>
                <w:vertAlign w:val="subscript"/>
              </w:rPr>
              <w:t>5</w:t>
            </w:r>
          </w:p>
        </w:tc>
        <w:tc>
          <w:tcPr>
            <w:tcW w:w="2938" w:type="dxa"/>
            <w:vAlign w:val="center"/>
          </w:tcPr>
          <w:p w14:paraId="57ADF092" w14:textId="77777777" w:rsidR="003F1A4B" w:rsidRDefault="00E2268F">
            <w:pPr>
              <w:pStyle w:val="afb"/>
            </w:pPr>
            <w:r>
              <w:rPr>
                <w:rFonts w:hint="eastAsia"/>
              </w:rPr>
              <w:t>≤</w:t>
            </w:r>
            <w:r>
              <w:rPr>
                <w:rFonts w:hint="eastAsia"/>
              </w:rPr>
              <w:t>4</w:t>
            </w:r>
          </w:p>
        </w:tc>
      </w:tr>
      <w:tr w:rsidR="003F1A4B" w14:paraId="7644CCC9" w14:textId="77777777" w:rsidTr="00F66B5B">
        <w:trPr>
          <w:trHeight w:val="284"/>
          <w:jc w:val="center"/>
        </w:trPr>
        <w:tc>
          <w:tcPr>
            <w:tcW w:w="1354" w:type="dxa"/>
            <w:vAlign w:val="center"/>
          </w:tcPr>
          <w:p w14:paraId="6FA2717C" w14:textId="77777777" w:rsidR="003F1A4B" w:rsidRDefault="00E2268F">
            <w:pPr>
              <w:pStyle w:val="afb"/>
            </w:pPr>
            <w:r>
              <w:rPr>
                <w:rFonts w:hint="eastAsia"/>
              </w:rPr>
              <w:t>7</w:t>
            </w:r>
          </w:p>
        </w:tc>
        <w:tc>
          <w:tcPr>
            <w:tcW w:w="4230" w:type="dxa"/>
            <w:vAlign w:val="center"/>
          </w:tcPr>
          <w:p w14:paraId="45E8A3AC" w14:textId="77777777" w:rsidR="003F1A4B" w:rsidRDefault="00E2268F">
            <w:pPr>
              <w:pStyle w:val="afb"/>
            </w:pPr>
            <w:r>
              <w:rPr>
                <w:rFonts w:hint="eastAsia"/>
              </w:rPr>
              <w:t>NH</w:t>
            </w:r>
            <w:r>
              <w:rPr>
                <w:rFonts w:hint="eastAsia"/>
                <w:vertAlign w:val="subscript"/>
              </w:rPr>
              <w:t>3</w:t>
            </w:r>
            <w:r>
              <w:rPr>
                <w:rFonts w:hint="eastAsia"/>
              </w:rPr>
              <w:t>-N</w:t>
            </w:r>
          </w:p>
        </w:tc>
        <w:tc>
          <w:tcPr>
            <w:tcW w:w="2938" w:type="dxa"/>
            <w:vAlign w:val="center"/>
          </w:tcPr>
          <w:p w14:paraId="08DBE09E" w14:textId="77777777" w:rsidR="003F1A4B" w:rsidRDefault="00E2268F">
            <w:pPr>
              <w:pStyle w:val="afb"/>
            </w:pPr>
            <w:r>
              <w:rPr>
                <w:rFonts w:hint="eastAsia"/>
              </w:rPr>
              <w:t>≤</w:t>
            </w:r>
            <w:r>
              <w:rPr>
                <w:rFonts w:hint="eastAsia"/>
              </w:rPr>
              <w:t>1.0</w:t>
            </w:r>
          </w:p>
        </w:tc>
      </w:tr>
      <w:tr w:rsidR="003F1A4B" w14:paraId="703C1322" w14:textId="77777777" w:rsidTr="00F66B5B">
        <w:trPr>
          <w:trHeight w:val="284"/>
          <w:jc w:val="center"/>
        </w:trPr>
        <w:tc>
          <w:tcPr>
            <w:tcW w:w="1354" w:type="dxa"/>
            <w:vAlign w:val="center"/>
          </w:tcPr>
          <w:p w14:paraId="48712E7C" w14:textId="77777777" w:rsidR="003F1A4B" w:rsidRDefault="00E2268F">
            <w:pPr>
              <w:pStyle w:val="afb"/>
            </w:pPr>
            <w:r>
              <w:rPr>
                <w:rFonts w:hint="eastAsia"/>
              </w:rPr>
              <w:t>8</w:t>
            </w:r>
          </w:p>
        </w:tc>
        <w:tc>
          <w:tcPr>
            <w:tcW w:w="4230" w:type="dxa"/>
            <w:vAlign w:val="center"/>
          </w:tcPr>
          <w:p w14:paraId="39112171" w14:textId="77777777" w:rsidR="003F1A4B" w:rsidRDefault="00E2268F">
            <w:pPr>
              <w:pStyle w:val="afb"/>
            </w:pPr>
            <w:r>
              <w:rPr>
                <w:rFonts w:hint="eastAsia"/>
              </w:rPr>
              <w:t>总磷（以</w:t>
            </w:r>
            <w:r>
              <w:rPr>
                <w:rFonts w:hint="eastAsia"/>
              </w:rPr>
              <w:t>P</w:t>
            </w:r>
            <w:r>
              <w:rPr>
                <w:rFonts w:hint="eastAsia"/>
              </w:rPr>
              <w:t>计）</w:t>
            </w:r>
          </w:p>
        </w:tc>
        <w:tc>
          <w:tcPr>
            <w:tcW w:w="2938" w:type="dxa"/>
            <w:vAlign w:val="center"/>
          </w:tcPr>
          <w:p w14:paraId="613CB015" w14:textId="77777777" w:rsidR="003F1A4B" w:rsidRDefault="00E2268F">
            <w:pPr>
              <w:pStyle w:val="afb"/>
            </w:pPr>
            <w:r>
              <w:rPr>
                <w:rFonts w:hint="eastAsia"/>
              </w:rPr>
              <w:t>≤</w:t>
            </w:r>
            <w:r>
              <w:rPr>
                <w:rFonts w:hint="eastAsia"/>
              </w:rPr>
              <w:t>0.2</w:t>
            </w:r>
          </w:p>
        </w:tc>
      </w:tr>
      <w:tr w:rsidR="003F1A4B" w14:paraId="79395F16" w14:textId="77777777" w:rsidTr="00F66B5B">
        <w:trPr>
          <w:trHeight w:val="284"/>
          <w:jc w:val="center"/>
        </w:trPr>
        <w:tc>
          <w:tcPr>
            <w:tcW w:w="1354" w:type="dxa"/>
            <w:vAlign w:val="center"/>
          </w:tcPr>
          <w:p w14:paraId="4BB6E2B5" w14:textId="77777777" w:rsidR="003F1A4B" w:rsidRDefault="00E2268F">
            <w:pPr>
              <w:pStyle w:val="afb"/>
            </w:pPr>
            <w:r>
              <w:rPr>
                <w:rFonts w:hint="eastAsia"/>
              </w:rPr>
              <w:t>9</w:t>
            </w:r>
          </w:p>
        </w:tc>
        <w:tc>
          <w:tcPr>
            <w:tcW w:w="4230" w:type="dxa"/>
            <w:vAlign w:val="center"/>
          </w:tcPr>
          <w:p w14:paraId="42240E33" w14:textId="77777777" w:rsidR="003F1A4B" w:rsidRDefault="00E2268F">
            <w:pPr>
              <w:pStyle w:val="afb"/>
            </w:pPr>
            <w:r>
              <w:rPr>
                <w:rFonts w:hint="eastAsia"/>
              </w:rPr>
              <w:t>总氮</w:t>
            </w:r>
          </w:p>
        </w:tc>
        <w:tc>
          <w:tcPr>
            <w:tcW w:w="2938" w:type="dxa"/>
            <w:vAlign w:val="center"/>
          </w:tcPr>
          <w:p w14:paraId="7C418933" w14:textId="77777777" w:rsidR="003F1A4B" w:rsidRDefault="00E2268F">
            <w:pPr>
              <w:pStyle w:val="afb"/>
            </w:pPr>
            <w:r>
              <w:rPr>
                <w:rFonts w:hint="eastAsia"/>
              </w:rPr>
              <w:t>≤</w:t>
            </w:r>
            <w:r>
              <w:rPr>
                <w:rFonts w:hint="eastAsia"/>
              </w:rPr>
              <w:t>1.0</w:t>
            </w:r>
          </w:p>
        </w:tc>
      </w:tr>
      <w:tr w:rsidR="003F1A4B" w14:paraId="12F92111" w14:textId="77777777" w:rsidTr="00F66B5B">
        <w:trPr>
          <w:trHeight w:val="284"/>
          <w:jc w:val="center"/>
        </w:trPr>
        <w:tc>
          <w:tcPr>
            <w:tcW w:w="1354" w:type="dxa"/>
            <w:vAlign w:val="center"/>
          </w:tcPr>
          <w:p w14:paraId="2901CF0C" w14:textId="77777777" w:rsidR="003F1A4B" w:rsidRDefault="00E2268F">
            <w:pPr>
              <w:pStyle w:val="afb"/>
            </w:pPr>
            <w:r>
              <w:rPr>
                <w:rFonts w:hint="eastAsia"/>
              </w:rPr>
              <w:t>10</w:t>
            </w:r>
          </w:p>
        </w:tc>
        <w:tc>
          <w:tcPr>
            <w:tcW w:w="4230" w:type="dxa"/>
            <w:vAlign w:val="center"/>
          </w:tcPr>
          <w:p w14:paraId="4570C32B" w14:textId="77777777" w:rsidR="003F1A4B" w:rsidRDefault="00E2268F">
            <w:pPr>
              <w:pStyle w:val="afb"/>
            </w:pPr>
            <w:r>
              <w:rPr>
                <w:rFonts w:hint="eastAsia"/>
              </w:rPr>
              <w:t>Cu</w:t>
            </w:r>
          </w:p>
        </w:tc>
        <w:tc>
          <w:tcPr>
            <w:tcW w:w="2938" w:type="dxa"/>
            <w:vAlign w:val="center"/>
          </w:tcPr>
          <w:p w14:paraId="11FC3139" w14:textId="77777777" w:rsidR="003F1A4B" w:rsidRDefault="00E2268F">
            <w:pPr>
              <w:pStyle w:val="afb"/>
            </w:pPr>
            <w:r>
              <w:rPr>
                <w:rFonts w:hint="eastAsia"/>
              </w:rPr>
              <w:t>≤</w:t>
            </w:r>
            <w:r>
              <w:rPr>
                <w:rFonts w:hint="eastAsia"/>
              </w:rPr>
              <w:t>1.0</w:t>
            </w:r>
          </w:p>
        </w:tc>
      </w:tr>
      <w:tr w:rsidR="003F1A4B" w14:paraId="45FEE0B0" w14:textId="77777777" w:rsidTr="00F66B5B">
        <w:trPr>
          <w:trHeight w:val="284"/>
          <w:jc w:val="center"/>
        </w:trPr>
        <w:tc>
          <w:tcPr>
            <w:tcW w:w="1354" w:type="dxa"/>
            <w:vAlign w:val="center"/>
          </w:tcPr>
          <w:p w14:paraId="7A7635FB" w14:textId="77777777" w:rsidR="003F1A4B" w:rsidRDefault="00E2268F">
            <w:pPr>
              <w:pStyle w:val="afb"/>
            </w:pPr>
            <w:r>
              <w:rPr>
                <w:rFonts w:hint="eastAsia"/>
              </w:rPr>
              <w:t>11</w:t>
            </w:r>
          </w:p>
        </w:tc>
        <w:tc>
          <w:tcPr>
            <w:tcW w:w="4230" w:type="dxa"/>
            <w:vAlign w:val="center"/>
          </w:tcPr>
          <w:p w14:paraId="2401CFDA" w14:textId="77777777" w:rsidR="003F1A4B" w:rsidRDefault="00E2268F">
            <w:pPr>
              <w:pStyle w:val="afb"/>
            </w:pPr>
            <w:r>
              <w:rPr>
                <w:rFonts w:hint="eastAsia"/>
              </w:rPr>
              <w:t>Zn</w:t>
            </w:r>
          </w:p>
        </w:tc>
        <w:tc>
          <w:tcPr>
            <w:tcW w:w="2938" w:type="dxa"/>
            <w:vAlign w:val="center"/>
          </w:tcPr>
          <w:p w14:paraId="748FA6CC" w14:textId="77777777" w:rsidR="003F1A4B" w:rsidRDefault="00E2268F">
            <w:pPr>
              <w:pStyle w:val="afb"/>
            </w:pPr>
            <w:r>
              <w:rPr>
                <w:rFonts w:hint="eastAsia"/>
              </w:rPr>
              <w:t>≤</w:t>
            </w:r>
            <w:r>
              <w:rPr>
                <w:rFonts w:hint="eastAsia"/>
              </w:rPr>
              <w:t>1.0</w:t>
            </w:r>
          </w:p>
        </w:tc>
      </w:tr>
      <w:tr w:rsidR="003F1A4B" w14:paraId="24CDD4DB" w14:textId="77777777" w:rsidTr="00F66B5B">
        <w:trPr>
          <w:trHeight w:val="284"/>
          <w:jc w:val="center"/>
        </w:trPr>
        <w:tc>
          <w:tcPr>
            <w:tcW w:w="1354" w:type="dxa"/>
            <w:vAlign w:val="center"/>
          </w:tcPr>
          <w:p w14:paraId="5DFE8E16" w14:textId="77777777" w:rsidR="003F1A4B" w:rsidRDefault="00E2268F">
            <w:pPr>
              <w:pStyle w:val="afb"/>
            </w:pPr>
            <w:r>
              <w:rPr>
                <w:rFonts w:hint="eastAsia"/>
              </w:rPr>
              <w:t>12</w:t>
            </w:r>
          </w:p>
        </w:tc>
        <w:tc>
          <w:tcPr>
            <w:tcW w:w="4230" w:type="dxa"/>
            <w:vAlign w:val="center"/>
          </w:tcPr>
          <w:p w14:paraId="099DCD25" w14:textId="77777777" w:rsidR="003F1A4B" w:rsidRDefault="00E2268F">
            <w:pPr>
              <w:pStyle w:val="afb"/>
            </w:pPr>
            <w:r>
              <w:rPr>
                <w:rFonts w:hint="eastAsia"/>
              </w:rPr>
              <w:t>氟化物（以</w:t>
            </w:r>
            <w:r>
              <w:rPr>
                <w:rFonts w:hint="eastAsia"/>
              </w:rPr>
              <w:t>F</w:t>
            </w:r>
            <w:r>
              <w:rPr>
                <w:rFonts w:hint="eastAsia"/>
              </w:rPr>
              <w:t>—计）</w:t>
            </w:r>
          </w:p>
        </w:tc>
        <w:tc>
          <w:tcPr>
            <w:tcW w:w="2938" w:type="dxa"/>
            <w:vAlign w:val="center"/>
          </w:tcPr>
          <w:p w14:paraId="05D3AE2E" w14:textId="77777777" w:rsidR="003F1A4B" w:rsidRDefault="00E2268F">
            <w:pPr>
              <w:pStyle w:val="afb"/>
            </w:pPr>
            <w:r>
              <w:rPr>
                <w:rFonts w:hint="eastAsia"/>
              </w:rPr>
              <w:t>≤</w:t>
            </w:r>
            <w:r>
              <w:rPr>
                <w:rFonts w:hint="eastAsia"/>
              </w:rPr>
              <w:t>1.0</w:t>
            </w:r>
          </w:p>
        </w:tc>
      </w:tr>
      <w:tr w:rsidR="003F1A4B" w14:paraId="2639D3BA" w14:textId="77777777" w:rsidTr="00F66B5B">
        <w:trPr>
          <w:trHeight w:val="284"/>
          <w:jc w:val="center"/>
        </w:trPr>
        <w:tc>
          <w:tcPr>
            <w:tcW w:w="1354" w:type="dxa"/>
            <w:vAlign w:val="center"/>
          </w:tcPr>
          <w:p w14:paraId="076BAD9A" w14:textId="77777777" w:rsidR="003F1A4B" w:rsidRDefault="00E2268F">
            <w:pPr>
              <w:pStyle w:val="afb"/>
            </w:pPr>
            <w:r>
              <w:rPr>
                <w:rFonts w:hint="eastAsia"/>
              </w:rPr>
              <w:t>13</w:t>
            </w:r>
          </w:p>
        </w:tc>
        <w:tc>
          <w:tcPr>
            <w:tcW w:w="4230" w:type="dxa"/>
            <w:vAlign w:val="center"/>
          </w:tcPr>
          <w:p w14:paraId="48EFB0D5" w14:textId="77777777" w:rsidR="003F1A4B" w:rsidRDefault="00E2268F">
            <w:pPr>
              <w:pStyle w:val="afb"/>
            </w:pPr>
            <w:r>
              <w:rPr>
                <w:rFonts w:hint="eastAsia"/>
              </w:rPr>
              <w:t>As</w:t>
            </w:r>
          </w:p>
        </w:tc>
        <w:tc>
          <w:tcPr>
            <w:tcW w:w="2938" w:type="dxa"/>
            <w:vAlign w:val="center"/>
          </w:tcPr>
          <w:p w14:paraId="2E5FA496" w14:textId="77777777" w:rsidR="003F1A4B" w:rsidRDefault="00E2268F">
            <w:pPr>
              <w:pStyle w:val="afb"/>
            </w:pPr>
            <w:r>
              <w:rPr>
                <w:rFonts w:hint="eastAsia"/>
              </w:rPr>
              <w:t>≤</w:t>
            </w:r>
            <w:r>
              <w:rPr>
                <w:rFonts w:hint="eastAsia"/>
              </w:rPr>
              <w:t>0.05</w:t>
            </w:r>
          </w:p>
        </w:tc>
      </w:tr>
      <w:tr w:rsidR="003F1A4B" w14:paraId="306DD49F" w14:textId="77777777" w:rsidTr="00F66B5B">
        <w:trPr>
          <w:trHeight w:val="284"/>
          <w:jc w:val="center"/>
        </w:trPr>
        <w:tc>
          <w:tcPr>
            <w:tcW w:w="1354" w:type="dxa"/>
            <w:vAlign w:val="center"/>
          </w:tcPr>
          <w:p w14:paraId="137C5A1E" w14:textId="77777777" w:rsidR="003F1A4B" w:rsidRDefault="00E2268F">
            <w:pPr>
              <w:pStyle w:val="afb"/>
            </w:pPr>
            <w:r>
              <w:rPr>
                <w:rFonts w:hint="eastAsia"/>
              </w:rPr>
              <w:t>14</w:t>
            </w:r>
          </w:p>
        </w:tc>
        <w:tc>
          <w:tcPr>
            <w:tcW w:w="4230" w:type="dxa"/>
            <w:vAlign w:val="center"/>
          </w:tcPr>
          <w:p w14:paraId="2499F8AF" w14:textId="77777777" w:rsidR="003F1A4B" w:rsidRDefault="00E2268F">
            <w:pPr>
              <w:pStyle w:val="afb"/>
            </w:pPr>
            <w:r>
              <w:rPr>
                <w:rFonts w:hint="eastAsia"/>
              </w:rPr>
              <w:t>Hg</w:t>
            </w:r>
          </w:p>
        </w:tc>
        <w:tc>
          <w:tcPr>
            <w:tcW w:w="2938" w:type="dxa"/>
            <w:vAlign w:val="center"/>
          </w:tcPr>
          <w:p w14:paraId="41E60580" w14:textId="77777777" w:rsidR="003F1A4B" w:rsidRDefault="00E2268F">
            <w:pPr>
              <w:pStyle w:val="afb"/>
            </w:pPr>
            <w:r>
              <w:rPr>
                <w:rFonts w:hint="eastAsia"/>
              </w:rPr>
              <w:t>≤</w:t>
            </w:r>
            <w:r>
              <w:rPr>
                <w:rFonts w:hint="eastAsia"/>
              </w:rPr>
              <w:t>0.0001</w:t>
            </w:r>
          </w:p>
        </w:tc>
      </w:tr>
      <w:tr w:rsidR="003F1A4B" w14:paraId="393FCAFB" w14:textId="77777777" w:rsidTr="00F66B5B">
        <w:trPr>
          <w:trHeight w:val="284"/>
          <w:jc w:val="center"/>
        </w:trPr>
        <w:tc>
          <w:tcPr>
            <w:tcW w:w="1354" w:type="dxa"/>
            <w:vAlign w:val="center"/>
          </w:tcPr>
          <w:p w14:paraId="0082986E" w14:textId="77777777" w:rsidR="003F1A4B" w:rsidRDefault="00E2268F">
            <w:pPr>
              <w:pStyle w:val="afb"/>
            </w:pPr>
            <w:r>
              <w:rPr>
                <w:rFonts w:hint="eastAsia"/>
              </w:rPr>
              <w:t>15</w:t>
            </w:r>
          </w:p>
        </w:tc>
        <w:tc>
          <w:tcPr>
            <w:tcW w:w="4230" w:type="dxa"/>
            <w:vAlign w:val="center"/>
          </w:tcPr>
          <w:p w14:paraId="2D1E5E12" w14:textId="77777777" w:rsidR="003F1A4B" w:rsidRDefault="00E2268F">
            <w:pPr>
              <w:pStyle w:val="afb"/>
            </w:pPr>
            <w:r>
              <w:rPr>
                <w:rFonts w:hint="eastAsia"/>
              </w:rPr>
              <w:t>Cd</w:t>
            </w:r>
          </w:p>
        </w:tc>
        <w:tc>
          <w:tcPr>
            <w:tcW w:w="2938" w:type="dxa"/>
            <w:vAlign w:val="center"/>
          </w:tcPr>
          <w:p w14:paraId="010BB588" w14:textId="77777777" w:rsidR="003F1A4B" w:rsidRDefault="00E2268F">
            <w:pPr>
              <w:pStyle w:val="afb"/>
            </w:pPr>
            <w:r>
              <w:rPr>
                <w:rFonts w:hint="eastAsia"/>
              </w:rPr>
              <w:t>≤</w:t>
            </w:r>
            <w:r>
              <w:rPr>
                <w:rFonts w:hint="eastAsia"/>
              </w:rPr>
              <w:t>0.005</w:t>
            </w:r>
          </w:p>
        </w:tc>
      </w:tr>
      <w:tr w:rsidR="003F1A4B" w14:paraId="448DF03C" w14:textId="77777777" w:rsidTr="00F66B5B">
        <w:trPr>
          <w:trHeight w:val="284"/>
          <w:jc w:val="center"/>
        </w:trPr>
        <w:tc>
          <w:tcPr>
            <w:tcW w:w="1354" w:type="dxa"/>
            <w:vAlign w:val="center"/>
          </w:tcPr>
          <w:p w14:paraId="5F5AD397" w14:textId="77777777" w:rsidR="003F1A4B" w:rsidRDefault="00E2268F">
            <w:pPr>
              <w:pStyle w:val="afb"/>
            </w:pPr>
            <w:r>
              <w:rPr>
                <w:rFonts w:hint="eastAsia"/>
              </w:rPr>
              <w:t>16</w:t>
            </w:r>
          </w:p>
        </w:tc>
        <w:tc>
          <w:tcPr>
            <w:tcW w:w="4230" w:type="dxa"/>
            <w:vAlign w:val="center"/>
          </w:tcPr>
          <w:p w14:paraId="3A7431BB" w14:textId="77777777" w:rsidR="003F1A4B" w:rsidRDefault="00E2268F">
            <w:pPr>
              <w:pStyle w:val="afb"/>
            </w:pPr>
            <w:r>
              <w:rPr>
                <w:rFonts w:hint="eastAsia"/>
              </w:rPr>
              <w:t>Cr</w:t>
            </w:r>
            <w:r>
              <w:rPr>
                <w:rFonts w:hint="eastAsia"/>
              </w:rPr>
              <w:t>（六价）</w:t>
            </w:r>
          </w:p>
        </w:tc>
        <w:tc>
          <w:tcPr>
            <w:tcW w:w="2938" w:type="dxa"/>
            <w:vAlign w:val="center"/>
          </w:tcPr>
          <w:p w14:paraId="16A49FAA" w14:textId="77777777" w:rsidR="003F1A4B" w:rsidRDefault="00E2268F">
            <w:pPr>
              <w:pStyle w:val="afb"/>
            </w:pPr>
            <w:r>
              <w:rPr>
                <w:rFonts w:hint="eastAsia"/>
              </w:rPr>
              <w:t>≤</w:t>
            </w:r>
            <w:r>
              <w:rPr>
                <w:rFonts w:hint="eastAsia"/>
              </w:rPr>
              <w:t>0.05</w:t>
            </w:r>
          </w:p>
        </w:tc>
      </w:tr>
      <w:tr w:rsidR="003F1A4B" w14:paraId="795D93AE" w14:textId="77777777" w:rsidTr="00F66B5B">
        <w:trPr>
          <w:trHeight w:val="284"/>
          <w:jc w:val="center"/>
        </w:trPr>
        <w:tc>
          <w:tcPr>
            <w:tcW w:w="1354" w:type="dxa"/>
            <w:vAlign w:val="center"/>
          </w:tcPr>
          <w:p w14:paraId="1445FF79" w14:textId="77777777" w:rsidR="003F1A4B" w:rsidRDefault="00E2268F">
            <w:pPr>
              <w:pStyle w:val="afb"/>
            </w:pPr>
            <w:r>
              <w:rPr>
                <w:rFonts w:hint="eastAsia"/>
              </w:rPr>
              <w:t>17</w:t>
            </w:r>
          </w:p>
        </w:tc>
        <w:tc>
          <w:tcPr>
            <w:tcW w:w="4230" w:type="dxa"/>
            <w:vAlign w:val="center"/>
          </w:tcPr>
          <w:p w14:paraId="5C6677FB" w14:textId="77777777" w:rsidR="003F1A4B" w:rsidRDefault="00E2268F">
            <w:pPr>
              <w:pStyle w:val="afb"/>
            </w:pPr>
            <w:r>
              <w:rPr>
                <w:rFonts w:hint="eastAsia"/>
              </w:rPr>
              <w:t>Pb</w:t>
            </w:r>
          </w:p>
        </w:tc>
        <w:tc>
          <w:tcPr>
            <w:tcW w:w="2938" w:type="dxa"/>
            <w:vAlign w:val="center"/>
          </w:tcPr>
          <w:p w14:paraId="6215CCC5" w14:textId="77777777" w:rsidR="003F1A4B" w:rsidRDefault="00E2268F">
            <w:pPr>
              <w:pStyle w:val="afb"/>
            </w:pPr>
            <w:r>
              <w:rPr>
                <w:rFonts w:hint="eastAsia"/>
              </w:rPr>
              <w:t>≤</w:t>
            </w:r>
            <w:r>
              <w:rPr>
                <w:rFonts w:hint="eastAsia"/>
              </w:rPr>
              <w:t>0.05</w:t>
            </w:r>
          </w:p>
        </w:tc>
      </w:tr>
      <w:tr w:rsidR="003F1A4B" w14:paraId="736A4DF0" w14:textId="77777777" w:rsidTr="00F66B5B">
        <w:trPr>
          <w:trHeight w:val="284"/>
          <w:jc w:val="center"/>
        </w:trPr>
        <w:tc>
          <w:tcPr>
            <w:tcW w:w="1354" w:type="dxa"/>
            <w:vAlign w:val="center"/>
          </w:tcPr>
          <w:p w14:paraId="15F76C8E" w14:textId="77777777" w:rsidR="003F1A4B" w:rsidRDefault="00E2268F">
            <w:pPr>
              <w:pStyle w:val="afb"/>
            </w:pPr>
            <w:r>
              <w:rPr>
                <w:rFonts w:hint="eastAsia"/>
              </w:rPr>
              <w:t>18</w:t>
            </w:r>
          </w:p>
        </w:tc>
        <w:tc>
          <w:tcPr>
            <w:tcW w:w="4230" w:type="dxa"/>
            <w:vAlign w:val="center"/>
          </w:tcPr>
          <w:p w14:paraId="500C3E41" w14:textId="77777777" w:rsidR="003F1A4B" w:rsidRDefault="00E2268F">
            <w:pPr>
              <w:pStyle w:val="afb"/>
            </w:pPr>
            <w:r>
              <w:rPr>
                <w:rFonts w:hint="eastAsia"/>
              </w:rPr>
              <w:t>氰化物</w:t>
            </w:r>
          </w:p>
        </w:tc>
        <w:tc>
          <w:tcPr>
            <w:tcW w:w="2938" w:type="dxa"/>
            <w:vAlign w:val="center"/>
          </w:tcPr>
          <w:p w14:paraId="00BD2613" w14:textId="77777777" w:rsidR="003F1A4B" w:rsidRDefault="00E2268F">
            <w:pPr>
              <w:pStyle w:val="afb"/>
            </w:pPr>
            <w:r>
              <w:rPr>
                <w:rFonts w:hint="eastAsia"/>
              </w:rPr>
              <w:t>≤</w:t>
            </w:r>
            <w:r>
              <w:rPr>
                <w:rFonts w:hint="eastAsia"/>
              </w:rPr>
              <w:t>0.2</w:t>
            </w:r>
          </w:p>
        </w:tc>
      </w:tr>
      <w:tr w:rsidR="003F1A4B" w14:paraId="43352ACC" w14:textId="77777777" w:rsidTr="00F66B5B">
        <w:trPr>
          <w:trHeight w:val="284"/>
          <w:jc w:val="center"/>
        </w:trPr>
        <w:tc>
          <w:tcPr>
            <w:tcW w:w="1354" w:type="dxa"/>
            <w:vAlign w:val="center"/>
          </w:tcPr>
          <w:p w14:paraId="503CE261" w14:textId="77777777" w:rsidR="003F1A4B" w:rsidRDefault="00E2268F">
            <w:pPr>
              <w:pStyle w:val="afb"/>
            </w:pPr>
            <w:r>
              <w:rPr>
                <w:rFonts w:hint="eastAsia"/>
              </w:rPr>
              <w:t>19</w:t>
            </w:r>
          </w:p>
        </w:tc>
        <w:tc>
          <w:tcPr>
            <w:tcW w:w="4230" w:type="dxa"/>
            <w:vAlign w:val="center"/>
          </w:tcPr>
          <w:p w14:paraId="4AC581B9" w14:textId="77777777" w:rsidR="003F1A4B" w:rsidRDefault="00E2268F">
            <w:pPr>
              <w:pStyle w:val="afb"/>
            </w:pPr>
            <w:r>
              <w:rPr>
                <w:rFonts w:hint="eastAsia"/>
              </w:rPr>
              <w:t>挥发酚</w:t>
            </w:r>
          </w:p>
        </w:tc>
        <w:tc>
          <w:tcPr>
            <w:tcW w:w="2938" w:type="dxa"/>
            <w:vAlign w:val="center"/>
          </w:tcPr>
          <w:p w14:paraId="160E71EC" w14:textId="77777777" w:rsidR="003F1A4B" w:rsidRDefault="00E2268F">
            <w:pPr>
              <w:pStyle w:val="afb"/>
            </w:pPr>
            <w:r>
              <w:rPr>
                <w:rFonts w:hint="eastAsia"/>
              </w:rPr>
              <w:t>≤</w:t>
            </w:r>
            <w:r>
              <w:rPr>
                <w:rFonts w:hint="eastAsia"/>
              </w:rPr>
              <w:t>0.005</w:t>
            </w:r>
          </w:p>
        </w:tc>
      </w:tr>
      <w:tr w:rsidR="003F1A4B" w14:paraId="292708C7" w14:textId="77777777" w:rsidTr="00F66B5B">
        <w:trPr>
          <w:trHeight w:val="284"/>
          <w:jc w:val="center"/>
        </w:trPr>
        <w:tc>
          <w:tcPr>
            <w:tcW w:w="1354" w:type="dxa"/>
            <w:vAlign w:val="center"/>
          </w:tcPr>
          <w:p w14:paraId="69B7B98F" w14:textId="77777777" w:rsidR="003F1A4B" w:rsidRDefault="00E2268F">
            <w:pPr>
              <w:pStyle w:val="afb"/>
            </w:pPr>
            <w:r>
              <w:rPr>
                <w:rFonts w:hint="eastAsia"/>
              </w:rPr>
              <w:t>20</w:t>
            </w:r>
          </w:p>
        </w:tc>
        <w:tc>
          <w:tcPr>
            <w:tcW w:w="4230" w:type="dxa"/>
            <w:vAlign w:val="center"/>
          </w:tcPr>
          <w:p w14:paraId="4856A0E7" w14:textId="77777777" w:rsidR="003F1A4B" w:rsidRDefault="00E2268F">
            <w:pPr>
              <w:pStyle w:val="afb"/>
            </w:pPr>
            <w:r>
              <w:rPr>
                <w:rFonts w:hint="eastAsia"/>
              </w:rPr>
              <w:t>石油类</w:t>
            </w:r>
          </w:p>
        </w:tc>
        <w:tc>
          <w:tcPr>
            <w:tcW w:w="2938" w:type="dxa"/>
            <w:vAlign w:val="center"/>
          </w:tcPr>
          <w:p w14:paraId="3E67A4B8" w14:textId="77777777" w:rsidR="003F1A4B" w:rsidRDefault="00E2268F">
            <w:pPr>
              <w:pStyle w:val="afb"/>
            </w:pPr>
            <w:r>
              <w:rPr>
                <w:rFonts w:hint="eastAsia"/>
              </w:rPr>
              <w:t>≤</w:t>
            </w:r>
            <w:r>
              <w:rPr>
                <w:rFonts w:hint="eastAsia"/>
              </w:rPr>
              <w:t>0.05</w:t>
            </w:r>
          </w:p>
        </w:tc>
      </w:tr>
      <w:tr w:rsidR="003F1A4B" w14:paraId="0BAD226D" w14:textId="77777777" w:rsidTr="00F66B5B">
        <w:trPr>
          <w:trHeight w:val="284"/>
          <w:jc w:val="center"/>
        </w:trPr>
        <w:tc>
          <w:tcPr>
            <w:tcW w:w="1354" w:type="dxa"/>
            <w:vAlign w:val="center"/>
          </w:tcPr>
          <w:p w14:paraId="59887D47" w14:textId="77777777" w:rsidR="003F1A4B" w:rsidRDefault="00E2268F">
            <w:pPr>
              <w:pStyle w:val="afb"/>
            </w:pPr>
            <w:r>
              <w:rPr>
                <w:rFonts w:hint="eastAsia"/>
              </w:rPr>
              <w:t>21</w:t>
            </w:r>
          </w:p>
        </w:tc>
        <w:tc>
          <w:tcPr>
            <w:tcW w:w="4230" w:type="dxa"/>
            <w:vAlign w:val="center"/>
          </w:tcPr>
          <w:p w14:paraId="643AF577" w14:textId="77777777" w:rsidR="003F1A4B" w:rsidRDefault="00E2268F">
            <w:pPr>
              <w:pStyle w:val="afb"/>
            </w:pPr>
            <w:r>
              <w:rPr>
                <w:rFonts w:hint="eastAsia"/>
              </w:rPr>
              <w:t>硫化物</w:t>
            </w:r>
          </w:p>
        </w:tc>
        <w:tc>
          <w:tcPr>
            <w:tcW w:w="2938" w:type="dxa"/>
            <w:vAlign w:val="center"/>
          </w:tcPr>
          <w:p w14:paraId="44E7CCEB" w14:textId="77777777" w:rsidR="003F1A4B" w:rsidRDefault="00E2268F">
            <w:pPr>
              <w:pStyle w:val="afb"/>
            </w:pPr>
            <w:r>
              <w:rPr>
                <w:rFonts w:hint="eastAsia"/>
              </w:rPr>
              <w:t>≤</w:t>
            </w:r>
            <w:r>
              <w:rPr>
                <w:rFonts w:hint="eastAsia"/>
              </w:rPr>
              <w:t>0.2</w:t>
            </w:r>
          </w:p>
        </w:tc>
      </w:tr>
    </w:tbl>
    <w:p w14:paraId="0C0E54EA" w14:textId="77777777" w:rsidR="003F1A4B" w:rsidRDefault="00E2268F">
      <w:pPr>
        <w:pStyle w:val="af8"/>
        <w:numPr>
          <w:ilvl w:val="0"/>
          <w:numId w:val="3"/>
        </w:numPr>
      </w:pPr>
      <w:r>
        <w:rPr>
          <w:rFonts w:hint="eastAsia"/>
        </w:rPr>
        <w:lastRenderedPageBreak/>
        <w:t>地下水环境</w:t>
      </w:r>
    </w:p>
    <w:p w14:paraId="1CDC5A05" w14:textId="77777777" w:rsidR="003F1A4B" w:rsidRDefault="00E2268F">
      <w:pPr>
        <w:ind w:firstLine="480"/>
      </w:pPr>
      <w:r>
        <w:rPr>
          <w:rFonts w:hint="eastAsia"/>
        </w:rPr>
        <w:t>项目区域地下水环境质量执行《地下水质量标准》（</w:t>
      </w:r>
      <w:r>
        <w:rPr>
          <w:rFonts w:hint="eastAsia"/>
        </w:rPr>
        <w:t>GB/T14848-93</w:t>
      </w:r>
      <w:r>
        <w:rPr>
          <w:rFonts w:hint="eastAsia"/>
        </w:rPr>
        <w:t>）中的Ⅲ类标准（以人体健康基准值为依据，主要适用于集中式生活饮用水水源及工、农业水）。具体标准值见表</w:t>
      </w:r>
      <w:r>
        <w:rPr>
          <w:rFonts w:hint="eastAsia"/>
        </w:rPr>
        <w:t>6.1-3</w:t>
      </w:r>
      <w:r>
        <w:rPr>
          <w:rFonts w:hint="eastAsia"/>
        </w:rPr>
        <w:t>。</w:t>
      </w:r>
    </w:p>
    <w:p w14:paraId="4C763075" w14:textId="77777777" w:rsidR="003F1A4B" w:rsidRDefault="00E2268F">
      <w:pPr>
        <w:pStyle w:val="afb"/>
        <w:rPr>
          <w:b/>
        </w:rPr>
      </w:pPr>
      <w:r>
        <w:rPr>
          <w:rFonts w:hint="eastAsia"/>
          <w:b/>
        </w:rPr>
        <w:t>表</w:t>
      </w:r>
      <w:r>
        <w:rPr>
          <w:rFonts w:hint="eastAsia"/>
          <w:b/>
        </w:rPr>
        <w:t xml:space="preserve">6.1-3 </w:t>
      </w:r>
      <w:r>
        <w:rPr>
          <w:rFonts w:hint="eastAsia"/>
          <w:b/>
        </w:rPr>
        <w:t>《地下水质量标准》（</w:t>
      </w:r>
      <w:r>
        <w:rPr>
          <w:rFonts w:hint="eastAsia"/>
          <w:b/>
        </w:rPr>
        <w:t>GB/T14848-93</w:t>
      </w:r>
      <w:r>
        <w:rPr>
          <w:rFonts w:hint="eastAsia"/>
          <w:b/>
        </w:rPr>
        <w:t>）</w:t>
      </w:r>
    </w:p>
    <w:tbl>
      <w:tblPr>
        <w:tblW w:w="5000" w:type="pct"/>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582"/>
        <w:gridCol w:w="1878"/>
        <w:gridCol w:w="815"/>
        <w:gridCol w:w="1081"/>
        <w:gridCol w:w="1081"/>
        <w:gridCol w:w="1081"/>
        <w:gridCol w:w="1081"/>
        <w:gridCol w:w="929"/>
      </w:tblGrid>
      <w:tr w:rsidR="003F1A4B" w14:paraId="4E2B5447" w14:textId="77777777" w:rsidTr="00325D6D">
        <w:trPr>
          <w:trHeight w:val="284"/>
          <w:tblHeader/>
          <w:jc w:val="center"/>
        </w:trPr>
        <w:tc>
          <w:tcPr>
            <w:tcW w:w="605" w:type="dxa"/>
            <w:vMerge w:val="restart"/>
            <w:vAlign w:val="center"/>
          </w:tcPr>
          <w:p w14:paraId="6D2DCCA5" w14:textId="77777777" w:rsidR="003F1A4B" w:rsidRDefault="00E2268F">
            <w:pPr>
              <w:pStyle w:val="afb"/>
            </w:pPr>
            <w:r>
              <w:rPr>
                <w:rFonts w:hint="eastAsia"/>
              </w:rPr>
              <w:t>序号</w:t>
            </w:r>
          </w:p>
        </w:tc>
        <w:tc>
          <w:tcPr>
            <w:tcW w:w="1984" w:type="dxa"/>
            <w:vMerge w:val="restart"/>
            <w:vAlign w:val="center"/>
          </w:tcPr>
          <w:p w14:paraId="1110D579" w14:textId="77777777" w:rsidR="003F1A4B" w:rsidRDefault="00E2268F">
            <w:pPr>
              <w:pStyle w:val="afb"/>
            </w:pPr>
            <w:r>
              <w:rPr>
                <w:rFonts w:hint="eastAsia"/>
              </w:rPr>
              <w:t>项目</w:t>
            </w:r>
          </w:p>
        </w:tc>
        <w:tc>
          <w:tcPr>
            <w:tcW w:w="852" w:type="dxa"/>
            <w:vMerge w:val="restart"/>
            <w:vAlign w:val="center"/>
          </w:tcPr>
          <w:p w14:paraId="4DDA3C6D" w14:textId="77777777" w:rsidR="003F1A4B" w:rsidRDefault="00E2268F">
            <w:pPr>
              <w:pStyle w:val="afb"/>
            </w:pPr>
            <w:r>
              <w:rPr>
                <w:rFonts w:hint="eastAsia"/>
              </w:rPr>
              <w:t>单位</w:t>
            </w:r>
          </w:p>
        </w:tc>
        <w:tc>
          <w:tcPr>
            <w:tcW w:w="5513" w:type="dxa"/>
            <w:gridSpan w:val="5"/>
            <w:vAlign w:val="center"/>
          </w:tcPr>
          <w:p w14:paraId="484D07A6" w14:textId="77777777" w:rsidR="003F1A4B" w:rsidRDefault="00E2268F">
            <w:pPr>
              <w:pStyle w:val="afb"/>
            </w:pPr>
            <w:r>
              <w:rPr>
                <w:rFonts w:hint="eastAsia"/>
              </w:rPr>
              <w:t>类别标准值</w:t>
            </w:r>
          </w:p>
        </w:tc>
      </w:tr>
      <w:tr w:rsidR="003F1A4B" w14:paraId="0DBEF5DC" w14:textId="77777777" w:rsidTr="00325D6D">
        <w:trPr>
          <w:trHeight w:val="284"/>
          <w:tblHeader/>
          <w:jc w:val="center"/>
        </w:trPr>
        <w:tc>
          <w:tcPr>
            <w:tcW w:w="605" w:type="dxa"/>
            <w:vMerge/>
            <w:vAlign w:val="center"/>
          </w:tcPr>
          <w:p w14:paraId="6F4D13FD" w14:textId="77777777" w:rsidR="003F1A4B" w:rsidRDefault="003F1A4B">
            <w:pPr>
              <w:pStyle w:val="afb"/>
            </w:pPr>
          </w:p>
        </w:tc>
        <w:tc>
          <w:tcPr>
            <w:tcW w:w="1984" w:type="dxa"/>
            <w:vMerge/>
            <w:vAlign w:val="center"/>
          </w:tcPr>
          <w:p w14:paraId="7B04B5D6" w14:textId="77777777" w:rsidR="003F1A4B" w:rsidRDefault="003F1A4B">
            <w:pPr>
              <w:pStyle w:val="afb"/>
            </w:pPr>
          </w:p>
        </w:tc>
        <w:tc>
          <w:tcPr>
            <w:tcW w:w="852" w:type="dxa"/>
            <w:vMerge/>
            <w:vAlign w:val="center"/>
          </w:tcPr>
          <w:p w14:paraId="7EC0C65A" w14:textId="77777777" w:rsidR="003F1A4B" w:rsidRDefault="003F1A4B">
            <w:pPr>
              <w:pStyle w:val="afb"/>
            </w:pPr>
          </w:p>
        </w:tc>
        <w:tc>
          <w:tcPr>
            <w:tcW w:w="1135" w:type="dxa"/>
            <w:vAlign w:val="center"/>
          </w:tcPr>
          <w:p w14:paraId="44867563" w14:textId="77777777" w:rsidR="003F1A4B" w:rsidRDefault="00E2268F">
            <w:pPr>
              <w:pStyle w:val="afb"/>
            </w:pPr>
            <w:r>
              <w:rPr>
                <w:rFonts w:hint="eastAsia"/>
              </w:rPr>
              <w:t>Ⅰ</w:t>
            </w:r>
          </w:p>
        </w:tc>
        <w:tc>
          <w:tcPr>
            <w:tcW w:w="1135" w:type="dxa"/>
            <w:vAlign w:val="center"/>
          </w:tcPr>
          <w:p w14:paraId="75523931" w14:textId="77777777" w:rsidR="003F1A4B" w:rsidRDefault="00E2268F">
            <w:pPr>
              <w:pStyle w:val="afb"/>
            </w:pPr>
            <w:r>
              <w:rPr>
                <w:rFonts w:hint="eastAsia"/>
              </w:rPr>
              <w:t>Ⅱ</w:t>
            </w:r>
          </w:p>
        </w:tc>
        <w:tc>
          <w:tcPr>
            <w:tcW w:w="1135" w:type="dxa"/>
            <w:vAlign w:val="center"/>
          </w:tcPr>
          <w:p w14:paraId="6E691205" w14:textId="77777777" w:rsidR="003F1A4B" w:rsidRDefault="00E2268F">
            <w:pPr>
              <w:pStyle w:val="afb"/>
            </w:pPr>
            <w:r>
              <w:rPr>
                <w:rFonts w:hint="eastAsia"/>
              </w:rPr>
              <w:t>Ⅲ</w:t>
            </w:r>
          </w:p>
        </w:tc>
        <w:tc>
          <w:tcPr>
            <w:tcW w:w="1135" w:type="dxa"/>
            <w:vAlign w:val="center"/>
          </w:tcPr>
          <w:p w14:paraId="4FE54885" w14:textId="77777777" w:rsidR="003F1A4B" w:rsidRDefault="00E2268F">
            <w:pPr>
              <w:pStyle w:val="afb"/>
            </w:pPr>
            <w:r>
              <w:rPr>
                <w:rFonts w:hint="eastAsia"/>
              </w:rPr>
              <w:t>Ⅳ</w:t>
            </w:r>
          </w:p>
        </w:tc>
        <w:tc>
          <w:tcPr>
            <w:tcW w:w="973" w:type="dxa"/>
            <w:vAlign w:val="center"/>
          </w:tcPr>
          <w:p w14:paraId="2A1BF627" w14:textId="77777777" w:rsidR="003F1A4B" w:rsidRDefault="00E2268F">
            <w:pPr>
              <w:pStyle w:val="afb"/>
            </w:pPr>
            <w:r>
              <w:rPr>
                <w:rFonts w:hint="eastAsia"/>
              </w:rPr>
              <w:t>Ⅴ</w:t>
            </w:r>
          </w:p>
        </w:tc>
      </w:tr>
      <w:tr w:rsidR="003F1A4B" w14:paraId="16DA93E3" w14:textId="77777777" w:rsidTr="00325D6D">
        <w:trPr>
          <w:trHeight w:val="284"/>
          <w:jc w:val="center"/>
        </w:trPr>
        <w:tc>
          <w:tcPr>
            <w:tcW w:w="605" w:type="dxa"/>
            <w:vAlign w:val="center"/>
          </w:tcPr>
          <w:p w14:paraId="71EABB88" w14:textId="77777777" w:rsidR="003F1A4B" w:rsidRDefault="00E2268F">
            <w:pPr>
              <w:pStyle w:val="afb"/>
            </w:pPr>
            <w:bookmarkStart w:id="69" w:name="OLE_LINK26" w:colFirst="0" w:colLast="0"/>
            <w:r>
              <w:rPr>
                <w:rFonts w:hint="eastAsia"/>
              </w:rPr>
              <w:t>1</w:t>
            </w:r>
          </w:p>
        </w:tc>
        <w:tc>
          <w:tcPr>
            <w:tcW w:w="1984" w:type="dxa"/>
            <w:vAlign w:val="center"/>
          </w:tcPr>
          <w:p w14:paraId="55293C9A" w14:textId="77777777" w:rsidR="003F1A4B" w:rsidRDefault="00E2268F">
            <w:pPr>
              <w:pStyle w:val="afb"/>
            </w:pPr>
            <w:r>
              <w:rPr>
                <w:rFonts w:hint="eastAsia"/>
              </w:rPr>
              <w:t>pH</w:t>
            </w:r>
          </w:p>
        </w:tc>
        <w:tc>
          <w:tcPr>
            <w:tcW w:w="852" w:type="dxa"/>
            <w:vAlign w:val="center"/>
          </w:tcPr>
          <w:p w14:paraId="2A06C4E0" w14:textId="77777777" w:rsidR="003F1A4B" w:rsidRDefault="00E2268F">
            <w:pPr>
              <w:pStyle w:val="afb"/>
            </w:pPr>
            <w:r>
              <w:rPr>
                <w:rFonts w:hint="eastAsia"/>
              </w:rPr>
              <w:t>/</w:t>
            </w:r>
          </w:p>
        </w:tc>
        <w:tc>
          <w:tcPr>
            <w:tcW w:w="3405" w:type="dxa"/>
            <w:gridSpan w:val="3"/>
            <w:vAlign w:val="center"/>
          </w:tcPr>
          <w:p w14:paraId="60BB928D" w14:textId="77777777" w:rsidR="003F1A4B" w:rsidRDefault="00E2268F">
            <w:pPr>
              <w:pStyle w:val="afb"/>
            </w:pPr>
            <w:r>
              <w:rPr>
                <w:rFonts w:hint="eastAsia"/>
              </w:rPr>
              <w:t>6.5~8.5</w:t>
            </w:r>
          </w:p>
        </w:tc>
        <w:tc>
          <w:tcPr>
            <w:tcW w:w="1135" w:type="dxa"/>
            <w:vAlign w:val="center"/>
          </w:tcPr>
          <w:p w14:paraId="16F20883" w14:textId="77777777" w:rsidR="003F1A4B" w:rsidRDefault="00E2268F">
            <w:pPr>
              <w:pStyle w:val="afb"/>
            </w:pPr>
            <w:r>
              <w:rPr>
                <w:rFonts w:hint="eastAsia"/>
              </w:rPr>
              <w:t>5.5~6.5</w:t>
            </w:r>
            <w:r>
              <w:rPr>
                <w:rFonts w:hint="eastAsia"/>
              </w:rPr>
              <w:t>，</w:t>
            </w:r>
          </w:p>
          <w:p w14:paraId="5E3D4289" w14:textId="77777777" w:rsidR="003F1A4B" w:rsidRDefault="00E2268F">
            <w:pPr>
              <w:pStyle w:val="afb"/>
            </w:pPr>
            <w:r>
              <w:rPr>
                <w:rFonts w:hint="eastAsia"/>
              </w:rPr>
              <w:t>8.5~9</w:t>
            </w:r>
          </w:p>
        </w:tc>
        <w:tc>
          <w:tcPr>
            <w:tcW w:w="973" w:type="dxa"/>
            <w:vAlign w:val="center"/>
          </w:tcPr>
          <w:p w14:paraId="6F2E5D67" w14:textId="77777777" w:rsidR="003F1A4B" w:rsidRDefault="00E2268F">
            <w:pPr>
              <w:pStyle w:val="afb"/>
            </w:pPr>
            <w:r>
              <w:rPr>
                <w:rFonts w:hint="eastAsia"/>
              </w:rPr>
              <w:t>＜</w:t>
            </w:r>
            <w:r>
              <w:rPr>
                <w:rFonts w:hint="eastAsia"/>
              </w:rPr>
              <w:t>5.5</w:t>
            </w:r>
            <w:r>
              <w:rPr>
                <w:rFonts w:hint="eastAsia"/>
              </w:rPr>
              <w:t>，</w:t>
            </w:r>
          </w:p>
          <w:p w14:paraId="60C23E3D" w14:textId="77777777" w:rsidR="003F1A4B" w:rsidRDefault="00E2268F">
            <w:pPr>
              <w:pStyle w:val="afb"/>
            </w:pPr>
            <w:r>
              <w:rPr>
                <w:rFonts w:hint="eastAsia"/>
              </w:rPr>
              <w:t>＞</w:t>
            </w:r>
            <w:r>
              <w:rPr>
                <w:rFonts w:hint="eastAsia"/>
              </w:rPr>
              <w:t>9</w:t>
            </w:r>
          </w:p>
        </w:tc>
      </w:tr>
      <w:tr w:rsidR="003F1A4B" w14:paraId="73361D76" w14:textId="77777777" w:rsidTr="00325D6D">
        <w:trPr>
          <w:trHeight w:val="284"/>
          <w:jc w:val="center"/>
        </w:trPr>
        <w:tc>
          <w:tcPr>
            <w:tcW w:w="605" w:type="dxa"/>
            <w:vAlign w:val="center"/>
          </w:tcPr>
          <w:p w14:paraId="5A682A41" w14:textId="77777777" w:rsidR="003F1A4B" w:rsidRDefault="00E2268F">
            <w:pPr>
              <w:pStyle w:val="afb"/>
            </w:pPr>
            <w:r>
              <w:rPr>
                <w:rFonts w:hint="eastAsia"/>
              </w:rPr>
              <w:t>2</w:t>
            </w:r>
          </w:p>
        </w:tc>
        <w:tc>
          <w:tcPr>
            <w:tcW w:w="1984" w:type="dxa"/>
            <w:vAlign w:val="center"/>
          </w:tcPr>
          <w:p w14:paraId="6929E1B1" w14:textId="77777777" w:rsidR="003F1A4B" w:rsidRDefault="00E2268F">
            <w:pPr>
              <w:pStyle w:val="afb"/>
            </w:pPr>
            <w:r>
              <w:rPr>
                <w:rFonts w:hint="eastAsia"/>
              </w:rPr>
              <w:t>总硬度（以</w:t>
            </w:r>
            <w:r>
              <w:rPr>
                <w:rFonts w:hint="eastAsia"/>
              </w:rPr>
              <w:t>CaCO</w:t>
            </w:r>
            <w:r>
              <w:rPr>
                <w:rFonts w:hint="eastAsia"/>
                <w:vertAlign w:val="subscript"/>
              </w:rPr>
              <w:t>3</w:t>
            </w:r>
            <w:r>
              <w:rPr>
                <w:rFonts w:hint="eastAsia"/>
              </w:rPr>
              <w:t>计）</w:t>
            </w:r>
          </w:p>
        </w:tc>
        <w:tc>
          <w:tcPr>
            <w:tcW w:w="852" w:type="dxa"/>
            <w:vAlign w:val="center"/>
          </w:tcPr>
          <w:p w14:paraId="06C43A97" w14:textId="77777777" w:rsidR="003F1A4B" w:rsidRDefault="00E2268F">
            <w:pPr>
              <w:pStyle w:val="afb"/>
            </w:pPr>
            <w:r>
              <w:rPr>
                <w:rFonts w:hint="eastAsia"/>
              </w:rPr>
              <w:t>mg/L</w:t>
            </w:r>
          </w:p>
        </w:tc>
        <w:tc>
          <w:tcPr>
            <w:tcW w:w="1135" w:type="dxa"/>
            <w:vAlign w:val="center"/>
          </w:tcPr>
          <w:p w14:paraId="31086CED" w14:textId="77777777" w:rsidR="003F1A4B" w:rsidRDefault="00E2268F">
            <w:pPr>
              <w:pStyle w:val="afb"/>
            </w:pPr>
            <w:r>
              <w:rPr>
                <w:rFonts w:hint="eastAsia"/>
              </w:rPr>
              <w:t>≤</w:t>
            </w:r>
            <w:r>
              <w:rPr>
                <w:rFonts w:hint="eastAsia"/>
              </w:rPr>
              <w:t>150</w:t>
            </w:r>
          </w:p>
        </w:tc>
        <w:tc>
          <w:tcPr>
            <w:tcW w:w="1135" w:type="dxa"/>
            <w:vAlign w:val="center"/>
          </w:tcPr>
          <w:p w14:paraId="2B47912C" w14:textId="77777777" w:rsidR="003F1A4B" w:rsidRDefault="00E2268F">
            <w:pPr>
              <w:pStyle w:val="afb"/>
            </w:pPr>
            <w:r>
              <w:rPr>
                <w:rFonts w:hint="eastAsia"/>
              </w:rPr>
              <w:t>≤</w:t>
            </w:r>
            <w:r>
              <w:rPr>
                <w:rFonts w:hint="eastAsia"/>
              </w:rPr>
              <w:t>300</w:t>
            </w:r>
          </w:p>
        </w:tc>
        <w:tc>
          <w:tcPr>
            <w:tcW w:w="1135" w:type="dxa"/>
            <w:vAlign w:val="center"/>
          </w:tcPr>
          <w:p w14:paraId="73990CFD" w14:textId="77777777" w:rsidR="003F1A4B" w:rsidRDefault="00E2268F">
            <w:pPr>
              <w:pStyle w:val="afb"/>
            </w:pPr>
            <w:r>
              <w:rPr>
                <w:rFonts w:hint="eastAsia"/>
              </w:rPr>
              <w:t>≤</w:t>
            </w:r>
            <w:r>
              <w:rPr>
                <w:rFonts w:hint="eastAsia"/>
              </w:rPr>
              <w:t>450</w:t>
            </w:r>
          </w:p>
        </w:tc>
        <w:tc>
          <w:tcPr>
            <w:tcW w:w="1135" w:type="dxa"/>
            <w:vAlign w:val="center"/>
          </w:tcPr>
          <w:p w14:paraId="5194351A" w14:textId="77777777" w:rsidR="003F1A4B" w:rsidRDefault="00E2268F">
            <w:pPr>
              <w:pStyle w:val="afb"/>
            </w:pPr>
            <w:r>
              <w:rPr>
                <w:rFonts w:hint="eastAsia"/>
              </w:rPr>
              <w:t>≤</w:t>
            </w:r>
            <w:r>
              <w:rPr>
                <w:rFonts w:hint="eastAsia"/>
              </w:rPr>
              <w:t>550</w:t>
            </w:r>
          </w:p>
        </w:tc>
        <w:tc>
          <w:tcPr>
            <w:tcW w:w="973" w:type="dxa"/>
            <w:vAlign w:val="center"/>
          </w:tcPr>
          <w:p w14:paraId="3DC61590" w14:textId="77777777" w:rsidR="003F1A4B" w:rsidRDefault="00E2268F">
            <w:pPr>
              <w:pStyle w:val="afb"/>
            </w:pPr>
            <w:r>
              <w:rPr>
                <w:rFonts w:hint="eastAsia"/>
              </w:rPr>
              <w:t>＞</w:t>
            </w:r>
            <w:r>
              <w:rPr>
                <w:rFonts w:hint="eastAsia"/>
              </w:rPr>
              <w:t>550</w:t>
            </w:r>
          </w:p>
        </w:tc>
      </w:tr>
      <w:tr w:rsidR="003F1A4B" w14:paraId="45DE2ECD" w14:textId="77777777" w:rsidTr="00325D6D">
        <w:trPr>
          <w:trHeight w:val="284"/>
          <w:jc w:val="center"/>
        </w:trPr>
        <w:tc>
          <w:tcPr>
            <w:tcW w:w="605" w:type="dxa"/>
            <w:vAlign w:val="center"/>
          </w:tcPr>
          <w:p w14:paraId="7E152423" w14:textId="77777777" w:rsidR="003F1A4B" w:rsidRDefault="00E2268F">
            <w:pPr>
              <w:pStyle w:val="afb"/>
            </w:pPr>
            <w:r>
              <w:rPr>
                <w:rFonts w:hint="eastAsia"/>
              </w:rPr>
              <w:t>3</w:t>
            </w:r>
          </w:p>
        </w:tc>
        <w:tc>
          <w:tcPr>
            <w:tcW w:w="1984" w:type="dxa"/>
            <w:vAlign w:val="center"/>
          </w:tcPr>
          <w:p w14:paraId="0C183EB1" w14:textId="77777777" w:rsidR="003F1A4B" w:rsidRDefault="00E2268F">
            <w:pPr>
              <w:pStyle w:val="afb"/>
            </w:pPr>
            <w:r>
              <w:rPr>
                <w:rFonts w:hint="eastAsia"/>
              </w:rPr>
              <w:t>溶解性总固体</w:t>
            </w:r>
          </w:p>
        </w:tc>
        <w:tc>
          <w:tcPr>
            <w:tcW w:w="852" w:type="dxa"/>
            <w:vAlign w:val="center"/>
          </w:tcPr>
          <w:p w14:paraId="1929B60A" w14:textId="77777777" w:rsidR="003F1A4B" w:rsidRDefault="00E2268F">
            <w:pPr>
              <w:pStyle w:val="afb"/>
            </w:pPr>
            <w:r>
              <w:rPr>
                <w:rFonts w:hint="eastAsia"/>
              </w:rPr>
              <w:t>mg/L</w:t>
            </w:r>
          </w:p>
        </w:tc>
        <w:tc>
          <w:tcPr>
            <w:tcW w:w="1135" w:type="dxa"/>
            <w:vAlign w:val="center"/>
          </w:tcPr>
          <w:p w14:paraId="703957C6" w14:textId="77777777" w:rsidR="003F1A4B" w:rsidRDefault="00E2268F">
            <w:pPr>
              <w:pStyle w:val="afb"/>
            </w:pPr>
            <w:r>
              <w:rPr>
                <w:rFonts w:hint="eastAsia"/>
              </w:rPr>
              <w:t>≤</w:t>
            </w:r>
            <w:r>
              <w:rPr>
                <w:rFonts w:hint="eastAsia"/>
              </w:rPr>
              <w:t>300</w:t>
            </w:r>
          </w:p>
        </w:tc>
        <w:tc>
          <w:tcPr>
            <w:tcW w:w="1135" w:type="dxa"/>
            <w:vAlign w:val="center"/>
          </w:tcPr>
          <w:p w14:paraId="62E94555" w14:textId="77777777" w:rsidR="003F1A4B" w:rsidRDefault="00E2268F">
            <w:pPr>
              <w:pStyle w:val="afb"/>
            </w:pPr>
            <w:r>
              <w:rPr>
                <w:rFonts w:hint="eastAsia"/>
              </w:rPr>
              <w:t>≤</w:t>
            </w:r>
            <w:r>
              <w:rPr>
                <w:rFonts w:hint="eastAsia"/>
              </w:rPr>
              <w:t>500</w:t>
            </w:r>
          </w:p>
        </w:tc>
        <w:tc>
          <w:tcPr>
            <w:tcW w:w="1135" w:type="dxa"/>
            <w:vAlign w:val="center"/>
          </w:tcPr>
          <w:p w14:paraId="2A15B834" w14:textId="77777777" w:rsidR="003F1A4B" w:rsidRDefault="00E2268F">
            <w:pPr>
              <w:pStyle w:val="afb"/>
            </w:pPr>
            <w:r>
              <w:rPr>
                <w:rFonts w:hint="eastAsia"/>
              </w:rPr>
              <w:t>≤</w:t>
            </w:r>
            <w:r>
              <w:rPr>
                <w:rFonts w:hint="eastAsia"/>
              </w:rPr>
              <w:t>1000</w:t>
            </w:r>
          </w:p>
        </w:tc>
        <w:tc>
          <w:tcPr>
            <w:tcW w:w="1135" w:type="dxa"/>
            <w:vAlign w:val="center"/>
          </w:tcPr>
          <w:p w14:paraId="1E487311" w14:textId="77777777" w:rsidR="003F1A4B" w:rsidRDefault="00E2268F">
            <w:pPr>
              <w:pStyle w:val="afb"/>
            </w:pPr>
            <w:r>
              <w:rPr>
                <w:rFonts w:hint="eastAsia"/>
              </w:rPr>
              <w:t>≤</w:t>
            </w:r>
            <w:r>
              <w:rPr>
                <w:rFonts w:hint="eastAsia"/>
              </w:rPr>
              <w:t>2000</w:t>
            </w:r>
          </w:p>
        </w:tc>
        <w:tc>
          <w:tcPr>
            <w:tcW w:w="973" w:type="dxa"/>
            <w:vAlign w:val="center"/>
          </w:tcPr>
          <w:p w14:paraId="5C731449" w14:textId="77777777" w:rsidR="003F1A4B" w:rsidRDefault="00E2268F">
            <w:pPr>
              <w:pStyle w:val="afb"/>
            </w:pPr>
            <w:r>
              <w:rPr>
                <w:rFonts w:hint="eastAsia"/>
              </w:rPr>
              <w:t>＞</w:t>
            </w:r>
            <w:r>
              <w:rPr>
                <w:rFonts w:hint="eastAsia"/>
              </w:rPr>
              <w:t>2000</w:t>
            </w:r>
          </w:p>
        </w:tc>
      </w:tr>
      <w:tr w:rsidR="003F1A4B" w14:paraId="1FF451C3" w14:textId="77777777" w:rsidTr="00325D6D">
        <w:trPr>
          <w:trHeight w:val="284"/>
          <w:jc w:val="center"/>
        </w:trPr>
        <w:tc>
          <w:tcPr>
            <w:tcW w:w="605" w:type="dxa"/>
            <w:vAlign w:val="center"/>
          </w:tcPr>
          <w:p w14:paraId="77B65918" w14:textId="77777777" w:rsidR="003F1A4B" w:rsidRDefault="00E2268F">
            <w:pPr>
              <w:pStyle w:val="afb"/>
            </w:pPr>
            <w:r>
              <w:rPr>
                <w:rFonts w:hint="eastAsia"/>
              </w:rPr>
              <w:t>4</w:t>
            </w:r>
          </w:p>
        </w:tc>
        <w:tc>
          <w:tcPr>
            <w:tcW w:w="1984" w:type="dxa"/>
            <w:vAlign w:val="center"/>
          </w:tcPr>
          <w:p w14:paraId="2984D9C4" w14:textId="77777777" w:rsidR="003F1A4B" w:rsidRDefault="00E2268F">
            <w:pPr>
              <w:pStyle w:val="afb"/>
            </w:pPr>
            <w:r>
              <w:rPr>
                <w:rFonts w:hint="eastAsia"/>
              </w:rPr>
              <w:t>铁（</w:t>
            </w:r>
            <w:r>
              <w:rPr>
                <w:rFonts w:hint="eastAsia"/>
              </w:rPr>
              <w:t>Fe</w:t>
            </w:r>
            <w:r>
              <w:rPr>
                <w:rFonts w:hint="eastAsia"/>
              </w:rPr>
              <w:t>）</w:t>
            </w:r>
          </w:p>
        </w:tc>
        <w:tc>
          <w:tcPr>
            <w:tcW w:w="852" w:type="dxa"/>
            <w:vAlign w:val="center"/>
          </w:tcPr>
          <w:p w14:paraId="68A30B58" w14:textId="77777777" w:rsidR="003F1A4B" w:rsidRDefault="00E2268F">
            <w:pPr>
              <w:pStyle w:val="afb"/>
            </w:pPr>
            <w:r>
              <w:rPr>
                <w:rFonts w:hint="eastAsia"/>
              </w:rPr>
              <w:t>mg/L</w:t>
            </w:r>
          </w:p>
        </w:tc>
        <w:tc>
          <w:tcPr>
            <w:tcW w:w="1135" w:type="dxa"/>
            <w:vAlign w:val="center"/>
          </w:tcPr>
          <w:p w14:paraId="51F71253" w14:textId="77777777" w:rsidR="003F1A4B" w:rsidRDefault="00E2268F">
            <w:pPr>
              <w:pStyle w:val="afb"/>
            </w:pPr>
            <w:r>
              <w:rPr>
                <w:rFonts w:hint="eastAsia"/>
              </w:rPr>
              <w:t>≤</w:t>
            </w:r>
            <w:r>
              <w:rPr>
                <w:rFonts w:hint="eastAsia"/>
              </w:rPr>
              <w:t>0.1</w:t>
            </w:r>
          </w:p>
        </w:tc>
        <w:tc>
          <w:tcPr>
            <w:tcW w:w="1135" w:type="dxa"/>
            <w:vAlign w:val="center"/>
          </w:tcPr>
          <w:p w14:paraId="0E86CE73" w14:textId="77777777" w:rsidR="003F1A4B" w:rsidRDefault="00E2268F">
            <w:pPr>
              <w:pStyle w:val="afb"/>
            </w:pPr>
            <w:r>
              <w:rPr>
                <w:rFonts w:hint="eastAsia"/>
              </w:rPr>
              <w:t>≤</w:t>
            </w:r>
            <w:r>
              <w:rPr>
                <w:rFonts w:hint="eastAsia"/>
              </w:rPr>
              <w:t>0.2</w:t>
            </w:r>
          </w:p>
        </w:tc>
        <w:tc>
          <w:tcPr>
            <w:tcW w:w="1135" w:type="dxa"/>
            <w:vAlign w:val="center"/>
          </w:tcPr>
          <w:p w14:paraId="64AAD283" w14:textId="77777777" w:rsidR="003F1A4B" w:rsidRDefault="00E2268F">
            <w:pPr>
              <w:pStyle w:val="afb"/>
            </w:pPr>
            <w:r>
              <w:rPr>
                <w:rFonts w:hint="eastAsia"/>
              </w:rPr>
              <w:t>≤</w:t>
            </w:r>
            <w:r>
              <w:rPr>
                <w:rFonts w:hint="eastAsia"/>
              </w:rPr>
              <w:t>0.3</w:t>
            </w:r>
          </w:p>
        </w:tc>
        <w:tc>
          <w:tcPr>
            <w:tcW w:w="1135" w:type="dxa"/>
            <w:vAlign w:val="center"/>
          </w:tcPr>
          <w:p w14:paraId="085AE966" w14:textId="77777777" w:rsidR="003F1A4B" w:rsidRDefault="00E2268F">
            <w:pPr>
              <w:pStyle w:val="afb"/>
            </w:pPr>
            <w:r>
              <w:rPr>
                <w:rFonts w:hint="eastAsia"/>
              </w:rPr>
              <w:t>≤</w:t>
            </w:r>
            <w:r>
              <w:rPr>
                <w:rFonts w:hint="eastAsia"/>
              </w:rPr>
              <w:t>1.5</w:t>
            </w:r>
          </w:p>
        </w:tc>
        <w:tc>
          <w:tcPr>
            <w:tcW w:w="973" w:type="dxa"/>
            <w:vAlign w:val="center"/>
          </w:tcPr>
          <w:p w14:paraId="22B8A08F" w14:textId="77777777" w:rsidR="003F1A4B" w:rsidRDefault="00E2268F">
            <w:pPr>
              <w:pStyle w:val="afb"/>
            </w:pPr>
            <w:r>
              <w:rPr>
                <w:rFonts w:hint="eastAsia"/>
              </w:rPr>
              <w:t>＞</w:t>
            </w:r>
            <w:r>
              <w:rPr>
                <w:rFonts w:hint="eastAsia"/>
              </w:rPr>
              <w:t>1.5</w:t>
            </w:r>
          </w:p>
        </w:tc>
      </w:tr>
      <w:tr w:rsidR="003F1A4B" w14:paraId="79EDBEA3" w14:textId="77777777" w:rsidTr="00325D6D">
        <w:trPr>
          <w:trHeight w:val="284"/>
          <w:jc w:val="center"/>
        </w:trPr>
        <w:tc>
          <w:tcPr>
            <w:tcW w:w="605" w:type="dxa"/>
            <w:vAlign w:val="center"/>
          </w:tcPr>
          <w:p w14:paraId="7AF16813" w14:textId="77777777" w:rsidR="003F1A4B" w:rsidRDefault="00E2268F">
            <w:pPr>
              <w:pStyle w:val="afb"/>
            </w:pPr>
            <w:r>
              <w:rPr>
                <w:rFonts w:hint="eastAsia"/>
              </w:rPr>
              <w:t>5</w:t>
            </w:r>
          </w:p>
        </w:tc>
        <w:tc>
          <w:tcPr>
            <w:tcW w:w="1984" w:type="dxa"/>
            <w:vAlign w:val="center"/>
          </w:tcPr>
          <w:p w14:paraId="1A3290A0" w14:textId="77777777" w:rsidR="003F1A4B" w:rsidRDefault="00E2268F">
            <w:pPr>
              <w:pStyle w:val="afb"/>
            </w:pPr>
            <w:r>
              <w:rPr>
                <w:rFonts w:hint="eastAsia"/>
              </w:rPr>
              <w:t>锰（</w:t>
            </w:r>
            <w:r>
              <w:rPr>
                <w:rFonts w:hint="eastAsia"/>
              </w:rPr>
              <w:t>Mn</w:t>
            </w:r>
            <w:r>
              <w:rPr>
                <w:rFonts w:hint="eastAsia"/>
              </w:rPr>
              <w:t>）</w:t>
            </w:r>
          </w:p>
        </w:tc>
        <w:tc>
          <w:tcPr>
            <w:tcW w:w="852" w:type="dxa"/>
            <w:vAlign w:val="center"/>
          </w:tcPr>
          <w:p w14:paraId="20E2F702" w14:textId="77777777" w:rsidR="003F1A4B" w:rsidRDefault="00E2268F">
            <w:pPr>
              <w:pStyle w:val="afb"/>
            </w:pPr>
            <w:r>
              <w:rPr>
                <w:rFonts w:hint="eastAsia"/>
              </w:rPr>
              <w:t>mg/L</w:t>
            </w:r>
          </w:p>
        </w:tc>
        <w:tc>
          <w:tcPr>
            <w:tcW w:w="1135" w:type="dxa"/>
            <w:vAlign w:val="center"/>
          </w:tcPr>
          <w:p w14:paraId="3E2ADA00" w14:textId="77777777" w:rsidR="003F1A4B" w:rsidRDefault="00E2268F">
            <w:pPr>
              <w:pStyle w:val="afb"/>
            </w:pPr>
            <w:r>
              <w:rPr>
                <w:rFonts w:hint="eastAsia"/>
              </w:rPr>
              <w:t>≤</w:t>
            </w:r>
            <w:r>
              <w:rPr>
                <w:rFonts w:hint="eastAsia"/>
              </w:rPr>
              <w:t>0.05</w:t>
            </w:r>
          </w:p>
        </w:tc>
        <w:tc>
          <w:tcPr>
            <w:tcW w:w="1135" w:type="dxa"/>
            <w:vAlign w:val="center"/>
          </w:tcPr>
          <w:p w14:paraId="0CF9F66A" w14:textId="77777777" w:rsidR="003F1A4B" w:rsidRDefault="00E2268F">
            <w:pPr>
              <w:pStyle w:val="afb"/>
            </w:pPr>
            <w:r>
              <w:rPr>
                <w:rFonts w:hint="eastAsia"/>
              </w:rPr>
              <w:t>≤</w:t>
            </w:r>
            <w:r>
              <w:rPr>
                <w:rFonts w:hint="eastAsia"/>
              </w:rPr>
              <w:t>0.05</w:t>
            </w:r>
          </w:p>
        </w:tc>
        <w:tc>
          <w:tcPr>
            <w:tcW w:w="1135" w:type="dxa"/>
            <w:vAlign w:val="center"/>
          </w:tcPr>
          <w:p w14:paraId="6C6EEDC3" w14:textId="77777777" w:rsidR="003F1A4B" w:rsidRDefault="00E2268F">
            <w:pPr>
              <w:pStyle w:val="afb"/>
            </w:pPr>
            <w:r>
              <w:rPr>
                <w:rFonts w:hint="eastAsia"/>
              </w:rPr>
              <w:t>≤</w:t>
            </w:r>
            <w:r>
              <w:rPr>
                <w:rFonts w:hint="eastAsia"/>
              </w:rPr>
              <w:t>0.1</w:t>
            </w:r>
          </w:p>
        </w:tc>
        <w:tc>
          <w:tcPr>
            <w:tcW w:w="1135" w:type="dxa"/>
            <w:vAlign w:val="center"/>
          </w:tcPr>
          <w:p w14:paraId="76A446F3" w14:textId="77777777" w:rsidR="003F1A4B" w:rsidRDefault="00E2268F">
            <w:pPr>
              <w:pStyle w:val="afb"/>
            </w:pPr>
            <w:r>
              <w:rPr>
                <w:rFonts w:hint="eastAsia"/>
              </w:rPr>
              <w:t>≤</w:t>
            </w:r>
            <w:r>
              <w:rPr>
                <w:rFonts w:hint="eastAsia"/>
              </w:rPr>
              <w:t>1.0</w:t>
            </w:r>
          </w:p>
        </w:tc>
        <w:tc>
          <w:tcPr>
            <w:tcW w:w="973" w:type="dxa"/>
            <w:vAlign w:val="center"/>
          </w:tcPr>
          <w:p w14:paraId="1742D4E3" w14:textId="77777777" w:rsidR="003F1A4B" w:rsidRDefault="00E2268F">
            <w:pPr>
              <w:pStyle w:val="afb"/>
            </w:pPr>
            <w:r>
              <w:rPr>
                <w:rFonts w:hint="eastAsia"/>
              </w:rPr>
              <w:t>＞</w:t>
            </w:r>
            <w:r>
              <w:rPr>
                <w:rFonts w:hint="eastAsia"/>
              </w:rPr>
              <w:t>1.0</w:t>
            </w:r>
          </w:p>
        </w:tc>
      </w:tr>
      <w:tr w:rsidR="003F1A4B" w14:paraId="1F33B635" w14:textId="77777777" w:rsidTr="00325D6D">
        <w:trPr>
          <w:trHeight w:val="284"/>
          <w:jc w:val="center"/>
        </w:trPr>
        <w:tc>
          <w:tcPr>
            <w:tcW w:w="605" w:type="dxa"/>
            <w:vAlign w:val="center"/>
          </w:tcPr>
          <w:p w14:paraId="30B75991" w14:textId="77777777" w:rsidR="003F1A4B" w:rsidRDefault="00E2268F">
            <w:pPr>
              <w:pStyle w:val="afb"/>
            </w:pPr>
            <w:r>
              <w:rPr>
                <w:rFonts w:hint="eastAsia"/>
              </w:rPr>
              <w:t>6</w:t>
            </w:r>
          </w:p>
        </w:tc>
        <w:tc>
          <w:tcPr>
            <w:tcW w:w="1984" w:type="dxa"/>
            <w:vAlign w:val="center"/>
          </w:tcPr>
          <w:p w14:paraId="04F3EE50" w14:textId="77777777" w:rsidR="003F1A4B" w:rsidRDefault="00E2268F">
            <w:pPr>
              <w:pStyle w:val="afb"/>
            </w:pPr>
            <w:r>
              <w:rPr>
                <w:rFonts w:hint="eastAsia"/>
              </w:rPr>
              <w:t>铜（</w:t>
            </w:r>
            <w:r>
              <w:rPr>
                <w:rFonts w:hint="eastAsia"/>
              </w:rPr>
              <w:t>Cu</w:t>
            </w:r>
            <w:r>
              <w:rPr>
                <w:rFonts w:hint="eastAsia"/>
              </w:rPr>
              <w:t>）</w:t>
            </w:r>
          </w:p>
        </w:tc>
        <w:tc>
          <w:tcPr>
            <w:tcW w:w="852" w:type="dxa"/>
            <w:vAlign w:val="center"/>
          </w:tcPr>
          <w:p w14:paraId="1D0A365A" w14:textId="77777777" w:rsidR="003F1A4B" w:rsidRDefault="00E2268F">
            <w:pPr>
              <w:pStyle w:val="afb"/>
            </w:pPr>
            <w:r>
              <w:rPr>
                <w:rFonts w:hint="eastAsia"/>
              </w:rPr>
              <w:t>mg/L</w:t>
            </w:r>
          </w:p>
        </w:tc>
        <w:tc>
          <w:tcPr>
            <w:tcW w:w="1135" w:type="dxa"/>
            <w:vAlign w:val="center"/>
          </w:tcPr>
          <w:p w14:paraId="2BD3D285" w14:textId="77777777" w:rsidR="003F1A4B" w:rsidRDefault="00E2268F">
            <w:pPr>
              <w:pStyle w:val="afb"/>
            </w:pPr>
            <w:r>
              <w:rPr>
                <w:rFonts w:hint="eastAsia"/>
              </w:rPr>
              <w:t>≤</w:t>
            </w:r>
            <w:r>
              <w:rPr>
                <w:rFonts w:hint="eastAsia"/>
              </w:rPr>
              <w:t>0.01</w:t>
            </w:r>
          </w:p>
        </w:tc>
        <w:tc>
          <w:tcPr>
            <w:tcW w:w="1135" w:type="dxa"/>
            <w:vAlign w:val="center"/>
          </w:tcPr>
          <w:p w14:paraId="783FF827" w14:textId="77777777" w:rsidR="003F1A4B" w:rsidRDefault="00E2268F">
            <w:pPr>
              <w:pStyle w:val="afb"/>
            </w:pPr>
            <w:r>
              <w:rPr>
                <w:rFonts w:hint="eastAsia"/>
              </w:rPr>
              <w:t>≤</w:t>
            </w:r>
            <w:r>
              <w:rPr>
                <w:rFonts w:hint="eastAsia"/>
              </w:rPr>
              <w:t>0.05</w:t>
            </w:r>
          </w:p>
        </w:tc>
        <w:tc>
          <w:tcPr>
            <w:tcW w:w="1135" w:type="dxa"/>
            <w:vAlign w:val="center"/>
          </w:tcPr>
          <w:p w14:paraId="491FE714" w14:textId="77777777" w:rsidR="003F1A4B" w:rsidRDefault="00E2268F">
            <w:pPr>
              <w:pStyle w:val="afb"/>
            </w:pPr>
            <w:r>
              <w:rPr>
                <w:rFonts w:hint="eastAsia"/>
              </w:rPr>
              <w:t>≤</w:t>
            </w:r>
            <w:r>
              <w:rPr>
                <w:rFonts w:hint="eastAsia"/>
              </w:rPr>
              <w:t>1.0</w:t>
            </w:r>
          </w:p>
        </w:tc>
        <w:tc>
          <w:tcPr>
            <w:tcW w:w="1135" w:type="dxa"/>
            <w:vAlign w:val="center"/>
          </w:tcPr>
          <w:p w14:paraId="67F0CE4B" w14:textId="77777777" w:rsidR="003F1A4B" w:rsidRDefault="00E2268F">
            <w:pPr>
              <w:pStyle w:val="afb"/>
            </w:pPr>
            <w:r>
              <w:rPr>
                <w:rFonts w:hint="eastAsia"/>
              </w:rPr>
              <w:t>≤</w:t>
            </w:r>
            <w:r>
              <w:rPr>
                <w:rFonts w:hint="eastAsia"/>
              </w:rPr>
              <w:t>1.5</w:t>
            </w:r>
          </w:p>
        </w:tc>
        <w:tc>
          <w:tcPr>
            <w:tcW w:w="973" w:type="dxa"/>
            <w:vAlign w:val="center"/>
          </w:tcPr>
          <w:p w14:paraId="1C26FFE5" w14:textId="77777777" w:rsidR="003F1A4B" w:rsidRDefault="00E2268F">
            <w:pPr>
              <w:pStyle w:val="afb"/>
            </w:pPr>
            <w:r>
              <w:rPr>
                <w:rFonts w:hint="eastAsia"/>
              </w:rPr>
              <w:t>＞</w:t>
            </w:r>
            <w:r>
              <w:rPr>
                <w:rFonts w:hint="eastAsia"/>
              </w:rPr>
              <w:t>1.5</w:t>
            </w:r>
          </w:p>
        </w:tc>
      </w:tr>
      <w:tr w:rsidR="003F1A4B" w14:paraId="4F5F639D" w14:textId="77777777" w:rsidTr="00325D6D">
        <w:trPr>
          <w:trHeight w:val="284"/>
          <w:jc w:val="center"/>
        </w:trPr>
        <w:tc>
          <w:tcPr>
            <w:tcW w:w="605" w:type="dxa"/>
            <w:vAlign w:val="center"/>
          </w:tcPr>
          <w:p w14:paraId="1DE1C3B5" w14:textId="77777777" w:rsidR="003F1A4B" w:rsidRDefault="00E2268F">
            <w:pPr>
              <w:pStyle w:val="afb"/>
            </w:pPr>
            <w:r>
              <w:rPr>
                <w:rFonts w:hint="eastAsia"/>
              </w:rPr>
              <w:t>7</w:t>
            </w:r>
          </w:p>
        </w:tc>
        <w:tc>
          <w:tcPr>
            <w:tcW w:w="1984" w:type="dxa"/>
            <w:vAlign w:val="center"/>
          </w:tcPr>
          <w:p w14:paraId="791DAFEC" w14:textId="77777777" w:rsidR="003F1A4B" w:rsidRDefault="00E2268F">
            <w:pPr>
              <w:pStyle w:val="afb"/>
            </w:pPr>
            <w:r>
              <w:rPr>
                <w:rFonts w:hint="eastAsia"/>
              </w:rPr>
              <w:t>锌（</w:t>
            </w:r>
            <w:r>
              <w:rPr>
                <w:rFonts w:hint="eastAsia"/>
              </w:rPr>
              <w:t>Zn</w:t>
            </w:r>
            <w:r>
              <w:rPr>
                <w:rFonts w:hint="eastAsia"/>
              </w:rPr>
              <w:t>）</w:t>
            </w:r>
          </w:p>
        </w:tc>
        <w:tc>
          <w:tcPr>
            <w:tcW w:w="852" w:type="dxa"/>
            <w:vAlign w:val="center"/>
          </w:tcPr>
          <w:p w14:paraId="02F2E148" w14:textId="77777777" w:rsidR="003F1A4B" w:rsidRDefault="00E2268F">
            <w:pPr>
              <w:pStyle w:val="afb"/>
            </w:pPr>
            <w:r>
              <w:rPr>
                <w:rFonts w:hint="eastAsia"/>
              </w:rPr>
              <w:t>mg/L</w:t>
            </w:r>
          </w:p>
        </w:tc>
        <w:tc>
          <w:tcPr>
            <w:tcW w:w="1135" w:type="dxa"/>
            <w:vAlign w:val="center"/>
          </w:tcPr>
          <w:p w14:paraId="3AB9340A" w14:textId="77777777" w:rsidR="003F1A4B" w:rsidRDefault="00E2268F">
            <w:pPr>
              <w:pStyle w:val="afb"/>
            </w:pPr>
            <w:r>
              <w:rPr>
                <w:rFonts w:hint="eastAsia"/>
              </w:rPr>
              <w:t>≤</w:t>
            </w:r>
            <w:r>
              <w:rPr>
                <w:rFonts w:hint="eastAsia"/>
              </w:rPr>
              <w:t>0.05</w:t>
            </w:r>
          </w:p>
        </w:tc>
        <w:tc>
          <w:tcPr>
            <w:tcW w:w="1135" w:type="dxa"/>
            <w:vAlign w:val="center"/>
          </w:tcPr>
          <w:p w14:paraId="6E0E35E7" w14:textId="77777777" w:rsidR="003F1A4B" w:rsidRDefault="00E2268F">
            <w:pPr>
              <w:pStyle w:val="afb"/>
            </w:pPr>
            <w:r>
              <w:rPr>
                <w:rFonts w:hint="eastAsia"/>
              </w:rPr>
              <w:t>≤</w:t>
            </w:r>
            <w:r>
              <w:rPr>
                <w:rFonts w:hint="eastAsia"/>
              </w:rPr>
              <w:t>0.5</w:t>
            </w:r>
          </w:p>
        </w:tc>
        <w:tc>
          <w:tcPr>
            <w:tcW w:w="1135" w:type="dxa"/>
            <w:vAlign w:val="center"/>
          </w:tcPr>
          <w:p w14:paraId="3236E0B2" w14:textId="77777777" w:rsidR="003F1A4B" w:rsidRDefault="00E2268F">
            <w:pPr>
              <w:pStyle w:val="afb"/>
            </w:pPr>
            <w:r>
              <w:rPr>
                <w:rFonts w:hint="eastAsia"/>
              </w:rPr>
              <w:t>≤</w:t>
            </w:r>
            <w:r>
              <w:rPr>
                <w:rFonts w:hint="eastAsia"/>
              </w:rPr>
              <w:t>1.0</w:t>
            </w:r>
          </w:p>
        </w:tc>
        <w:tc>
          <w:tcPr>
            <w:tcW w:w="1135" w:type="dxa"/>
            <w:vAlign w:val="center"/>
          </w:tcPr>
          <w:p w14:paraId="7E56D737" w14:textId="77777777" w:rsidR="003F1A4B" w:rsidRDefault="00E2268F">
            <w:pPr>
              <w:pStyle w:val="afb"/>
            </w:pPr>
            <w:r>
              <w:rPr>
                <w:rFonts w:hint="eastAsia"/>
              </w:rPr>
              <w:t>≤</w:t>
            </w:r>
            <w:r>
              <w:rPr>
                <w:rFonts w:hint="eastAsia"/>
              </w:rPr>
              <w:t>5.0</w:t>
            </w:r>
          </w:p>
        </w:tc>
        <w:tc>
          <w:tcPr>
            <w:tcW w:w="973" w:type="dxa"/>
            <w:vAlign w:val="center"/>
          </w:tcPr>
          <w:p w14:paraId="648B4EEA" w14:textId="77777777" w:rsidR="003F1A4B" w:rsidRDefault="00E2268F">
            <w:pPr>
              <w:pStyle w:val="afb"/>
            </w:pPr>
            <w:r>
              <w:rPr>
                <w:rFonts w:hint="eastAsia"/>
              </w:rPr>
              <w:t>＞</w:t>
            </w:r>
            <w:r>
              <w:rPr>
                <w:rFonts w:hint="eastAsia"/>
              </w:rPr>
              <w:t>5.0</w:t>
            </w:r>
          </w:p>
        </w:tc>
      </w:tr>
      <w:tr w:rsidR="003F1A4B" w14:paraId="059EA9FE" w14:textId="77777777" w:rsidTr="00325D6D">
        <w:trPr>
          <w:trHeight w:val="284"/>
          <w:jc w:val="center"/>
        </w:trPr>
        <w:tc>
          <w:tcPr>
            <w:tcW w:w="605" w:type="dxa"/>
            <w:vAlign w:val="center"/>
          </w:tcPr>
          <w:p w14:paraId="197D5A80" w14:textId="77777777" w:rsidR="003F1A4B" w:rsidRDefault="00E2268F">
            <w:pPr>
              <w:pStyle w:val="afb"/>
            </w:pPr>
            <w:r>
              <w:rPr>
                <w:rFonts w:hint="eastAsia"/>
              </w:rPr>
              <w:t>8</w:t>
            </w:r>
          </w:p>
        </w:tc>
        <w:tc>
          <w:tcPr>
            <w:tcW w:w="1984" w:type="dxa"/>
            <w:vAlign w:val="center"/>
          </w:tcPr>
          <w:p w14:paraId="79059984" w14:textId="77777777" w:rsidR="003F1A4B" w:rsidRDefault="00E2268F">
            <w:pPr>
              <w:pStyle w:val="afb"/>
            </w:pPr>
            <w:r>
              <w:rPr>
                <w:rFonts w:hint="eastAsia"/>
              </w:rPr>
              <w:t>挥发性酚类</w:t>
            </w:r>
          </w:p>
          <w:p w14:paraId="66DF65EC" w14:textId="77777777" w:rsidR="003F1A4B" w:rsidRDefault="00E2268F">
            <w:pPr>
              <w:pStyle w:val="afb"/>
            </w:pPr>
            <w:r>
              <w:rPr>
                <w:rFonts w:hint="eastAsia"/>
              </w:rPr>
              <w:t>（以苯酚计）</w:t>
            </w:r>
          </w:p>
        </w:tc>
        <w:tc>
          <w:tcPr>
            <w:tcW w:w="852" w:type="dxa"/>
            <w:vAlign w:val="center"/>
          </w:tcPr>
          <w:p w14:paraId="2355EA13" w14:textId="77777777" w:rsidR="003F1A4B" w:rsidRDefault="00E2268F">
            <w:pPr>
              <w:pStyle w:val="afb"/>
            </w:pPr>
            <w:r>
              <w:rPr>
                <w:rFonts w:hint="eastAsia"/>
              </w:rPr>
              <w:t>mg/L</w:t>
            </w:r>
          </w:p>
        </w:tc>
        <w:tc>
          <w:tcPr>
            <w:tcW w:w="1135" w:type="dxa"/>
            <w:vAlign w:val="center"/>
          </w:tcPr>
          <w:p w14:paraId="32019E7D" w14:textId="77777777" w:rsidR="003F1A4B" w:rsidRDefault="00E2268F">
            <w:pPr>
              <w:pStyle w:val="afb"/>
            </w:pPr>
            <w:r>
              <w:rPr>
                <w:rFonts w:hint="eastAsia"/>
              </w:rPr>
              <w:t>≤</w:t>
            </w:r>
            <w:r>
              <w:rPr>
                <w:rFonts w:hint="eastAsia"/>
              </w:rPr>
              <w:t>0.001</w:t>
            </w:r>
          </w:p>
        </w:tc>
        <w:tc>
          <w:tcPr>
            <w:tcW w:w="1135" w:type="dxa"/>
            <w:vAlign w:val="center"/>
          </w:tcPr>
          <w:p w14:paraId="0329F51C" w14:textId="77777777" w:rsidR="003F1A4B" w:rsidRDefault="00E2268F">
            <w:pPr>
              <w:pStyle w:val="afb"/>
            </w:pPr>
            <w:r>
              <w:rPr>
                <w:rFonts w:hint="eastAsia"/>
              </w:rPr>
              <w:t>≤</w:t>
            </w:r>
            <w:r>
              <w:rPr>
                <w:rFonts w:hint="eastAsia"/>
              </w:rPr>
              <w:t>0.001</w:t>
            </w:r>
          </w:p>
        </w:tc>
        <w:tc>
          <w:tcPr>
            <w:tcW w:w="1135" w:type="dxa"/>
            <w:vAlign w:val="center"/>
          </w:tcPr>
          <w:p w14:paraId="7BACE286" w14:textId="77777777" w:rsidR="003F1A4B" w:rsidRDefault="00E2268F">
            <w:pPr>
              <w:pStyle w:val="afb"/>
            </w:pPr>
            <w:r>
              <w:rPr>
                <w:rFonts w:hint="eastAsia"/>
              </w:rPr>
              <w:t>≤</w:t>
            </w:r>
            <w:r>
              <w:rPr>
                <w:rFonts w:hint="eastAsia"/>
              </w:rPr>
              <w:t>0.002</w:t>
            </w:r>
          </w:p>
        </w:tc>
        <w:tc>
          <w:tcPr>
            <w:tcW w:w="1135" w:type="dxa"/>
            <w:vAlign w:val="center"/>
          </w:tcPr>
          <w:p w14:paraId="327B2718" w14:textId="77777777" w:rsidR="003F1A4B" w:rsidRDefault="00E2268F">
            <w:pPr>
              <w:pStyle w:val="afb"/>
            </w:pPr>
            <w:r>
              <w:rPr>
                <w:rFonts w:hint="eastAsia"/>
              </w:rPr>
              <w:t>≤</w:t>
            </w:r>
            <w:r>
              <w:rPr>
                <w:rFonts w:hint="eastAsia"/>
              </w:rPr>
              <w:t>0.01</w:t>
            </w:r>
          </w:p>
        </w:tc>
        <w:tc>
          <w:tcPr>
            <w:tcW w:w="973" w:type="dxa"/>
            <w:vAlign w:val="center"/>
          </w:tcPr>
          <w:p w14:paraId="39978A3A" w14:textId="77777777" w:rsidR="003F1A4B" w:rsidRDefault="00E2268F">
            <w:pPr>
              <w:pStyle w:val="afb"/>
            </w:pPr>
            <w:r>
              <w:rPr>
                <w:rFonts w:hint="eastAsia"/>
              </w:rPr>
              <w:t>＞</w:t>
            </w:r>
            <w:r>
              <w:rPr>
                <w:rFonts w:hint="eastAsia"/>
              </w:rPr>
              <w:t>0.01</w:t>
            </w:r>
          </w:p>
        </w:tc>
      </w:tr>
      <w:tr w:rsidR="003F1A4B" w14:paraId="2DD6441C" w14:textId="77777777" w:rsidTr="00325D6D">
        <w:trPr>
          <w:trHeight w:val="284"/>
          <w:jc w:val="center"/>
        </w:trPr>
        <w:tc>
          <w:tcPr>
            <w:tcW w:w="605" w:type="dxa"/>
            <w:vAlign w:val="center"/>
          </w:tcPr>
          <w:p w14:paraId="32EC1D5C" w14:textId="77777777" w:rsidR="003F1A4B" w:rsidRDefault="00E2268F">
            <w:pPr>
              <w:pStyle w:val="afb"/>
            </w:pPr>
            <w:r>
              <w:rPr>
                <w:rFonts w:hint="eastAsia"/>
              </w:rPr>
              <w:t>9</w:t>
            </w:r>
          </w:p>
        </w:tc>
        <w:tc>
          <w:tcPr>
            <w:tcW w:w="1984" w:type="dxa"/>
            <w:vAlign w:val="center"/>
          </w:tcPr>
          <w:p w14:paraId="272F3315" w14:textId="77777777" w:rsidR="003F1A4B" w:rsidRDefault="00E2268F">
            <w:pPr>
              <w:pStyle w:val="afb"/>
            </w:pPr>
            <w:r>
              <w:rPr>
                <w:rFonts w:hint="eastAsia"/>
              </w:rPr>
              <w:t>高锰酸盐指数</w:t>
            </w:r>
          </w:p>
        </w:tc>
        <w:tc>
          <w:tcPr>
            <w:tcW w:w="852" w:type="dxa"/>
            <w:vAlign w:val="center"/>
          </w:tcPr>
          <w:p w14:paraId="58C76C3E" w14:textId="77777777" w:rsidR="003F1A4B" w:rsidRDefault="00E2268F">
            <w:pPr>
              <w:pStyle w:val="afb"/>
            </w:pPr>
            <w:r>
              <w:rPr>
                <w:rFonts w:hint="eastAsia"/>
              </w:rPr>
              <w:t>mg/L</w:t>
            </w:r>
          </w:p>
        </w:tc>
        <w:tc>
          <w:tcPr>
            <w:tcW w:w="1135" w:type="dxa"/>
            <w:vAlign w:val="center"/>
          </w:tcPr>
          <w:p w14:paraId="75906887" w14:textId="77777777" w:rsidR="003F1A4B" w:rsidRDefault="00E2268F">
            <w:pPr>
              <w:pStyle w:val="afb"/>
            </w:pPr>
            <w:r>
              <w:rPr>
                <w:rFonts w:hint="eastAsia"/>
              </w:rPr>
              <w:t>≤</w:t>
            </w:r>
            <w:r>
              <w:rPr>
                <w:rFonts w:hint="eastAsia"/>
              </w:rPr>
              <w:t>1.0</w:t>
            </w:r>
          </w:p>
        </w:tc>
        <w:tc>
          <w:tcPr>
            <w:tcW w:w="1135" w:type="dxa"/>
            <w:vAlign w:val="center"/>
          </w:tcPr>
          <w:p w14:paraId="4006F35C" w14:textId="77777777" w:rsidR="003F1A4B" w:rsidRDefault="00E2268F">
            <w:pPr>
              <w:pStyle w:val="afb"/>
            </w:pPr>
            <w:r>
              <w:rPr>
                <w:rFonts w:hint="eastAsia"/>
              </w:rPr>
              <w:t>≤</w:t>
            </w:r>
            <w:r>
              <w:rPr>
                <w:rFonts w:hint="eastAsia"/>
              </w:rPr>
              <w:t>2.0</w:t>
            </w:r>
          </w:p>
        </w:tc>
        <w:tc>
          <w:tcPr>
            <w:tcW w:w="1135" w:type="dxa"/>
            <w:vAlign w:val="center"/>
          </w:tcPr>
          <w:p w14:paraId="65B2F50C" w14:textId="77777777" w:rsidR="003F1A4B" w:rsidRDefault="00E2268F">
            <w:pPr>
              <w:pStyle w:val="afb"/>
            </w:pPr>
            <w:r>
              <w:rPr>
                <w:rFonts w:hint="eastAsia"/>
              </w:rPr>
              <w:t>≤</w:t>
            </w:r>
            <w:r>
              <w:rPr>
                <w:rFonts w:hint="eastAsia"/>
              </w:rPr>
              <w:t>3.0</w:t>
            </w:r>
          </w:p>
        </w:tc>
        <w:tc>
          <w:tcPr>
            <w:tcW w:w="1135" w:type="dxa"/>
            <w:vAlign w:val="center"/>
          </w:tcPr>
          <w:p w14:paraId="1D6FCB64" w14:textId="77777777" w:rsidR="003F1A4B" w:rsidRDefault="00E2268F">
            <w:pPr>
              <w:pStyle w:val="afb"/>
            </w:pPr>
            <w:r>
              <w:rPr>
                <w:rFonts w:hint="eastAsia"/>
              </w:rPr>
              <w:t>≤</w:t>
            </w:r>
            <w:r>
              <w:rPr>
                <w:rFonts w:hint="eastAsia"/>
              </w:rPr>
              <w:t>10</w:t>
            </w:r>
          </w:p>
        </w:tc>
        <w:tc>
          <w:tcPr>
            <w:tcW w:w="973" w:type="dxa"/>
            <w:vAlign w:val="center"/>
          </w:tcPr>
          <w:p w14:paraId="64DA82BC" w14:textId="77777777" w:rsidR="003F1A4B" w:rsidRDefault="00E2268F">
            <w:pPr>
              <w:pStyle w:val="afb"/>
            </w:pPr>
            <w:r>
              <w:rPr>
                <w:rFonts w:hint="eastAsia"/>
              </w:rPr>
              <w:t>＞</w:t>
            </w:r>
            <w:r>
              <w:rPr>
                <w:rFonts w:hint="eastAsia"/>
              </w:rPr>
              <w:t>10</w:t>
            </w:r>
          </w:p>
        </w:tc>
      </w:tr>
      <w:tr w:rsidR="003F1A4B" w14:paraId="5C64D2FB" w14:textId="77777777" w:rsidTr="00325D6D">
        <w:trPr>
          <w:trHeight w:val="284"/>
          <w:jc w:val="center"/>
        </w:trPr>
        <w:tc>
          <w:tcPr>
            <w:tcW w:w="605" w:type="dxa"/>
            <w:vAlign w:val="center"/>
          </w:tcPr>
          <w:p w14:paraId="0FFFA989" w14:textId="77777777" w:rsidR="003F1A4B" w:rsidRDefault="00E2268F">
            <w:pPr>
              <w:pStyle w:val="afb"/>
            </w:pPr>
            <w:r>
              <w:rPr>
                <w:rFonts w:hint="eastAsia"/>
              </w:rPr>
              <w:t>10</w:t>
            </w:r>
          </w:p>
        </w:tc>
        <w:tc>
          <w:tcPr>
            <w:tcW w:w="1984" w:type="dxa"/>
            <w:vAlign w:val="center"/>
          </w:tcPr>
          <w:p w14:paraId="5E17AB8F" w14:textId="77777777" w:rsidR="003F1A4B" w:rsidRDefault="00E2268F">
            <w:pPr>
              <w:pStyle w:val="afb"/>
            </w:pPr>
            <w:r>
              <w:rPr>
                <w:rFonts w:hint="eastAsia"/>
              </w:rPr>
              <w:t>硝酸盐（以</w:t>
            </w:r>
            <w:r>
              <w:rPr>
                <w:rFonts w:hint="eastAsia"/>
              </w:rPr>
              <w:t>N</w:t>
            </w:r>
            <w:r>
              <w:rPr>
                <w:rFonts w:hint="eastAsia"/>
              </w:rPr>
              <w:t>计）</w:t>
            </w:r>
          </w:p>
        </w:tc>
        <w:tc>
          <w:tcPr>
            <w:tcW w:w="852" w:type="dxa"/>
            <w:vAlign w:val="center"/>
          </w:tcPr>
          <w:p w14:paraId="4D1D6F08" w14:textId="77777777" w:rsidR="003F1A4B" w:rsidRDefault="00E2268F">
            <w:pPr>
              <w:pStyle w:val="afb"/>
            </w:pPr>
            <w:r>
              <w:rPr>
                <w:rFonts w:hint="eastAsia"/>
              </w:rPr>
              <w:t>mg/L</w:t>
            </w:r>
          </w:p>
        </w:tc>
        <w:tc>
          <w:tcPr>
            <w:tcW w:w="1135" w:type="dxa"/>
            <w:vAlign w:val="center"/>
          </w:tcPr>
          <w:p w14:paraId="7D3956D3" w14:textId="77777777" w:rsidR="003F1A4B" w:rsidRDefault="00E2268F">
            <w:pPr>
              <w:pStyle w:val="afb"/>
            </w:pPr>
            <w:r>
              <w:rPr>
                <w:rFonts w:hint="eastAsia"/>
              </w:rPr>
              <w:t>≤</w:t>
            </w:r>
            <w:r>
              <w:rPr>
                <w:rFonts w:hint="eastAsia"/>
              </w:rPr>
              <w:t>2.0</w:t>
            </w:r>
          </w:p>
        </w:tc>
        <w:tc>
          <w:tcPr>
            <w:tcW w:w="1135" w:type="dxa"/>
            <w:vAlign w:val="center"/>
          </w:tcPr>
          <w:p w14:paraId="1BC4E373" w14:textId="77777777" w:rsidR="003F1A4B" w:rsidRDefault="00E2268F">
            <w:pPr>
              <w:pStyle w:val="afb"/>
            </w:pPr>
            <w:r>
              <w:rPr>
                <w:rFonts w:hint="eastAsia"/>
              </w:rPr>
              <w:t>≤</w:t>
            </w:r>
            <w:r>
              <w:rPr>
                <w:rFonts w:hint="eastAsia"/>
              </w:rPr>
              <w:t>5.0</w:t>
            </w:r>
          </w:p>
        </w:tc>
        <w:tc>
          <w:tcPr>
            <w:tcW w:w="1135" w:type="dxa"/>
            <w:vAlign w:val="center"/>
          </w:tcPr>
          <w:p w14:paraId="6B5683EC" w14:textId="77777777" w:rsidR="003F1A4B" w:rsidRDefault="00E2268F">
            <w:pPr>
              <w:pStyle w:val="afb"/>
            </w:pPr>
            <w:r>
              <w:rPr>
                <w:rFonts w:hint="eastAsia"/>
              </w:rPr>
              <w:t>≤</w:t>
            </w:r>
            <w:r>
              <w:rPr>
                <w:rFonts w:hint="eastAsia"/>
              </w:rPr>
              <w:t>20</w:t>
            </w:r>
          </w:p>
        </w:tc>
        <w:tc>
          <w:tcPr>
            <w:tcW w:w="1135" w:type="dxa"/>
            <w:vAlign w:val="center"/>
          </w:tcPr>
          <w:p w14:paraId="710FEA12" w14:textId="77777777" w:rsidR="003F1A4B" w:rsidRDefault="00E2268F">
            <w:pPr>
              <w:pStyle w:val="afb"/>
            </w:pPr>
            <w:r>
              <w:rPr>
                <w:rFonts w:hint="eastAsia"/>
              </w:rPr>
              <w:t>≤</w:t>
            </w:r>
            <w:r>
              <w:rPr>
                <w:rFonts w:hint="eastAsia"/>
              </w:rPr>
              <w:t>30</w:t>
            </w:r>
          </w:p>
        </w:tc>
        <w:tc>
          <w:tcPr>
            <w:tcW w:w="973" w:type="dxa"/>
            <w:vAlign w:val="center"/>
          </w:tcPr>
          <w:p w14:paraId="0A939FC4" w14:textId="77777777" w:rsidR="003F1A4B" w:rsidRDefault="00E2268F">
            <w:pPr>
              <w:pStyle w:val="afb"/>
            </w:pPr>
            <w:r>
              <w:rPr>
                <w:rFonts w:hint="eastAsia"/>
              </w:rPr>
              <w:t>＞</w:t>
            </w:r>
            <w:r>
              <w:rPr>
                <w:rFonts w:hint="eastAsia"/>
              </w:rPr>
              <w:t>30</w:t>
            </w:r>
          </w:p>
        </w:tc>
      </w:tr>
      <w:tr w:rsidR="003F1A4B" w14:paraId="4E4B3985" w14:textId="77777777" w:rsidTr="00325D6D">
        <w:trPr>
          <w:trHeight w:val="284"/>
          <w:jc w:val="center"/>
        </w:trPr>
        <w:tc>
          <w:tcPr>
            <w:tcW w:w="605" w:type="dxa"/>
            <w:vAlign w:val="center"/>
          </w:tcPr>
          <w:p w14:paraId="22FECA8A" w14:textId="77777777" w:rsidR="003F1A4B" w:rsidRDefault="00E2268F">
            <w:pPr>
              <w:pStyle w:val="afb"/>
            </w:pPr>
            <w:r>
              <w:rPr>
                <w:rFonts w:hint="eastAsia"/>
              </w:rPr>
              <w:t>11</w:t>
            </w:r>
          </w:p>
        </w:tc>
        <w:tc>
          <w:tcPr>
            <w:tcW w:w="1984" w:type="dxa"/>
            <w:vAlign w:val="center"/>
          </w:tcPr>
          <w:p w14:paraId="23ACE46E" w14:textId="77777777" w:rsidR="003F1A4B" w:rsidRDefault="00E2268F">
            <w:pPr>
              <w:pStyle w:val="afb"/>
            </w:pPr>
            <w:r>
              <w:rPr>
                <w:rFonts w:hint="eastAsia"/>
              </w:rPr>
              <w:t>亚硝酸盐（以</w:t>
            </w:r>
            <w:r>
              <w:rPr>
                <w:rFonts w:hint="eastAsia"/>
              </w:rPr>
              <w:t>N</w:t>
            </w:r>
            <w:r>
              <w:rPr>
                <w:rFonts w:hint="eastAsia"/>
              </w:rPr>
              <w:t>计）</w:t>
            </w:r>
          </w:p>
        </w:tc>
        <w:tc>
          <w:tcPr>
            <w:tcW w:w="852" w:type="dxa"/>
            <w:vAlign w:val="center"/>
          </w:tcPr>
          <w:p w14:paraId="3AC410B3" w14:textId="77777777" w:rsidR="003F1A4B" w:rsidRDefault="00E2268F">
            <w:pPr>
              <w:pStyle w:val="afb"/>
            </w:pPr>
            <w:r>
              <w:rPr>
                <w:rFonts w:hint="eastAsia"/>
              </w:rPr>
              <w:t>mg/L</w:t>
            </w:r>
          </w:p>
        </w:tc>
        <w:tc>
          <w:tcPr>
            <w:tcW w:w="1135" w:type="dxa"/>
            <w:vAlign w:val="center"/>
          </w:tcPr>
          <w:p w14:paraId="0EC17A79" w14:textId="77777777" w:rsidR="003F1A4B" w:rsidRDefault="00E2268F">
            <w:pPr>
              <w:pStyle w:val="afb"/>
            </w:pPr>
            <w:r>
              <w:rPr>
                <w:rFonts w:hint="eastAsia"/>
              </w:rPr>
              <w:t>≤</w:t>
            </w:r>
            <w:r>
              <w:rPr>
                <w:rFonts w:hint="eastAsia"/>
              </w:rPr>
              <w:t>0.001</w:t>
            </w:r>
          </w:p>
        </w:tc>
        <w:tc>
          <w:tcPr>
            <w:tcW w:w="1135" w:type="dxa"/>
            <w:vAlign w:val="center"/>
          </w:tcPr>
          <w:p w14:paraId="2F842676" w14:textId="77777777" w:rsidR="003F1A4B" w:rsidRDefault="00E2268F">
            <w:pPr>
              <w:pStyle w:val="afb"/>
            </w:pPr>
            <w:r>
              <w:rPr>
                <w:rFonts w:hint="eastAsia"/>
              </w:rPr>
              <w:t>≤</w:t>
            </w:r>
            <w:r>
              <w:rPr>
                <w:rFonts w:hint="eastAsia"/>
              </w:rPr>
              <w:t>0.01</w:t>
            </w:r>
          </w:p>
        </w:tc>
        <w:tc>
          <w:tcPr>
            <w:tcW w:w="1135" w:type="dxa"/>
            <w:vAlign w:val="center"/>
          </w:tcPr>
          <w:p w14:paraId="7BC440AD" w14:textId="77777777" w:rsidR="003F1A4B" w:rsidRDefault="00E2268F">
            <w:pPr>
              <w:pStyle w:val="afb"/>
            </w:pPr>
            <w:r>
              <w:rPr>
                <w:rFonts w:hint="eastAsia"/>
              </w:rPr>
              <w:t>≤</w:t>
            </w:r>
            <w:r>
              <w:rPr>
                <w:rFonts w:hint="eastAsia"/>
              </w:rPr>
              <w:t>0.02</w:t>
            </w:r>
          </w:p>
        </w:tc>
        <w:tc>
          <w:tcPr>
            <w:tcW w:w="1135" w:type="dxa"/>
            <w:vAlign w:val="center"/>
          </w:tcPr>
          <w:p w14:paraId="32F21573" w14:textId="77777777" w:rsidR="003F1A4B" w:rsidRDefault="00E2268F">
            <w:pPr>
              <w:pStyle w:val="afb"/>
            </w:pPr>
            <w:r>
              <w:rPr>
                <w:rFonts w:hint="eastAsia"/>
              </w:rPr>
              <w:t>≤</w:t>
            </w:r>
            <w:r>
              <w:rPr>
                <w:rFonts w:hint="eastAsia"/>
              </w:rPr>
              <w:t>0.1</w:t>
            </w:r>
          </w:p>
        </w:tc>
        <w:tc>
          <w:tcPr>
            <w:tcW w:w="973" w:type="dxa"/>
            <w:vAlign w:val="center"/>
          </w:tcPr>
          <w:p w14:paraId="0C2DA623" w14:textId="77777777" w:rsidR="003F1A4B" w:rsidRDefault="00E2268F">
            <w:pPr>
              <w:pStyle w:val="afb"/>
            </w:pPr>
            <w:r>
              <w:rPr>
                <w:rFonts w:hint="eastAsia"/>
              </w:rPr>
              <w:t>＞</w:t>
            </w:r>
            <w:r>
              <w:rPr>
                <w:rFonts w:hint="eastAsia"/>
              </w:rPr>
              <w:t>0.1</w:t>
            </w:r>
          </w:p>
        </w:tc>
      </w:tr>
      <w:tr w:rsidR="003F1A4B" w14:paraId="72DD2696" w14:textId="77777777" w:rsidTr="00325D6D">
        <w:trPr>
          <w:trHeight w:val="284"/>
          <w:jc w:val="center"/>
        </w:trPr>
        <w:tc>
          <w:tcPr>
            <w:tcW w:w="605" w:type="dxa"/>
            <w:vAlign w:val="center"/>
          </w:tcPr>
          <w:p w14:paraId="36EA94FC" w14:textId="77777777" w:rsidR="003F1A4B" w:rsidRDefault="00E2268F">
            <w:pPr>
              <w:pStyle w:val="afb"/>
            </w:pPr>
            <w:r>
              <w:rPr>
                <w:rFonts w:hint="eastAsia"/>
              </w:rPr>
              <w:t>12</w:t>
            </w:r>
          </w:p>
        </w:tc>
        <w:tc>
          <w:tcPr>
            <w:tcW w:w="1984" w:type="dxa"/>
            <w:vAlign w:val="center"/>
          </w:tcPr>
          <w:p w14:paraId="60625013" w14:textId="77777777" w:rsidR="003F1A4B" w:rsidRDefault="00E2268F">
            <w:pPr>
              <w:pStyle w:val="afb"/>
            </w:pPr>
            <w:r>
              <w:rPr>
                <w:rFonts w:hint="eastAsia"/>
              </w:rPr>
              <w:t>硫酸盐</w:t>
            </w:r>
          </w:p>
        </w:tc>
        <w:tc>
          <w:tcPr>
            <w:tcW w:w="852" w:type="dxa"/>
            <w:vAlign w:val="center"/>
          </w:tcPr>
          <w:p w14:paraId="36A6E283" w14:textId="77777777" w:rsidR="003F1A4B" w:rsidRDefault="00E2268F">
            <w:pPr>
              <w:pStyle w:val="afb"/>
            </w:pPr>
            <w:r>
              <w:rPr>
                <w:rFonts w:hint="eastAsia"/>
              </w:rPr>
              <w:t>mg/L</w:t>
            </w:r>
          </w:p>
        </w:tc>
        <w:tc>
          <w:tcPr>
            <w:tcW w:w="1135" w:type="dxa"/>
            <w:vAlign w:val="center"/>
          </w:tcPr>
          <w:p w14:paraId="3B4C8DDD" w14:textId="77777777" w:rsidR="003F1A4B" w:rsidRDefault="00E2268F">
            <w:pPr>
              <w:pStyle w:val="afb"/>
            </w:pPr>
            <w:r>
              <w:rPr>
                <w:rFonts w:hint="eastAsia"/>
              </w:rPr>
              <w:t>≤</w:t>
            </w:r>
            <w:r>
              <w:rPr>
                <w:rFonts w:hint="eastAsia"/>
              </w:rPr>
              <w:t>50</w:t>
            </w:r>
          </w:p>
        </w:tc>
        <w:tc>
          <w:tcPr>
            <w:tcW w:w="1135" w:type="dxa"/>
            <w:vAlign w:val="center"/>
          </w:tcPr>
          <w:p w14:paraId="02EB1BB3" w14:textId="77777777" w:rsidR="003F1A4B" w:rsidRDefault="00E2268F">
            <w:pPr>
              <w:pStyle w:val="afb"/>
            </w:pPr>
            <w:r>
              <w:rPr>
                <w:rFonts w:hint="eastAsia"/>
              </w:rPr>
              <w:t>≤</w:t>
            </w:r>
            <w:r>
              <w:rPr>
                <w:rFonts w:hint="eastAsia"/>
              </w:rPr>
              <w:t>150</w:t>
            </w:r>
          </w:p>
        </w:tc>
        <w:tc>
          <w:tcPr>
            <w:tcW w:w="1135" w:type="dxa"/>
            <w:vAlign w:val="center"/>
          </w:tcPr>
          <w:p w14:paraId="10924F4A" w14:textId="77777777" w:rsidR="003F1A4B" w:rsidRDefault="00E2268F">
            <w:pPr>
              <w:pStyle w:val="afb"/>
            </w:pPr>
            <w:r>
              <w:rPr>
                <w:rFonts w:hint="eastAsia"/>
              </w:rPr>
              <w:t>≤</w:t>
            </w:r>
            <w:r>
              <w:rPr>
                <w:rFonts w:hint="eastAsia"/>
              </w:rPr>
              <w:t>250</w:t>
            </w:r>
          </w:p>
        </w:tc>
        <w:tc>
          <w:tcPr>
            <w:tcW w:w="1135" w:type="dxa"/>
            <w:vAlign w:val="center"/>
          </w:tcPr>
          <w:p w14:paraId="57F87245" w14:textId="77777777" w:rsidR="003F1A4B" w:rsidRDefault="00E2268F">
            <w:pPr>
              <w:pStyle w:val="afb"/>
            </w:pPr>
            <w:r>
              <w:rPr>
                <w:rFonts w:hint="eastAsia"/>
              </w:rPr>
              <w:t>≤</w:t>
            </w:r>
            <w:r>
              <w:rPr>
                <w:rFonts w:hint="eastAsia"/>
              </w:rPr>
              <w:t>350</w:t>
            </w:r>
          </w:p>
        </w:tc>
        <w:tc>
          <w:tcPr>
            <w:tcW w:w="973" w:type="dxa"/>
            <w:vAlign w:val="center"/>
          </w:tcPr>
          <w:p w14:paraId="7144AE3C" w14:textId="77777777" w:rsidR="003F1A4B" w:rsidRDefault="00E2268F">
            <w:pPr>
              <w:pStyle w:val="afb"/>
            </w:pPr>
            <w:r>
              <w:rPr>
                <w:rFonts w:hint="eastAsia"/>
              </w:rPr>
              <w:t>＞</w:t>
            </w:r>
            <w:r>
              <w:rPr>
                <w:rFonts w:hint="eastAsia"/>
              </w:rPr>
              <w:t>350</w:t>
            </w:r>
          </w:p>
        </w:tc>
      </w:tr>
      <w:tr w:rsidR="003F1A4B" w14:paraId="160143DF" w14:textId="77777777" w:rsidTr="00325D6D">
        <w:trPr>
          <w:trHeight w:val="284"/>
          <w:jc w:val="center"/>
        </w:trPr>
        <w:tc>
          <w:tcPr>
            <w:tcW w:w="605" w:type="dxa"/>
            <w:vAlign w:val="center"/>
          </w:tcPr>
          <w:p w14:paraId="291E2CD3" w14:textId="77777777" w:rsidR="003F1A4B" w:rsidRDefault="00E2268F">
            <w:pPr>
              <w:pStyle w:val="afb"/>
            </w:pPr>
            <w:r>
              <w:rPr>
                <w:rFonts w:hint="eastAsia"/>
              </w:rPr>
              <w:t>13</w:t>
            </w:r>
          </w:p>
        </w:tc>
        <w:tc>
          <w:tcPr>
            <w:tcW w:w="1984" w:type="dxa"/>
            <w:vAlign w:val="center"/>
          </w:tcPr>
          <w:p w14:paraId="05AA5686" w14:textId="77777777" w:rsidR="003F1A4B" w:rsidRDefault="00E2268F">
            <w:pPr>
              <w:pStyle w:val="afb"/>
            </w:pPr>
            <w:r>
              <w:rPr>
                <w:rFonts w:hint="eastAsia"/>
              </w:rPr>
              <w:t>NH</w:t>
            </w:r>
            <w:r>
              <w:rPr>
                <w:rFonts w:hint="eastAsia"/>
                <w:vertAlign w:val="subscript"/>
              </w:rPr>
              <w:t>3</w:t>
            </w:r>
            <w:r>
              <w:rPr>
                <w:rFonts w:hint="eastAsia"/>
              </w:rPr>
              <w:t>-N</w:t>
            </w:r>
          </w:p>
        </w:tc>
        <w:tc>
          <w:tcPr>
            <w:tcW w:w="852" w:type="dxa"/>
            <w:vAlign w:val="center"/>
          </w:tcPr>
          <w:p w14:paraId="72C60B2C" w14:textId="77777777" w:rsidR="003F1A4B" w:rsidRDefault="00E2268F">
            <w:pPr>
              <w:pStyle w:val="afb"/>
            </w:pPr>
            <w:r>
              <w:rPr>
                <w:rFonts w:hint="eastAsia"/>
              </w:rPr>
              <w:t>mg/L</w:t>
            </w:r>
          </w:p>
        </w:tc>
        <w:tc>
          <w:tcPr>
            <w:tcW w:w="1135" w:type="dxa"/>
            <w:vAlign w:val="center"/>
          </w:tcPr>
          <w:p w14:paraId="32A7958A" w14:textId="77777777" w:rsidR="003F1A4B" w:rsidRDefault="00E2268F">
            <w:pPr>
              <w:pStyle w:val="afb"/>
            </w:pPr>
            <w:r>
              <w:rPr>
                <w:rFonts w:hint="eastAsia"/>
              </w:rPr>
              <w:t>≤</w:t>
            </w:r>
            <w:r>
              <w:rPr>
                <w:rFonts w:hint="eastAsia"/>
              </w:rPr>
              <w:t>0.02</w:t>
            </w:r>
          </w:p>
        </w:tc>
        <w:tc>
          <w:tcPr>
            <w:tcW w:w="1135" w:type="dxa"/>
            <w:vAlign w:val="center"/>
          </w:tcPr>
          <w:p w14:paraId="6220A107" w14:textId="77777777" w:rsidR="003F1A4B" w:rsidRDefault="00E2268F">
            <w:pPr>
              <w:pStyle w:val="afb"/>
            </w:pPr>
            <w:r>
              <w:rPr>
                <w:rFonts w:hint="eastAsia"/>
              </w:rPr>
              <w:t>≤</w:t>
            </w:r>
            <w:r>
              <w:rPr>
                <w:rFonts w:hint="eastAsia"/>
              </w:rPr>
              <w:t>0.02</w:t>
            </w:r>
          </w:p>
        </w:tc>
        <w:tc>
          <w:tcPr>
            <w:tcW w:w="1135" w:type="dxa"/>
            <w:vAlign w:val="center"/>
          </w:tcPr>
          <w:p w14:paraId="18CE77D7" w14:textId="77777777" w:rsidR="003F1A4B" w:rsidRDefault="00E2268F">
            <w:pPr>
              <w:pStyle w:val="afb"/>
            </w:pPr>
            <w:r>
              <w:rPr>
                <w:rFonts w:hint="eastAsia"/>
              </w:rPr>
              <w:t>≤</w:t>
            </w:r>
            <w:r>
              <w:rPr>
                <w:rFonts w:hint="eastAsia"/>
              </w:rPr>
              <w:t>0.2</w:t>
            </w:r>
          </w:p>
        </w:tc>
        <w:tc>
          <w:tcPr>
            <w:tcW w:w="1135" w:type="dxa"/>
            <w:vAlign w:val="center"/>
          </w:tcPr>
          <w:p w14:paraId="43D834F8" w14:textId="77777777" w:rsidR="003F1A4B" w:rsidRDefault="00E2268F">
            <w:pPr>
              <w:pStyle w:val="afb"/>
            </w:pPr>
            <w:r>
              <w:rPr>
                <w:rFonts w:hint="eastAsia"/>
              </w:rPr>
              <w:t>≤</w:t>
            </w:r>
            <w:r>
              <w:rPr>
                <w:rFonts w:hint="eastAsia"/>
              </w:rPr>
              <w:t>0.5</w:t>
            </w:r>
          </w:p>
        </w:tc>
        <w:tc>
          <w:tcPr>
            <w:tcW w:w="973" w:type="dxa"/>
            <w:vAlign w:val="center"/>
          </w:tcPr>
          <w:p w14:paraId="5874DAF8" w14:textId="77777777" w:rsidR="003F1A4B" w:rsidRDefault="00E2268F">
            <w:pPr>
              <w:pStyle w:val="afb"/>
            </w:pPr>
            <w:r>
              <w:rPr>
                <w:rFonts w:hint="eastAsia"/>
              </w:rPr>
              <w:t>＞</w:t>
            </w:r>
            <w:r>
              <w:rPr>
                <w:rFonts w:hint="eastAsia"/>
              </w:rPr>
              <w:t>0.5</w:t>
            </w:r>
          </w:p>
        </w:tc>
      </w:tr>
      <w:tr w:rsidR="003F1A4B" w14:paraId="6C641F3C" w14:textId="77777777" w:rsidTr="00325D6D">
        <w:trPr>
          <w:trHeight w:val="284"/>
          <w:jc w:val="center"/>
        </w:trPr>
        <w:tc>
          <w:tcPr>
            <w:tcW w:w="605" w:type="dxa"/>
            <w:vAlign w:val="center"/>
          </w:tcPr>
          <w:p w14:paraId="49958B71" w14:textId="77777777" w:rsidR="003F1A4B" w:rsidRDefault="00E2268F">
            <w:pPr>
              <w:pStyle w:val="afb"/>
            </w:pPr>
            <w:r>
              <w:rPr>
                <w:rFonts w:hint="eastAsia"/>
              </w:rPr>
              <w:t>14</w:t>
            </w:r>
          </w:p>
        </w:tc>
        <w:tc>
          <w:tcPr>
            <w:tcW w:w="1984" w:type="dxa"/>
            <w:vAlign w:val="center"/>
          </w:tcPr>
          <w:p w14:paraId="09134831" w14:textId="77777777" w:rsidR="003F1A4B" w:rsidRDefault="00E2268F">
            <w:pPr>
              <w:pStyle w:val="afb"/>
            </w:pPr>
            <w:r>
              <w:rPr>
                <w:rFonts w:hint="eastAsia"/>
              </w:rPr>
              <w:t>氟化物</w:t>
            </w:r>
          </w:p>
        </w:tc>
        <w:tc>
          <w:tcPr>
            <w:tcW w:w="852" w:type="dxa"/>
            <w:vAlign w:val="center"/>
          </w:tcPr>
          <w:p w14:paraId="43C546FC" w14:textId="77777777" w:rsidR="003F1A4B" w:rsidRDefault="00E2268F">
            <w:pPr>
              <w:pStyle w:val="afb"/>
            </w:pPr>
            <w:r>
              <w:rPr>
                <w:rFonts w:hint="eastAsia"/>
              </w:rPr>
              <w:t>mg/L</w:t>
            </w:r>
          </w:p>
        </w:tc>
        <w:tc>
          <w:tcPr>
            <w:tcW w:w="1135" w:type="dxa"/>
            <w:vAlign w:val="center"/>
          </w:tcPr>
          <w:p w14:paraId="0240FA75" w14:textId="77777777" w:rsidR="003F1A4B" w:rsidRDefault="00E2268F">
            <w:pPr>
              <w:pStyle w:val="afb"/>
            </w:pPr>
            <w:r>
              <w:rPr>
                <w:rFonts w:hint="eastAsia"/>
              </w:rPr>
              <w:t>≤</w:t>
            </w:r>
            <w:r>
              <w:rPr>
                <w:rFonts w:hint="eastAsia"/>
              </w:rPr>
              <w:t>1.0</w:t>
            </w:r>
          </w:p>
        </w:tc>
        <w:tc>
          <w:tcPr>
            <w:tcW w:w="1135" w:type="dxa"/>
            <w:vAlign w:val="center"/>
          </w:tcPr>
          <w:p w14:paraId="11D503DE" w14:textId="77777777" w:rsidR="003F1A4B" w:rsidRDefault="00E2268F">
            <w:pPr>
              <w:pStyle w:val="afb"/>
            </w:pPr>
            <w:r>
              <w:rPr>
                <w:rFonts w:hint="eastAsia"/>
              </w:rPr>
              <w:t>≤</w:t>
            </w:r>
            <w:r>
              <w:rPr>
                <w:rFonts w:hint="eastAsia"/>
              </w:rPr>
              <w:t>1.0</w:t>
            </w:r>
          </w:p>
        </w:tc>
        <w:tc>
          <w:tcPr>
            <w:tcW w:w="1135" w:type="dxa"/>
            <w:vAlign w:val="center"/>
          </w:tcPr>
          <w:p w14:paraId="34021951" w14:textId="77777777" w:rsidR="003F1A4B" w:rsidRDefault="00E2268F">
            <w:pPr>
              <w:pStyle w:val="afb"/>
            </w:pPr>
            <w:r>
              <w:rPr>
                <w:rFonts w:hint="eastAsia"/>
              </w:rPr>
              <w:t>≤</w:t>
            </w:r>
            <w:r>
              <w:rPr>
                <w:rFonts w:hint="eastAsia"/>
              </w:rPr>
              <w:t>1.0</w:t>
            </w:r>
          </w:p>
        </w:tc>
        <w:tc>
          <w:tcPr>
            <w:tcW w:w="1135" w:type="dxa"/>
            <w:vAlign w:val="center"/>
          </w:tcPr>
          <w:p w14:paraId="4F9215B6" w14:textId="77777777" w:rsidR="003F1A4B" w:rsidRDefault="00E2268F">
            <w:pPr>
              <w:pStyle w:val="afb"/>
            </w:pPr>
            <w:r>
              <w:rPr>
                <w:rFonts w:hint="eastAsia"/>
              </w:rPr>
              <w:t>≤</w:t>
            </w:r>
            <w:r>
              <w:rPr>
                <w:rFonts w:hint="eastAsia"/>
              </w:rPr>
              <w:t>2.0</w:t>
            </w:r>
          </w:p>
        </w:tc>
        <w:tc>
          <w:tcPr>
            <w:tcW w:w="973" w:type="dxa"/>
            <w:vAlign w:val="center"/>
          </w:tcPr>
          <w:p w14:paraId="3257C66D" w14:textId="77777777" w:rsidR="003F1A4B" w:rsidRDefault="00E2268F">
            <w:pPr>
              <w:pStyle w:val="afb"/>
            </w:pPr>
            <w:r>
              <w:rPr>
                <w:rFonts w:hint="eastAsia"/>
              </w:rPr>
              <w:t>＞</w:t>
            </w:r>
            <w:r>
              <w:rPr>
                <w:rFonts w:hint="eastAsia"/>
              </w:rPr>
              <w:t>2.0</w:t>
            </w:r>
          </w:p>
        </w:tc>
      </w:tr>
      <w:tr w:rsidR="003F1A4B" w14:paraId="4DA690FD" w14:textId="77777777" w:rsidTr="00325D6D">
        <w:trPr>
          <w:trHeight w:val="284"/>
          <w:jc w:val="center"/>
        </w:trPr>
        <w:tc>
          <w:tcPr>
            <w:tcW w:w="605" w:type="dxa"/>
            <w:vAlign w:val="center"/>
          </w:tcPr>
          <w:p w14:paraId="580F2041" w14:textId="77777777" w:rsidR="003F1A4B" w:rsidRDefault="00E2268F">
            <w:pPr>
              <w:pStyle w:val="afb"/>
            </w:pPr>
            <w:r>
              <w:rPr>
                <w:rFonts w:hint="eastAsia"/>
              </w:rPr>
              <w:t>15</w:t>
            </w:r>
          </w:p>
        </w:tc>
        <w:tc>
          <w:tcPr>
            <w:tcW w:w="1984" w:type="dxa"/>
            <w:vAlign w:val="center"/>
          </w:tcPr>
          <w:p w14:paraId="57554756" w14:textId="77777777" w:rsidR="003F1A4B" w:rsidRDefault="00E2268F">
            <w:pPr>
              <w:pStyle w:val="afb"/>
            </w:pPr>
            <w:r>
              <w:rPr>
                <w:rFonts w:hint="eastAsia"/>
              </w:rPr>
              <w:t>氯化物</w:t>
            </w:r>
          </w:p>
        </w:tc>
        <w:tc>
          <w:tcPr>
            <w:tcW w:w="852" w:type="dxa"/>
            <w:vAlign w:val="center"/>
          </w:tcPr>
          <w:p w14:paraId="7D9E9364" w14:textId="77777777" w:rsidR="003F1A4B" w:rsidRDefault="00E2268F">
            <w:pPr>
              <w:pStyle w:val="afb"/>
            </w:pPr>
            <w:r>
              <w:rPr>
                <w:rFonts w:hint="eastAsia"/>
              </w:rPr>
              <w:t>mg/L</w:t>
            </w:r>
          </w:p>
        </w:tc>
        <w:tc>
          <w:tcPr>
            <w:tcW w:w="1135" w:type="dxa"/>
            <w:vAlign w:val="center"/>
          </w:tcPr>
          <w:p w14:paraId="47896BC6" w14:textId="77777777" w:rsidR="003F1A4B" w:rsidRDefault="00E2268F">
            <w:pPr>
              <w:pStyle w:val="afb"/>
            </w:pPr>
            <w:r>
              <w:rPr>
                <w:rFonts w:hint="eastAsia"/>
              </w:rPr>
              <w:t>≤</w:t>
            </w:r>
            <w:r>
              <w:rPr>
                <w:rFonts w:hint="eastAsia"/>
              </w:rPr>
              <w:t>50</w:t>
            </w:r>
          </w:p>
        </w:tc>
        <w:tc>
          <w:tcPr>
            <w:tcW w:w="1135" w:type="dxa"/>
            <w:vAlign w:val="center"/>
          </w:tcPr>
          <w:p w14:paraId="7DF85BEC" w14:textId="77777777" w:rsidR="003F1A4B" w:rsidRDefault="00E2268F">
            <w:pPr>
              <w:pStyle w:val="afb"/>
            </w:pPr>
            <w:r>
              <w:rPr>
                <w:rFonts w:hint="eastAsia"/>
              </w:rPr>
              <w:t>≤</w:t>
            </w:r>
            <w:r>
              <w:rPr>
                <w:rFonts w:hint="eastAsia"/>
              </w:rPr>
              <w:t>150</w:t>
            </w:r>
          </w:p>
        </w:tc>
        <w:tc>
          <w:tcPr>
            <w:tcW w:w="1135" w:type="dxa"/>
            <w:vAlign w:val="center"/>
          </w:tcPr>
          <w:p w14:paraId="3BEB7A80" w14:textId="77777777" w:rsidR="003F1A4B" w:rsidRDefault="00E2268F">
            <w:pPr>
              <w:pStyle w:val="afb"/>
            </w:pPr>
            <w:r>
              <w:rPr>
                <w:rFonts w:hint="eastAsia"/>
              </w:rPr>
              <w:t>≤</w:t>
            </w:r>
            <w:r>
              <w:rPr>
                <w:rFonts w:hint="eastAsia"/>
              </w:rPr>
              <w:t>250</w:t>
            </w:r>
          </w:p>
        </w:tc>
        <w:tc>
          <w:tcPr>
            <w:tcW w:w="1135" w:type="dxa"/>
            <w:vAlign w:val="center"/>
          </w:tcPr>
          <w:p w14:paraId="53C74D73" w14:textId="77777777" w:rsidR="003F1A4B" w:rsidRDefault="00E2268F">
            <w:pPr>
              <w:pStyle w:val="afb"/>
            </w:pPr>
            <w:r>
              <w:rPr>
                <w:rFonts w:hint="eastAsia"/>
              </w:rPr>
              <w:t>≤</w:t>
            </w:r>
            <w:r>
              <w:rPr>
                <w:rFonts w:hint="eastAsia"/>
              </w:rPr>
              <w:t>350</w:t>
            </w:r>
          </w:p>
        </w:tc>
        <w:tc>
          <w:tcPr>
            <w:tcW w:w="973" w:type="dxa"/>
            <w:vAlign w:val="center"/>
          </w:tcPr>
          <w:p w14:paraId="1FF32386" w14:textId="77777777" w:rsidR="003F1A4B" w:rsidRDefault="00E2268F">
            <w:pPr>
              <w:pStyle w:val="afb"/>
            </w:pPr>
            <w:r>
              <w:rPr>
                <w:rFonts w:hint="eastAsia"/>
              </w:rPr>
              <w:t>＞</w:t>
            </w:r>
            <w:r>
              <w:rPr>
                <w:rFonts w:hint="eastAsia"/>
              </w:rPr>
              <w:t>350</w:t>
            </w:r>
          </w:p>
        </w:tc>
      </w:tr>
      <w:tr w:rsidR="003F1A4B" w14:paraId="06FA445C" w14:textId="77777777" w:rsidTr="00325D6D">
        <w:trPr>
          <w:trHeight w:val="284"/>
          <w:jc w:val="center"/>
        </w:trPr>
        <w:tc>
          <w:tcPr>
            <w:tcW w:w="605" w:type="dxa"/>
            <w:vAlign w:val="center"/>
          </w:tcPr>
          <w:p w14:paraId="0A15146D" w14:textId="77777777" w:rsidR="003F1A4B" w:rsidRDefault="00E2268F">
            <w:pPr>
              <w:pStyle w:val="afb"/>
            </w:pPr>
            <w:r>
              <w:rPr>
                <w:rFonts w:hint="eastAsia"/>
              </w:rPr>
              <w:t>16</w:t>
            </w:r>
          </w:p>
        </w:tc>
        <w:tc>
          <w:tcPr>
            <w:tcW w:w="1984" w:type="dxa"/>
            <w:vAlign w:val="center"/>
          </w:tcPr>
          <w:p w14:paraId="65BD5D42" w14:textId="77777777" w:rsidR="003F1A4B" w:rsidRDefault="00E2268F">
            <w:pPr>
              <w:pStyle w:val="afb"/>
            </w:pPr>
            <w:r>
              <w:rPr>
                <w:rFonts w:hint="eastAsia"/>
              </w:rPr>
              <w:t>氰化物</w:t>
            </w:r>
          </w:p>
        </w:tc>
        <w:tc>
          <w:tcPr>
            <w:tcW w:w="852" w:type="dxa"/>
            <w:vAlign w:val="center"/>
          </w:tcPr>
          <w:p w14:paraId="2CAF87A4" w14:textId="77777777" w:rsidR="003F1A4B" w:rsidRDefault="00E2268F">
            <w:pPr>
              <w:pStyle w:val="afb"/>
            </w:pPr>
            <w:r>
              <w:rPr>
                <w:rFonts w:hint="eastAsia"/>
              </w:rPr>
              <w:t>mg/L</w:t>
            </w:r>
          </w:p>
        </w:tc>
        <w:tc>
          <w:tcPr>
            <w:tcW w:w="1135" w:type="dxa"/>
            <w:vAlign w:val="center"/>
          </w:tcPr>
          <w:p w14:paraId="64F3702C" w14:textId="77777777" w:rsidR="003F1A4B" w:rsidRDefault="00E2268F">
            <w:pPr>
              <w:pStyle w:val="afb"/>
            </w:pPr>
            <w:r>
              <w:rPr>
                <w:rFonts w:hint="eastAsia"/>
              </w:rPr>
              <w:t>≤</w:t>
            </w:r>
            <w:r>
              <w:rPr>
                <w:rFonts w:hint="eastAsia"/>
              </w:rPr>
              <w:t>0.001</w:t>
            </w:r>
          </w:p>
        </w:tc>
        <w:tc>
          <w:tcPr>
            <w:tcW w:w="1135" w:type="dxa"/>
            <w:vAlign w:val="center"/>
          </w:tcPr>
          <w:p w14:paraId="6A2340C4" w14:textId="77777777" w:rsidR="003F1A4B" w:rsidRDefault="00E2268F">
            <w:pPr>
              <w:pStyle w:val="afb"/>
            </w:pPr>
            <w:r>
              <w:rPr>
                <w:rFonts w:hint="eastAsia"/>
              </w:rPr>
              <w:t>≤</w:t>
            </w:r>
            <w:r>
              <w:rPr>
                <w:rFonts w:hint="eastAsia"/>
              </w:rPr>
              <w:t>0.01</w:t>
            </w:r>
          </w:p>
        </w:tc>
        <w:tc>
          <w:tcPr>
            <w:tcW w:w="1135" w:type="dxa"/>
            <w:vAlign w:val="center"/>
          </w:tcPr>
          <w:p w14:paraId="657897E9" w14:textId="77777777" w:rsidR="003F1A4B" w:rsidRDefault="00E2268F">
            <w:pPr>
              <w:pStyle w:val="afb"/>
            </w:pPr>
            <w:r>
              <w:rPr>
                <w:rFonts w:hint="eastAsia"/>
              </w:rPr>
              <w:t>≤</w:t>
            </w:r>
            <w:r>
              <w:rPr>
                <w:rFonts w:hint="eastAsia"/>
              </w:rPr>
              <w:t>0.05</w:t>
            </w:r>
          </w:p>
        </w:tc>
        <w:tc>
          <w:tcPr>
            <w:tcW w:w="1135" w:type="dxa"/>
            <w:vAlign w:val="center"/>
          </w:tcPr>
          <w:p w14:paraId="5E68B762" w14:textId="77777777" w:rsidR="003F1A4B" w:rsidRDefault="00E2268F">
            <w:pPr>
              <w:pStyle w:val="afb"/>
            </w:pPr>
            <w:r>
              <w:rPr>
                <w:rFonts w:hint="eastAsia"/>
              </w:rPr>
              <w:t>≤</w:t>
            </w:r>
            <w:r>
              <w:rPr>
                <w:rFonts w:hint="eastAsia"/>
              </w:rPr>
              <w:t>0.1</w:t>
            </w:r>
          </w:p>
        </w:tc>
        <w:tc>
          <w:tcPr>
            <w:tcW w:w="973" w:type="dxa"/>
            <w:vAlign w:val="center"/>
          </w:tcPr>
          <w:p w14:paraId="72502076" w14:textId="77777777" w:rsidR="003F1A4B" w:rsidRDefault="00E2268F">
            <w:pPr>
              <w:pStyle w:val="afb"/>
            </w:pPr>
            <w:r>
              <w:rPr>
                <w:rFonts w:hint="eastAsia"/>
              </w:rPr>
              <w:t>＞</w:t>
            </w:r>
            <w:r>
              <w:rPr>
                <w:rFonts w:hint="eastAsia"/>
              </w:rPr>
              <w:t>0.1</w:t>
            </w:r>
          </w:p>
        </w:tc>
      </w:tr>
      <w:tr w:rsidR="003F1A4B" w14:paraId="6614B8AF" w14:textId="77777777" w:rsidTr="00325D6D">
        <w:trPr>
          <w:trHeight w:val="284"/>
          <w:jc w:val="center"/>
        </w:trPr>
        <w:tc>
          <w:tcPr>
            <w:tcW w:w="605" w:type="dxa"/>
            <w:vAlign w:val="center"/>
          </w:tcPr>
          <w:p w14:paraId="4A1D29B4" w14:textId="77777777" w:rsidR="003F1A4B" w:rsidRDefault="00E2268F">
            <w:pPr>
              <w:pStyle w:val="afb"/>
            </w:pPr>
            <w:r>
              <w:rPr>
                <w:rFonts w:hint="eastAsia"/>
              </w:rPr>
              <w:t>17</w:t>
            </w:r>
          </w:p>
        </w:tc>
        <w:tc>
          <w:tcPr>
            <w:tcW w:w="1984" w:type="dxa"/>
            <w:vAlign w:val="center"/>
          </w:tcPr>
          <w:p w14:paraId="5BD5C5A4" w14:textId="77777777" w:rsidR="003F1A4B" w:rsidRDefault="00E2268F">
            <w:pPr>
              <w:pStyle w:val="afb"/>
            </w:pPr>
            <w:r>
              <w:rPr>
                <w:rFonts w:hint="eastAsia"/>
              </w:rPr>
              <w:t>汞（</w:t>
            </w:r>
            <w:r>
              <w:rPr>
                <w:rFonts w:hint="eastAsia"/>
              </w:rPr>
              <w:t>Hg</w:t>
            </w:r>
            <w:r>
              <w:rPr>
                <w:rFonts w:hint="eastAsia"/>
              </w:rPr>
              <w:t>）</w:t>
            </w:r>
          </w:p>
        </w:tc>
        <w:tc>
          <w:tcPr>
            <w:tcW w:w="852" w:type="dxa"/>
            <w:vAlign w:val="center"/>
          </w:tcPr>
          <w:p w14:paraId="330C09F5" w14:textId="77777777" w:rsidR="003F1A4B" w:rsidRDefault="00E2268F">
            <w:pPr>
              <w:pStyle w:val="afb"/>
            </w:pPr>
            <w:r>
              <w:rPr>
                <w:rFonts w:hint="eastAsia"/>
              </w:rPr>
              <w:t>mg/L</w:t>
            </w:r>
          </w:p>
        </w:tc>
        <w:tc>
          <w:tcPr>
            <w:tcW w:w="1135" w:type="dxa"/>
            <w:vAlign w:val="center"/>
          </w:tcPr>
          <w:p w14:paraId="6FE6CCA0" w14:textId="77777777" w:rsidR="003F1A4B" w:rsidRDefault="00E2268F">
            <w:pPr>
              <w:pStyle w:val="afb"/>
            </w:pPr>
            <w:r>
              <w:rPr>
                <w:rFonts w:hint="eastAsia"/>
              </w:rPr>
              <w:t>≤</w:t>
            </w:r>
            <w:r>
              <w:rPr>
                <w:rFonts w:hint="eastAsia"/>
              </w:rPr>
              <w:t>0.00005</w:t>
            </w:r>
          </w:p>
        </w:tc>
        <w:tc>
          <w:tcPr>
            <w:tcW w:w="1135" w:type="dxa"/>
            <w:vAlign w:val="center"/>
          </w:tcPr>
          <w:p w14:paraId="0445010D" w14:textId="77777777" w:rsidR="003F1A4B" w:rsidRDefault="00E2268F">
            <w:pPr>
              <w:pStyle w:val="afb"/>
            </w:pPr>
            <w:r>
              <w:rPr>
                <w:rFonts w:hint="eastAsia"/>
              </w:rPr>
              <w:t>≤</w:t>
            </w:r>
            <w:r>
              <w:rPr>
                <w:rFonts w:hint="eastAsia"/>
              </w:rPr>
              <w:t>0.0005</w:t>
            </w:r>
          </w:p>
        </w:tc>
        <w:tc>
          <w:tcPr>
            <w:tcW w:w="1135" w:type="dxa"/>
            <w:vAlign w:val="center"/>
          </w:tcPr>
          <w:p w14:paraId="66460AFD" w14:textId="77777777" w:rsidR="003F1A4B" w:rsidRDefault="00E2268F">
            <w:pPr>
              <w:pStyle w:val="afb"/>
            </w:pPr>
            <w:r>
              <w:rPr>
                <w:rFonts w:hint="eastAsia"/>
              </w:rPr>
              <w:t>≤</w:t>
            </w:r>
            <w:r>
              <w:rPr>
                <w:rFonts w:hint="eastAsia"/>
              </w:rPr>
              <w:t>0.001</w:t>
            </w:r>
          </w:p>
        </w:tc>
        <w:tc>
          <w:tcPr>
            <w:tcW w:w="1135" w:type="dxa"/>
            <w:vAlign w:val="center"/>
          </w:tcPr>
          <w:p w14:paraId="28207FC0" w14:textId="77777777" w:rsidR="003F1A4B" w:rsidRDefault="00E2268F">
            <w:pPr>
              <w:pStyle w:val="afb"/>
            </w:pPr>
            <w:r>
              <w:rPr>
                <w:rFonts w:hint="eastAsia"/>
              </w:rPr>
              <w:t>≤</w:t>
            </w:r>
            <w:r>
              <w:rPr>
                <w:rFonts w:hint="eastAsia"/>
              </w:rPr>
              <w:t>0.001</w:t>
            </w:r>
          </w:p>
        </w:tc>
        <w:tc>
          <w:tcPr>
            <w:tcW w:w="973" w:type="dxa"/>
            <w:vAlign w:val="center"/>
          </w:tcPr>
          <w:p w14:paraId="01D1BB8D" w14:textId="77777777" w:rsidR="003F1A4B" w:rsidRDefault="00E2268F">
            <w:pPr>
              <w:pStyle w:val="afb"/>
            </w:pPr>
            <w:r>
              <w:rPr>
                <w:rFonts w:hint="eastAsia"/>
              </w:rPr>
              <w:t>＞</w:t>
            </w:r>
            <w:r>
              <w:rPr>
                <w:rFonts w:hint="eastAsia"/>
              </w:rPr>
              <w:t>0.001</w:t>
            </w:r>
          </w:p>
        </w:tc>
      </w:tr>
      <w:tr w:rsidR="003F1A4B" w14:paraId="3F418A7A" w14:textId="77777777" w:rsidTr="00325D6D">
        <w:trPr>
          <w:trHeight w:val="284"/>
          <w:jc w:val="center"/>
        </w:trPr>
        <w:tc>
          <w:tcPr>
            <w:tcW w:w="605" w:type="dxa"/>
            <w:vAlign w:val="center"/>
          </w:tcPr>
          <w:p w14:paraId="43FDEEB6" w14:textId="77777777" w:rsidR="003F1A4B" w:rsidRDefault="00E2268F">
            <w:pPr>
              <w:pStyle w:val="afb"/>
            </w:pPr>
            <w:r>
              <w:rPr>
                <w:rFonts w:hint="eastAsia"/>
              </w:rPr>
              <w:t>18</w:t>
            </w:r>
          </w:p>
        </w:tc>
        <w:tc>
          <w:tcPr>
            <w:tcW w:w="1984" w:type="dxa"/>
            <w:vAlign w:val="center"/>
          </w:tcPr>
          <w:p w14:paraId="7FBBA47D" w14:textId="77777777" w:rsidR="003F1A4B" w:rsidRDefault="00E2268F">
            <w:pPr>
              <w:pStyle w:val="afb"/>
            </w:pPr>
            <w:r>
              <w:rPr>
                <w:rFonts w:hint="eastAsia"/>
              </w:rPr>
              <w:t>砷（</w:t>
            </w:r>
            <w:r>
              <w:rPr>
                <w:rFonts w:hint="eastAsia"/>
              </w:rPr>
              <w:t>As</w:t>
            </w:r>
            <w:r>
              <w:rPr>
                <w:rFonts w:hint="eastAsia"/>
              </w:rPr>
              <w:t>）</w:t>
            </w:r>
          </w:p>
        </w:tc>
        <w:tc>
          <w:tcPr>
            <w:tcW w:w="852" w:type="dxa"/>
            <w:vAlign w:val="center"/>
          </w:tcPr>
          <w:p w14:paraId="5CA25096" w14:textId="77777777" w:rsidR="003F1A4B" w:rsidRDefault="00E2268F">
            <w:pPr>
              <w:pStyle w:val="afb"/>
            </w:pPr>
            <w:r>
              <w:rPr>
                <w:rFonts w:hint="eastAsia"/>
              </w:rPr>
              <w:t>mg/L</w:t>
            </w:r>
          </w:p>
        </w:tc>
        <w:tc>
          <w:tcPr>
            <w:tcW w:w="1135" w:type="dxa"/>
            <w:vAlign w:val="center"/>
          </w:tcPr>
          <w:p w14:paraId="59FA6A06" w14:textId="77777777" w:rsidR="003F1A4B" w:rsidRDefault="00E2268F">
            <w:pPr>
              <w:pStyle w:val="afb"/>
            </w:pPr>
            <w:r>
              <w:rPr>
                <w:rFonts w:hint="eastAsia"/>
              </w:rPr>
              <w:t>≤</w:t>
            </w:r>
            <w:r>
              <w:rPr>
                <w:rFonts w:hint="eastAsia"/>
              </w:rPr>
              <w:t>0.005</w:t>
            </w:r>
          </w:p>
        </w:tc>
        <w:tc>
          <w:tcPr>
            <w:tcW w:w="1135" w:type="dxa"/>
            <w:vAlign w:val="center"/>
          </w:tcPr>
          <w:p w14:paraId="76C258B8" w14:textId="77777777" w:rsidR="003F1A4B" w:rsidRDefault="00E2268F">
            <w:pPr>
              <w:pStyle w:val="afb"/>
            </w:pPr>
            <w:r>
              <w:rPr>
                <w:rFonts w:hint="eastAsia"/>
              </w:rPr>
              <w:t>≤</w:t>
            </w:r>
            <w:r>
              <w:rPr>
                <w:rFonts w:hint="eastAsia"/>
              </w:rPr>
              <w:t>0.01</w:t>
            </w:r>
          </w:p>
        </w:tc>
        <w:tc>
          <w:tcPr>
            <w:tcW w:w="1135" w:type="dxa"/>
            <w:vAlign w:val="center"/>
          </w:tcPr>
          <w:p w14:paraId="18D2844E" w14:textId="77777777" w:rsidR="003F1A4B" w:rsidRDefault="00E2268F">
            <w:pPr>
              <w:pStyle w:val="afb"/>
            </w:pPr>
            <w:r>
              <w:rPr>
                <w:rFonts w:hint="eastAsia"/>
              </w:rPr>
              <w:t>≤</w:t>
            </w:r>
            <w:r>
              <w:rPr>
                <w:rFonts w:hint="eastAsia"/>
              </w:rPr>
              <w:t>0.05</w:t>
            </w:r>
          </w:p>
        </w:tc>
        <w:tc>
          <w:tcPr>
            <w:tcW w:w="1135" w:type="dxa"/>
            <w:vAlign w:val="center"/>
          </w:tcPr>
          <w:p w14:paraId="5F2A68BE" w14:textId="77777777" w:rsidR="003F1A4B" w:rsidRDefault="00E2268F">
            <w:pPr>
              <w:pStyle w:val="afb"/>
            </w:pPr>
            <w:r>
              <w:rPr>
                <w:rFonts w:hint="eastAsia"/>
              </w:rPr>
              <w:t>≤</w:t>
            </w:r>
            <w:r>
              <w:rPr>
                <w:rFonts w:hint="eastAsia"/>
              </w:rPr>
              <w:t>0.05</w:t>
            </w:r>
          </w:p>
        </w:tc>
        <w:tc>
          <w:tcPr>
            <w:tcW w:w="973" w:type="dxa"/>
            <w:vAlign w:val="center"/>
          </w:tcPr>
          <w:p w14:paraId="79013B01" w14:textId="77777777" w:rsidR="003F1A4B" w:rsidRDefault="00E2268F">
            <w:pPr>
              <w:pStyle w:val="afb"/>
            </w:pPr>
            <w:r>
              <w:rPr>
                <w:rFonts w:hint="eastAsia"/>
              </w:rPr>
              <w:t>＞</w:t>
            </w:r>
            <w:r>
              <w:rPr>
                <w:rFonts w:hint="eastAsia"/>
              </w:rPr>
              <w:t>0.05</w:t>
            </w:r>
          </w:p>
        </w:tc>
      </w:tr>
      <w:tr w:rsidR="003F1A4B" w14:paraId="423823EA" w14:textId="77777777" w:rsidTr="00325D6D">
        <w:trPr>
          <w:trHeight w:val="284"/>
          <w:jc w:val="center"/>
        </w:trPr>
        <w:tc>
          <w:tcPr>
            <w:tcW w:w="605" w:type="dxa"/>
            <w:vAlign w:val="center"/>
          </w:tcPr>
          <w:p w14:paraId="506A4090" w14:textId="77777777" w:rsidR="003F1A4B" w:rsidRDefault="00E2268F">
            <w:pPr>
              <w:pStyle w:val="afb"/>
            </w:pPr>
            <w:r>
              <w:rPr>
                <w:rFonts w:hint="eastAsia"/>
              </w:rPr>
              <w:t>19</w:t>
            </w:r>
          </w:p>
        </w:tc>
        <w:tc>
          <w:tcPr>
            <w:tcW w:w="1984" w:type="dxa"/>
            <w:vAlign w:val="center"/>
          </w:tcPr>
          <w:p w14:paraId="173BB0C7" w14:textId="77777777" w:rsidR="003F1A4B" w:rsidRDefault="00E2268F">
            <w:pPr>
              <w:pStyle w:val="afb"/>
            </w:pPr>
            <w:r>
              <w:rPr>
                <w:rFonts w:hint="eastAsia"/>
              </w:rPr>
              <w:t>镉（</w:t>
            </w:r>
            <w:r>
              <w:rPr>
                <w:rFonts w:hint="eastAsia"/>
              </w:rPr>
              <w:t>Cd</w:t>
            </w:r>
            <w:r>
              <w:rPr>
                <w:rFonts w:hint="eastAsia"/>
              </w:rPr>
              <w:t>）</w:t>
            </w:r>
          </w:p>
        </w:tc>
        <w:tc>
          <w:tcPr>
            <w:tcW w:w="852" w:type="dxa"/>
            <w:vAlign w:val="center"/>
          </w:tcPr>
          <w:p w14:paraId="67F97B50" w14:textId="77777777" w:rsidR="003F1A4B" w:rsidRDefault="00E2268F">
            <w:pPr>
              <w:pStyle w:val="afb"/>
            </w:pPr>
            <w:r>
              <w:rPr>
                <w:rFonts w:hint="eastAsia"/>
              </w:rPr>
              <w:t>mg/L</w:t>
            </w:r>
          </w:p>
        </w:tc>
        <w:tc>
          <w:tcPr>
            <w:tcW w:w="1135" w:type="dxa"/>
            <w:vAlign w:val="center"/>
          </w:tcPr>
          <w:p w14:paraId="68FC8EAA" w14:textId="77777777" w:rsidR="003F1A4B" w:rsidRDefault="00E2268F">
            <w:pPr>
              <w:pStyle w:val="afb"/>
            </w:pPr>
            <w:r>
              <w:rPr>
                <w:rFonts w:hint="eastAsia"/>
              </w:rPr>
              <w:t>≤</w:t>
            </w:r>
            <w:r>
              <w:rPr>
                <w:rFonts w:hint="eastAsia"/>
              </w:rPr>
              <w:t>0.0001</w:t>
            </w:r>
          </w:p>
        </w:tc>
        <w:tc>
          <w:tcPr>
            <w:tcW w:w="1135" w:type="dxa"/>
            <w:vAlign w:val="center"/>
          </w:tcPr>
          <w:p w14:paraId="3BFA1176" w14:textId="77777777" w:rsidR="003F1A4B" w:rsidRDefault="00E2268F">
            <w:pPr>
              <w:pStyle w:val="afb"/>
            </w:pPr>
            <w:r>
              <w:rPr>
                <w:rFonts w:hint="eastAsia"/>
              </w:rPr>
              <w:t>≤</w:t>
            </w:r>
            <w:r>
              <w:rPr>
                <w:rFonts w:hint="eastAsia"/>
              </w:rPr>
              <w:t>0.001</w:t>
            </w:r>
          </w:p>
        </w:tc>
        <w:tc>
          <w:tcPr>
            <w:tcW w:w="1135" w:type="dxa"/>
            <w:vAlign w:val="center"/>
          </w:tcPr>
          <w:p w14:paraId="037C9F75" w14:textId="77777777" w:rsidR="003F1A4B" w:rsidRDefault="00E2268F">
            <w:pPr>
              <w:pStyle w:val="afb"/>
            </w:pPr>
            <w:r>
              <w:rPr>
                <w:rFonts w:hint="eastAsia"/>
              </w:rPr>
              <w:t>≤</w:t>
            </w:r>
            <w:r>
              <w:rPr>
                <w:rFonts w:hint="eastAsia"/>
              </w:rPr>
              <w:t>0.01</w:t>
            </w:r>
          </w:p>
        </w:tc>
        <w:tc>
          <w:tcPr>
            <w:tcW w:w="1135" w:type="dxa"/>
            <w:vAlign w:val="center"/>
          </w:tcPr>
          <w:p w14:paraId="5EFDF8D5" w14:textId="77777777" w:rsidR="003F1A4B" w:rsidRDefault="00E2268F">
            <w:pPr>
              <w:pStyle w:val="afb"/>
            </w:pPr>
            <w:r>
              <w:rPr>
                <w:rFonts w:hint="eastAsia"/>
              </w:rPr>
              <w:t>≤</w:t>
            </w:r>
            <w:r>
              <w:rPr>
                <w:rFonts w:hint="eastAsia"/>
              </w:rPr>
              <w:t>0.01</w:t>
            </w:r>
          </w:p>
        </w:tc>
        <w:tc>
          <w:tcPr>
            <w:tcW w:w="973" w:type="dxa"/>
            <w:vAlign w:val="center"/>
          </w:tcPr>
          <w:p w14:paraId="503FFF76" w14:textId="77777777" w:rsidR="003F1A4B" w:rsidRDefault="00E2268F">
            <w:pPr>
              <w:pStyle w:val="afb"/>
            </w:pPr>
            <w:r>
              <w:rPr>
                <w:rFonts w:hint="eastAsia"/>
              </w:rPr>
              <w:t>＞</w:t>
            </w:r>
            <w:r>
              <w:rPr>
                <w:rFonts w:hint="eastAsia"/>
              </w:rPr>
              <w:t>0.01</w:t>
            </w:r>
          </w:p>
        </w:tc>
      </w:tr>
      <w:tr w:rsidR="003F1A4B" w14:paraId="3CCFD2C4" w14:textId="77777777" w:rsidTr="00325D6D">
        <w:trPr>
          <w:trHeight w:val="284"/>
          <w:jc w:val="center"/>
        </w:trPr>
        <w:tc>
          <w:tcPr>
            <w:tcW w:w="605" w:type="dxa"/>
            <w:vAlign w:val="center"/>
          </w:tcPr>
          <w:p w14:paraId="7EC69DDF" w14:textId="77777777" w:rsidR="003F1A4B" w:rsidRDefault="00E2268F">
            <w:pPr>
              <w:pStyle w:val="afb"/>
            </w:pPr>
            <w:r>
              <w:rPr>
                <w:rFonts w:hint="eastAsia"/>
              </w:rPr>
              <w:t>20</w:t>
            </w:r>
          </w:p>
        </w:tc>
        <w:tc>
          <w:tcPr>
            <w:tcW w:w="1984" w:type="dxa"/>
            <w:vAlign w:val="center"/>
          </w:tcPr>
          <w:p w14:paraId="24A37A5C" w14:textId="77777777" w:rsidR="003F1A4B" w:rsidRDefault="00E2268F">
            <w:pPr>
              <w:pStyle w:val="afb"/>
            </w:pPr>
            <w:r>
              <w:rPr>
                <w:rFonts w:hint="eastAsia"/>
              </w:rPr>
              <w:t>铅（</w:t>
            </w:r>
            <w:r>
              <w:rPr>
                <w:rFonts w:hint="eastAsia"/>
              </w:rPr>
              <w:t>Pb</w:t>
            </w:r>
            <w:r>
              <w:rPr>
                <w:rFonts w:hint="eastAsia"/>
              </w:rPr>
              <w:t>）</w:t>
            </w:r>
          </w:p>
        </w:tc>
        <w:tc>
          <w:tcPr>
            <w:tcW w:w="852" w:type="dxa"/>
            <w:vAlign w:val="center"/>
          </w:tcPr>
          <w:p w14:paraId="2E99E920" w14:textId="77777777" w:rsidR="003F1A4B" w:rsidRDefault="00E2268F">
            <w:pPr>
              <w:pStyle w:val="afb"/>
            </w:pPr>
            <w:r>
              <w:rPr>
                <w:rFonts w:hint="eastAsia"/>
              </w:rPr>
              <w:t>mg/L</w:t>
            </w:r>
          </w:p>
        </w:tc>
        <w:tc>
          <w:tcPr>
            <w:tcW w:w="1135" w:type="dxa"/>
            <w:vAlign w:val="center"/>
          </w:tcPr>
          <w:p w14:paraId="619131F6" w14:textId="77777777" w:rsidR="003F1A4B" w:rsidRDefault="00E2268F">
            <w:pPr>
              <w:pStyle w:val="afb"/>
            </w:pPr>
            <w:r>
              <w:rPr>
                <w:rFonts w:hint="eastAsia"/>
              </w:rPr>
              <w:t>≤</w:t>
            </w:r>
            <w:r>
              <w:rPr>
                <w:rFonts w:hint="eastAsia"/>
              </w:rPr>
              <w:t>0.005</w:t>
            </w:r>
          </w:p>
        </w:tc>
        <w:tc>
          <w:tcPr>
            <w:tcW w:w="1135" w:type="dxa"/>
            <w:vAlign w:val="center"/>
          </w:tcPr>
          <w:p w14:paraId="1A369332" w14:textId="77777777" w:rsidR="003F1A4B" w:rsidRDefault="00E2268F">
            <w:pPr>
              <w:pStyle w:val="afb"/>
            </w:pPr>
            <w:r>
              <w:rPr>
                <w:rFonts w:hint="eastAsia"/>
              </w:rPr>
              <w:t>≤</w:t>
            </w:r>
            <w:r>
              <w:rPr>
                <w:rFonts w:hint="eastAsia"/>
              </w:rPr>
              <w:t>0.01</w:t>
            </w:r>
          </w:p>
        </w:tc>
        <w:tc>
          <w:tcPr>
            <w:tcW w:w="1135" w:type="dxa"/>
            <w:vAlign w:val="center"/>
          </w:tcPr>
          <w:p w14:paraId="3AB99D10" w14:textId="77777777" w:rsidR="003F1A4B" w:rsidRDefault="00E2268F">
            <w:pPr>
              <w:pStyle w:val="afb"/>
            </w:pPr>
            <w:r>
              <w:rPr>
                <w:rFonts w:hint="eastAsia"/>
              </w:rPr>
              <w:t>≤</w:t>
            </w:r>
            <w:r>
              <w:rPr>
                <w:rFonts w:hint="eastAsia"/>
              </w:rPr>
              <w:t>0.05</w:t>
            </w:r>
          </w:p>
        </w:tc>
        <w:tc>
          <w:tcPr>
            <w:tcW w:w="1135" w:type="dxa"/>
            <w:vAlign w:val="center"/>
          </w:tcPr>
          <w:p w14:paraId="7DCB359E" w14:textId="77777777" w:rsidR="003F1A4B" w:rsidRDefault="00E2268F">
            <w:pPr>
              <w:pStyle w:val="afb"/>
            </w:pPr>
            <w:r>
              <w:rPr>
                <w:rFonts w:hint="eastAsia"/>
              </w:rPr>
              <w:t>≤</w:t>
            </w:r>
            <w:r>
              <w:rPr>
                <w:rFonts w:hint="eastAsia"/>
              </w:rPr>
              <w:t>0.1</w:t>
            </w:r>
          </w:p>
        </w:tc>
        <w:tc>
          <w:tcPr>
            <w:tcW w:w="973" w:type="dxa"/>
            <w:vAlign w:val="center"/>
          </w:tcPr>
          <w:p w14:paraId="77D4E12F" w14:textId="77777777" w:rsidR="003F1A4B" w:rsidRDefault="00E2268F">
            <w:pPr>
              <w:pStyle w:val="afb"/>
            </w:pPr>
            <w:r>
              <w:rPr>
                <w:rFonts w:hint="eastAsia"/>
              </w:rPr>
              <w:t>＞</w:t>
            </w:r>
            <w:r>
              <w:rPr>
                <w:rFonts w:hint="eastAsia"/>
              </w:rPr>
              <w:t>0.1</w:t>
            </w:r>
          </w:p>
        </w:tc>
      </w:tr>
      <w:tr w:rsidR="003F1A4B" w14:paraId="125AFFB4" w14:textId="77777777" w:rsidTr="00325D6D">
        <w:trPr>
          <w:trHeight w:val="284"/>
          <w:jc w:val="center"/>
        </w:trPr>
        <w:tc>
          <w:tcPr>
            <w:tcW w:w="605" w:type="dxa"/>
            <w:vAlign w:val="center"/>
          </w:tcPr>
          <w:p w14:paraId="0BD58B70" w14:textId="77777777" w:rsidR="003F1A4B" w:rsidRDefault="00E2268F">
            <w:pPr>
              <w:pStyle w:val="afb"/>
            </w:pPr>
            <w:r>
              <w:rPr>
                <w:rFonts w:hint="eastAsia"/>
              </w:rPr>
              <w:t>21</w:t>
            </w:r>
          </w:p>
        </w:tc>
        <w:tc>
          <w:tcPr>
            <w:tcW w:w="1984" w:type="dxa"/>
            <w:vAlign w:val="center"/>
          </w:tcPr>
          <w:p w14:paraId="1A530030" w14:textId="77777777" w:rsidR="003F1A4B" w:rsidRDefault="00E2268F">
            <w:pPr>
              <w:pStyle w:val="afb"/>
            </w:pPr>
            <w:r>
              <w:rPr>
                <w:rFonts w:hint="eastAsia"/>
              </w:rPr>
              <w:t>铬（六价）</w:t>
            </w:r>
          </w:p>
        </w:tc>
        <w:tc>
          <w:tcPr>
            <w:tcW w:w="852" w:type="dxa"/>
            <w:vAlign w:val="center"/>
          </w:tcPr>
          <w:p w14:paraId="7D3AE343" w14:textId="77777777" w:rsidR="003F1A4B" w:rsidRDefault="00E2268F">
            <w:pPr>
              <w:pStyle w:val="afb"/>
            </w:pPr>
            <w:r>
              <w:rPr>
                <w:rFonts w:hint="eastAsia"/>
              </w:rPr>
              <w:t>mg/L</w:t>
            </w:r>
          </w:p>
        </w:tc>
        <w:tc>
          <w:tcPr>
            <w:tcW w:w="1135" w:type="dxa"/>
            <w:vAlign w:val="center"/>
          </w:tcPr>
          <w:p w14:paraId="572D7986" w14:textId="77777777" w:rsidR="003F1A4B" w:rsidRDefault="00E2268F">
            <w:pPr>
              <w:pStyle w:val="afb"/>
            </w:pPr>
            <w:r>
              <w:rPr>
                <w:rFonts w:hint="eastAsia"/>
              </w:rPr>
              <w:t>≤</w:t>
            </w:r>
            <w:r>
              <w:rPr>
                <w:rFonts w:hint="eastAsia"/>
              </w:rPr>
              <w:t>0.005</w:t>
            </w:r>
          </w:p>
        </w:tc>
        <w:tc>
          <w:tcPr>
            <w:tcW w:w="1135" w:type="dxa"/>
            <w:vAlign w:val="center"/>
          </w:tcPr>
          <w:p w14:paraId="069BF102" w14:textId="77777777" w:rsidR="003F1A4B" w:rsidRDefault="00E2268F">
            <w:pPr>
              <w:pStyle w:val="afb"/>
            </w:pPr>
            <w:r>
              <w:rPr>
                <w:rFonts w:hint="eastAsia"/>
              </w:rPr>
              <w:t>≤</w:t>
            </w:r>
            <w:r>
              <w:rPr>
                <w:rFonts w:hint="eastAsia"/>
              </w:rPr>
              <w:t>0.01</w:t>
            </w:r>
          </w:p>
        </w:tc>
        <w:tc>
          <w:tcPr>
            <w:tcW w:w="1135" w:type="dxa"/>
            <w:vAlign w:val="center"/>
          </w:tcPr>
          <w:p w14:paraId="27799FB6" w14:textId="77777777" w:rsidR="003F1A4B" w:rsidRDefault="00E2268F">
            <w:pPr>
              <w:pStyle w:val="afb"/>
            </w:pPr>
            <w:r>
              <w:rPr>
                <w:rFonts w:hint="eastAsia"/>
              </w:rPr>
              <w:t>≤</w:t>
            </w:r>
            <w:r>
              <w:rPr>
                <w:rFonts w:hint="eastAsia"/>
              </w:rPr>
              <w:t>0.05</w:t>
            </w:r>
          </w:p>
        </w:tc>
        <w:tc>
          <w:tcPr>
            <w:tcW w:w="1135" w:type="dxa"/>
            <w:vAlign w:val="center"/>
          </w:tcPr>
          <w:p w14:paraId="7FF0D59E" w14:textId="77777777" w:rsidR="003F1A4B" w:rsidRDefault="00E2268F">
            <w:pPr>
              <w:pStyle w:val="afb"/>
            </w:pPr>
            <w:r>
              <w:rPr>
                <w:rFonts w:hint="eastAsia"/>
              </w:rPr>
              <w:t>≤</w:t>
            </w:r>
            <w:r>
              <w:rPr>
                <w:rFonts w:hint="eastAsia"/>
              </w:rPr>
              <w:t>0.1</w:t>
            </w:r>
          </w:p>
        </w:tc>
        <w:tc>
          <w:tcPr>
            <w:tcW w:w="973" w:type="dxa"/>
            <w:vAlign w:val="center"/>
          </w:tcPr>
          <w:p w14:paraId="553FF9B2" w14:textId="77777777" w:rsidR="003F1A4B" w:rsidRDefault="00E2268F">
            <w:pPr>
              <w:pStyle w:val="afb"/>
            </w:pPr>
            <w:r>
              <w:rPr>
                <w:rFonts w:hint="eastAsia"/>
              </w:rPr>
              <w:t>＞</w:t>
            </w:r>
            <w:r>
              <w:rPr>
                <w:rFonts w:hint="eastAsia"/>
              </w:rPr>
              <w:t>0.1</w:t>
            </w:r>
          </w:p>
        </w:tc>
      </w:tr>
      <w:tr w:rsidR="003F1A4B" w14:paraId="30D815B2" w14:textId="77777777" w:rsidTr="00325D6D">
        <w:trPr>
          <w:trHeight w:val="284"/>
          <w:jc w:val="center"/>
        </w:trPr>
        <w:tc>
          <w:tcPr>
            <w:tcW w:w="605" w:type="dxa"/>
            <w:vAlign w:val="center"/>
          </w:tcPr>
          <w:p w14:paraId="48104E4B" w14:textId="77777777" w:rsidR="003F1A4B" w:rsidRDefault="00E2268F">
            <w:pPr>
              <w:pStyle w:val="afb"/>
            </w:pPr>
            <w:r>
              <w:rPr>
                <w:rFonts w:hint="eastAsia"/>
              </w:rPr>
              <w:t>22</w:t>
            </w:r>
          </w:p>
        </w:tc>
        <w:tc>
          <w:tcPr>
            <w:tcW w:w="1984" w:type="dxa"/>
            <w:vAlign w:val="center"/>
          </w:tcPr>
          <w:p w14:paraId="34986C0A" w14:textId="77777777" w:rsidR="003F1A4B" w:rsidRDefault="00E2268F">
            <w:pPr>
              <w:pStyle w:val="afb"/>
            </w:pPr>
            <w:r>
              <w:rPr>
                <w:rFonts w:hint="eastAsia"/>
              </w:rPr>
              <w:t>镍（</w:t>
            </w:r>
            <w:r>
              <w:rPr>
                <w:rFonts w:hint="eastAsia"/>
              </w:rPr>
              <w:t>Ni</w:t>
            </w:r>
            <w:r>
              <w:rPr>
                <w:rFonts w:hint="eastAsia"/>
              </w:rPr>
              <w:t>）</w:t>
            </w:r>
          </w:p>
        </w:tc>
        <w:tc>
          <w:tcPr>
            <w:tcW w:w="852" w:type="dxa"/>
            <w:vAlign w:val="center"/>
          </w:tcPr>
          <w:p w14:paraId="56757879" w14:textId="77777777" w:rsidR="003F1A4B" w:rsidRDefault="00E2268F">
            <w:pPr>
              <w:pStyle w:val="afb"/>
            </w:pPr>
            <w:r>
              <w:rPr>
                <w:rFonts w:hint="eastAsia"/>
              </w:rPr>
              <w:t>mg/L</w:t>
            </w:r>
          </w:p>
        </w:tc>
        <w:tc>
          <w:tcPr>
            <w:tcW w:w="1135" w:type="dxa"/>
            <w:vAlign w:val="center"/>
          </w:tcPr>
          <w:p w14:paraId="739BA6AD" w14:textId="77777777" w:rsidR="003F1A4B" w:rsidRDefault="00E2268F">
            <w:pPr>
              <w:pStyle w:val="afb"/>
            </w:pPr>
            <w:r>
              <w:rPr>
                <w:rFonts w:hint="eastAsia"/>
              </w:rPr>
              <w:t>≤</w:t>
            </w:r>
            <w:r>
              <w:rPr>
                <w:rFonts w:hint="eastAsia"/>
              </w:rPr>
              <w:t>0.005</w:t>
            </w:r>
          </w:p>
        </w:tc>
        <w:tc>
          <w:tcPr>
            <w:tcW w:w="1135" w:type="dxa"/>
            <w:vAlign w:val="center"/>
          </w:tcPr>
          <w:p w14:paraId="35562A31" w14:textId="77777777" w:rsidR="003F1A4B" w:rsidRDefault="00E2268F">
            <w:pPr>
              <w:pStyle w:val="afb"/>
            </w:pPr>
            <w:r>
              <w:rPr>
                <w:rFonts w:hint="eastAsia"/>
              </w:rPr>
              <w:t>≤</w:t>
            </w:r>
            <w:r>
              <w:rPr>
                <w:rFonts w:hint="eastAsia"/>
              </w:rPr>
              <w:t>0.05</w:t>
            </w:r>
          </w:p>
        </w:tc>
        <w:tc>
          <w:tcPr>
            <w:tcW w:w="1135" w:type="dxa"/>
            <w:vAlign w:val="center"/>
          </w:tcPr>
          <w:p w14:paraId="459D70A5" w14:textId="77777777" w:rsidR="003F1A4B" w:rsidRDefault="00E2268F">
            <w:pPr>
              <w:pStyle w:val="afb"/>
            </w:pPr>
            <w:r>
              <w:rPr>
                <w:rFonts w:hint="eastAsia"/>
              </w:rPr>
              <w:t>≤</w:t>
            </w:r>
            <w:r>
              <w:rPr>
                <w:rFonts w:hint="eastAsia"/>
              </w:rPr>
              <w:t>0.05</w:t>
            </w:r>
          </w:p>
        </w:tc>
        <w:tc>
          <w:tcPr>
            <w:tcW w:w="1135" w:type="dxa"/>
            <w:vAlign w:val="center"/>
          </w:tcPr>
          <w:p w14:paraId="43F7316C" w14:textId="77777777" w:rsidR="003F1A4B" w:rsidRDefault="00E2268F">
            <w:pPr>
              <w:pStyle w:val="afb"/>
            </w:pPr>
            <w:r>
              <w:rPr>
                <w:rFonts w:hint="eastAsia"/>
              </w:rPr>
              <w:t>≤</w:t>
            </w:r>
            <w:r>
              <w:rPr>
                <w:rFonts w:hint="eastAsia"/>
              </w:rPr>
              <w:t>0.1</w:t>
            </w:r>
          </w:p>
        </w:tc>
        <w:tc>
          <w:tcPr>
            <w:tcW w:w="973" w:type="dxa"/>
            <w:vAlign w:val="center"/>
          </w:tcPr>
          <w:p w14:paraId="7D2FE102" w14:textId="77777777" w:rsidR="003F1A4B" w:rsidRDefault="00E2268F">
            <w:pPr>
              <w:pStyle w:val="afb"/>
            </w:pPr>
            <w:r>
              <w:rPr>
                <w:rFonts w:hint="eastAsia"/>
              </w:rPr>
              <w:t>＞</w:t>
            </w:r>
            <w:r>
              <w:rPr>
                <w:rFonts w:hint="eastAsia"/>
              </w:rPr>
              <w:t>0.1</w:t>
            </w:r>
          </w:p>
        </w:tc>
      </w:tr>
      <w:tr w:rsidR="003F1A4B" w14:paraId="6AE31001" w14:textId="77777777" w:rsidTr="00325D6D">
        <w:trPr>
          <w:trHeight w:val="284"/>
          <w:jc w:val="center"/>
        </w:trPr>
        <w:tc>
          <w:tcPr>
            <w:tcW w:w="605" w:type="dxa"/>
            <w:vAlign w:val="center"/>
          </w:tcPr>
          <w:p w14:paraId="6CC50CD4" w14:textId="77777777" w:rsidR="003F1A4B" w:rsidRDefault="00E2268F">
            <w:pPr>
              <w:pStyle w:val="afb"/>
            </w:pPr>
            <w:r>
              <w:rPr>
                <w:rFonts w:hint="eastAsia"/>
              </w:rPr>
              <w:t>23</w:t>
            </w:r>
          </w:p>
        </w:tc>
        <w:tc>
          <w:tcPr>
            <w:tcW w:w="1984" w:type="dxa"/>
            <w:vAlign w:val="center"/>
          </w:tcPr>
          <w:p w14:paraId="5E89FF93" w14:textId="77777777" w:rsidR="003F1A4B" w:rsidRDefault="00E2268F">
            <w:pPr>
              <w:pStyle w:val="afb"/>
            </w:pPr>
            <w:r>
              <w:rPr>
                <w:rFonts w:hint="eastAsia"/>
              </w:rPr>
              <w:t>总大肠菌数</w:t>
            </w:r>
          </w:p>
        </w:tc>
        <w:tc>
          <w:tcPr>
            <w:tcW w:w="852" w:type="dxa"/>
            <w:vAlign w:val="center"/>
          </w:tcPr>
          <w:p w14:paraId="6F1E8D3B" w14:textId="77777777" w:rsidR="003F1A4B" w:rsidRDefault="00E2268F">
            <w:pPr>
              <w:pStyle w:val="afb"/>
            </w:pPr>
            <w:r>
              <w:rPr>
                <w:rFonts w:hint="eastAsia"/>
              </w:rPr>
              <w:t>个</w:t>
            </w:r>
            <w:r>
              <w:rPr>
                <w:rFonts w:hint="eastAsia"/>
              </w:rPr>
              <w:t>/L</w:t>
            </w:r>
          </w:p>
        </w:tc>
        <w:tc>
          <w:tcPr>
            <w:tcW w:w="1135" w:type="dxa"/>
            <w:vAlign w:val="center"/>
          </w:tcPr>
          <w:p w14:paraId="021D00AE" w14:textId="77777777" w:rsidR="003F1A4B" w:rsidRDefault="00E2268F">
            <w:pPr>
              <w:pStyle w:val="afb"/>
            </w:pPr>
            <w:r>
              <w:rPr>
                <w:rFonts w:hint="eastAsia"/>
              </w:rPr>
              <w:t>≤</w:t>
            </w:r>
            <w:r>
              <w:rPr>
                <w:rFonts w:hint="eastAsia"/>
              </w:rPr>
              <w:t>3.0</w:t>
            </w:r>
          </w:p>
        </w:tc>
        <w:tc>
          <w:tcPr>
            <w:tcW w:w="1135" w:type="dxa"/>
            <w:vAlign w:val="center"/>
          </w:tcPr>
          <w:p w14:paraId="2DAFCA96" w14:textId="77777777" w:rsidR="003F1A4B" w:rsidRDefault="00E2268F">
            <w:pPr>
              <w:pStyle w:val="afb"/>
            </w:pPr>
            <w:r>
              <w:rPr>
                <w:rFonts w:hint="eastAsia"/>
              </w:rPr>
              <w:t>≤</w:t>
            </w:r>
            <w:r>
              <w:rPr>
                <w:rFonts w:hint="eastAsia"/>
              </w:rPr>
              <w:t>3.0</w:t>
            </w:r>
          </w:p>
        </w:tc>
        <w:tc>
          <w:tcPr>
            <w:tcW w:w="1135" w:type="dxa"/>
            <w:vAlign w:val="center"/>
          </w:tcPr>
          <w:p w14:paraId="4BFB98E3" w14:textId="77777777" w:rsidR="003F1A4B" w:rsidRDefault="00E2268F">
            <w:pPr>
              <w:pStyle w:val="afb"/>
            </w:pPr>
            <w:r>
              <w:rPr>
                <w:rFonts w:hint="eastAsia"/>
              </w:rPr>
              <w:t>≤</w:t>
            </w:r>
            <w:r>
              <w:rPr>
                <w:rFonts w:hint="eastAsia"/>
              </w:rPr>
              <w:t>3.0</w:t>
            </w:r>
          </w:p>
        </w:tc>
        <w:tc>
          <w:tcPr>
            <w:tcW w:w="1135" w:type="dxa"/>
            <w:vAlign w:val="center"/>
          </w:tcPr>
          <w:p w14:paraId="0E251662" w14:textId="77777777" w:rsidR="003F1A4B" w:rsidRDefault="00E2268F">
            <w:pPr>
              <w:pStyle w:val="afb"/>
            </w:pPr>
            <w:r>
              <w:rPr>
                <w:rFonts w:hint="eastAsia"/>
              </w:rPr>
              <w:t>≤</w:t>
            </w:r>
            <w:r>
              <w:rPr>
                <w:rFonts w:hint="eastAsia"/>
              </w:rPr>
              <w:t>100</w:t>
            </w:r>
          </w:p>
        </w:tc>
        <w:tc>
          <w:tcPr>
            <w:tcW w:w="973" w:type="dxa"/>
            <w:vAlign w:val="center"/>
          </w:tcPr>
          <w:p w14:paraId="3FD85FE1" w14:textId="77777777" w:rsidR="003F1A4B" w:rsidRDefault="00E2268F">
            <w:pPr>
              <w:pStyle w:val="afb"/>
            </w:pPr>
            <w:r>
              <w:rPr>
                <w:rFonts w:hint="eastAsia"/>
              </w:rPr>
              <w:t>＞</w:t>
            </w:r>
            <w:r>
              <w:rPr>
                <w:rFonts w:hint="eastAsia"/>
              </w:rPr>
              <w:t>100</w:t>
            </w:r>
          </w:p>
        </w:tc>
      </w:tr>
      <w:tr w:rsidR="003F1A4B" w14:paraId="3EE6EC1B" w14:textId="77777777" w:rsidTr="00325D6D">
        <w:trPr>
          <w:trHeight w:val="284"/>
          <w:jc w:val="center"/>
        </w:trPr>
        <w:tc>
          <w:tcPr>
            <w:tcW w:w="605" w:type="dxa"/>
            <w:vAlign w:val="center"/>
          </w:tcPr>
          <w:p w14:paraId="23E9EB54" w14:textId="77777777" w:rsidR="003F1A4B" w:rsidRDefault="00E2268F">
            <w:pPr>
              <w:pStyle w:val="afb"/>
            </w:pPr>
            <w:r>
              <w:rPr>
                <w:rFonts w:hint="eastAsia"/>
              </w:rPr>
              <w:t>24</w:t>
            </w:r>
          </w:p>
        </w:tc>
        <w:tc>
          <w:tcPr>
            <w:tcW w:w="1984" w:type="dxa"/>
            <w:vAlign w:val="center"/>
          </w:tcPr>
          <w:p w14:paraId="5FF5BDD2" w14:textId="77777777" w:rsidR="003F1A4B" w:rsidRDefault="00E2268F">
            <w:pPr>
              <w:pStyle w:val="afb"/>
            </w:pPr>
            <w:r>
              <w:rPr>
                <w:rFonts w:hint="eastAsia"/>
              </w:rPr>
              <w:t>细菌总数</w:t>
            </w:r>
          </w:p>
        </w:tc>
        <w:tc>
          <w:tcPr>
            <w:tcW w:w="852" w:type="dxa"/>
            <w:vAlign w:val="center"/>
          </w:tcPr>
          <w:p w14:paraId="718005FD" w14:textId="77777777" w:rsidR="003F1A4B" w:rsidRDefault="00E2268F">
            <w:pPr>
              <w:pStyle w:val="afb"/>
            </w:pPr>
            <w:r>
              <w:rPr>
                <w:rFonts w:hint="eastAsia"/>
              </w:rPr>
              <w:t>个</w:t>
            </w:r>
            <w:r>
              <w:rPr>
                <w:rFonts w:hint="eastAsia"/>
              </w:rPr>
              <w:t>/L</w:t>
            </w:r>
          </w:p>
        </w:tc>
        <w:tc>
          <w:tcPr>
            <w:tcW w:w="1135" w:type="dxa"/>
            <w:vAlign w:val="center"/>
          </w:tcPr>
          <w:p w14:paraId="5772BFE8" w14:textId="77777777" w:rsidR="003F1A4B" w:rsidRDefault="00E2268F">
            <w:pPr>
              <w:pStyle w:val="afb"/>
            </w:pPr>
            <w:r>
              <w:rPr>
                <w:rFonts w:hint="eastAsia"/>
              </w:rPr>
              <w:t>≤</w:t>
            </w:r>
            <w:r>
              <w:rPr>
                <w:rFonts w:hint="eastAsia"/>
              </w:rPr>
              <w:t>100</w:t>
            </w:r>
          </w:p>
        </w:tc>
        <w:tc>
          <w:tcPr>
            <w:tcW w:w="1135" w:type="dxa"/>
            <w:vAlign w:val="center"/>
          </w:tcPr>
          <w:p w14:paraId="68391101" w14:textId="77777777" w:rsidR="003F1A4B" w:rsidRDefault="00E2268F">
            <w:pPr>
              <w:pStyle w:val="afb"/>
            </w:pPr>
            <w:r>
              <w:rPr>
                <w:rFonts w:hint="eastAsia"/>
              </w:rPr>
              <w:t>≤</w:t>
            </w:r>
            <w:r>
              <w:rPr>
                <w:rFonts w:hint="eastAsia"/>
              </w:rPr>
              <w:t>100</w:t>
            </w:r>
          </w:p>
        </w:tc>
        <w:tc>
          <w:tcPr>
            <w:tcW w:w="1135" w:type="dxa"/>
            <w:vAlign w:val="center"/>
          </w:tcPr>
          <w:p w14:paraId="704E3884" w14:textId="77777777" w:rsidR="003F1A4B" w:rsidRDefault="00E2268F">
            <w:pPr>
              <w:pStyle w:val="afb"/>
            </w:pPr>
            <w:r>
              <w:rPr>
                <w:rFonts w:hint="eastAsia"/>
              </w:rPr>
              <w:t>≤</w:t>
            </w:r>
            <w:r>
              <w:rPr>
                <w:rFonts w:hint="eastAsia"/>
              </w:rPr>
              <w:t>100</w:t>
            </w:r>
          </w:p>
        </w:tc>
        <w:tc>
          <w:tcPr>
            <w:tcW w:w="1135" w:type="dxa"/>
            <w:vAlign w:val="center"/>
          </w:tcPr>
          <w:p w14:paraId="03DB020A" w14:textId="77777777" w:rsidR="003F1A4B" w:rsidRDefault="00E2268F">
            <w:pPr>
              <w:pStyle w:val="afb"/>
            </w:pPr>
            <w:r>
              <w:rPr>
                <w:rFonts w:hint="eastAsia"/>
              </w:rPr>
              <w:t>≤</w:t>
            </w:r>
            <w:r>
              <w:rPr>
                <w:rFonts w:hint="eastAsia"/>
              </w:rPr>
              <w:t>1000</w:t>
            </w:r>
          </w:p>
        </w:tc>
        <w:tc>
          <w:tcPr>
            <w:tcW w:w="973" w:type="dxa"/>
            <w:vAlign w:val="center"/>
          </w:tcPr>
          <w:p w14:paraId="03E9E445" w14:textId="77777777" w:rsidR="003F1A4B" w:rsidRDefault="00E2268F">
            <w:pPr>
              <w:pStyle w:val="afb"/>
            </w:pPr>
            <w:r>
              <w:rPr>
                <w:rFonts w:hint="eastAsia"/>
              </w:rPr>
              <w:t>＞</w:t>
            </w:r>
            <w:r>
              <w:rPr>
                <w:rFonts w:hint="eastAsia"/>
              </w:rPr>
              <w:t>1000</w:t>
            </w:r>
          </w:p>
        </w:tc>
      </w:tr>
    </w:tbl>
    <w:bookmarkEnd w:id="69"/>
    <w:p w14:paraId="3BFC94C3" w14:textId="77777777" w:rsidR="003F1A4B" w:rsidRDefault="00E2268F">
      <w:pPr>
        <w:pStyle w:val="af8"/>
        <w:numPr>
          <w:ilvl w:val="0"/>
          <w:numId w:val="3"/>
        </w:numPr>
      </w:pPr>
      <w:r>
        <w:rPr>
          <w:rFonts w:hint="eastAsia"/>
        </w:rPr>
        <w:t>声环境</w:t>
      </w:r>
    </w:p>
    <w:p w14:paraId="63E3C538" w14:textId="77777777" w:rsidR="003F1A4B" w:rsidRDefault="00E2268F">
      <w:pPr>
        <w:ind w:firstLine="480"/>
      </w:pPr>
      <w:r>
        <w:rPr>
          <w:rFonts w:hint="eastAsia"/>
        </w:rPr>
        <w:t>项目东、南、北三侧厂界声环境执行《声环境质量标准》（</w:t>
      </w:r>
      <w:r>
        <w:rPr>
          <w:rFonts w:hint="eastAsia"/>
        </w:rPr>
        <w:t>GB3096-2008</w:t>
      </w:r>
      <w:r>
        <w:rPr>
          <w:rFonts w:hint="eastAsia"/>
        </w:rPr>
        <w:t>）中的</w:t>
      </w:r>
      <w:r>
        <w:rPr>
          <w:rFonts w:hint="eastAsia"/>
        </w:rPr>
        <w:t>2</w:t>
      </w:r>
      <w:r>
        <w:rPr>
          <w:rFonts w:hint="eastAsia"/>
        </w:rPr>
        <w:t>类区标准；西南侧靠近交通干线马良线，西北侧靠近西苕溪内河主航道，西南、西北两侧厂界声环境质量执行</w:t>
      </w:r>
      <w:r>
        <w:rPr>
          <w:rFonts w:hint="eastAsia"/>
        </w:rPr>
        <w:t>GB3096-2008</w:t>
      </w:r>
      <w:r>
        <w:rPr>
          <w:rFonts w:hint="eastAsia"/>
        </w:rPr>
        <w:t>中的</w:t>
      </w:r>
      <w:r>
        <w:rPr>
          <w:rFonts w:hint="eastAsia"/>
        </w:rPr>
        <w:t>4a</w:t>
      </w:r>
      <w:r>
        <w:rPr>
          <w:rFonts w:hint="eastAsia"/>
        </w:rPr>
        <w:t>类区标准；</w:t>
      </w:r>
      <w:r>
        <w:t>周边敏感点执行</w:t>
      </w:r>
      <w:r>
        <w:t>GB3096-2008</w:t>
      </w:r>
      <w:r>
        <w:t>中的</w:t>
      </w:r>
      <w:r>
        <w:t>2</w:t>
      </w:r>
      <w:r>
        <w:t>类标准；具体功能区标准见下表</w:t>
      </w:r>
      <w:r>
        <w:rPr>
          <w:rFonts w:hint="eastAsia"/>
        </w:rPr>
        <w:t>6.1-4</w:t>
      </w:r>
      <w:r>
        <w:rPr>
          <w:rFonts w:hint="eastAsia"/>
        </w:rPr>
        <w:t>。</w:t>
      </w:r>
    </w:p>
    <w:p w14:paraId="3411E104" w14:textId="77777777" w:rsidR="003F1A4B" w:rsidRDefault="00E2268F">
      <w:pPr>
        <w:pStyle w:val="afb"/>
        <w:rPr>
          <w:rStyle w:val="af"/>
          <w:b/>
          <w:i w:val="0"/>
          <w:iCs w:val="0"/>
        </w:rPr>
      </w:pPr>
      <w:r>
        <w:rPr>
          <w:rStyle w:val="af"/>
          <w:rFonts w:hint="eastAsia"/>
          <w:b/>
          <w:i w:val="0"/>
          <w:iCs w:val="0"/>
        </w:rPr>
        <w:lastRenderedPageBreak/>
        <w:t>表</w:t>
      </w:r>
      <w:r>
        <w:rPr>
          <w:rStyle w:val="af"/>
          <w:rFonts w:hint="eastAsia"/>
          <w:b/>
          <w:i w:val="0"/>
          <w:iCs w:val="0"/>
        </w:rPr>
        <w:t xml:space="preserve">6.1-4  </w:t>
      </w:r>
      <w:r>
        <w:rPr>
          <w:rStyle w:val="af"/>
          <w:rFonts w:hint="eastAsia"/>
          <w:b/>
          <w:i w:val="0"/>
          <w:iCs w:val="0"/>
        </w:rPr>
        <w:t>《声环境质量标准》（</w:t>
      </w:r>
      <w:r>
        <w:rPr>
          <w:rStyle w:val="af"/>
          <w:rFonts w:hint="eastAsia"/>
          <w:b/>
          <w:i w:val="0"/>
          <w:iCs w:val="0"/>
        </w:rPr>
        <w:t>GB3096-2008</w:t>
      </w:r>
      <w:r>
        <w:rPr>
          <w:rStyle w:val="af"/>
          <w:rFonts w:hint="eastAsia"/>
          <w:b/>
          <w:i w:val="0"/>
          <w:iCs w:val="0"/>
        </w:rPr>
        <w:t>）（单位：</w:t>
      </w:r>
      <w:r>
        <w:rPr>
          <w:rStyle w:val="af"/>
          <w:rFonts w:hint="eastAsia"/>
          <w:b/>
          <w:i w:val="0"/>
          <w:iCs w:val="0"/>
        </w:rPr>
        <w:t>dB</w:t>
      </w:r>
      <w:r>
        <w:rPr>
          <w:rStyle w:val="af"/>
          <w:rFonts w:hint="eastAsia"/>
          <w:b/>
          <w:i w:val="0"/>
          <w:iCs w:val="0"/>
        </w:rPr>
        <w:t>（</w:t>
      </w:r>
      <w:r>
        <w:rPr>
          <w:rStyle w:val="af"/>
          <w:rFonts w:hint="eastAsia"/>
          <w:b/>
          <w:i w:val="0"/>
          <w:iCs w:val="0"/>
        </w:rPr>
        <w:t>A</w:t>
      </w:r>
      <w:r>
        <w:rPr>
          <w:rStyle w:val="af"/>
          <w:rFonts w:hint="eastAsia"/>
          <w:b/>
          <w:i w:val="0"/>
          <w:iCs w:val="0"/>
        </w:rPr>
        <w:t>））</w:t>
      </w:r>
    </w:p>
    <w:tbl>
      <w:tblPr>
        <w:tblW w:w="8522" w:type="dxa"/>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1479"/>
        <w:gridCol w:w="3024"/>
        <w:gridCol w:w="1984"/>
        <w:gridCol w:w="2035"/>
      </w:tblGrid>
      <w:tr w:rsidR="003F1A4B" w14:paraId="5C2296E3" w14:textId="77777777">
        <w:trPr>
          <w:trHeight w:val="340"/>
          <w:tblHeader/>
        </w:trPr>
        <w:tc>
          <w:tcPr>
            <w:tcW w:w="1479" w:type="dxa"/>
            <w:vMerge w:val="restart"/>
            <w:vAlign w:val="center"/>
          </w:tcPr>
          <w:p w14:paraId="2CF230F8" w14:textId="77777777" w:rsidR="003F1A4B" w:rsidRDefault="00E2268F">
            <w:pPr>
              <w:pStyle w:val="afb"/>
              <w:rPr>
                <w:b/>
              </w:rPr>
            </w:pPr>
            <w:r>
              <w:rPr>
                <w:b/>
              </w:rPr>
              <w:t>类别</w:t>
            </w:r>
          </w:p>
        </w:tc>
        <w:tc>
          <w:tcPr>
            <w:tcW w:w="3024" w:type="dxa"/>
            <w:vMerge w:val="restart"/>
            <w:vAlign w:val="center"/>
          </w:tcPr>
          <w:p w14:paraId="624D5DC1" w14:textId="77777777" w:rsidR="003F1A4B" w:rsidRDefault="00E2268F">
            <w:pPr>
              <w:pStyle w:val="afb"/>
              <w:rPr>
                <w:b/>
              </w:rPr>
            </w:pPr>
            <w:r>
              <w:rPr>
                <w:rFonts w:hint="eastAsia"/>
                <w:b/>
              </w:rPr>
              <w:t>适用</w:t>
            </w:r>
            <w:r>
              <w:rPr>
                <w:b/>
              </w:rPr>
              <w:t>区域</w:t>
            </w:r>
          </w:p>
        </w:tc>
        <w:tc>
          <w:tcPr>
            <w:tcW w:w="4019" w:type="dxa"/>
            <w:gridSpan w:val="2"/>
            <w:vAlign w:val="center"/>
          </w:tcPr>
          <w:p w14:paraId="4D128FC7" w14:textId="77777777" w:rsidR="003F1A4B" w:rsidRDefault="00E2268F">
            <w:pPr>
              <w:pStyle w:val="afb"/>
              <w:rPr>
                <w:b/>
              </w:rPr>
            </w:pPr>
            <w:r>
              <w:rPr>
                <w:rFonts w:hint="eastAsia"/>
                <w:b/>
              </w:rPr>
              <w:t>标准值</w:t>
            </w:r>
          </w:p>
        </w:tc>
      </w:tr>
      <w:tr w:rsidR="003F1A4B" w14:paraId="45717FC6" w14:textId="77777777">
        <w:trPr>
          <w:trHeight w:val="340"/>
          <w:tblHeader/>
        </w:trPr>
        <w:tc>
          <w:tcPr>
            <w:tcW w:w="1479" w:type="dxa"/>
            <w:vMerge/>
            <w:vAlign w:val="center"/>
          </w:tcPr>
          <w:p w14:paraId="36037B40" w14:textId="77777777" w:rsidR="003F1A4B" w:rsidRDefault="003F1A4B">
            <w:pPr>
              <w:pStyle w:val="afb"/>
              <w:rPr>
                <w:b/>
              </w:rPr>
            </w:pPr>
          </w:p>
        </w:tc>
        <w:tc>
          <w:tcPr>
            <w:tcW w:w="3024" w:type="dxa"/>
            <w:vMerge/>
            <w:vAlign w:val="center"/>
          </w:tcPr>
          <w:p w14:paraId="3E9C1899" w14:textId="77777777" w:rsidR="003F1A4B" w:rsidRDefault="003F1A4B">
            <w:pPr>
              <w:pStyle w:val="afb"/>
              <w:rPr>
                <w:b/>
              </w:rPr>
            </w:pPr>
          </w:p>
        </w:tc>
        <w:tc>
          <w:tcPr>
            <w:tcW w:w="1984" w:type="dxa"/>
            <w:vAlign w:val="center"/>
          </w:tcPr>
          <w:p w14:paraId="056870F7" w14:textId="77777777" w:rsidR="003F1A4B" w:rsidRDefault="00E2268F">
            <w:pPr>
              <w:pStyle w:val="afb"/>
              <w:rPr>
                <w:b/>
              </w:rPr>
            </w:pPr>
            <w:r>
              <w:rPr>
                <w:b/>
              </w:rPr>
              <w:t>昼间</w:t>
            </w:r>
          </w:p>
        </w:tc>
        <w:tc>
          <w:tcPr>
            <w:tcW w:w="2035" w:type="dxa"/>
            <w:vAlign w:val="center"/>
          </w:tcPr>
          <w:p w14:paraId="12C25CDF" w14:textId="77777777" w:rsidR="003F1A4B" w:rsidRDefault="00E2268F">
            <w:pPr>
              <w:pStyle w:val="afb"/>
              <w:rPr>
                <w:b/>
              </w:rPr>
            </w:pPr>
            <w:r>
              <w:rPr>
                <w:b/>
              </w:rPr>
              <w:t>夜间</w:t>
            </w:r>
          </w:p>
        </w:tc>
      </w:tr>
      <w:tr w:rsidR="003F1A4B" w14:paraId="7603971A" w14:textId="77777777">
        <w:trPr>
          <w:trHeight w:val="340"/>
        </w:trPr>
        <w:tc>
          <w:tcPr>
            <w:tcW w:w="1479" w:type="dxa"/>
            <w:vAlign w:val="center"/>
          </w:tcPr>
          <w:p w14:paraId="2E3FA194" w14:textId="77777777" w:rsidR="003F1A4B" w:rsidRDefault="00E2268F">
            <w:pPr>
              <w:pStyle w:val="afb"/>
            </w:pPr>
            <w:r>
              <w:rPr>
                <w:rFonts w:hint="eastAsia"/>
              </w:rPr>
              <w:t>2</w:t>
            </w:r>
            <w:r>
              <w:rPr>
                <w:rFonts w:hint="eastAsia"/>
              </w:rPr>
              <w:t>类</w:t>
            </w:r>
          </w:p>
        </w:tc>
        <w:tc>
          <w:tcPr>
            <w:tcW w:w="3024" w:type="dxa"/>
            <w:vAlign w:val="center"/>
          </w:tcPr>
          <w:p w14:paraId="5A266BA7" w14:textId="77777777" w:rsidR="003F1A4B" w:rsidRDefault="00E2268F">
            <w:pPr>
              <w:pStyle w:val="afb"/>
            </w:pPr>
            <w:r>
              <w:t>工业</w:t>
            </w:r>
            <w:r>
              <w:rPr>
                <w:rFonts w:hint="eastAsia"/>
              </w:rPr>
              <w:t>、居住混杂区</w:t>
            </w:r>
          </w:p>
        </w:tc>
        <w:tc>
          <w:tcPr>
            <w:tcW w:w="1984" w:type="dxa"/>
            <w:vAlign w:val="center"/>
          </w:tcPr>
          <w:p w14:paraId="0EFCCB0D" w14:textId="77777777" w:rsidR="003F1A4B" w:rsidRDefault="00E2268F">
            <w:pPr>
              <w:pStyle w:val="afb"/>
            </w:pPr>
            <w:r>
              <w:t>6</w:t>
            </w:r>
            <w:r>
              <w:rPr>
                <w:rFonts w:hint="eastAsia"/>
              </w:rPr>
              <w:t>0</w:t>
            </w:r>
          </w:p>
        </w:tc>
        <w:tc>
          <w:tcPr>
            <w:tcW w:w="2035" w:type="dxa"/>
            <w:vAlign w:val="center"/>
          </w:tcPr>
          <w:p w14:paraId="13065BFC" w14:textId="77777777" w:rsidR="003F1A4B" w:rsidRDefault="00E2268F">
            <w:pPr>
              <w:pStyle w:val="afb"/>
            </w:pPr>
            <w:r>
              <w:t>5</w:t>
            </w:r>
            <w:r>
              <w:rPr>
                <w:rFonts w:hint="eastAsia"/>
              </w:rPr>
              <w:t>0</w:t>
            </w:r>
          </w:p>
        </w:tc>
      </w:tr>
      <w:tr w:rsidR="003F1A4B" w14:paraId="5840FFCD" w14:textId="77777777">
        <w:trPr>
          <w:trHeight w:val="340"/>
        </w:trPr>
        <w:tc>
          <w:tcPr>
            <w:tcW w:w="1479" w:type="dxa"/>
            <w:vAlign w:val="center"/>
          </w:tcPr>
          <w:p w14:paraId="02C8C85F" w14:textId="77777777" w:rsidR="003F1A4B" w:rsidRDefault="00E2268F">
            <w:pPr>
              <w:pStyle w:val="afb"/>
            </w:pPr>
            <w:r>
              <w:rPr>
                <w:rFonts w:hint="eastAsia"/>
              </w:rPr>
              <w:t>4a</w:t>
            </w:r>
            <w:r>
              <w:rPr>
                <w:rFonts w:hint="eastAsia"/>
              </w:rPr>
              <w:t>类</w:t>
            </w:r>
          </w:p>
        </w:tc>
        <w:tc>
          <w:tcPr>
            <w:tcW w:w="3024" w:type="dxa"/>
            <w:vAlign w:val="center"/>
          </w:tcPr>
          <w:p w14:paraId="6BBB84CE" w14:textId="77777777" w:rsidR="003F1A4B" w:rsidRDefault="00E2268F">
            <w:pPr>
              <w:pStyle w:val="afb"/>
            </w:pPr>
            <w:r>
              <w:rPr>
                <w:rFonts w:hint="eastAsia"/>
              </w:rPr>
              <w:t>交通干线两侧</w:t>
            </w:r>
          </w:p>
        </w:tc>
        <w:tc>
          <w:tcPr>
            <w:tcW w:w="1984" w:type="dxa"/>
            <w:vAlign w:val="center"/>
          </w:tcPr>
          <w:p w14:paraId="13E2B7B2" w14:textId="77777777" w:rsidR="003F1A4B" w:rsidRDefault="00E2268F">
            <w:pPr>
              <w:pStyle w:val="afb"/>
            </w:pPr>
            <w:r>
              <w:rPr>
                <w:rFonts w:hint="eastAsia"/>
              </w:rPr>
              <w:t>70</w:t>
            </w:r>
          </w:p>
        </w:tc>
        <w:tc>
          <w:tcPr>
            <w:tcW w:w="2035" w:type="dxa"/>
            <w:vAlign w:val="center"/>
          </w:tcPr>
          <w:p w14:paraId="7BADDE95" w14:textId="77777777" w:rsidR="003F1A4B" w:rsidRDefault="00E2268F">
            <w:pPr>
              <w:pStyle w:val="afb"/>
            </w:pPr>
            <w:r>
              <w:rPr>
                <w:rFonts w:hint="eastAsia"/>
              </w:rPr>
              <w:t>55</w:t>
            </w:r>
          </w:p>
        </w:tc>
      </w:tr>
    </w:tbl>
    <w:p w14:paraId="50A2371C" w14:textId="77777777" w:rsidR="003F1A4B" w:rsidRDefault="00E2268F">
      <w:pPr>
        <w:pStyle w:val="af8"/>
        <w:numPr>
          <w:ilvl w:val="0"/>
          <w:numId w:val="3"/>
        </w:numPr>
      </w:pPr>
      <w:r>
        <w:rPr>
          <w:rFonts w:hint="eastAsia"/>
        </w:rPr>
        <w:t>土壤环境</w:t>
      </w:r>
    </w:p>
    <w:p w14:paraId="7A290CA1" w14:textId="77777777" w:rsidR="003F1A4B" w:rsidRDefault="00E2268F">
      <w:pPr>
        <w:ind w:firstLine="480"/>
        <w:rPr>
          <w:kern w:val="6"/>
        </w:rPr>
      </w:pPr>
      <w:r>
        <w:t>项目位于安吉</w:t>
      </w:r>
      <w:r>
        <w:rPr>
          <w:rFonts w:hint="eastAsia"/>
        </w:rPr>
        <w:t>县递铺街道马家渡村</w:t>
      </w:r>
      <w:r>
        <w:t>，</w:t>
      </w:r>
      <w:r>
        <w:rPr>
          <w:kern w:val="6"/>
        </w:rPr>
        <w:t>土壤环境质量执行《土壤环境质量标准》（</w:t>
      </w:r>
      <w:r>
        <w:rPr>
          <w:kern w:val="6"/>
        </w:rPr>
        <w:t>GB15618-1995</w:t>
      </w:r>
      <w:r>
        <w:rPr>
          <w:kern w:val="6"/>
        </w:rPr>
        <w:t>）中的</w:t>
      </w:r>
      <w:r>
        <w:rPr>
          <w:rFonts w:hint="eastAsia"/>
          <w:kern w:val="6"/>
        </w:rPr>
        <w:t>二级标准，</w:t>
      </w:r>
      <w:r>
        <w:rPr>
          <w:kern w:val="6"/>
        </w:rPr>
        <w:t>具体指标见表</w:t>
      </w:r>
      <w:r>
        <w:rPr>
          <w:rFonts w:hint="eastAsia"/>
          <w:kern w:val="6"/>
        </w:rPr>
        <w:t>6.1</w:t>
      </w:r>
      <w:r>
        <w:rPr>
          <w:kern w:val="6"/>
        </w:rPr>
        <w:t>-</w:t>
      </w:r>
      <w:r>
        <w:rPr>
          <w:rFonts w:hint="eastAsia"/>
          <w:kern w:val="6"/>
        </w:rPr>
        <w:t>5</w:t>
      </w:r>
      <w:r>
        <w:rPr>
          <w:kern w:val="6"/>
        </w:rPr>
        <w:t>。</w:t>
      </w:r>
      <w:r>
        <w:rPr>
          <w:rFonts w:hint="eastAsia"/>
          <w:kern w:val="6"/>
        </w:rPr>
        <w:t>土壤中二噁英参照荷兰参考值，即住宅地、农用地＜</w:t>
      </w:r>
      <w:r>
        <w:rPr>
          <w:rFonts w:hint="eastAsia"/>
          <w:kern w:val="6"/>
        </w:rPr>
        <w:t>100</w:t>
      </w:r>
      <w:r>
        <w:rPr>
          <w:kern w:val="6"/>
        </w:rPr>
        <w:t>ngTEQ/</w:t>
      </w:r>
      <w:r>
        <w:rPr>
          <w:rFonts w:hint="eastAsia"/>
          <w:kern w:val="6"/>
        </w:rPr>
        <w:t>kg</w:t>
      </w:r>
      <w:r>
        <w:rPr>
          <w:rFonts w:hint="eastAsia"/>
          <w:kern w:val="6"/>
        </w:rPr>
        <w:t>。</w:t>
      </w:r>
    </w:p>
    <w:p w14:paraId="13D66611" w14:textId="77777777" w:rsidR="003F1A4B" w:rsidRDefault="00E2268F">
      <w:pPr>
        <w:pStyle w:val="afb"/>
        <w:rPr>
          <w:b/>
        </w:rPr>
      </w:pPr>
      <w:r>
        <w:rPr>
          <w:b/>
        </w:rPr>
        <w:t>表</w:t>
      </w:r>
      <w:r>
        <w:rPr>
          <w:rFonts w:hint="eastAsia"/>
          <w:b/>
        </w:rPr>
        <w:t>6.1</w:t>
      </w:r>
      <w:r>
        <w:rPr>
          <w:b/>
        </w:rPr>
        <w:t>-</w:t>
      </w:r>
      <w:r>
        <w:rPr>
          <w:rFonts w:hint="eastAsia"/>
          <w:b/>
        </w:rPr>
        <w:t xml:space="preserve">5  </w:t>
      </w:r>
      <w:r>
        <w:rPr>
          <w:rFonts w:hint="eastAsia"/>
          <w:b/>
        </w:rPr>
        <w:t>《</w:t>
      </w:r>
      <w:r>
        <w:rPr>
          <w:b/>
        </w:rPr>
        <w:t>土壤环境质量标准值</w:t>
      </w:r>
      <w:r>
        <w:rPr>
          <w:rFonts w:hint="eastAsia"/>
          <w:b/>
        </w:rPr>
        <w:t>》</w:t>
      </w:r>
      <w:r>
        <w:rPr>
          <w:b/>
        </w:rPr>
        <w:t>（</w:t>
      </w:r>
      <w:r>
        <w:rPr>
          <w:b/>
        </w:rPr>
        <w:t>GB15618-1995</w:t>
      </w:r>
      <w:r>
        <w:rPr>
          <w:b/>
        </w:rPr>
        <w:t>）</w:t>
      </w:r>
      <w:r>
        <w:rPr>
          <w:rFonts w:hint="eastAsia"/>
          <w:b/>
        </w:rPr>
        <w:t>（</w:t>
      </w:r>
      <w:r>
        <w:rPr>
          <w:b/>
        </w:rPr>
        <w:t>单位：</w:t>
      </w:r>
      <w:r>
        <w:rPr>
          <w:b/>
        </w:rPr>
        <w:t>mg/kg</w:t>
      </w:r>
      <w:r>
        <w:rPr>
          <w:rFonts w:hint="eastAsia"/>
          <w:b/>
        </w:rPr>
        <w:t>）</w:t>
      </w:r>
    </w:p>
    <w:tbl>
      <w:tblPr>
        <w:tblW w:w="8522" w:type="dxa"/>
        <w:jc w:val="center"/>
        <w:tblBorders>
          <w:top w:val="double" w:sz="4" w:space="0" w:color="auto"/>
          <w:bottom w:val="double" w:sz="4" w:space="0" w:color="auto"/>
          <w:insideH w:val="single" w:sz="6" w:space="0" w:color="auto"/>
          <w:insideV w:val="single" w:sz="4" w:space="0" w:color="auto"/>
        </w:tblBorders>
        <w:tblLayout w:type="fixed"/>
        <w:tblLook w:val="04A0" w:firstRow="1" w:lastRow="0" w:firstColumn="1" w:lastColumn="0" w:noHBand="0" w:noVBand="1"/>
      </w:tblPr>
      <w:tblGrid>
        <w:gridCol w:w="2514"/>
        <w:gridCol w:w="1503"/>
        <w:gridCol w:w="1503"/>
        <w:gridCol w:w="1444"/>
        <w:gridCol w:w="1558"/>
      </w:tblGrid>
      <w:tr w:rsidR="003F1A4B" w14:paraId="56C990F7" w14:textId="77777777">
        <w:trPr>
          <w:trHeight w:val="284"/>
          <w:tblHeader/>
          <w:jc w:val="center"/>
        </w:trPr>
        <w:tc>
          <w:tcPr>
            <w:tcW w:w="2514" w:type="dxa"/>
            <w:tcBorders>
              <w:top w:val="single" w:sz="12" w:space="0" w:color="auto"/>
              <w:bottom w:val="single" w:sz="12" w:space="0" w:color="auto"/>
              <w:right w:val="single" w:sz="8" w:space="0" w:color="auto"/>
            </w:tcBorders>
            <w:vAlign w:val="center"/>
          </w:tcPr>
          <w:p w14:paraId="23164B1B" w14:textId="77777777" w:rsidR="003F1A4B" w:rsidRDefault="00E2268F">
            <w:pPr>
              <w:pStyle w:val="afb"/>
            </w:pPr>
            <w:r>
              <w:t>项目</w:t>
            </w:r>
          </w:p>
        </w:tc>
        <w:tc>
          <w:tcPr>
            <w:tcW w:w="4450" w:type="dxa"/>
            <w:gridSpan w:val="3"/>
            <w:tcBorders>
              <w:top w:val="single" w:sz="12" w:space="0" w:color="auto"/>
              <w:left w:val="single" w:sz="8" w:space="0" w:color="auto"/>
              <w:bottom w:val="single" w:sz="12" w:space="0" w:color="auto"/>
              <w:right w:val="single" w:sz="8" w:space="0" w:color="auto"/>
            </w:tcBorders>
            <w:vAlign w:val="center"/>
          </w:tcPr>
          <w:p w14:paraId="294C15BD" w14:textId="77777777" w:rsidR="003F1A4B" w:rsidRDefault="00E2268F">
            <w:pPr>
              <w:pStyle w:val="afb"/>
            </w:pPr>
            <w:r>
              <w:t>二级</w:t>
            </w:r>
          </w:p>
        </w:tc>
        <w:tc>
          <w:tcPr>
            <w:tcW w:w="1558" w:type="dxa"/>
            <w:tcBorders>
              <w:top w:val="single" w:sz="12" w:space="0" w:color="auto"/>
              <w:left w:val="single" w:sz="8" w:space="0" w:color="auto"/>
              <w:bottom w:val="single" w:sz="12" w:space="0" w:color="auto"/>
            </w:tcBorders>
            <w:vAlign w:val="center"/>
          </w:tcPr>
          <w:p w14:paraId="66EABFB6" w14:textId="77777777" w:rsidR="003F1A4B" w:rsidRDefault="00E2268F">
            <w:pPr>
              <w:pStyle w:val="afb"/>
            </w:pPr>
            <w:r>
              <w:t>三级</w:t>
            </w:r>
          </w:p>
        </w:tc>
      </w:tr>
      <w:tr w:rsidR="003F1A4B" w14:paraId="0D593F0F" w14:textId="77777777">
        <w:trPr>
          <w:trHeight w:val="284"/>
          <w:jc w:val="center"/>
        </w:trPr>
        <w:tc>
          <w:tcPr>
            <w:tcW w:w="2514" w:type="dxa"/>
            <w:tcBorders>
              <w:top w:val="single" w:sz="12" w:space="0" w:color="auto"/>
              <w:bottom w:val="nil"/>
            </w:tcBorders>
            <w:vAlign w:val="center"/>
          </w:tcPr>
          <w:p w14:paraId="0DCB4A7F" w14:textId="77777777" w:rsidR="003F1A4B" w:rsidRDefault="00E2268F">
            <w:pPr>
              <w:pStyle w:val="afb"/>
            </w:pPr>
            <w:r>
              <w:t>土壤</w:t>
            </w:r>
            <w:r>
              <w:t>pH</w:t>
            </w:r>
            <w:r>
              <w:t>值（自然背景）</w:t>
            </w:r>
          </w:p>
        </w:tc>
        <w:tc>
          <w:tcPr>
            <w:tcW w:w="1503" w:type="dxa"/>
            <w:tcBorders>
              <w:top w:val="single" w:sz="12" w:space="0" w:color="auto"/>
              <w:bottom w:val="nil"/>
            </w:tcBorders>
            <w:vAlign w:val="center"/>
          </w:tcPr>
          <w:p w14:paraId="4AF599CA" w14:textId="77777777" w:rsidR="003F1A4B" w:rsidRDefault="00E2268F">
            <w:pPr>
              <w:pStyle w:val="afb"/>
            </w:pPr>
            <w:r>
              <w:t>＜</w:t>
            </w:r>
            <w:r>
              <w:t>6.5</w:t>
            </w:r>
          </w:p>
        </w:tc>
        <w:tc>
          <w:tcPr>
            <w:tcW w:w="1503" w:type="dxa"/>
            <w:tcBorders>
              <w:top w:val="single" w:sz="12" w:space="0" w:color="auto"/>
              <w:bottom w:val="nil"/>
            </w:tcBorders>
            <w:vAlign w:val="center"/>
          </w:tcPr>
          <w:p w14:paraId="4B19C84D" w14:textId="77777777" w:rsidR="003F1A4B" w:rsidRDefault="00E2268F">
            <w:pPr>
              <w:pStyle w:val="afb"/>
            </w:pPr>
            <w:r>
              <w:t>6.5~7.5</w:t>
            </w:r>
          </w:p>
        </w:tc>
        <w:tc>
          <w:tcPr>
            <w:tcW w:w="1444" w:type="dxa"/>
            <w:tcBorders>
              <w:top w:val="single" w:sz="12" w:space="0" w:color="auto"/>
              <w:bottom w:val="nil"/>
            </w:tcBorders>
            <w:vAlign w:val="center"/>
          </w:tcPr>
          <w:p w14:paraId="37261DB8" w14:textId="77777777" w:rsidR="003F1A4B" w:rsidRDefault="00E2268F">
            <w:pPr>
              <w:pStyle w:val="afb"/>
            </w:pPr>
            <w:r>
              <w:t>＞</w:t>
            </w:r>
            <w:r>
              <w:t>7.5</w:t>
            </w:r>
          </w:p>
        </w:tc>
        <w:tc>
          <w:tcPr>
            <w:tcW w:w="1558" w:type="dxa"/>
            <w:tcBorders>
              <w:top w:val="single" w:sz="12" w:space="0" w:color="auto"/>
              <w:bottom w:val="nil"/>
            </w:tcBorders>
            <w:vAlign w:val="center"/>
          </w:tcPr>
          <w:p w14:paraId="4C4EFD53" w14:textId="77777777" w:rsidR="003F1A4B" w:rsidRDefault="00E2268F">
            <w:pPr>
              <w:pStyle w:val="afb"/>
            </w:pPr>
            <w:r>
              <w:t>＞</w:t>
            </w:r>
            <w:r>
              <w:t>6.5</w:t>
            </w:r>
          </w:p>
        </w:tc>
      </w:tr>
      <w:tr w:rsidR="003F1A4B" w14:paraId="40FA3BEB" w14:textId="77777777">
        <w:trPr>
          <w:trHeight w:val="284"/>
          <w:jc w:val="center"/>
        </w:trPr>
        <w:tc>
          <w:tcPr>
            <w:tcW w:w="2514" w:type="dxa"/>
            <w:tcBorders>
              <w:top w:val="nil"/>
              <w:bottom w:val="nil"/>
            </w:tcBorders>
            <w:vAlign w:val="center"/>
          </w:tcPr>
          <w:p w14:paraId="33D4D720" w14:textId="77777777" w:rsidR="003F1A4B" w:rsidRDefault="00E2268F">
            <w:pPr>
              <w:pStyle w:val="afb"/>
            </w:pPr>
            <w:r>
              <w:t>镉</w:t>
            </w:r>
          </w:p>
        </w:tc>
        <w:tc>
          <w:tcPr>
            <w:tcW w:w="1503" w:type="dxa"/>
            <w:tcBorders>
              <w:top w:val="nil"/>
              <w:bottom w:val="nil"/>
            </w:tcBorders>
            <w:vAlign w:val="center"/>
          </w:tcPr>
          <w:p w14:paraId="074DB4B4" w14:textId="77777777" w:rsidR="003F1A4B" w:rsidRDefault="00E2268F">
            <w:pPr>
              <w:pStyle w:val="afb"/>
            </w:pPr>
            <w:r>
              <w:t>≤0.30</w:t>
            </w:r>
          </w:p>
        </w:tc>
        <w:tc>
          <w:tcPr>
            <w:tcW w:w="1503" w:type="dxa"/>
            <w:tcBorders>
              <w:top w:val="nil"/>
              <w:bottom w:val="nil"/>
            </w:tcBorders>
            <w:vAlign w:val="center"/>
          </w:tcPr>
          <w:p w14:paraId="4B1A1B35" w14:textId="77777777" w:rsidR="003F1A4B" w:rsidRDefault="00E2268F">
            <w:pPr>
              <w:pStyle w:val="afb"/>
            </w:pPr>
            <w:r>
              <w:t>≤0.30</w:t>
            </w:r>
          </w:p>
        </w:tc>
        <w:tc>
          <w:tcPr>
            <w:tcW w:w="1444" w:type="dxa"/>
            <w:tcBorders>
              <w:top w:val="nil"/>
              <w:bottom w:val="nil"/>
            </w:tcBorders>
            <w:vAlign w:val="center"/>
          </w:tcPr>
          <w:p w14:paraId="43929479" w14:textId="77777777" w:rsidR="003F1A4B" w:rsidRDefault="00E2268F">
            <w:pPr>
              <w:pStyle w:val="afb"/>
            </w:pPr>
            <w:r>
              <w:t>≤0.60</w:t>
            </w:r>
          </w:p>
        </w:tc>
        <w:tc>
          <w:tcPr>
            <w:tcW w:w="1558" w:type="dxa"/>
            <w:tcBorders>
              <w:top w:val="nil"/>
              <w:bottom w:val="nil"/>
            </w:tcBorders>
            <w:vAlign w:val="center"/>
          </w:tcPr>
          <w:p w14:paraId="6956C616" w14:textId="77777777" w:rsidR="003F1A4B" w:rsidRDefault="00E2268F">
            <w:pPr>
              <w:pStyle w:val="afb"/>
            </w:pPr>
            <w:r>
              <w:t>≤1.0</w:t>
            </w:r>
          </w:p>
        </w:tc>
      </w:tr>
      <w:tr w:rsidR="003F1A4B" w14:paraId="76629AAE" w14:textId="77777777">
        <w:trPr>
          <w:trHeight w:val="284"/>
          <w:jc w:val="center"/>
        </w:trPr>
        <w:tc>
          <w:tcPr>
            <w:tcW w:w="2514" w:type="dxa"/>
            <w:tcBorders>
              <w:top w:val="nil"/>
              <w:bottom w:val="nil"/>
            </w:tcBorders>
            <w:vAlign w:val="center"/>
          </w:tcPr>
          <w:p w14:paraId="5AD97EDC" w14:textId="77777777" w:rsidR="003F1A4B" w:rsidRDefault="00E2268F">
            <w:pPr>
              <w:pStyle w:val="afb"/>
            </w:pPr>
            <w:r>
              <w:t>汞</w:t>
            </w:r>
          </w:p>
        </w:tc>
        <w:tc>
          <w:tcPr>
            <w:tcW w:w="1503" w:type="dxa"/>
            <w:tcBorders>
              <w:top w:val="nil"/>
              <w:bottom w:val="nil"/>
            </w:tcBorders>
            <w:vAlign w:val="center"/>
          </w:tcPr>
          <w:p w14:paraId="64E4AB9D" w14:textId="77777777" w:rsidR="003F1A4B" w:rsidRDefault="00E2268F">
            <w:pPr>
              <w:pStyle w:val="afb"/>
            </w:pPr>
            <w:r>
              <w:t>≤0.3</w:t>
            </w:r>
          </w:p>
        </w:tc>
        <w:tc>
          <w:tcPr>
            <w:tcW w:w="1503" w:type="dxa"/>
            <w:tcBorders>
              <w:top w:val="nil"/>
              <w:bottom w:val="nil"/>
            </w:tcBorders>
            <w:vAlign w:val="center"/>
          </w:tcPr>
          <w:p w14:paraId="3398A33E" w14:textId="77777777" w:rsidR="003F1A4B" w:rsidRDefault="00E2268F">
            <w:pPr>
              <w:pStyle w:val="afb"/>
            </w:pPr>
            <w:r>
              <w:t>≤0.5</w:t>
            </w:r>
          </w:p>
        </w:tc>
        <w:tc>
          <w:tcPr>
            <w:tcW w:w="1444" w:type="dxa"/>
            <w:tcBorders>
              <w:top w:val="nil"/>
              <w:bottom w:val="nil"/>
            </w:tcBorders>
            <w:vAlign w:val="center"/>
          </w:tcPr>
          <w:p w14:paraId="01BB4902" w14:textId="77777777" w:rsidR="003F1A4B" w:rsidRDefault="00E2268F">
            <w:pPr>
              <w:pStyle w:val="afb"/>
            </w:pPr>
            <w:r>
              <w:t>≤1.0</w:t>
            </w:r>
          </w:p>
        </w:tc>
        <w:tc>
          <w:tcPr>
            <w:tcW w:w="1558" w:type="dxa"/>
            <w:tcBorders>
              <w:top w:val="nil"/>
              <w:bottom w:val="nil"/>
            </w:tcBorders>
            <w:vAlign w:val="center"/>
          </w:tcPr>
          <w:p w14:paraId="08EC9025" w14:textId="77777777" w:rsidR="003F1A4B" w:rsidRDefault="00E2268F">
            <w:pPr>
              <w:pStyle w:val="afb"/>
            </w:pPr>
            <w:r>
              <w:t>≤1.5</w:t>
            </w:r>
          </w:p>
        </w:tc>
      </w:tr>
      <w:tr w:rsidR="003F1A4B" w14:paraId="6EE7430C" w14:textId="77777777">
        <w:trPr>
          <w:trHeight w:val="284"/>
          <w:jc w:val="center"/>
        </w:trPr>
        <w:tc>
          <w:tcPr>
            <w:tcW w:w="2514" w:type="dxa"/>
            <w:tcBorders>
              <w:top w:val="nil"/>
              <w:bottom w:val="nil"/>
            </w:tcBorders>
            <w:vAlign w:val="center"/>
          </w:tcPr>
          <w:p w14:paraId="3FD501BC" w14:textId="77777777" w:rsidR="003F1A4B" w:rsidRDefault="00E2268F">
            <w:pPr>
              <w:pStyle w:val="afb"/>
            </w:pPr>
            <w:r>
              <w:t>砷水田</w:t>
            </w:r>
          </w:p>
          <w:p w14:paraId="69B04FA7" w14:textId="77777777" w:rsidR="003F1A4B" w:rsidRDefault="00E2268F">
            <w:pPr>
              <w:pStyle w:val="afb"/>
            </w:pPr>
            <w:r>
              <w:t>旱地</w:t>
            </w:r>
          </w:p>
        </w:tc>
        <w:tc>
          <w:tcPr>
            <w:tcW w:w="1503" w:type="dxa"/>
            <w:tcBorders>
              <w:top w:val="nil"/>
              <w:bottom w:val="nil"/>
            </w:tcBorders>
            <w:vAlign w:val="center"/>
          </w:tcPr>
          <w:p w14:paraId="2BECA903" w14:textId="77777777" w:rsidR="003F1A4B" w:rsidRDefault="00E2268F">
            <w:pPr>
              <w:pStyle w:val="afb"/>
            </w:pPr>
            <w:r>
              <w:t>≤30</w:t>
            </w:r>
          </w:p>
          <w:p w14:paraId="311CAEC8" w14:textId="77777777" w:rsidR="003F1A4B" w:rsidRDefault="00E2268F">
            <w:pPr>
              <w:pStyle w:val="afb"/>
            </w:pPr>
            <w:r>
              <w:t>≤40</w:t>
            </w:r>
          </w:p>
        </w:tc>
        <w:tc>
          <w:tcPr>
            <w:tcW w:w="1503" w:type="dxa"/>
            <w:tcBorders>
              <w:top w:val="nil"/>
              <w:bottom w:val="nil"/>
            </w:tcBorders>
            <w:vAlign w:val="center"/>
          </w:tcPr>
          <w:p w14:paraId="346A0E91" w14:textId="77777777" w:rsidR="003F1A4B" w:rsidRDefault="00E2268F">
            <w:pPr>
              <w:pStyle w:val="afb"/>
            </w:pPr>
            <w:r>
              <w:t>≤25</w:t>
            </w:r>
          </w:p>
          <w:p w14:paraId="63BD9755" w14:textId="77777777" w:rsidR="003F1A4B" w:rsidRDefault="00E2268F">
            <w:pPr>
              <w:pStyle w:val="afb"/>
            </w:pPr>
            <w:r>
              <w:t>≤30</w:t>
            </w:r>
          </w:p>
        </w:tc>
        <w:tc>
          <w:tcPr>
            <w:tcW w:w="1444" w:type="dxa"/>
            <w:tcBorders>
              <w:top w:val="nil"/>
              <w:bottom w:val="nil"/>
            </w:tcBorders>
            <w:vAlign w:val="center"/>
          </w:tcPr>
          <w:p w14:paraId="7B637CBB" w14:textId="77777777" w:rsidR="003F1A4B" w:rsidRDefault="00E2268F">
            <w:pPr>
              <w:pStyle w:val="afb"/>
            </w:pPr>
            <w:r>
              <w:t>≤20</w:t>
            </w:r>
          </w:p>
          <w:p w14:paraId="32B4FE81" w14:textId="77777777" w:rsidR="003F1A4B" w:rsidRDefault="00E2268F">
            <w:pPr>
              <w:pStyle w:val="afb"/>
            </w:pPr>
            <w:r>
              <w:t>≤25</w:t>
            </w:r>
          </w:p>
        </w:tc>
        <w:tc>
          <w:tcPr>
            <w:tcW w:w="1558" w:type="dxa"/>
            <w:tcBorders>
              <w:top w:val="nil"/>
              <w:bottom w:val="nil"/>
            </w:tcBorders>
            <w:vAlign w:val="center"/>
          </w:tcPr>
          <w:p w14:paraId="64947C58" w14:textId="77777777" w:rsidR="003F1A4B" w:rsidRDefault="00E2268F">
            <w:pPr>
              <w:pStyle w:val="afb"/>
            </w:pPr>
            <w:r>
              <w:t>≤30</w:t>
            </w:r>
          </w:p>
          <w:p w14:paraId="2F7321DF" w14:textId="77777777" w:rsidR="003F1A4B" w:rsidRDefault="00E2268F">
            <w:pPr>
              <w:pStyle w:val="afb"/>
            </w:pPr>
            <w:r>
              <w:t>≤40</w:t>
            </w:r>
          </w:p>
        </w:tc>
      </w:tr>
      <w:tr w:rsidR="003F1A4B" w14:paraId="7C37579E" w14:textId="77777777">
        <w:trPr>
          <w:trHeight w:val="284"/>
          <w:jc w:val="center"/>
        </w:trPr>
        <w:tc>
          <w:tcPr>
            <w:tcW w:w="2514" w:type="dxa"/>
            <w:tcBorders>
              <w:top w:val="nil"/>
              <w:bottom w:val="nil"/>
            </w:tcBorders>
            <w:vAlign w:val="center"/>
          </w:tcPr>
          <w:p w14:paraId="390417CC" w14:textId="77777777" w:rsidR="003F1A4B" w:rsidRDefault="00E2268F">
            <w:pPr>
              <w:pStyle w:val="afb"/>
            </w:pPr>
            <w:r>
              <w:t>铜水田</w:t>
            </w:r>
          </w:p>
          <w:p w14:paraId="6D11D170" w14:textId="77777777" w:rsidR="003F1A4B" w:rsidRDefault="00E2268F">
            <w:pPr>
              <w:pStyle w:val="afb"/>
            </w:pPr>
            <w:r>
              <w:t>旱地</w:t>
            </w:r>
          </w:p>
        </w:tc>
        <w:tc>
          <w:tcPr>
            <w:tcW w:w="1503" w:type="dxa"/>
            <w:tcBorders>
              <w:top w:val="nil"/>
              <w:bottom w:val="nil"/>
            </w:tcBorders>
            <w:vAlign w:val="center"/>
          </w:tcPr>
          <w:p w14:paraId="5F9C97D8" w14:textId="77777777" w:rsidR="003F1A4B" w:rsidRDefault="00E2268F">
            <w:pPr>
              <w:pStyle w:val="afb"/>
            </w:pPr>
            <w:r>
              <w:t>≤50</w:t>
            </w:r>
          </w:p>
          <w:p w14:paraId="157A1183" w14:textId="77777777" w:rsidR="003F1A4B" w:rsidRDefault="00E2268F">
            <w:pPr>
              <w:pStyle w:val="afb"/>
            </w:pPr>
            <w:r>
              <w:t>≤150</w:t>
            </w:r>
          </w:p>
        </w:tc>
        <w:tc>
          <w:tcPr>
            <w:tcW w:w="1503" w:type="dxa"/>
            <w:tcBorders>
              <w:top w:val="nil"/>
              <w:bottom w:val="nil"/>
            </w:tcBorders>
            <w:vAlign w:val="center"/>
          </w:tcPr>
          <w:p w14:paraId="06FE927B" w14:textId="77777777" w:rsidR="003F1A4B" w:rsidRDefault="00E2268F">
            <w:pPr>
              <w:pStyle w:val="afb"/>
            </w:pPr>
            <w:r>
              <w:t>≤100</w:t>
            </w:r>
          </w:p>
          <w:p w14:paraId="6F461B86" w14:textId="77777777" w:rsidR="003F1A4B" w:rsidRDefault="00E2268F">
            <w:pPr>
              <w:pStyle w:val="afb"/>
            </w:pPr>
            <w:r>
              <w:t>≤200</w:t>
            </w:r>
          </w:p>
        </w:tc>
        <w:tc>
          <w:tcPr>
            <w:tcW w:w="1444" w:type="dxa"/>
            <w:tcBorders>
              <w:top w:val="nil"/>
              <w:bottom w:val="nil"/>
            </w:tcBorders>
            <w:vAlign w:val="center"/>
          </w:tcPr>
          <w:p w14:paraId="6F9ACF46" w14:textId="77777777" w:rsidR="003F1A4B" w:rsidRDefault="00E2268F">
            <w:pPr>
              <w:pStyle w:val="afb"/>
            </w:pPr>
            <w:r>
              <w:t>≤100</w:t>
            </w:r>
          </w:p>
          <w:p w14:paraId="210EAA57" w14:textId="77777777" w:rsidR="003F1A4B" w:rsidRDefault="00E2268F">
            <w:pPr>
              <w:pStyle w:val="afb"/>
            </w:pPr>
            <w:r>
              <w:t>≤200</w:t>
            </w:r>
          </w:p>
        </w:tc>
        <w:tc>
          <w:tcPr>
            <w:tcW w:w="1558" w:type="dxa"/>
            <w:tcBorders>
              <w:top w:val="nil"/>
              <w:bottom w:val="nil"/>
            </w:tcBorders>
            <w:vAlign w:val="center"/>
          </w:tcPr>
          <w:p w14:paraId="4AA99376" w14:textId="77777777" w:rsidR="003F1A4B" w:rsidRDefault="00E2268F">
            <w:pPr>
              <w:pStyle w:val="afb"/>
            </w:pPr>
            <w:r>
              <w:t>≤400</w:t>
            </w:r>
          </w:p>
          <w:p w14:paraId="668AF71F" w14:textId="77777777" w:rsidR="003F1A4B" w:rsidRDefault="00E2268F">
            <w:pPr>
              <w:pStyle w:val="afb"/>
            </w:pPr>
            <w:r>
              <w:t>≤400</w:t>
            </w:r>
          </w:p>
        </w:tc>
      </w:tr>
      <w:tr w:rsidR="003F1A4B" w14:paraId="052AE1D9" w14:textId="77777777">
        <w:trPr>
          <w:trHeight w:val="284"/>
          <w:jc w:val="center"/>
        </w:trPr>
        <w:tc>
          <w:tcPr>
            <w:tcW w:w="2514" w:type="dxa"/>
            <w:tcBorders>
              <w:top w:val="nil"/>
              <w:bottom w:val="nil"/>
            </w:tcBorders>
            <w:vAlign w:val="center"/>
          </w:tcPr>
          <w:p w14:paraId="72295629" w14:textId="77777777" w:rsidR="003F1A4B" w:rsidRDefault="00E2268F">
            <w:pPr>
              <w:pStyle w:val="afb"/>
            </w:pPr>
            <w:r>
              <w:t>铅</w:t>
            </w:r>
          </w:p>
        </w:tc>
        <w:tc>
          <w:tcPr>
            <w:tcW w:w="1503" w:type="dxa"/>
            <w:tcBorders>
              <w:top w:val="nil"/>
              <w:bottom w:val="nil"/>
            </w:tcBorders>
            <w:vAlign w:val="center"/>
          </w:tcPr>
          <w:p w14:paraId="36DB5636" w14:textId="77777777" w:rsidR="003F1A4B" w:rsidRDefault="00E2268F">
            <w:pPr>
              <w:pStyle w:val="afb"/>
            </w:pPr>
            <w:r>
              <w:t>≤250</w:t>
            </w:r>
          </w:p>
        </w:tc>
        <w:tc>
          <w:tcPr>
            <w:tcW w:w="1503" w:type="dxa"/>
            <w:tcBorders>
              <w:top w:val="nil"/>
              <w:bottom w:val="nil"/>
            </w:tcBorders>
            <w:vAlign w:val="center"/>
          </w:tcPr>
          <w:p w14:paraId="17871E13" w14:textId="77777777" w:rsidR="003F1A4B" w:rsidRDefault="00E2268F">
            <w:pPr>
              <w:pStyle w:val="afb"/>
            </w:pPr>
            <w:r>
              <w:t>≤300</w:t>
            </w:r>
          </w:p>
        </w:tc>
        <w:tc>
          <w:tcPr>
            <w:tcW w:w="1444" w:type="dxa"/>
            <w:tcBorders>
              <w:top w:val="nil"/>
              <w:bottom w:val="nil"/>
            </w:tcBorders>
            <w:vAlign w:val="center"/>
          </w:tcPr>
          <w:p w14:paraId="35998B2E" w14:textId="77777777" w:rsidR="003F1A4B" w:rsidRDefault="00E2268F">
            <w:pPr>
              <w:pStyle w:val="afb"/>
            </w:pPr>
            <w:r>
              <w:t>≤350</w:t>
            </w:r>
          </w:p>
        </w:tc>
        <w:tc>
          <w:tcPr>
            <w:tcW w:w="1558" w:type="dxa"/>
            <w:tcBorders>
              <w:top w:val="nil"/>
              <w:bottom w:val="nil"/>
            </w:tcBorders>
            <w:vAlign w:val="center"/>
          </w:tcPr>
          <w:p w14:paraId="5E7D3A1A" w14:textId="77777777" w:rsidR="003F1A4B" w:rsidRDefault="00E2268F">
            <w:pPr>
              <w:pStyle w:val="afb"/>
            </w:pPr>
            <w:r>
              <w:t>≤500</w:t>
            </w:r>
          </w:p>
        </w:tc>
      </w:tr>
      <w:tr w:rsidR="003F1A4B" w14:paraId="4D8DA3EC" w14:textId="77777777">
        <w:trPr>
          <w:trHeight w:val="284"/>
          <w:jc w:val="center"/>
        </w:trPr>
        <w:tc>
          <w:tcPr>
            <w:tcW w:w="2514" w:type="dxa"/>
            <w:tcBorders>
              <w:top w:val="nil"/>
              <w:bottom w:val="nil"/>
            </w:tcBorders>
            <w:vAlign w:val="center"/>
          </w:tcPr>
          <w:p w14:paraId="5926F29C" w14:textId="77777777" w:rsidR="003F1A4B" w:rsidRDefault="00E2268F">
            <w:pPr>
              <w:pStyle w:val="afb"/>
            </w:pPr>
            <w:r>
              <w:t>铬水田</w:t>
            </w:r>
          </w:p>
          <w:p w14:paraId="46362E07" w14:textId="77777777" w:rsidR="003F1A4B" w:rsidRDefault="00E2268F">
            <w:pPr>
              <w:pStyle w:val="afb"/>
            </w:pPr>
            <w:r>
              <w:t>旱地</w:t>
            </w:r>
          </w:p>
        </w:tc>
        <w:tc>
          <w:tcPr>
            <w:tcW w:w="1503" w:type="dxa"/>
            <w:tcBorders>
              <w:top w:val="nil"/>
              <w:bottom w:val="nil"/>
            </w:tcBorders>
            <w:vAlign w:val="center"/>
          </w:tcPr>
          <w:p w14:paraId="279096D7" w14:textId="77777777" w:rsidR="003F1A4B" w:rsidRDefault="00E2268F">
            <w:pPr>
              <w:pStyle w:val="afb"/>
            </w:pPr>
            <w:r>
              <w:t>≤250</w:t>
            </w:r>
          </w:p>
          <w:p w14:paraId="70F776D7" w14:textId="77777777" w:rsidR="003F1A4B" w:rsidRDefault="00E2268F">
            <w:pPr>
              <w:pStyle w:val="afb"/>
            </w:pPr>
            <w:r>
              <w:t>≤150</w:t>
            </w:r>
          </w:p>
        </w:tc>
        <w:tc>
          <w:tcPr>
            <w:tcW w:w="1503" w:type="dxa"/>
            <w:tcBorders>
              <w:top w:val="nil"/>
              <w:bottom w:val="nil"/>
            </w:tcBorders>
            <w:vAlign w:val="center"/>
          </w:tcPr>
          <w:p w14:paraId="609713E9" w14:textId="77777777" w:rsidR="003F1A4B" w:rsidRDefault="00E2268F">
            <w:pPr>
              <w:pStyle w:val="afb"/>
            </w:pPr>
            <w:r>
              <w:t>≤300</w:t>
            </w:r>
          </w:p>
          <w:p w14:paraId="1EE3AA96" w14:textId="77777777" w:rsidR="003F1A4B" w:rsidRDefault="00E2268F">
            <w:pPr>
              <w:pStyle w:val="afb"/>
            </w:pPr>
            <w:r>
              <w:t>≤200</w:t>
            </w:r>
          </w:p>
        </w:tc>
        <w:tc>
          <w:tcPr>
            <w:tcW w:w="1444" w:type="dxa"/>
            <w:tcBorders>
              <w:top w:val="nil"/>
              <w:bottom w:val="nil"/>
            </w:tcBorders>
            <w:vAlign w:val="center"/>
          </w:tcPr>
          <w:p w14:paraId="1F140746" w14:textId="77777777" w:rsidR="003F1A4B" w:rsidRDefault="00E2268F">
            <w:pPr>
              <w:pStyle w:val="afb"/>
            </w:pPr>
            <w:r>
              <w:t>≤350</w:t>
            </w:r>
          </w:p>
          <w:p w14:paraId="5E67C68B" w14:textId="77777777" w:rsidR="003F1A4B" w:rsidRDefault="00E2268F">
            <w:pPr>
              <w:pStyle w:val="afb"/>
            </w:pPr>
            <w:r>
              <w:t>≤250</w:t>
            </w:r>
          </w:p>
        </w:tc>
        <w:tc>
          <w:tcPr>
            <w:tcW w:w="1558" w:type="dxa"/>
            <w:tcBorders>
              <w:top w:val="nil"/>
              <w:bottom w:val="nil"/>
            </w:tcBorders>
            <w:vAlign w:val="center"/>
          </w:tcPr>
          <w:p w14:paraId="4E38B297" w14:textId="77777777" w:rsidR="003F1A4B" w:rsidRDefault="00E2268F">
            <w:pPr>
              <w:pStyle w:val="afb"/>
            </w:pPr>
            <w:r>
              <w:t>≤400</w:t>
            </w:r>
          </w:p>
          <w:p w14:paraId="70281A80" w14:textId="77777777" w:rsidR="003F1A4B" w:rsidRDefault="00E2268F">
            <w:pPr>
              <w:pStyle w:val="afb"/>
            </w:pPr>
            <w:r>
              <w:t>≤300</w:t>
            </w:r>
          </w:p>
        </w:tc>
      </w:tr>
      <w:tr w:rsidR="003F1A4B" w14:paraId="7C06C646" w14:textId="77777777">
        <w:trPr>
          <w:trHeight w:val="284"/>
          <w:jc w:val="center"/>
        </w:trPr>
        <w:tc>
          <w:tcPr>
            <w:tcW w:w="2514" w:type="dxa"/>
            <w:tcBorders>
              <w:top w:val="nil"/>
              <w:bottom w:val="nil"/>
            </w:tcBorders>
            <w:vAlign w:val="center"/>
          </w:tcPr>
          <w:p w14:paraId="4DD685A7" w14:textId="77777777" w:rsidR="003F1A4B" w:rsidRDefault="00E2268F">
            <w:pPr>
              <w:pStyle w:val="afb"/>
            </w:pPr>
            <w:r>
              <w:t>锌</w:t>
            </w:r>
          </w:p>
        </w:tc>
        <w:tc>
          <w:tcPr>
            <w:tcW w:w="1503" w:type="dxa"/>
            <w:tcBorders>
              <w:top w:val="nil"/>
              <w:bottom w:val="nil"/>
            </w:tcBorders>
            <w:vAlign w:val="center"/>
          </w:tcPr>
          <w:p w14:paraId="39D2273E" w14:textId="77777777" w:rsidR="003F1A4B" w:rsidRDefault="00E2268F">
            <w:pPr>
              <w:pStyle w:val="afb"/>
            </w:pPr>
            <w:r>
              <w:t>≤200</w:t>
            </w:r>
          </w:p>
        </w:tc>
        <w:tc>
          <w:tcPr>
            <w:tcW w:w="1503" w:type="dxa"/>
            <w:tcBorders>
              <w:top w:val="nil"/>
              <w:bottom w:val="nil"/>
            </w:tcBorders>
            <w:vAlign w:val="center"/>
          </w:tcPr>
          <w:p w14:paraId="4E384B9E" w14:textId="77777777" w:rsidR="003F1A4B" w:rsidRDefault="00E2268F">
            <w:pPr>
              <w:pStyle w:val="afb"/>
            </w:pPr>
            <w:r>
              <w:t>≤250</w:t>
            </w:r>
          </w:p>
        </w:tc>
        <w:tc>
          <w:tcPr>
            <w:tcW w:w="1444" w:type="dxa"/>
            <w:tcBorders>
              <w:top w:val="nil"/>
              <w:bottom w:val="nil"/>
            </w:tcBorders>
            <w:vAlign w:val="center"/>
          </w:tcPr>
          <w:p w14:paraId="60B9BAEC" w14:textId="77777777" w:rsidR="003F1A4B" w:rsidRDefault="00E2268F">
            <w:pPr>
              <w:pStyle w:val="afb"/>
            </w:pPr>
            <w:r>
              <w:t>≤300</w:t>
            </w:r>
          </w:p>
        </w:tc>
        <w:tc>
          <w:tcPr>
            <w:tcW w:w="1558" w:type="dxa"/>
            <w:tcBorders>
              <w:top w:val="nil"/>
              <w:bottom w:val="nil"/>
            </w:tcBorders>
            <w:vAlign w:val="center"/>
          </w:tcPr>
          <w:p w14:paraId="5044D75C" w14:textId="77777777" w:rsidR="003F1A4B" w:rsidRDefault="00E2268F">
            <w:pPr>
              <w:pStyle w:val="afb"/>
            </w:pPr>
            <w:r>
              <w:t>≤500</w:t>
            </w:r>
          </w:p>
        </w:tc>
      </w:tr>
      <w:tr w:rsidR="003F1A4B" w14:paraId="782E34D5" w14:textId="77777777">
        <w:trPr>
          <w:trHeight w:val="284"/>
          <w:jc w:val="center"/>
        </w:trPr>
        <w:tc>
          <w:tcPr>
            <w:tcW w:w="2514" w:type="dxa"/>
            <w:tcBorders>
              <w:top w:val="nil"/>
              <w:bottom w:val="single" w:sz="12" w:space="0" w:color="auto"/>
            </w:tcBorders>
            <w:vAlign w:val="center"/>
          </w:tcPr>
          <w:p w14:paraId="2AF1742D" w14:textId="77777777" w:rsidR="003F1A4B" w:rsidRDefault="00E2268F">
            <w:pPr>
              <w:pStyle w:val="afb"/>
            </w:pPr>
            <w:r>
              <w:t>镍</w:t>
            </w:r>
          </w:p>
        </w:tc>
        <w:tc>
          <w:tcPr>
            <w:tcW w:w="1503" w:type="dxa"/>
            <w:tcBorders>
              <w:top w:val="nil"/>
              <w:bottom w:val="single" w:sz="12" w:space="0" w:color="auto"/>
            </w:tcBorders>
            <w:vAlign w:val="center"/>
          </w:tcPr>
          <w:p w14:paraId="0C02A8DC" w14:textId="77777777" w:rsidR="003F1A4B" w:rsidRDefault="00E2268F">
            <w:pPr>
              <w:pStyle w:val="afb"/>
            </w:pPr>
            <w:r>
              <w:t>≤40</w:t>
            </w:r>
          </w:p>
        </w:tc>
        <w:tc>
          <w:tcPr>
            <w:tcW w:w="1503" w:type="dxa"/>
            <w:tcBorders>
              <w:top w:val="nil"/>
              <w:bottom w:val="single" w:sz="12" w:space="0" w:color="auto"/>
            </w:tcBorders>
            <w:vAlign w:val="center"/>
          </w:tcPr>
          <w:p w14:paraId="5D14B079" w14:textId="77777777" w:rsidR="003F1A4B" w:rsidRDefault="00E2268F">
            <w:pPr>
              <w:pStyle w:val="afb"/>
            </w:pPr>
            <w:r>
              <w:t>≤50</w:t>
            </w:r>
          </w:p>
        </w:tc>
        <w:tc>
          <w:tcPr>
            <w:tcW w:w="1444" w:type="dxa"/>
            <w:tcBorders>
              <w:top w:val="nil"/>
              <w:bottom w:val="single" w:sz="12" w:space="0" w:color="auto"/>
            </w:tcBorders>
            <w:vAlign w:val="center"/>
          </w:tcPr>
          <w:p w14:paraId="7DC306C4" w14:textId="77777777" w:rsidR="003F1A4B" w:rsidRDefault="00E2268F">
            <w:pPr>
              <w:pStyle w:val="afb"/>
            </w:pPr>
            <w:r>
              <w:t>≤60</w:t>
            </w:r>
          </w:p>
        </w:tc>
        <w:tc>
          <w:tcPr>
            <w:tcW w:w="1558" w:type="dxa"/>
            <w:tcBorders>
              <w:top w:val="nil"/>
              <w:bottom w:val="single" w:sz="12" w:space="0" w:color="auto"/>
            </w:tcBorders>
            <w:vAlign w:val="center"/>
          </w:tcPr>
          <w:p w14:paraId="3DE79439" w14:textId="77777777" w:rsidR="003F1A4B" w:rsidRDefault="00E2268F">
            <w:pPr>
              <w:pStyle w:val="afb"/>
            </w:pPr>
            <w:r>
              <w:t>≤200</w:t>
            </w:r>
          </w:p>
        </w:tc>
      </w:tr>
    </w:tbl>
    <w:p w14:paraId="1FADBF53" w14:textId="77777777" w:rsidR="003F1A4B" w:rsidRDefault="00E2268F">
      <w:pPr>
        <w:pStyle w:val="2"/>
      </w:pPr>
      <w:bookmarkStart w:id="70" w:name="_Toc515439243"/>
      <w:bookmarkStart w:id="71" w:name="_Toc528853929"/>
      <w:r>
        <w:rPr>
          <w:rFonts w:hint="eastAsia"/>
        </w:rPr>
        <w:t xml:space="preserve">6.2 </w:t>
      </w:r>
      <w:r>
        <w:rPr>
          <w:rFonts w:hint="eastAsia"/>
        </w:rPr>
        <w:t>污染物排放标准</w:t>
      </w:r>
      <w:bookmarkEnd w:id="70"/>
      <w:bookmarkEnd w:id="71"/>
    </w:p>
    <w:p w14:paraId="67919503" w14:textId="77777777" w:rsidR="003F1A4B" w:rsidRDefault="00E2268F">
      <w:pPr>
        <w:pStyle w:val="3"/>
      </w:pPr>
      <w:bookmarkStart w:id="72" w:name="_Toc515439244"/>
      <w:bookmarkStart w:id="73" w:name="_Toc528853930"/>
      <w:r>
        <w:rPr>
          <w:rFonts w:hint="eastAsia"/>
        </w:rPr>
        <w:t xml:space="preserve">6.2.1 </w:t>
      </w:r>
      <w:r>
        <w:rPr>
          <w:rFonts w:hint="eastAsia"/>
        </w:rPr>
        <w:t>废气</w:t>
      </w:r>
      <w:bookmarkEnd w:id="72"/>
      <w:bookmarkEnd w:id="73"/>
    </w:p>
    <w:p w14:paraId="570E8754" w14:textId="77777777" w:rsidR="003F1A4B" w:rsidRDefault="00E2268F">
      <w:pPr>
        <w:ind w:firstLine="480"/>
      </w:pPr>
      <w:r>
        <w:rPr>
          <w:rFonts w:hint="eastAsia"/>
        </w:rPr>
        <w:t>1</w:t>
      </w:r>
      <w:r>
        <w:rPr>
          <w:rFonts w:hint="eastAsia"/>
        </w:rPr>
        <w:t>、依托工程</w:t>
      </w:r>
      <w:r>
        <w:rPr>
          <w:rFonts w:hint="eastAsia"/>
        </w:rPr>
        <w:t>-</w:t>
      </w:r>
      <w:r>
        <w:rPr>
          <w:rFonts w:hint="eastAsia"/>
        </w:rPr>
        <w:t>安吉南方水泥有限公司</w:t>
      </w:r>
    </w:p>
    <w:p w14:paraId="636A894A" w14:textId="77777777" w:rsidR="003F1A4B" w:rsidRDefault="00E2268F">
      <w:pPr>
        <w:ind w:firstLine="480"/>
      </w:pPr>
      <w:r>
        <w:rPr>
          <w:rFonts w:hint="eastAsia"/>
        </w:rPr>
        <w:t>（</w:t>
      </w:r>
      <w:r>
        <w:rPr>
          <w:rFonts w:hint="eastAsia"/>
        </w:rPr>
        <w:t>1</w:t>
      </w:r>
      <w:r>
        <w:rPr>
          <w:rFonts w:hint="eastAsia"/>
        </w:rPr>
        <w:t>）竣工验收污染物排放标准</w:t>
      </w:r>
    </w:p>
    <w:p w14:paraId="0921CBAE" w14:textId="77777777" w:rsidR="003F1A4B" w:rsidRDefault="00E2268F">
      <w:pPr>
        <w:ind w:firstLine="480"/>
      </w:pPr>
      <w:r>
        <w:rPr>
          <w:rFonts w:hint="eastAsia"/>
        </w:rPr>
        <w:t>安吉南方现有</w:t>
      </w:r>
      <w:r>
        <w:rPr>
          <w:rFonts w:hint="eastAsia"/>
        </w:rPr>
        <w:t>1#</w:t>
      </w:r>
      <w:r>
        <w:rPr>
          <w:rFonts w:hint="eastAsia"/>
        </w:rPr>
        <w:t>、</w:t>
      </w:r>
      <w:r>
        <w:rPr>
          <w:rFonts w:hint="eastAsia"/>
        </w:rPr>
        <w:t>2#</w:t>
      </w:r>
      <w:r>
        <w:rPr>
          <w:rFonts w:hint="eastAsia"/>
        </w:rPr>
        <w:t>两条生产线，分别于</w:t>
      </w:r>
      <w:r>
        <w:rPr>
          <w:rFonts w:hint="eastAsia"/>
        </w:rPr>
        <w:t>2004</w:t>
      </w:r>
      <w:r>
        <w:rPr>
          <w:rFonts w:hint="eastAsia"/>
        </w:rPr>
        <w:t>年、</w:t>
      </w:r>
      <w:r>
        <w:rPr>
          <w:rFonts w:hint="eastAsia"/>
        </w:rPr>
        <w:t>2009</w:t>
      </w:r>
      <w:r>
        <w:rPr>
          <w:rFonts w:hint="eastAsia"/>
        </w:rPr>
        <w:t>年通过环境保护设施竣工验收。</w:t>
      </w:r>
    </w:p>
    <w:p w14:paraId="708F85FC" w14:textId="77777777" w:rsidR="003F1A4B" w:rsidRDefault="00E2268F">
      <w:pPr>
        <w:ind w:firstLine="480"/>
      </w:pPr>
      <w:r>
        <w:rPr>
          <w:rFonts w:hint="eastAsia"/>
        </w:rPr>
        <w:t>根据竣工环境保护验收监测报告，</w:t>
      </w:r>
      <w:r>
        <w:rPr>
          <w:rFonts w:hint="eastAsia"/>
        </w:rPr>
        <w:t>1#</w:t>
      </w:r>
      <w:r>
        <w:rPr>
          <w:rFonts w:hint="eastAsia"/>
        </w:rPr>
        <w:t>生产线竣工验收时污染物排放应执行《水泥厂大气污染物排放标准》（</w:t>
      </w:r>
      <w:r>
        <w:rPr>
          <w:rFonts w:hint="eastAsia"/>
        </w:rPr>
        <w:t>GB4915-1996</w:t>
      </w:r>
      <w:r>
        <w:rPr>
          <w:rFonts w:hint="eastAsia"/>
        </w:rPr>
        <w:t>）中</w:t>
      </w:r>
      <w:r>
        <w:rPr>
          <w:rFonts w:hint="eastAsia"/>
        </w:rPr>
        <w:t>1997</w:t>
      </w:r>
      <w:r>
        <w:rPr>
          <w:rFonts w:hint="eastAsia"/>
        </w:rPr>
        <w:t>年</w:t>
      </w:r>
      <w:r>
        <w:rPr>
          <w:rFonts w:hint="eastAsia"/>
        </w:rPr>
        <w:t>1</w:t>
      </w:r>
      <w:r>
        <w:rPr>
          <w:rFonts w:hint="eastAsia"/>
        </w:rPr>
        <w:t>月</w:t>
      </w:r>
      <w:r>
        <w:rPr>
          <w:rFonts w:hint="eastAsia"/>
        </w:rPr>
        <w:t>1</w:t>
      </w:r>
      <w:r>
        <w:rPr>
          <w:rFonts w:hint="eastAsia"/>
        </w:rPr>
        <w:t>日后的二级标准，即颗粒物≤</w:t>
      </w:r>
      <w:r>
        <w:rPr>
          <w:rFonts w:hint="eastAsia"/>
        </w:rPr>
        <w:t>100mg/m</w:t>
      </w:r>
      <w:r>
        <w:rPr>
          <w:rFonts w:hint="eastAsia"/>
          <w:vertAlign w:val="superscript"/>
        </w:rPr>
        <w:t>3</w:t>
      </w:r>
      <w:r>
        <w:rPr>
          <w:rFonts w:hint="eastAsia"/>
        </w:rPr>
        <w:t>（验收监测控制标准为</w:t>
      </w:r>
      <w:r>
        <w:rPr>
          <w:rFonts w:hint="eastAsia"/>
        </w:rPr>
        <w:t>50mg/m</w:t>
      </w:r>
      <w:r>
        <w:rPr>
          <w:rFonts w:hint="eastAsia"/>
          <w:vertAlign w:val="superscript"/>
        </w:rPr>
        <w:t>3</w:t>
      </w:r>
      <w:r>
        <w:rPr>
          <w:rFonts w:hint="eastAsia"/>
        </w:rPr>
        <w:t>）、</w:t>
      </w:r>
      <w:r>
        <w:rPr>
          <w:rFonts w:hint="eastAsia"/>
        </w:rPr>
        <w:t>SO</w:t>
      </w:r>
      <w:r>
        <w:rPr>
          <w:rFonts w:hint="eastAsia"/>
          <w:vertAlign w:val="subscript"/>
        </w:rPr>
        <w:t>2</w:t>
      </w:r>
      <w:r>
        <w:rPr>
          <w:rFonts w:hint="eastAsia"/>
        </w:rPr>
        <w:t>≤</w:t>
      </w:r>
      <w:r>
        <w:rPr>
          <w:rFonts w:hint="eastAsia"/>
        </w:rPr>
        <w:t>400mg/m</w:t>
      </w:r>
      <w:r>
        <w:rPr>
          <w:rFonts w:hint="eastAsia"/>
          <w:vertAlign w:val="superscript"/>
        </w:rPr>
        <w:t>3</w:t>
      </w:r>
      <w:r>
        <w:rPr>
          <w:rFonts w:hint="eastAsia"/>
        </w:rPr>
        <w:t>、</w:t>
      </w:r>
      <w:r>
        <w:rPr>
          <w:rFonts w:hint="eastAsia"/>
        </w:rPr>
        <w:t>NO</w:t>
      </w:r>
      <w:r>
        <w:rPr>
          <w:rFonts w:hint="eastAsia"/>
          <w:vertAlign w:val="subscript"/>
        </w:rPr>
        <w:t>X</w:t>
      </w:r>
      <w:r>
        <w:rPr>
          <w:rFonts w:hint="eastAsia"/>
        </w:rPr>
        <w:t>≤</w:t>
      </w:r>
      <w:r>
        <w:rPr>
          <w:rFonts w:hint="eastAsia"/>
        </w:rPr>
        <w:t>800mg/m</w:t>
      </w:r>
      <w:r>
        <w:rPr>
          <w:rFonts w:hint="eastAsia"/>
          <w:vertAlign w:val="superscript"/>
        </w:rPr>
        <w:t>3</w:t>
      </w:r>
      <w:r>
        <w:rPr>
          <w:rFonts w:hint="eastAsia"/>
        </w:rPr>
        <w:t>；</w:t>
      </w:r>
      <w:r>
        <w:rPr>
          <w:rFonts w:hint="eastAsia"/>
        </w:rPr>
        <w:t>2#</w:t>
      </w:r>
      <w:r>
        <w:rPr>
          <w:rFonts w:hint="eastAsia"/>
        </w:rPr>
        <w:t>生产线竣工验收时污染物排放应执行《水泥厂大气污染物排放标准》（</w:t>
      </w:r>
      <w:r>
        <w:rPr>
          <w:rFonts w:hint="eastAsia"/>
        </w:rPr>
        <w:t>GB4915-2004</w:t>
      </w:r>
      <w:r>
        <w:rPr>
          <w:rFonts w:hint="eastAsia"/>
        </w:rPr>
        <w:t>）表</w:t>
      </w:r>
      <w:r>
        <w:rPr>
          <w:rFonts w:hint="eastAsia"/>
        </w:rPr>
        <w:t>2</w:t>
      </w:r>
      <w:r>
        <w:rPr>
          <w:rFonts w:hint="eastAsia"/>
        </w:rPr>
        <w:t>中的排放限值，即颗粒物≤</w:t>
      </w:r>
      <w:r>
        <w:rPr>
          <w:rFonts w:hint="eastAsia"/>
        </w:rPr>
        <w:t>50mg/m</w:t>
      </w:r>
      <w:r>
        <w:rPr>
          <w:rFonts w:hint="eastAsia"/>
          <w:vertAlign w:val="superscript"/>
        </w:rPr>
        <w:t>3</w:t>
      </w:r>
      <w:r>
        <w:rPr>
          <w:rFonts w:hint="eastAsia"/>
        </w:rPr>
        <w:t>（验收监测控</w:t>
      </w:r>
      <w:r>
        <w:rPr>
          <w:rFonts w:hint="eastAsia"/>
        </w:rPr>
        <w:lastRenderedPageBreak/>
        <w:t>制标准为</w:t>
      </w:r>
      <w:r>
        <w:rPr>
          <w:rFonts w:hint="eastAsia"/>
        </w:rPr>
        <w:t>50mg/m</w:t>
      </w:r>
      <w:r>
        <w:rPr>
          <w:rFonts w:hint="eastAsia"/>
          <w:vertAlign w:val="superscript"/>
        </w:rPr>
        <w:t>3</w:t>
      </w:r>
      <w:r>
        <w:rPr>
          <w:rFonts w:hint="eastAsia"/>
        </w:rPr>
        <w:t>）、</w:t>
      </w:r>
      <w:r>
        <w:rPr>
          <w:rFonts w:hint="eastAsia"/>
        </w:rPr>
        <w:t>SO</w:t>
      </w:r>
      <w:r>
        <w:rPr>
          <w:rFonts w:hint="eastAsia"/>
          <w:vertAlign w:val="subscript"/>
        </w:rPr>
        <w:t>2</w:t>
      </w:r>
      <w:r>
        <w:rPr>
          <w:rFonts w:hint="eastAsia"/>
        </w:rPr>
        <w:t>≤</w:t>
      </w:r>
      <w:r>
        <w:rPr>
          <w:rFonts w:hint="eastAsia"/>
        </w:rPr>
        <w:t>200mg/m</w:t>
      </w:r>
      <w:r>
        <w:rPr>
          <w:rFonts w:hint="eastAsia"/>
          <w:vertAlign w:val="superscript"/>
        </w:rPr>
        <w:t>3</w:t>
      </w:r>
      <w:r>
        <w:rPr>
          <w:rFonts w:hint="eastAsia"/>
        </w:rPr>
        <w:t>、</w:t>
      </w:r>
      <w:r>
        <w:rPr>
          <w:rFonts w:hint="eastAsia"/>
        </w:rPr>
        <w:t>NO</w:t>
      </w:r>
      <w:r>
        <w:rPr>
          <w:rFonts w:hint="eastAsia"/>
          <w:vertAlign w:val="subscript"/>
        </w:rPr>
        <w:t>X</w:t>
      </w:r>
      <w:r>
        <w:rPr>
          <w:rFonts w:hint="eastAsia"/>
        </w:rPr>
        <w:t>≤</w:t>
      </w:r>
      <w:r>
        <w:rPr>
          <w:rFonts w:hint="eastAsia"/>
        </w:rPr>
        <w:t>800mg/m</w:t>
      </w:r>
      <w:r>
        <w:rPr>
          <w:rFonts w:hint="eastAsia"/>
          <w:vertAlign w:val="superscript"/>
        </w:rPr>
        <w:t>3</w:t>
      </w:r>
      <w:r>
        <w:rPr>
          <w:rFonts w:hint="eastAsia"/>
        </w:rPr>
        <w:t>。粉尘无组织排放限值执行</w:t>
      </w:r>
      <w:r>
        <w:rPr>
          <w:rFonts w:hint="eastAsia"/>
        </w:rPr>
        <w:t>GB4915-2004</w:t>
      </w:r>
      <w:r>
        <w:rPr>
          <w:rFonts w:hint="eastAsia"/>
        </w:rPr>
        <w:t>中表</w:t>
      </w:r>
      <w:r>
        <w:rPr>
          <w:rFonts w:hint="eastAsia"/>
        </w:rPr>
        <w:t>3</w:t>
      </w:r>
      <w:r>
        <w:rPr>
          <w:rFonts w:hint="eastAsia"/>
        </w:rPr>
        <w:t>的现值要求，即厂界颗粒物≤</w:t>
      </w:r>
      <w:r>
        <w:rPr>
          <w:rFonts w:hint="eastAsia"/>
        </w:rPr>
        <w:t>1.0mg/m</w:t>
      </w:r>
      <w:r>
        <w:rPr>
          <w:rFonts w:hint="eastAsia"/>
          <w:vertAlign w:val="superscript"/>
        </w:rPr>
        <w:t>3</w:t>
      </w:r>
      <w:r>
        <w:rPr>
          <w:rFonts w:hint="eastAsia"/>
        </w:rPr>
        <w:t>。</w:t>
      </w:r>
    </w:p>
    <w:p w14:paraId="4D140217" w14:textId="77777777" w:rsidR="003F1A4B" w:rsidRDefault="00E2268F">
      <w:pPr>
        <w:ind w:firstLine="480"/>
      </w:pPr>
      <w:r>
        <w:rPr>
          <w:rFonts w:hint="eastAsia"/>
        </w:rPr>
        <w:t>（</w:t>
      </w:r>
      <w:r>
        <w:rPr>
          <w:rFonts w:hint="eastAsia"/>
        </w:rPr>
        <w:t>2</w:t>
      </w:r>
      <w:r>
        <w:rPr>
          <w:rFonts w:hint="eastAsia"/>
        </w:rPr>
        <w:t>）安吉南方现应执行的污染物排放标准</w:t>
      </w:r>
    </w:p>
    <w:p w14:paraId="13A11BC7" w14:textId="77777777" w:rsidR="003F1A4B" w:rsidRDefault="00E2268F">
      <w:pPr>
        <w:ind w:firstLine="480"/>
      </w:pPr>
      <w:r>
        <w:rPr>
          <w:rFonts w:hint="eastAsia"/>
        </w:rPr>
        <w:t>安吉南方水泥有限公司位于安吉县递铺街道马家渡村，属湖州市辖区（非主城区），根据《关于执行大气污染物特别排放限值的公告》（环境保护部公告</w:t>
      </w:r>
      <w:r>
        <w:rPr>
          <w:rFonts w:hint="eastAsia"/>
        </w:rPr>
        <w:t>[2013]14</w:t>
      </w:r>
      <w:r>
        <w:rPr>
          <w:rFonts w:hint="eastAsia"/>
        </w:rPr>
        <w:t>号）及《关于印发</w:t>
      </w:r>
      <w:r>
        <w:rPr>
          <w:rFonts w:hint="eastAsia"/>
        </w:rPr>
        <w:t>2016</w:t>
      </w:r>
      <w:r>
        <w:rPr>
          <w:rFonts w:hint="eastAsia"/>
        </w:rPr>
        <w:t>年浙江省大气污染防治实施计划的通知》（浙环函</w:t>
      </w:r>
      <w:r>
        <w:rPr>
          <w:rFonts w:hint="eastAsia"/>
        </w:rPr>
        <w:t>[2016]145</w:t>
      </w:r>
      <w:r>
        <w:rPr>
          <w:rFonts w:hint="eastAsia"/>
        </w:rPr>
        <w:t>号）等的相关规定，安吉南方废气污染物最高允许排放浓度</w:t>
      </w:r>
      <w:r>
        <w:rPr>
          <w:rFonts w:hint="eastAsia"/>
        </w:rPr>
        <w:t>2015</w:t>
      </w:r>
      <w:r>
        <w:rPr>
          <w:rFonts w:hint="eastAsia"/>
        </w:rPr>
        <w:t>年</w:t>
      </w:r>
      <w:r>
        <w:rPr>
          <w:rFonts w:hint="eastAsia"/>
        </w:rPr>
        <w:t>7</w:t>
      </w:r>
      <w:r>
        <w:rPr>
          <w:rFonts w:hint="eastAsia"/>
        </w:rPr>
        <w:t>月</w:t>
      </w:r>
      <w:r>
        <w:rPr>
          <w:rFonts w:hint="eastAsia"/>
        </w:rPr>
        <w:t>1</w:t>
      </w:r>
      <w:r>
        <w:rPr>
          <w:rFonts w:hint="eastAsia"/>
        </w:rPr>
        <w:t>日起应执行《水泥工业大气污染物排放标准》（</w:t>
      </w:r>
      <w:r>
        <w:rPr>
          <w:rFonts w:hint="eastAsia"/>
        </w:rPr>
        <w:t>GB4915-2013</w:t>
      </w:r>
      <w:r>
        <w:rPr>
          <w:rFonts w:hint="eastAsia"/>
        </w:rPr>
        <w:t>）表</w:t>
      </w:r>
      <w:r>
        <w:rPr>
          <w:rFonts w:hint="eastAsia"/>
        </w:rPr>
        <w:t>1</w:t>
      </w:r>
      <w:r>
        <w:rPr>
          <w:rFonts w:hint="eastAsia"/>
        </w:rPr>
        <w:t>中大气污染物排放限值要求，具体见表</w:t>
      </w:r>
      <w:r>
        <w:rPr>
          <w:rFonts w:hint="eastAsia"/>
        </w:rPr>
        <w:t>6.2-1</w:t>
      </w:r>
      <w:r>
        <w:rPr>
          <w:rFonts w:hint="eastAsia"/>
        </w:rPr>
        <w:t>；</w:t>
      </w:r>
      <w:r>
        <w:rPr>
          <w:rFonts w:hint="eastAsia"/>
        </w:rPr>
        <w:t>2016</w:t>
      </w:r>
      <w:r>
        <w:rPr>
          <w:rFonts w:hint="eastAsia"/>
        </w:rPr>
        <w:t>年</w:t>
      </w:r>
      <w:r>
        <w:rPr>
          <w:rFonts w:hint="eastAsia"/>
        </w:rPr>
        <w:t>1</w:t>
      </w:r>
      <w:r>
        <w:rPr>
          <w:rFonts w:hint="eastAsia"/>
        </w:rPr>
        <w:t>月</w:t>
      </w:r>
      <w:r>
        <w:rPr>
          <w:rFonts w:hint="eastAsia"/>
        </w:rPr>
        <w:t>1</w:t>
      </w:r>
      <w:r>
        <w:rPr>
          <w:rFonts w:hint="eastAsia"/>
        </w:rPr>
        <w:t>日起应执行</w:t>
      </w:r>
      <w:r>
        <w:rPr>
          <w:rFonts w:hint="eastAsia"/>
        </w:rPr>
        <w:t>GB4915-2013</w:t>
      </w:r>
      <w:r>
        <w:rPr>
          <w:rFonts w:hint="eastAsia"/>
        </w:rPr>
        <w:t>表</w:t>
      </w:r>
      <w:r>
        <w:rPr>
          <w:rFonts w:hint="eastAsia"/>
        </w:rPr>
        <w:t>2</w:t>
      </w:r>
      <w:r>
        <w:rPr>
          <w:rFonts w:hint="eastAsia"/>
        </w:rPr>
        <w:t>大气污染物特别排放限值，具体见表</w:t>
      </w:r>
      <w:r>
        <w:rPr>
          <w:rFonts w:hint="eastAsia"/>
        </w:rPr>
        <w:t>6.2-2</w:t>
      </w:r>
      <w:r>
        <w:rPr>
          <w:rFonts w:hint="eastAsia"/>
        </w:rPr>
        <w:t>。</w:t>
      </w:r>
    </w:p>
    <w:p w14:paraId="26B35898" w14:textId="77777777" w:rsidR="003F1A4B" w:rsidRDefault="00E2268F">
      <w:pPr>
        <w:pStyle w:val="afb"/>
        <w:rPr>
          <w:b/>
        </w:rPr>
      </w:pPr>
      <w:r>
        <w:rPr>
          <w:rFonts w:hint="eastAsia"/>
          <w:b/>
        </w:rPr>
        <w:t>表</w:t>
      </w:r>
      <w:r>
        <w:rPr>
          <w:rFonts w:hint="eastAsia"/>
          <w:b/>
        </w:rPr>
        <w:t xml:space="preserve">6.2-1 </w:t>
      </w:r>
      <w:r>
        <w:rPr>
          <w:rFonts w:hint="eastAsia"/>
          <w:b/>
        </w:rPr>
        <w:t>《水泥工业大气污染物排放标准》（</w:t>
      </w:r>
      <w:r>
        <w:rPr>
          <w:b/>
        </w:rPr>
        <w:t>GB4915-20</w:t>
      </w:r>
      <w:r>
        <w:rPr>
          <w:rFonts w:hint="eastAsia"/>
          <w:b/>
        </w:rPr>
        <w:t>13</w:t>
      </w:r>
      <w:r>
        <w:rPr>
          <w:rFonts w:hint="eastAsia"/>
          <w:b/>
        </w:rPr>
        <w:t>）</w:t>
      </w:r>
      <w:r>
        <w:rPr>
          <w:b/>
        </w:rPr>
        <w:t>表</w:t>
      </w:r>
      <w:r>
        <w:rPr>
          <w:rFonts w:hint="eastAsia"/>
          <w:b/>
        </w:rPr>
        <w:t>1</w:t>
      </w:r>
      <w:r>
        <w:rPr>
          <w:rFonts w:hint="eastAsia"/>
          <w:b/>
        </w:rPr>
        <w:t>（单位：</w:t>
      </w:r>
      <w:r>
        <w:rPr>
          <w:rFonts w:hint="eastAsia"/>
          <w:b/>
        </w:rPr>
        <w:t>mg/m</w:t>
      </w:r>
      <w:r>
        <w:rPr>
          <w:rFonts w:hint="eastAsia"/>
          <w:b/>
          <w:vertAlign w:val="superscript"/>
        </w:rPr>
        <w:t>3</w:t>
      </w:r>
      <w:r>
        <w:rPr>
          <w:rFonts w:hint="eastAsia"/>
          <w:b/>
        </w:rPr>
        <w:t>）</w:t>
      </w:r>
    </w:p>
    <w:tbl>
      <w:tblPr>
        <w:tblW w:w="8414"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82"/>
        <w:gridCol w:w="1504"/>
        <w:gridCol w:w="845"/>
        <w:gridCol w:w="1117"/>
        <w:gridCol w:w="1117"/>
        <w:gridCol w:w="1459"/>
        <w:gridCol w:w="1131"/>
        <w:gridCol w:w="759"/>
      </w:tblGrid>
      <w:tr w:rsidR="003F1A4B" w14:paraId="23ED850E" w14:textId="77777777">
        <w:trPr>
          <w:tblHeader/>
        </w:trPr>
        <w:tc>
          <w:tcPr>
            <w:tcW w:w="482" w:type="dxa"/>
            <w:tcMar>
              <w:left w:w="0" w:type="dxa"/>
              <w:right w:w="0" w:type="dxa"/>
            </w:tcMar>
            <w:vAlign w:val="center"/>
          </w:tcPr>
          <w:p w14:paraId="495A74A4" w14:textId="77777777" w:rsidR="003F1A4B" w:rsidRDefault="00E2268F">
            <w:pPr>
              <w:pStyle w:val="afb"/>
            </w:pPr>
            <w:r>
              <w:t>生产过程</w:t>
            </w:r>
          </w:p>
        </w:tc>
        <w:tc>
          <w:tcPr>
            <w:tcW w:w="1504" w:type="dxa"/>
            <w:tcMar>
              <w:left w:w="0" w:type="dxa"/>
              <w:right w:w="0" w:type="dxa"/>
            </w:tcMar>
            <w:vAlign w:val="center"/>
          </w:tcPr>
          <w:p w14:paraId="2E39A4FA" w14:textId="77777777" w:rsidR="003F1A4B" w:rsidRDefault="00E2268F">
            <w:pPr>
              <w:pStyle w:val="afb"/>
            </w:pPr>
            <w:r>
              <w:t>生产设备</w:t>
            </w:r>
          </w:p>
        </w:tc>
        <w:tc>
          <w:tcPr>
            <w:tcW w:w="845" w:type="dxa"/>
            <w:tcMar>
              <w:left w:w="0" w:type="dxa"/>
              <w:right w:w="0" w:type="dxa"/>
            </w:tcMar>
            <w:vAlign w:val="center"/>
          </w:tcPr>
          <w:p w14:paraId="747AC5C9" w14:textId="77777777" w:rsidR="003F1A4B" w:rsidRDefault="00E2268F">
            <w:pPr>
              <w:pStyle w:val="afb"/>
            </w:pPr>
            <w:r>
              <w:t>颗粒物</w:t>
            </w:r>
          </w:p>
        </w:tc>
        <w:tc>
          <w:tcPr>
            <w:tcW w:w="1117" w:type="dxa"/>
            <w:tcMar>
              <w:left w:w="0" w:type="dxa"/>
              <w:right w:w="0" w:type="dxa"/>
            </w:tcMar>
            <w:vAlign w:val="center"/>
          </w:tcPr>
          <w:p w14:paraId="2502AE5A" w14:textId="77777777" w:rsidR="003F1A4B" w:rsidRDefault="00E2268F">
            <w:pPr>
              <w:pStyle w:val="afb"/>
            </w:pPr>
            <w:r>
              <w:t>二氧化硫</w:t>
            </w:r>
          </w:p>
        </w:tc>
        <w:tc>
          <w:tcPr>
            <w:tcW w:w="1117" w:type="dxa"/>
            <w:tcMar>
              <w:left w:w="0" w:type="dxa"/>
              <w:right w:w="0" w:type="dxa"/>
            </w:tcMar>
            <w:vAlign w:val="center"/>
          </w:tcPr>
          <w:p w14:paraId="72E76FC2" w14:textId="77777777" w:rsidR="003F1A4B" w:rsidRDefault="00E2268F">
            <w:pPr>
              <w:pStyle w:val="afb"/>
            </w:pPr>
            <w:r>
              <w:t>氮氧化物</w:t>
            </w:r>
          </w:p>
          <w:p w14:paraId="33B7671B" w14:textId="77777777" w:rsidR="003F1A4B" w:rsidRDefault="00E2268F">
            <w:pPr>
              <w:pStyle w:val="afb"/>
            </w:pPr>
            <w:r>
              <w:rPr>
                <w:rFonts w:hint="eastAsia"/>
              </w:rPr>
              <w:t>（</w:t>
            </w:r>
            <w:r>
              <w:t>以</w:t>
            </w:r>
            <w:r>
              <w:t>NO</w:t>
            </w:r>
            <w:r>
              <w:rPr>
                <w:vertAlign w:val="subscript"/>
              </w:rPr>
              <w:t>2</w:t>
            </w:r>
            <w:r>
              <w:t>计</w:t>
            </w:r>
            <w:r>
              <w:rPr>
                <w:rFonts w:hint="eastAsia"/>
              </w:rPr>
              <w:t>）</w:t>
            </w:r>
          </w:p>
        </w:tc>
        <w:tc>
          <w:tcPr>
            <w:tcW w:w="1459" w:type="dxa"/>
            <w:tcMar>
              <w:left w:w="0" w:type="dxa"/>
              <w:right w:w="0" w:type="dxa"/>
            </w:tcMar>
            <w:vAlign w:val="center"/>
          </w:tcPr>
          <w:p w14:paraId="1DFB3394" w14:textId="77777777" w:rsidR="003F1A4B" w:rsidRDefault="00E2268F">
            <w:pPr>
              <w:pStyle w:val="afb"/>
            </w:pPr>
            <w:r>
              <w:t>氟化物</w:t>
            </w:r>
          </w:p>
          <w:p w14:paraId="48F67428" w14:textId="77777777" w:rsidR="003F1A4B" w:rsidRDefault="00E2268F">
            <w:pPr>
              <w:pStyle w:val="afb"/>
            </w:pPr>
            <w:r>
              <w:rPr>
                <w:rFonts w:hint="eastAsia"/>
              </w:rPr>
              <w:t>（</w:t>
            </w:r>
            <w:r>
              <w:t>以总氟计</w:t>
            </w:r>
            <w:r>
              <w:rPr>
                <w:rFonts w:hint="eastAsia"/>
              </w:rPr>
              <w:t>）</w:t>
            </w:r>
          </w:p>
        </w:tc>
        <w:tc>
          <w:tcPr>
            <w:tcW w:w="1131" w:type="dxa"/>
            <w:vAlign w:val="center"/>
          </w:tcPr>
          <w:p w14:paraId="31D2EFA2" w14:textId="77777777" w:rsidR="003F1A4B" w:rsidRDefault="00E2268F">
            <w:pPr>
              <w:pStyle w:val="afb"/>
            </w:pPr>
            <w:r>
              <w:rPr>
                <w:rFonts w:hint="eastAsia"/>
              </w:rPr>
              <w:t>汞及其化合物</w:t>
            </w:r>
          </w:p>
        </w:tc>
        <w:tc>
          <w:tcPr>
            <w:tcW w:w="759" w:type="dxa"/>
            <w:vAlign w:val="center"/>
          </w:tcPr>
          <w:p w14:paraId="043FF02C" w14:textId="77777777" w:rsidR="003F1A4B" w:rsidRDefault="00E2268F">
            <w:pPr>
              <w:pStyle w:val="afb"/>
            </w:pPr>
            <w:r>
              <w:rPr>
                <w:rFonts w:hint="eastAsia"/>
              </w:rPr>
              <w:t>氨</w:t>
            </w:r>
          </w:p>
        </w:tc>
      </w:tr>
      <w:tr w:rsidR="003F1A4B" w14:paraId="06BBEBAD" w14:textId="77777777">
        <w:tc>
          <w:tcPr>
            <w:tcW w:w="482" w:type="dxa"/>
            <w:vMerge w:val="restart"/>
            <w:tcMar>
              <w:left w:w="0" w:type="dxa"/>
              <w:right w:w="0" w:type="dxa"/>
            </w:tcMar>
            <w:vAlign w:val="center"/>
          </w:tcPr>
          <w:p w14:paraId="6A161EFC" w14:textId="77777777" w:rsidR="003F1A4B" w:rsidRDefault="00E2268F">
            <w:pPr>
              <w:pStyle w:val="afb"/>
            </w:pPr>
            <w:r>
              <w:t>水泥制造</w:t>
            </w:r>
          </w:p>
        </w:tc>
        <w:tc>
          <w:tcPr>
            <w:tcW w:w="1504" w:type="dxa"/>
            <w:tcMar>
              <w:left w:w="0" w:type="dxa"/>
              <w:right w:w="0" w:type="dxa"/>
            </w:tcMar>
            <w:vAlign w:val="center"/>
          </w:tcPr>
          <w:p w14:paraId="6DAF8C86" w14:textId="77777777" w:rsidR="003F1A4B" w:rsidRDefault="00E2268F">
            <w:pPr>
              <w:pStyle w:val="afb"/>
            </w:pPr>
            <w:r>
              <w:t>水泥窑及</w:t>
            </w:r>
            <w:r>
              <w:rPr>
                <w:rFonts w:hint="eastAsia"/>
              </w:rPr>
              <w:t>窑尾热利用系统</w:t>
            </w:r>
          </w:p>
        </w:tc>
        <w:tc>
          <w:tcPr>
            <w:tcW w:w="845" w:type="dxa"/>
            <w:tcMar>
              <w:left w:w="0" w:type="dxa"/>
              <w:right w:w="0" w:type="dxa"/>
            </w:tcMar>
            <w:vAlign w:val="center"/>
          </w:tcPr>
          <w:p w14:paraId="02AEEEDD" w14:textId="77777777" w:rsidR="003F1A4B" w:rsidRDefault="00E2268F">
            <w:pPr>
              <w:pStyle w:val="afb"/>
            </w:pPr>
            <w:r>
              <w:rPr>
                <w:rFonts w:hint="eastAsia"/>
              </w:rPr>
              <w:t>30</w:t>
            </w:r>
          </w:p>
        </w:tc>
        <w:tc>
          <w:tcPr>
            <w:tcW w:w="1117" w:type="dxa"/>
            <w:tcMar>
              <w:left w:w="0" w:type="dxa"/>
              <w:right w:w="0" w:type="dxa"/>
            </w:tcMar>
            <w:vAlign w:val="center"/>
          </w:tcPr>
          <w:p w14:paraId="0C0E4345" w14:textId="77777777" w:rsidR="003F1A4B" w:rsidRDefault="00E2268F">
            <w:pPr>
              <w:pStyle w:val="afb"/>
            </w:pPr>
            <w:r>
              <w:rPr>
                <w:rFonts w:hint="eastAsia"/>
              </w:rPr>
              <w:t>200</w:t>
            </w:r>
          </w:p>
        </w:tc>
        <w:tc>
          <w:tcPr>
            <w:tcW w:w="1117" w:type="dxa"/>
            <w:tcMar>
              <w:left w:w="0" w:type="dxa"/>
              <w:right w:w="0" w:type="dxa"/>
            </w:tcMar>
            <w:vAlign w:val="center"/>
          </w:tcPr>
          <w:p w14:paraId="1A375D47" w14:textId="77777777" w:rsidR="003F1A4B" w:rsidRDefault="00E2268F">
            <w:pPr>
              <w:pStyle w:val="afb"/>
            </w:pPr>
            <w:r>
              <w:rPr>
                <w:rFonts w:hint="eastAsia"/>
              </w:rPr>
              <w:t>350*</w:t>
            </w:r>
          </w:p>
        </w:tc>
        <w:tc>
          <w:tcPr>
            <w:tcW w:w="1459" w:type="dxa"/>
            <w:tcMar>
              <w:left w:w="0" w:type="dxa"/>
              <w:right w:w="0" w:type="dxa"/>
            </w:tcMar>
            <w:vAlign w:val="center"/>
          </w:tcPr>
          <w:p w14:paraId="59022188" w14:textId="77777777" w:rsidR="003F1A4B" w:rsidRDefault="00E2268F">
            <w:pPr>
              <w:pStyle w:val="afb"/>
            </w:pPr>
            <w:r>
              <w:rPr>
                <w:rFonts w:hint="eastAsia"/>
              </w:rPr>
              <w:t>5</w:t>
            </w:r>
          </w:p>
        </w:tc>
        <w:tc>
          <w:tcPr>
            <w:tcW w:w="1131" w:type="dxa"/>
            <w:vAlign w:val="center"/>
          </w:tcPr>
          <w:p w14:paraId="41CD4A91" w14:textId="77777777" w:rsidR="003F1A4B" w:rsidRDefault="00E2268F">
            <w:pPr>
              <w:pStyle w:val="afb"/>
            </w:pPr>
            <w:r>
              <w:rPr>
                <w:rFonts w:hint="eastAsia"/>
              </w:rPr>
              <w:t>0.05</w:t>
            </w:r>
          </w:p>
        </w:tc>
        <w:tc>
          <w:tcPr>
            <w:tcW w:w="759" w:type="dxa"/>
            <w:vAlign w:val="center"/>
          </w:tcPr>
          <w:p w14:paraId="7BB26AE6" w14:textId="77777777" w:rsidR="003F1A4B" w:rsidRDefault="00E2268F">
            <w:pPr>
              <w:pStyle w:val="afb"/>
            </w:pPr>
            <w:r>
              <w:rPr>
                <w:rFonts w:hint="eastAsia"/>
              </w:rPr>
              <w:t>10</w:t>
            </w:r>
            <w:r>
              <w:rPr>
                <w:rFonts w:hint="eastAsia"/>
                <w:vertAlign w:val="superscript"/>
              </w:rPr>
              <w:t>(1)</w:t>
            </w:r>
          </w:p>
        </w:tc>
      </w:tr>
      <w:tr w:rsidR="003F1A4B" w14:paraId="0C24B523" w14:textId="77777777">
        <w:tc>
          <w:tcPr>
            <w:tcW w:w="482" w:type="dxa"/>
            <w:vMerge/>
            <w:tcMar>
              <w:left w:w="0" w:type="dxa"/>
              <w:right w:w="0" w:type="dxa"/>
            </w:tcMar>
            <w:vAlign w:val="center"/>
          </w:tcPr>
          <w:p w14:paraId="724CF189" w14:textId="77777777" w:rsidR="003F1A4B" w:rsidRDefault="003F1A4B">
            <w:pPr>
              <w:pStyle w:val="afb"/>
            </w:pPr>
          </w:p>
        </w:tc>
        <w:tc>
          <w:tcPr>
            <w:tcW w:w="1504" w:type="dxa"/>
            <w:tcMar>
              <w:left w:w="0" w:type="dxa"/>
              <w:right w:w="0" w:type="dxa"/>
            </w:tcMar>
            <w:vAlign w:val="center"/>
          </w:tcPr>
          <w:p w14:paraId="0CDAFCA0" w14:textId="77777777" w:rsidR="003F1A4B" w:rsidRDefault="00E2268F">
            <w:pPr>
              <w:pStyle w:val="afb"/>
            </w:pPr>
            <w:r>
              <w:t>烘干机、烘干磨、煤磨及冷却机</w:t>
            </w:r>
          </w:p>
        </w:tc>
        <w:tc>
          <w:tcPr>
            <w:tcW w:w="845" w:type="dxa"/>
            <w:tcMar>
              <w:left w:w="0" w:type="dxa"/>
              <w:right w:w="0" w:type="dxa"/>
            </w:tcMar>
            <w:vAlign w:val="center"/>
          </w:tcPr>
          <w:p w14:paraId="481A304F" w14:textId="77777777" w:rsidR="003F1A4B" w:rsidRDefault="00E2268F">
            <w:pPr>
              <w:pStyle w:val="afb"/>
            </w:pPr>
            <w:r>
              <w:rPr>
                <w:rFonts w:hint="eastAsia"/>
              </w:rPr>
              <w:t>30</w:t>
            </w:r>
          </w:p>
        </w:tc>
        <w:tc>
          <w:tcPr>
            <w:tcW w:w="1117" w:type="dxa"/>
            <w:tcMar>
              <w:left w:w="0" w:type="dxa"/>
              <w:right w:w="0" w:type="dxa"/>
            </w:tcMar>
            <w:vAlign w:val="center"/>
          </w:tcPr>
          <w:p w14:paraId="2FBC2AA8" w14:textId="77777777" w:rsidR="003F1A4B" w:rsidRDefault="00E2268F">
            <w:pPr>
              <w:pStyle w:val="afb"/>
            </w:pPr>
            <w:r>
              <w:rPr>
                <w:rFonts w:hint="eastAsia"/>
              </w:rPr>
              <w:t>600</w:t>
            </w:r>
            <w:r>
              <w:rPr>
                <w:rFonts w:hint="eastAsia"/>
                <w:vertAlign w:val="superscript"/>
              </w:rPr>
              <w:t>(2)</w:t>
            </w:r>
          </w:p>
        </w:tc>
        <w:tc>
          <w:tcPr>
            <w:tcW w:w="1117" w:type="dxa"/>
            <w:tcMar>
              <w:left w:w="0" w:type="dxa"/>
              <w:right w:w="0" w:type="dxa"/>
            </w:tcMar>
            <w:vAlign w:val="center"/>
          </w:tcPr>
          <w:p w14:paraId="60BD2E58" w14:textId="77777777" w:rsidR="003F1A4B" w:rsidRDefault="00E2268F">
            <w:pPr>
              <w:pStyle w:val="afb"/>
            </w:pPr>
            <w:r>
              <w:rPr>
                <w:rFonts w:hint="eastAsia"/>
              </w:rPr>
              <w:t>400</w:t>
            </w:r>
            <w:r>
              <w:rPr>
                <w:rFonts w:hint="eastAsia"/>
                <w:vertAlign w:val="superscript"/>
              </w:rPr>
              <w:t>(2)</w:t>
            </w:r>
          </w:p>
        </w:tc>
        <w:tc>
          <w:tcPr>
            <w:tcW w:w="1459" w:type="dxa"/>
            <w:tcMar>
              <w:left w:w="0" w:type="dxa"/>
              <w:right w:w="0" w:type="dxa"/>
            </w:tcMar>
            <w:vAlign w:val="center"/>
          </w:tcPr>
          <w:p w14:paraId="54A7D277" w14:textId="77777777" w:rsidR="003F1A4B" w:rsidRDefault="00E2268F">
            <w:pPr>
              <w:pStyle w:val="afb"/>
            </w:pPr>
            <w:r>
              <w:rPr>
                <w:rFonts w:hint="eastAsia"/>
              </w:rPr>
              <w:t>/</w:t>
            </w:r>
          </w:p>
        </w:tc>
        <w:tc>
          <w:tcPr>
            <w:tcW w:w="1131" w:type="dxa"/>
            <w:vAlign w:val="center"/>
          </w:tcPr>
          <w:p w14:paraId="4541F9AB" w14:textId="77777777" w:rsidR="003F1A4B" w:rsidRDefault="00E2268F">
            <w:pPr>
              <w:pStyle w:val="afb"/>
            </w:pPr>
            <w:r>
              <w:rPr>
                <w:rFonts w:hint="eastAsia"/>
              </w:rPr>
              <w:t>/</w:t>
            </w:r>
          </w:p>
        </w:tc>
        <w:tc>
          <w:tcPr>
            <w:tcW w:w="759" w:type="dxa"/>
            <w:vAlign w:val="center"/>
          </w:tcPr>
          <w:p w14:paraId="0F13F82E" w14:textId="77777777" w:rsidR="003F1A4B" w:rsidRDefault="00E2268F">
            <w:pPr>
              <w:pStyle w:val="afb"/>
            </w:pPr>
            <w:r>
              <w:rPr>
                <w:rFonts w:hint="eastAsia"/>
              </w:rPr>
              <w:t>/</w:t>
            </w:r>
          </w:p>
        </w:tc>
      </w:tr>
      <w:tr w:rsidR="003F1A4B" w14:paraId="047453A6" w14:textId="77777777">
        <w:tc>
          <w:tcPr>
            <w:tcW w:w="482" w:type="dxa"/>
            <w:vMerge/>
            <w:tcMar>
              <w:left w:w="0" w:type="dxa"/>
              <w:right w:w="0" w:type="dxa"/>
            </w:tcMar>
            <w:vAlign w:val="center"/>
          </w:tcPr>
          <w:p w14:paraId="7745AA92" w14:textId="77777777" w:rsidR="003F1A4B" w:rsidRDefault="003F1A4B">
            <w:pPr>
              <w:pStyle w:val="afb"/>
            </w:pPr>
          </w:p>
        </w:tc>
        <w:tc>
          <w:tcPr>
            <w:tcW w:w="1504" w:type="dxa"/>
            <w:tcMar>
              <w:left w:w="0" w:type="dxa"/>
              <w:right w:w="0" w:type="dxa"/>
            </w:tcMar>
            <w:vAlign w:val="center"/>
          </w:tcPr>
          <w:p w14:paraId="46AD9F58" w14:textId="77777777" w:rsidR="003F1A4B" w:rsidRDefault="00E2268F">
            <w:pPr>
              <w:pStyle w:val="afb"/>
            </w:pPr>
            <w:r>
              <w:t>破碎机、磨机、包装机及其它通风生产设备</w:t>
            </w:r>
          </w:p>
        </w:tc>
        <w:tc>
          <w:tcPr>
            <w:tcW w:w="845" w:type="dxa"/>
            <w:tcMar>
              <w:left w:w="0" w:type="dxa"/>
              <w:right w:w="0" w:type="dxa"/>
            </w:tcMar>
            <w:vAlign w:val="center"/>
          </w:tcPr>
          <w:p w14:paraId="0DC6DA00" w14:textId="77777777" w:rsidR="003F1A4B" w:rsidRDefault="00E2268F">
            <w:pPr>
              <w:pStyle w:val="afb"/>
            </w:pPr>
            <w:r>
              <w:rPr>
                <w:rFonts w:hint="eastAsia"/>
              </w:rPr>
              <w:t>20</w:t>
            </w:r>
          </w:p>
        </w:tc>
        <w:tc>
          <w:tcPr>
            <w:tcW w:w="1117" w:type="dxa"/>
            <w:tcMar>
              <w:left w:w="0" w:type="dxa"/>
              <w:right w:w="0" w:type="dxa"/>
            </w:tcMar>
            <w:vAlign w:val="center"/>
          </w:tcPr>
          <w:p w14:paraId="20A5DC1D" w14:textId="77777777" w:rsidR="003F1A4B" w:rsidRDefault="00E2268F">
            <w:pPr>
              <w:pStyle w:val="afb"/>
            </w:pPr>
            <w:r>
              <w:rPr>
                <w:rFonts w:hint="eastAsia"/>
              </w:rPr>
              <w:t>/</w:t>
            </w:r>
          </w:p>
        </w:tc>
        <w:tc>
          <w:tcPr>
            <w:tcW w:w="1117" w:type="dxa"/>
            <w:tcMar>
              <w:left w:w="0" w:type="dxa"/>
              <w:right w:w="0" w:type="dxa"/>
            </w:tcMar>
            <w:vAlign w:val="center"/>
          </w:tcPr>
          <w:p w14:paraId="15F9FB29" w14:textId="77777777" w:rsidR="003F1A4B" w:rsidRDefault="00E2268F">
            <w:pPr>
              <w:pStyle w:val="afb"/>
            </w:pPr>
            <w:r>
              <w:rPr>
                <w:rFonts w:hint="eastAsia"/>
              </w:rPr>
              <w:t>/</w:t>
            </w:r>
          </w:p>
        </w:tc>
        <w:tc>
          <w:tcPr>
            <w:tcW w:w="1459" w:type="dxa"/>
            <w:tcMar>
              <w:left w:w="0" w:type="dxa"/>
              <w:right w:w="0" w:type="dxa"/>
            </w:tcMar>
            <w:vAlign w:val="center"/>
          </w:tcPr>
          <w:p w14:paraId="32251755" w14:textId="77777777" w:rsidR="003F1A4B" w:rsidRDefault="00E2268F">
            <w:pPr>
              <w:pStyle w:val="afb"/>
            </w:pPr>
            <w:r>
              <w:rPr>
                <w:rFonts w:hint="eastAsia"/>
              </w:rPr>
              <w:t>/</w:t>
            </w:r>
          </w:p>
        </w:tc>
        <w:tc>
          <w:tcPr>
            <w:tcW w:w="1131" w:type="dxa"/>
            <w:vAlign w:val="center"/>
          </w:tcPr>
          <w:p w14:paraId="53FCDDA3" w14:textId="77777777" w:rsidR="003F1A4B" w:rsidRDefault="00E2268F">
            <w:pPr>
              <w:pStyle w:val="afb"/>
            </w:pPr>
            <w:r>
              <w:rPr>
                <w:rFonts w:hint="eastAsia"/>
              </w:rPr>
              <w:t>/</w:t>
            </w:r>
          </w:p>
        </w:tc>
        <w:tc>
          <w:tcPr>
            <w:tcW w:w="759" w:type="dxa"/>
            <w:vAlign w:val="center"/>
          </w:tcPr>
          <w:p w14:paraId="26CF942D" w14:textId="77777777" w:rsidR="003F1A4B" w:rsidRDefault="00E2268F">
            <w:pPr>
              <w:pStyle w:val="afb"/>
            </w:pPr>
            <w:r>
              <w:rPr>
                <w:rFonts w:hint="eastAsia"/>
              </w:rPr>
              <w:t>/</w:t>
            </w:r>
          </w:p>
        </w:tc>
      </w:tr>
      <w:tr w:rsidR="003F1A4B" w14:paraId="3ECDD9B1" w14:textId="77777777">
        <w:tc>
          <w:tcPr>
            <w:tcW w:w="8414" w:type="dxa"/>
            <w:gridSpan w:val="8"/>
            <w:tcMar>
              <w:left w:w="0" w:type="dxa"/>
              <w:right w:w="0" w:type="dxa"/>
            </w:tcMar>
            <w:vAlign w:val="center"/>
          </w:tcPr>
          <w:p w14:paraId="7DB9BDD9" w14:textId="77777777" w:rsidR="003F1A4B" w:rsidRDefault="00E2268F">
            <w:pPr>
              <w:pStyle w:val="afb"/>
              <w:jc w:val="left"/>
            </w:pPr>
            <w:r>
              <w:rPr>
                <w:rFonts w:hint="eastAsia"/>
              </w:rPr>
              <w:t>注：（</w:t>
            </w:r>
            <w:r>
              <w:rPr>
                <w:rFonts w:hint="eastAsia"/>
              </w:rPr>
              <w:t>1</w:t>
            </w:r>
            <w:r>
              <w:rPr>
                <w:rFonts w:hint="eastAsia"/>
              </w:rPr>
              <w:t>）适用于使用氨水、尿素等含氨物质作为还原剂，去除烟气中的氮氧化物。</w:t>
            </w:r>
          </w:p>
          <w:p w14:paraId="59B53706" w14:textId="77777777" w:rsidR="003F1A4B" w:rsidRDefault="00E2268F">
            <w:pPr>
              <w:pStyle w:val="afb"/>
              <w:jc w:val="left"/>
            </w:pPr>
            <w:r>
              <w:rPr>
                <w:rFonts w:hint="eastAsia"/>
              </w:rPr>
              <w:t>（</w:t>
            </w:r>
            <w:r>
              <w:rPr>
                <w:rFonts w:hint="eastAsia"/>
              </w:rPr>
              <w:t>2</w:t>
            </w:r>
            <w:r>
              <w:rPr>
                <w:rFonts w:hint="eastAsia"/>
              </w:rPr>
              <w:t>）适用于采用独立热源的烘干设备。</w:t>
            </w:r>
          </w:p>
          <w:p w14:paraId="180CD180" w14:textId="77777777" w:rsidR="003F1A4B" w:rsidRDefault="00E2268F">
            <w:pPr>
              <w:pStyle w:val="afb"/>
              <w:jc w:val="left"/>
            </w:pPr>
            <w:r>
              <w:rPr>
                <w:rFonts w:hint="eastAsia"/>
              </w:rPr>
              <w:t>*</w:t>
            </w:r>
            <w:r>
              <w:rPr>
                <w:rFonts w:hint="eastAsia"/>
              </w:rPr>
              <w:t>根据《关于做好水泥企业氮氧化物减排工作的通知》（浙环发</w:t>
            </w:r>
            <w:r>
              <w:rPr>
                <w:rFonts w:hint="eastAsia"/>
              </w:rPr>
              <w:t>[2012]83</w:t>
            </w:r>
            <w:r>
              <w:rPr>
                <w:rFonts w:hint="eastAsia"/>
              </w:rPr>
              <w:t>号），项目在</w:t>
            </w:r>
            <w:r>
              <w:rPr>
                <w:rFonts w:hint="eastAsia"/>
              </w:rPr>
              <w:t>2014</w:t>
            </w:r>
            <w:r>
              <w:rPr>
                <w:rFonts w:hint="eastAsia"/>
              </w:rPr>
              <w:t>年年底应将</w:t>
            </w:r>
            <w:r>
              <w:rPr>
                <w:rFonts w:hint="eastAsia"/>
              </w:rPr>
              <w:t>NO</w:t>
            </w:r>
            <w:r>
              <w:rPr>
                <w:rFonts w:hint="eastAsia"/>
                <w:vertAlign w:val="subscript"/>
              </w:rPr>
              <w:t>x</w:t>
            </w:r>
            <w:r>
              <w:rPr>
                <w:rFonts w:hint="eastAsia"/>
              </w:rPr>
              <w:t>控制到</w:t>
            </w:r>
            <w:r>
              <w:rPr>
                <w:rFonts w:hint="eastAsia"/>
              </w:rPr>
              <w:t>350mg/Nm</w:t>
            </w:r>
            <w:r>
              <w:rPr>
                <w:rFonts w:hint="eastAsia"/>
                <w:vertAlign w:val="superscript"/>
              </w:rPr>
              <w:t>3</w:t>
            </w:r>
            <w:r>
              <w:rPr>
                <w:rFonts w:hint="eastAsia"/>
              </w:rPr>
              <w:t>以内。</w:t>
            </w:r>
          </w:p>
        </w:tc>
      </w:tr>
    </w:tbl>
    <w:p w14:paraId="7A252BFF" w14:textId="77777777" w:rsidR="003F1A4B" w:rsidRDefault="003F1A4B">
      <w:pPr>
        <w:pStyle w:val="afb"/>
      </w:pPr>
    </w:p>
    <w:p w14:paraId="7F15C786" w14:textId="77777777" w:rsidR="003F1A4B" w:rsidRDefault="00E2268F">
      <w:pPr>
        <w:pStyle w:val="afb"/>
        <w:rPr>
          <w:b/>
        </w:rPr>
      </w:pPr>
      <w:r>
        <w:rPr>
          <w:rFonts w:hint="eastAsia"/>
          <w:b/>
        </w:rPr>
        <w:t>表</w:t>
      </w:r>
      <w:r>
        <w:rPr>
          <w:rFonts w:hint="eastAsia"/>
          <w:b/>
        </w:rPr>
        <w:t xml:space="preserve">6.2-2 </w:t>
      </w:r>
      <w:r>
        <w:rPr>
          <w:rFonts w:hint="eastAsia"/>
          <w:b/>
        </w:rPr>
        <w:t>《水泥工业大气污染物排放标准》（</w:t>
      </w:r>
      <w:r>
        <w:rPr>
          <w:b/>
        </w:rPr>
        <w:t>GB4915-20</w:t>
      </w:r>
      <w:r>
        <w:rPr>
          <w:rFonts w:hint="eastAsia"/>
          <w:b/>
        </w:rPr>
        <w:t>13</w:t>
      </w:r>
      <w:r>
        <w:rPr>
          <w:rFonts w:hint="eastAsia"/>
          <w:b/>
        </w:rPr>
        <w:t>）</w:t>
      </w:r>
      <w:r>
        <w:rPr>
          <w:b/>
        </w:rPr>
        <w:t>表</w:t>
      </w:r>
      <w:r>
        <w:rPr>
          <w:b/>
        </w:rPr>
        <w:t>2</w:t>
      </w:r>
      <w:r>
        <w:rPr>
          <w:rFonts w:hint="eastAsia"/>
          <w:b/>
        </w:rPr>
        <w:t>（单位：</w:t>
      </w:r>
      <w:r>
        <w:rPr>
          <w:rFonts w:hint="eastAsia"/>
          <w:b/>
        </w:rPr>
        <w:t>mg/m</w:t>
      </w:r>
      <w:r>
        <w:rPr>
          <w:rFonts w:hint="eastAsia"/>
          <w:b/>
          <w:vertAlign w:val="superscript"/>
        </w:rPr>
        <w:t>3</w:t>
      </w:r>
      <w:r>
        <w:rPr>
          <w:rFonts w:hint="eastAsia"/>
          <w:b/>
        </w:rPr>
        <w:t>）</w:t>
      </w:r>
    </w:p>
    <w:tbl>
      <w:tblPr>
        <w:tblW w:w="8414" w:type="dxa"/>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482"/>
        <w:gridCol w:w="1504"/>
        <w:gridCol w:w="845"/>
        <w:gridCol w:w="1117"/>
        <w:gridCol w:w="1117"/>
        <w:gridCol w:w="1459"/>
        <w:gridCol w:w="1131"/>
        <w:gridCol w:w="759"/>
      </w:tblGrid>
      <w:tr w:rsidR="003F1A4B" w14:paraId="59400872" w14:textId="77777777">
        <w:trPr>
          <w:tblHeader/>
        </w:trPr>
        <w:tc>
          <w:tcPr>
            <w:tcW w:w="482" w:type="dxa"/>
            <w:tcMar>
              <w:left w:w="0" w:type="dxa"/>
              <w:right w:w="0" w:type="dxa"/>
            </w:tcMar>
            <w:vAlign w:val="center"/>
          </w:tcPr>
          <w:p w14:paraId="0194637C" w14:textId="77777777" w:rsidR="003F1A4B" w:rsidRDefault="00E2268F">
            <w:pPr>
              <w:pStyle w:val="afb"/>
            </w:pPr>
            <w:r>
              <w:t>生产过程</w:t>
            </w:r>
          </w:p>
        </w:tc>
        <w:tc>
          <w:tcPr>
            <w:tcW w:w="1504" w:type="dxa"/>
            <w:tcMar>
              <w:left w:w="0" w:type="dxa"/>
              <w:right w:w="0" w:type="dxa"/>
            </w:tcMar>
            <w:vAlign w:val="center"/>
          </w:tcPr>
          <w:p w14:paraId="34B92CA4" w14:textId="77777777" w:rsidR="003F1A4B" w:rsidRDefault="00E2268F">
            <w:pPr>
              <w:pStyle w:val="afb"/>
            </w:pPr>
            <w:r>
              <w:t>生产设备</w:t>
            </w:r>
          </w:p>
        </w:tc>
        <w:tc>
          <w:tcPr>
            <w:tcW w:w="845" w:type="dxa"/>
            <w:tcMar>
              <w:left w:w="0" w:type="dxa"/>
              <w:right w:w="0" w:type="dxa"/>
            </w:tcMar>
            <w:vAlign w:val="center"/>
          </w:tcPr>
          <w:p w14:paraId="3EF269F1" w14:textId="77777777" w:rsidR="003F1A4B" w:rsidRDefault="00E2268F">
            <w:pPr>
              <w:pStyle w:val="afb"/>
            </w:pPr>
            <w:r>
              <w:t>颗粒物</w:t>
            </w:r>
          </w:p>
        </w:tc>
        <w:tc>
          <w:tcPr>
            <w:tcW w:w="1117" w:type="dxa"/>
            <w:tcMar>
              <w:left w:w="0" w:type="dxa"/>
              <w:right w:w="0" w:type="dxa"/>
            </w:tcMar>
            <w:vAlign w:val="center"/>
          </w:tcPr>
          <w:p w14:paraId="74D72A23" w14:textId="77777777" w:rsidR="003F1A4B" w:rsidRDefault="00E2268F">
            <w:pPr>
              <w:pStyle w:val="afb"/>
            </w:pPr>
            <w:r>
              <w:t>二氧化硫</w:t>
            </w:r>
          </w:p>
        </w:tc>
        <w:tc>
          <w:tcPr>
            <w:tcW w:w="1117" w:type="dxa"/>
            <w:tcMar>
              <w:left w:w="0" w:type="dxa"/>
              <w:right w:w="0" w:type="dxa"/>
            </w:tcMar>
            <w:vAlign w:val="center"/>
          </w:tcPr>
          <w:p w14:paraId="7D78724D" w14:textId="77777777" w:rsidR="003F1A4B" w:rsidRDefault="00E2268F">
            <w:pPr>
              <w:pStyle w:val="afb"/>
            </w:pPr>
            <w:r>
              <w:t>氮氧化物</w:t>
            </w:r>
          </w:p>
          <w:p w14:paraId="10C60244" w14:textId="77777777" w:rsidR="003F1A4B" w:rsidRDefault="00E2268F">
            <w:pPr>
              <w:pStyle w:val="afb"/>
            </w:pPr>
            <w:r>
              <w:rPr>
                <w:rFonts w:hint="eastAsia"/>
              </w:rPr>
              <w:t>（</w:t>
            </w:r>
            <w:r>
              <w:t>以</w:t>
            </w:r>
            <w:r>
              <w:t>NO</w:t>
            </w:r>
            <w:r>
              <w:rPr>
                <w:vertAlign w:val="subscript"/>
              </w:rPr>
              <w:t>2</w:t>
            </w:r>
            <w:r>
              <w:t>计</w:t>
            </w:r>
            <w:r>
              <w:rPr>
                <w:rFonts w:hint="eastAsia"/>
              </w:rPr>
              <w:t>）</w:t>
            </w:r>
          </w:p>
        </w:tc>
        <w:tc>
          <w:tcPr>
            <w:tcW w:w="1459" w:type="dxa"/>
            <w:tcMar>
              <w:left w:w="0" w:type="dxa"/>
              <w:right w:w="0" w:type="dxa"/>
            </w:tcMar>
            <w:vAlign w:val="center"/>
          </w:tcPr>
          <w:p w14:paraId="17519BC9" w14:textId="77777777" w:rsidR="003F1A4B" w:rsidRDefault="00E2268F">
            <w:pPr>
              <w:pStyle w:val="afb"/>
            </w:pPr>
            <w:r>
              <w:t>氟化物</w:t>
            </w:r>
          </w:p>
          <w:p w14:paraId="30D22086" w14:textId="77777777" w:rsidR="003F1A4B" w:rsidRDefault="00E2268F">
            <w:pPr>
              <w:pStyle w:val="afb"/>
            </w:pPr>
            <w:r>
              <w:rPr>
                <w:rFonts w:hint="eastAsia"/>
              </w:rPr>
              <w:t>（</w:t>
            </w:r>
            <w:r>
              <w:t>以总氟计</w:t>
            </w:r>
            <w:r>
              <w:rPr>
                <w:rFonts w:hint="eastAsia"/>
              </w:rPr>
              <w:t>）</w:t>
            </w:r>
          </w:p>
        </w:tc>
        <w:tc>
          <w:tcPr>
            <w:tcW w:w="1131" w:type="dxa"/>
            <w:vAlign w:val="center"/>
          </w:tcPr>
          <w:p w14:paraId="0836787E" w14:textId="77777777" w:rsidR="003F1A4B" w:rsidRDefault="00E2268F">
            <w:pPr>
              <w:pStyle w:val="afb"/>
            </w:pPr>
            <w:r>
              <w:rPr>
                <w:rFonts w:hint="eastAsia"/>
              </w:rPr>
              <w:t>汞及其化合物</w:t>
            </w:r>
          </w:p>
        </w:tc>
        <w:tc>
          <w:tcPr>
            <w:tcW w:w="759" w:type="dxa"/>
            <w:vAlign w:val="center"/>
          </w:tcPr>
          <w:p w14:paraId="2CB93C03" w14:textId="77777777" w:rsidR="003F1A4B" w:rsidRDefault="00E2268F">
            <w:pPr>
              <w:pStyle w:val="afb"/>
            </w:pPr>
            <w:r>
              <w:rPr>
                <w:rFonts w:hint="eastAsia"/>
              </w:rPr>
              <w:t>氨</w:t>
            </w:r>
          </w:p>
        </w:tc>
      </w:tr>
      <w:tr w:rsidR="003F1A4B" w14:paraId="49A6B8B4" w14:textId="77777777">
        <w:tc>
          <w:tcPr>
            <w:tcW w:w="482" w:type="dxa"/>
            <w:vMerge w:val="restart"/>
            <w:tcMar>
              <w:left w:w="0" w:type="dxa"/>
              <w:right w:w="0" w:type="dxa"/>
            </w:tcMar>
            <w:vAlign w:val="center"/>
          </w:tcPr>
          <w:p w14:paraId="0890D097" w14:textId="77777777" w:rsidR="003F1A4B" w:rsidRDefault="00E2268F">
            <w:pPr>
              <w:pStyle w:val="afb"/>
            </w:pPr>
            <w:r>
              <w:t>水泥制造</w:t>
            </w:r>
          </w:p>
        </w:tc>
        <w:tc>
          <w:tcPr>
            <w:tcW w:w="1504" w:type="dxa"/>
            <w:tcMar>
              <w:left w:w="0" w:type="dxa"/>
              <w:right w:w="0" w:type="dxa"/>
            </w:tcMar>
            <w:vAlign w:val="center"/>
          </w:tcPr>
          <w:p w14:paraId="369ED5CC" w14:textId="77777777" w:rsidR="003F1A4B" w:rsidRDefault="00E2268F">
            <w:pPr>
              <w:pStyle w:val="afb"/>
            </w:pPr>
            <w:r>
              <w:t>水泥窑及</w:t>
            </w:r>
            <w:r>
              <w:rPr>
                <w:rFonts w:hint="eastAsia"/>
              </w:rPr>
              <w:t>窑尾热利用系统</w:t>
            </w:r>
          </w:p>
        </w:tc>
        <w:tc>
          <w:tcPr>
            <w:tcW w:w="845" w:type="dxa"/>
            <w:tcMar>
              <w:left w:w="0" w:type="dxa"/>
              <w:right w:w="0" w:type="dxa"/>
            </w:tcMar>
            <w:vAlign w:val="center"/>
          </w:tcPr>
          <w:p w14:paraId="067CBBA5" w14:textId="77777777" w:rsidR="003F1A4B" w:rsidRDefault="00E2268F">
            <w:pPr>
              <w:pStyle w:val="afb"/>
            </w:pPr>
            <w:r>
              <w:rPr>
                <w:rFonts w:hint="eastAsia"/>
              </w:rPr>
              <w:t>20</w:t>
            </w:r>
          </w:p>
        </w:tc>
        <w:tc>
          <w:tcPr>
            <w:tcW w:w="1117" w:type="dxa"/>
            <w:tcMar>
              <w:left w:w="0" w:type="dxa"/>
              <w:right w:w="0" w:type="dxa"/>
            </w:tcMar>
            <w:vAlign w:val="center"/>
          </w:tcPr>
          <w:p w14:paraId="7A3755D2" w14:textId="77777777" w:rsidR="003F1A4B" w:rsidRDefault="00E2268F">
            <w:pPr>
              <w:pStyle w:val="afb"/>
            </w:pPr>
            <w:r>
              <w:rPr>
                <w:rFonts w:hint="eastAsia"/>
              </w:rPr>
              <w:t>100</w:t>
            </w:r>
          </w:p>
        </w:tc>
        <w:tc>
          <w:tcPr>
            <w:tcW w:w="1117" w:type="dxa"/>
            <w:tcMar>
              <w:left w:w="0" w:type="dxa"/>
              <w:right w:w="0" w:type="dxa"/>
            </w:tcMar>
            <w:vAlign w:val="center"/>
          </w:tcPr>
          <w:p w14:paraId="37E451ED" w14:textId="77777777" w:rsidR="003F1A4B" w:rsidRDefault="00E2268F">
            <w:pPr>
              <w:pStyle w:val="afb"/>
            </w:pPr>
            <w:r>
              <w:rPr>
                <w:rFonts w:hint="eastAsia"/>
              </w:rPr>
              <w:t>320</w:t>
            </w:r>
          </w:p>
        </w:tc>
        <w:tc>
          <w:tcPr>
            <w:tcW w:w="1459" w:type="dxa"/>
            <w:tcMar>
              <w:left w:w="0" w:type="dxa"/>
              <w:right w:w="0" w:type="dxa"/>
            </w:tcMar>
            <w:vAlign w:val="center"/>
          </w:tcPr>
          <w:p w14:paraId="4D27B5A8" w14:textId="77777777" w:rsidR="003F1A4B" w:rsidRDefault="00E2268F">
            <w:pPr>
              <w:pStyle w:val="afb"/>
            </w:pPr>
            <w:r>
              <w:rPr>
                <w:rFonts w:hint="eastAsia"/>
              </w:rPr>
              <w:t>3</w:t>
            </w:r>
          </w:p>
        </w:tc>
        <w:tc>
          <w:tcPr>
            <w:tcW w:w="1131" w:type="dxa"/>
            <w:vAlign w:val="center"/>
          </w:tcPr>
          <w:p w14:paraId="0770CF97" w14:textId="77777777" w:rsidR="003F1A4B" w:rsidRDefault="00E2268F">
            <w:pPr>
              <w:pStyle w:val="afb"/>
            </w:pPr>
            <w:r>
              <w:rPr>
                <w:rFonts w:hint="eastAsia"/>
              </w:rPr>
              <w:t>0.05</w:t>
            </w:r>
          </w:p>
        </w:tc>
        <w:tc>
          <w:tcPr>
            <w:tcW w:w="759" w:type="dxa"/>
            <w:vAlign w:val="center"/>
          </w:tcPr>
          <w:p w14:paraId="0DD89A5E" w14:textId="77777777" w:rsidR="003F1A4B" w:rsidRDefault="00E2268F">
            <w:pPr>
              <w:pStyle w:val="afb"/>
            </w:pPr>
            <w:r>
              <w:rPr>
                <w:rFonts w:hint="eastAsia"/>
              </w:rPr>
              <w:t>8</w:t>
            </w:r>
            <w:r>
              <w:rPr>
                <w:rFonts w:hint="eastAsia"/>
                <w:vertAlign w:val="superscript"/>
              </w:rPr>
              <w:t>(1)</w:t>
            </w:r>
          </w:p>
        </w:tc>
      </w:tr>
      <w:tr w:rsidR="003F1A4B" w14:paraId="1552CB43" w14:textId="77777777">
        <w:tc>
          <w:tcPr>
            <w:tcW w:w="482" w:type="dxa"/>
            <w:vMerge/>
            <w:tcMar>
              <w:left w:w="0" w:type="dxa"/>
              <w:right w:w="0" w:type="dxa"/>
            </w:tcMar>
            <w:vAlign w:val="center"/>
          </w:tcPr>
          <w:p w14:paraId="1C089FD8" w14:textId="77777777" w:rsidR="003F1A4B" w:rsidRDefault="003F1A4B">
            <w:pPr>
              <w:pStyle w:val="afb"/>
            </w:pPr>
          </w:p>
        </w:tc>
        <w:tc>
          <w:tcPr>
            <w:tcW w:w="1504" w:type="dxa"/>
            <w:tcMar>
              <w:left w:w="0" w:type="dxa"/>
              <w:right w:w="0" w:type="dxa"/>
            </w:tcMar>
            <w:vAlign w:val="center"/>
          </w:tcPr>
          <w:p w14:paraId="11E8DBC4" w14:textId="77777777" w:rsidR="003F1A4B" w:rsidRDefault="00E2268F">
            <w:pPr>
              <w:pStyle w:val="afb"/>
            </w:pPr>
            <w:r>
              <w:t>烘干机、烘干磨、煤磨及冷却机</w:t>
            </w:r>
          </w:p>
        </w:tc>
        <w:tc>
          <w:tcPr>
            <w:tcW w:w="845" w:type="dxa"/>
            <w:tcMar>
              <w:left w:w="0" w:type="dxa"/>
              <w:right w:w="0" w:type="dxa"/>
            </w:tcMar>
            <w:vAlign w:val="center"/>
          </w:tcPr>
          <w:p w14:paraId="2D43ADD2" w14:textId="77777777" w:rsidR="003F1A4B" w:rsidRDefault="00E2268F">
            <w:pPr>
              <w:pStyle w:val="afb"/>
            </w:pPr>
            <w:r>
              <w:rPr>
                <w:rFonts w:hint="eastAsia"/>
              </w:rPr>
              <w:t>20</w:t>
            </w:r>
          </w:p>
        </w:tc>
        <w:tc>
          <w:tcPr>
            <w:tcW w:w="1117" w:type="dxa"/>
            <w:tcMar>
              <w:left w:w="0" w:type="dxa"/>
              <w:right w:w="0" w:type="dxa"/>
            </w:tcMar>
            <w:vAlign w:val="center"/>
          </w:tcPr>
          <w:p w14:paraId="18700CEF" w14:textId="77777777" w:rsidR="003F1A4B" w:rsidRDefault="00E2268F">
            <w:pPr>
              <w:pStyle w:val="afb"/>
            </w:pPr>
            <w:r>
              <w:rPr>
                <w:rFonts w:hint="eastAsia"/>
              </w:rPr>
              <w:t>400</w:t>
            </w:r>
            <w:r>
              <w:rPr>
                <w:rFonts w:hint="eastAsia"/>
                <w:vertAlign w:val="superscript"/>
              </w:rPr>
              <w:t>(2)</w:t>
            </w:r>
          </w:p>
        </w:tc>
        <w:tc>
          <w:tcPr>
            <w:tcW w:w="1117" w:type="dxa"/>
            <w:tcMar>
              <w:left w:w="0" w:type="dxa"/>
              <w:right w:w="0" w:type="dxa"/>
            </w:tcMar>
            <w:vAlign w:val="center"/>
          </w:tcPr>
          <w:p w14:paraId="1DACF6C8" w14:textId="77777777" w:rsidR="003F1A4B" w:rsidRDefault="00E2268F">
            <w:pPr>
              <w:pStyle w:val="afb"/>
            </w:pPr>
            <w:r>
              <w:rPr>
                <w:rFonts w:hint="eastAsia"/>
              </w:rPr>
              <w:t>300</w:t>
            </w:r>
            <w:r>
              <w:rPr>
                <w:rFonts w:hint="eastAsia"/>
                <w:vertAlign w:val="superscript"/>
              </w:rPr>
              <w:t>(2)</w:t>
            </w:r>
          </w:p>
        </w:tc>
        <w:tc>
          <w:tcPr>
            <w:tcW w:w="1459" w:type="dxa"/>
            <w:tcMar>
              <w:left w:w="0" w:type="dxa"/>
              <w:right w:w="0" w:type="dxa"/>
            </w:tcMar>
            <w:vAlign w:val="center"/>
          </w:tcPr>
          <w:p w14:paraId="0F8414DA" w14:textId="77777777" w:rsidR="003F1A4B" w:rsidRDefault="00E2268F">
            <w:pPr>
              <w:pStyle w:val="afb"/>
            </w:pPr>
            <w:r>
              <w:rPr>
                <w:rFonts w:hint="eastAsia"/>
              </w:rPr>
              <w:t>/</w:t>
            </w:r>
          </w:p>
        </w:tc>
        <w:tc>
          <w:tcPr>
            <w:tcW w:w="1131" w:type="dxa"/>
            <w:vAlign w:val="center"/>
          </w:tcPr>
          <w:p w14:paraId="59209987" w14:textId="77777777" w:rsidR="003F1A4B" w:rsidRDefault="00E2268F">
            <w:pPr>
              <w:pStyle w:val="afb"/>
            </w:pPr>
            <w:r>
              <w:rPr>
                <w:rFonts w:hint="eastAsia"/>
              </w:rPr>
              <w:t>/</w:t>
            </w:r>
          </w:p>
        </w:tc>
        <w:tc>
          <w:tcPr>
            <w:tcW w:w="759" w:type="dxa"/>
            <w:vAlign w:val="center"/>
          </w:tcPr>
          <w:p w14:paraId="52AEC1EF" w14:textId="77777777" w:rsidR="003F1A4B" w:rsidRDefault="00E2268F">
            <w:pPr>
              <w:pStyle w:val="afb"/>
            </w:pPr>
            <w:r>
              <w:rPr>
                <w:rFonts w:hint="eastAsia"/>
              </w:rPr>
              <w:t>/</w:t>
            </w:r>
          </w:p>
        </w:tc>
      </w:tr>
      <w:tr w:rsidR="003F1A4B" w14:paraId="251B1981" w14:textId="77777777">
        <w:tc>
          <w:tcPr>
            <w:tcW w:w="482" w:type="dxa"/>
            <w:vMerge/>
            <w:tcMar>
              <w:left w:w="0" w:type="dxa"/>
              <w:right w:w="0" w:type="dxa"/>
            </w:tcMar>
            <w:vAlign w:val="center"/>
          </w:tcPr>
          <w:p w14:paraId="244C9039" w14:textId="77777777" w:rsidR="003F1A4B" w:rsidRDefault="003F1A4B">
            <w:pPr>
              <w:pStyle w:val="afb"/>
            </w:pPr>
          </w:p>
        </w:tc>
        <w:tc>
          <w:tcPr>
            <w:tcW w:w="1504" w:type="dxa"/>
            <w:tcMar>
              <w:left w:w="0" w:type="dxa"/>
              <w:right w:w="0" w:type="dxa"/>
            </w:tcMar>
            <w:vAlign w:val="center"/>
          </w:tcPr>
          <w:p w14:paraId="2845AE1B" w14:textId="77777777" w:rsidR="003F1A4B" w:rsidRDefault="00E2268F">
            <w:pPr>
              <w:pStyle w:val="afb"/>
            </w:pPr>
            <w:r>
              <w:t>破碎机、磨机、包装机及其它通风生产设备</w:t>
            </w:r>
          </w:p>
        </w:tc>
        <w:tc>
          <w:tcPr>
            <w:tcW w:w="845" w:type="dxa"/>
            <w:tcMar>
              <w:left w:w="0" w:type="dxa"/>
              <w:right w:w="0" w:type="dxa"/>
            </w:tcMar>
            <w:vAlign w:val="center"/>
          </w:tcPr>
          <w:p w14:paraId="1434FBA8" w14:textId="77777777" w:rsidR="003F1A4B" w:rsidRDefault="00E2268F">
            <w:pPr>
              <w:pStyle w:val="afb"/>
            </w:pPr>
            <w:r>
              <w:rPr>
                <w:rFonts w:hint="eastAsia"/>
              </w:rPr>
              <w:t>10</w:t>
            </w:r>
          </w:p>
        </w:tc>
        <w:tc>
          <w:tcPr>
            <w:tcW w:w="1117" w:type="dxa"/>
            <w:tcMar>
              <w:left w:w="0" w:type="dxa"/>
              <w:right w:w="0" w:type="dxa"/>
            </w:tcMar>
            <w:vAlign w:val="center"/>
          </w:tcPr>
          <w:p w14:paraId="4FA71833" w14:textId="77777777" w:rsidR="003F1A4B" w:rsidRDefault="00E2268F">
            <w:pPr>
              <w:pStyle w:val="afb"/>
            </w:pPr>
            <w:r>
              <w:rPr>
                <w:rFonts w:hint="eastAsia"/>
              </w:rPr>
              <w:t>/</w:t>
            </w:r>
          </w:p>
        </w:tc>
        <w:tc>
          <w:tcPr>
            <w:tcW w:w="1117" w:type="dxa"/>
            <w:tcMar>
              <w:left w:w="0" w:type="dxa"/>
              <w:right w:w="0" w:type="dxa"/>
            </w:tcMar>
            <w:vAlign w:val="center"/>
          </w:tcPr>
          <w:p w14:paraId="585830E5" w14:textId="77777777" w:rsidR="003F1A4B" w:rsidRDefault="00E2268F">
            <w:pPr>
              <w:pStyle w:val="afb"/>
            </w:pPr>
            <w:r>
              <w:rPr>
                <w:rFonts w:hint="eastAsia"/>
              </w:rPr>
              <w:t>/</w:t>
            </w:r>
          </w:p>
        </w:tc>
        <w:tc>
          <w:tcPr>
            <w:tcW w:w="1459" w:type="dxa"/>
            <w:tcMar>
              <w:left w:w="0" w:type="dxa"/>
              <w:right w:w="0" w:type="dxa"/>
            </w:tcMar>
            <w:vAlign w:val="center"/>
          </w:tcPr>
          <w:p w14:paraId="4A58AF43" w14:textId="77777777" w:rsidR="003F1A4B" w:rsidRDefault="00E2268F">
            <w:pPr>
              <w:pStyle w:val="afb"/>
            </w:pPr>
            <w:r>
              <w:rPr>
                <w:rFonts w:hint="eastAsia"/>
              </w:rPr>
              <w:t>/</w:t>
            </w:r>
          </w:p>
        </w:tc>
        <w:tc>
          <w:tcPr>
            <w:tcW w:w="1131" w:type="dxa"/>
            <w:vAlign w:val="center"/>
          </w:tcPr>
          <w:p w14:paraId="474870A9" w14:textId="77777777" w:rsidR="003F1A4B" w:rsidRDefault="00E2268F">
            <w:pPr>
              <w:pStyle w:val="afb"/>
            </w:pPr>
            <w:r>
              <w:rPr>
                <w:rFonts w:hint="eastAsia"/>
              </w:rPr>
              <w:t>/</w:t>
            </w:r>
          </w:p>
        </w:tc>
        <w:tc>
          <w:tcPr>
            <w:tcW w:w="759" w:type="dxa"/>
            <w:vAlign w:val="center"/>
          </w:tcPr>
          <w:p w14:paraId="4116DCA2" w14:textId="77777777" w:rsidR="003F1A4B" w:rsidRDefault="00E2268F">
            <w:pPr>
              <w:pStyle w:val="afb"/>
            </w:pPr>
            <w:r>
              <w:rPr>
                <w:rFonts w:hint="eastAsia"/>
              </w:rPr>
              <w:t>/</w:t>
            </w:r>
          </w:p>
        </w:tc>
      </w:tr>
      <w:tr w:rsidR="003F1A4B" w14:paraId="277B55BB" w14:textId="77777777">
        <w:tc>
          <w:tcPr>
            <w:tcW w:w="8414" w:type="dxa"/>
            <w:gridSpan w:val="8"/>
            <w:tcMar>
              <w:left w:w="0" w:type="dxa"/>
              <w:right w:w="0" w:type="dxa"/>
            </w:tcMar>
            <w:vAlign w:val="center"/>
          </w:tcPr>
          <w:p w14:paraId="1BAE3DDC" w14:textId="77777777" w:rsidR="003F1A4B" w:rsidRDefault="00E2268F">
            <w:pPr>
              <w:pStyle w:val="afb"/>
            </w:pPr>
            <w:r>
              <w:rPr>
                <w:rFonts w:hint="eastAsia"/>
              </w:rPr>
              <w:t>注：（</w:t>
            </w:r>
            <w:r>
              <w:rPr>
                <w:rFonts w:hint="eastAsia"/>
              </w:rPr>
              <w:t>1</w:t>
            </w:r>
            <w:r>
              <w:rPr>
                <w:rFonts w:hint="eastAsia"/>
              </w:rPr>
              <w:t>）适用于使用氨水、尿素等含氨物质作为还原剂，去除烟气中的氮氧化物。</w:t>
            </w:r>
          </w:p>
          <w:p w14:paraId="0687EC27" w14:textId="77777777" w:rsidR="003F1A4B" w:rsidRDefault="00E2268F">
            <w:pPr>
              <w:pStyle w:val="afb"/>
              <w:ind w:firstLineChars="350" w:firstLine="735"/>
              <w:jc w:val="both"/>
            </w:pPr>
            <w:r>
              <w:rPr>
                <w:rFonts w:hint="eastAsia"/>
              </w:rPr>
              <w:t>（</w:t>
            </w:r>
            <w:r>
              <w:rPr>
                <w:rFonts w:hint="eastAsia"/>
              </w:rPr>
              <w:t>2</w:t>
            </w:r>
            <w:r>
              <w:rPr>
                <w:rFonts w:hint="eastAsia"/>
              </w:rPr>
              <w:t>）适用于采用独立热源的烘干设备。</w:t>
            </w:r>
          </w:p>
        </w:tc>
      </w:tr>
    </w:tbl>
    <w:p w14:paraId="4194BE4D" w14:textId="77777777" w:rsidR="003F1A4B" w:rsidRDefault="00E2268F">
      <w:pPr>
        <w:ind w:firstLine="480"/>
      </w:pPr>
      <w:r>
        <w:rPr>
          <w:rFonts w:hint="eastAsia"/>
        </w:rPr>
        <w:t>安吉南方水泥有限公司厂界无组织排放监控点浓度不得超过《水泥工业大气污染物排放标准》（</w:t>
      </w:r>
      <w:r>
        <w:rPr>
          <w:rFonts w:hint="eastAsia"/>
        </w:rPr>
        <w:t>GB4915-2013</w:t>
      </w:r>
      <w:r>
        <w:rPr>
          <w:rFonts w:hint="eastAsia"/>
        </w:rPr>
        <w:t>）表</w:t>
      </w:r>
      <w:r>
        <w:rPr>
          <w:rFonts w:hint="eastAsia"/>
        </w:rPr>
        <w:t>3</w:t>
      </w:r>
      <w:r>
        <w:rPr>
          <w:rFonts w:hint="eastAsia"/>
        </w:rPr>
        <w:t>规定的限值，具体标准值见表</w:t>
      </w:r>
      <w:r>
        <w:rPr>
          <w:rFonts w:hint="eastAsia"/>
        </w:rPr>
        <w:t>6.2-3</w:t>
      </w:r>
      <w:r>
        <w:rPr>
          <w:rFonts w:hint="eastAsia"/>
        </w:rPr>
        <w:t>。</w:t>
      </w:r>
    </w:p>
    <w:p w14:paraId="025561E0" w14:textId="77777777" w:rsidR="003F1A4B" w:rsidRDefault="00E2268F">
      <w:pPr>
        <w:pStyle w:val="afb"/>
        <w:rPr>
          <w:b/>
        </w:rPr>
      </w:pPr>
      <w:r>
        <w:rPr>
          <w:rFonts w:hint="eastAsia"/>
          <w:b/>
        </w:rPr>
        <w:lastRenderedPageBreak/>
        <w:t>表</w:t>
      </w:r>
      <w:r>
        <w:rPr>
          <w:rFonts w:hint="eastAsia"/>
          <w:b/>
        </w:rPr>
        <w:t xml:space="preserve">6.2-3 </w:t>
      </w:r>
      <w:r>
        <w:rPr>
          <w:rFonts w:hint="eastAsia"/>
          <w:b/>
        </w:rPr>
        <w:t>《水泥工业大气污染物排放标准》（</w:t>
      </w:r>
      <w:r>
        <w:rPr>
          <w:rFonts w:hint="eastAsia"/>
          <w:b/>
        </w:rPr>
        <w:t>GB4915-2013</w:t>
      </w:r>
      <w:r>
        <w:rPr>
          <w:rFonts w:hint="eastAsia"/>
          <w:b/>
        </w:rPr>
        <w:t>）表</w:t>
      </w:r>
      <w:r>
        <w:rPr>
          <w:rFonts w:hint="eastAsia"/>
          <w:b/>
        </w:rPr>
        <w:t>3</w:t>
      </w:r>
      <w:r>
        <w:rPr>
          <w:rFonts w:hint="eastAsia"/>
          <w:b/>
        </w:rPr>
        <w:t>（单位：</w:t>
      </w:r>
      <w:r>
        <w:rPr>
          <w:rFonts w:hint="eastAsia"/>
          <w:b/>
        </w:rPr>
        <w:t>mg/m</w:t>
      </w:r>
      <w:r>
        <w:rPr>
          <w:rFonts w:hint="eastAsia"/>
          <w:b/>
          <w:vertAlign w:val="superscript"/>
        </w:rPr>
        <w:t>3</w:t>
      </w:r>
      <w:r>
        <w:rPr>
          <w:rFonts w:hint="eastAsia"/>
          <w:b/>
        </w:rPr>
        <w:t>）</w:t>
      </w:r>
    </w:p>
    <w:tbl>
      <w:tblPr>
        <w:tblW w:w="8414" w:type="dxa"/>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661"/>
        <w:gridCol w:w="1324"/>
        <w:gridCol w:w="991"/>
        <w:gridCol w:w="2836"/>
        <w:gridCol w:w="2602"/>
      </w:tblGrid>
      <w:tr w:rsidR="003F1A4B" w14:paraId="031FFB70" w14:textId="77777777">
        <w:trPr>
          <w:trHeight w:val="232"/>
          <w:tblHeader/>
        </w:trPr>
        <w:tc>
          <w:tcPr>
            <w:tcW w:w="661" w:type="dxa"/>
            <w:tcMar>
              <w:left w:w="0" w:type="dxa"/>
              <w:right w:w="0" w:type="dxa"/>
            </w:tcMar>
            <w:vAlign w:val="center"/>
          </w:tcPr>
          <w:p w14:paraId="20986FF2" w14:textId="77777777" w:rsidR="003F1A4B" w:rsidRDefault="00E2268F">
            <w:pPr>
              <w:pStyle w:val="afb"/>
            </w:pPr>
            <w:r>
              <w:t>序号</w:t>
            </w:r>
          </w:p>
        </w:tc>
        <w:tc>
          <w:tcPr>
            <w:tcW w:w="1324" w:type="dxa"/>
            <w:vAlign w:val="center"/>
          </w:tcPr>
          <w:p w14:paraId="130B58C8" w14:textId="77777777" w:rsidR="003F1A4B" w:rsidRDefault="00E2268F">
            <w:pPr>
              <w:pStyle w:val="afb"/>
            </w:pPr>
            <w:r>
              <w:rPr>
                <w:rFonts w:hint="eastAsia"/>
              </w:rPr>
              <w:t>污染物项目</w:t>
            </w:r>
          </w:p>
        </w:tc>
        <w:tc>
          <w:tcPr>
            <w:tcW w:w="991" w:type="dxa"/>
            <w:vAlign w:val="center"/>
          </w:tcPr>
          <w:p w14:paraId="3559AE2C" w14:textId="77777777" w:rsidR="003F1A4B" w:rsidRDefault="00E2268F">
            <w:pPr>
              <w:pStyle w:val="afb"/>
            </w:pPr>
            <w:r>
              <w:rPr>
                <w:rFonts w:hint="eastAsia"/>
              </w:rPr>
              <w:t>限值</w:t>
            </w:r>
          </w:p>
        </w:tc>
        <w:tc>
          <w:tcPr>
            <w:tcW w:w="2836" w:type="dxa"/>
            <w:vAlign w:val="center"/>
          </w:tcPr>
          <w:p w14:paraId="4C7BACB1" w14:textId="77777777" w:rsidR="003F1A4B" w:rsidRDefault="00E2268F">
            <w:pPr>
              <w:pStyle w:val="afb"/>
            </w:pPr>
            <w:r>
              <w:rPr>
                <w:rFonts w:hint="eastAsia"/>
              </w:rPr>
              <w:t>限值含义</w:t>
            </w:r>
          </w:p>
        </w:tc>
        <w:tc>
          <w:tcPr>
            <w:tcW w:w="2602" w:type="dxa"/>
            <w:vAlign w:val="center"/>
          </w:tcPr>
          <w:p w14:paraId="3F9CF2EB" w14:textId="77777777" w:rsidR="003F1A4B" w:rsidRDefault="00E2268F">
            <w:pPr>
              <w:pStyle w:val="afb"/>
            </w:pPr>
            <w:r>
              <w:rPr>
                <w:rFonts w:hint="eastAsia"/>
              </w:rPr>
              <w:t>无组织排放监控位置</w:t>
            </w:r>
          </w:p>
        </w:tc>
      </w:tr>
      <w:tr w:rsidR="003F1A4B" w14:paraId="6A2B3AEF" w14:textId="77777777">
        <w:trPr>
          <w:trHeight w:val="232"/>
        </w:trPr>
        <w:tc>
          <w:tcPr>
            <w:tcW w:w="661" w:type="dxa"/>
            <w:vAlign w:val="center"/>
          </w:tcPr>
          <w:p w14:paraId="7CFDB7E6" w14:textId="77777777" w:rsidR="003F1A4B" w:rsidRDefault="00E2268F">
            <w:pPr>
              <w:pStyle w:val="afb"/>
            </w:pPr>
            <w:r>
              <w:t>1</w:t>
            </w:r>
          </w:p>
        </w:tc>
        <w:tc>
          <w:tcPr>
            <w:tcW w:w="1324" w:type="dxa"/>
            <w:vAlign w:val="center"/>
          </w:tcPr>
          <w:p w14:paraId="2C84E5F3" w14:textId="77777777" w:rsidR="003F1A4B" w:rsidRDefault="00E2268F">
            <w:pPr>
              <w:pStyle w:val="afb"/>
            </w:pPr>
            <w:r>
              <w:rPr>
                <w:rFonts w:hint="eastAsia"/>
              </w:rPr>
              <w:t>颗粒物</w:t>
            </w:r>
          </w:p>
        </w:tc>
        <w:tc>
          <w:tcPr>
            <w:tcW w:w="991" w:type="dxa"/>
            <w:vAlign w:val="center"/>
          </w:tcPr>
          <w:p w14:paraId="01765B58" w14:textId="77777777" w:rsidR="003F1A4B" w:rsidRDefault="00E2268F">
            <w:pPr>
              <w:pStyle w:val="afb"/>
            </w:pPr>
            <w:r>
              <w:rPr>
                <w:rFonts w:hint="eastAsia"/>
              </w:rPr>
              <w:t>0.5</w:t>
            </w:r>
          </w:p>
        </w:tc>
        <w:tc>
          <w:tcPr>
            <w:tcW w:w="2836" w:type="dxa"/>
            <w:vAlign w:val="center"/>
          </w:tcPr>
          <w:p w14:paraId="349AFE0F" w14:textId="77777777" w:rsidR="003F1A4B" w:rsidRDefault="00E2268F">
            <w:pPr>
              <w:pStyle w:val="afb"/>
            </w:pPr>
            <w:r>
              <w:rPr>
                <w:rFonts w:hint="eastAsia"/>
              </w:rPr>
              <w:t>监控点与参照点总悬浮颗粒物（</w:t>
            </w:r>
            <w:r>
              <w:rPr>
                <w:rFonts w:hint="eastAsia"/>
              </w:rPr>
              <w:t>TSP</w:t>
            </w:r>
            <w:r>
              <w:rPr>
                <w:rFonts w:hint="eastAsia"/>
              </w:rPr>
              <w:t>）</w:t>
            </w:r>
            <w:r>
              <w:rPr>
                <w:rFonts w:hint="eastAsia"/>
              </w:rPr>
              <w:t>1</w:t>
            </w:r>
            <w:r>
              <w:rPr>
                <w:rFonts w:hint="eastAsia"/>
              </w:rPr>
              <w:t>小时浓度的差值</w:t>
            </w:r>
          </w:p>
        </w:tc>
        <w:tc>
          <w:tcPr>
            <w:tcW w:w="2602" w:type="dxa"/>
            <w:vAlign w:val="center"/>
          </w:tcPr>
          <w:p w14:paraId="39115D0B" w14:textId="77777777" w:rsidR="003F1A4B" w:rsidRDefault="00E2268F">
            <w:pPr>
              <w:pStyle w:val="afb"/>
            </w:pPr>
            <w:r>
              <w:rPr>
                <w:rFonts w:hint="eastAsia"/>
              </w:rPr>
              <w:t>厂界外</w:t>
            </w:r>
            <w:r>
              <w:rPr>
                <w:rFonts w:hint="eastAsia"/>
              </w:rPr>
              <w:t>20m</w:t>
            </w:r>
            <w:r>
              <w:rPr>
                <w:rFonts w:hint="eastAsia"/>
              </w:rPr>
              <w:t>处上风向设参照点，下风向设监控点</w:t>
            </w:r>
          </w:p>
        </w:tc>
      </w:tr>
      <w:tr w:rsidR="003F1A4B" w14:paraId="40AF86E9" w14:textId="77777777">
        <w:trPr>
          <w:trHeight w:val="232"/>
        </w:trPr>
        <w:tc>
          <w:tcPr>
            <w:tcW w:w="661" w:type="dxa"/>
            <w:vAlign w:val="center"/>
          </w:tcPr>
          <w:p w14:paraId="1780D35F" w14:textId="77777777" w:rsidR="003F1A4B" w:rsidRDefault="00E2268F">
            <w:pPr>
              <w:pStyle w:val="afb"/>
            </w:pPr>
            <w:r>
              <w:rPr>
                <w:rFonts w:hint="eastAsia"/>
              </w:rPr>
              <w:t>2</w:t>
            </w:r>
          </w:p>
        </w:tc>
        <w:tc>
          <w:tcPr>
            <w:tcW w:w="1324" w:type="dxa"/>
            <w:vAlign w:val="center"/>
          </w:tcPr>
          <w:p w14:paraId="4439903E" w14:textId="77777777" w:rsidR="003F1A4B" w:rsidRDefault="00E2268F">
            <w:pPr>
              <w:pStyle w:val="afb"/>
            </w:pPr>
            <w:r>
              <w:rPr>
                <w:rFonts w:hint="eastAsia"/>
              </w:rPr>
              <w:t>氨</w:t>
            </w:r>
            <w:r>
              <w:rPr>
                <w:rFonts w:hint="eastAsia"/>
                <w:vertAlign w:val="superscript"/>
              </w:rPr>
              <w:t>（</w:t>
            </w:r>
            <w:r>
              <w:rPr>
                <w:rFonts w:hint="eastAsia"/>
                <w:vertAlign w:val="superscript"/>
              </w:rPr>
              <w:t>1</w:t>
            </w:r>
            <w:r>
              <w:rPr>
                <w:rFonts w:hint="eastAsia"/>
                <w:vertAlign w:val="superscript"/>
              </w:rPr>
              <w:t>）</w:t>
            </w:r>
          </w:p>
        </w:tc>
        <w:tc>
          <w:tcPr>
            <w:tcW w:w="991" w:type="dxa"/>
            <w:vAlign w:val="center"/>
          </w:tcPr>
          <w:p w14:paraId="6F5F8538" w14:textId="77777777" w:rsidR="003F1A4B" w:rsidRDefault="00E2268F">
            <w:pPr>
              <w:pStyle w:val="afb"/>
            </w:pPr>
            <w:r>
              <w:rPr>
                <w:rFonts w:hint="eastAsia"/>
              </w:rPr>
              <w:t>1.0</w:t>
            </w:r>
          </w:p>
        </w:tc>
        <w:tc>
          <w:tcPr>
            <w:tcW w:w="2836" w:type="dxa"/>
            <w:vAlign w:val="center"/>
          </w:tcPr>
          <w:p w14:paraId="3E86A85C" w14:textId="77777777" w:rsidR="003F1A4B" w:rsidRDefault="00E2268F">
            <w:pPr>
              <w:pStyle w:val="afb"/>
            </w:pPr>
            <w:r>
              <w:rPr>
                <w:rFonts w:hint="eastAsia"/>
              </w:rPr>
              <w:t>监控点处</w:t>
            </w:r>
            <w:r>
              <w:rPr>
                <w:rFonts w:hint="eastAsia"/>
              </w:rPr>
              <w:t>1</w:t>
            </w:r>
            <w:r>
              <w:rPr>
                <w:rFonts w:hint="eastAsia"/>
              </w:rPr>
              <w:t>小时浓度平均值</w:t>
            </w:r>
          </w:p>
        </w:tc>
        <w:tc>
          <w:tcPr>
            <w:tcW w:w="2602" w:type="dxa"/>
            <w:vAlign w:val="center"/>
          </w:tcPr>
          <w:p w14:paraId="4EF5A45E" w14:textId="77777777" w:rsidR="003F1A4B" w:rsidRDefault="00E2268F">
            <w:pPr>
              <w:pStyle w:val="afb"/>
            </w:pPr>
            <w:r>
              <w:rPr>
                <w:rFonts w:hint="eastAsia"/>
              </w:rPr>
              <w:t>监控点设在下风向厂界外</w:t>
            </w:r>
            <w:r>
              <w:rPr>
                <w:rFonts w:hint="eastAsia"/>
              </w:rPr>
              <w:t>10m</w:t>
            </w:r>
            <w:r>
              <w:rPr>
                <w:rFonts w:hint="eastAsia"/>
              </w:rPr>
              <w:t>范围内浓度最高点</w:t>
            </w:r>
          </w:p>
        </w:tc>
      </w:tr>
      <w:tr w:rsidR="003F1A4B" w14:paraId="6B921940" w14:textId="77777777">
        <w:trPr>
          <w:trHeight w:val="232"/>
        </w:trPr>
        <w:tc>
          <w:tcPr>
            <w:tcW w:w="8414" w:type="dxa"/>
            <w:gridSpan w:val="5"/>
            <w:vAlign w:val="center"/>
          </w:tcPr>
          <w:p w14:paraId="28D76D8A" w14:textId="77777777" w:rsidR="003F1A4B" w:rsidRDefault="00E2268F">
            <w:pPr>
              <w:pStyle w:val="afb"/>
            </w:pPr>
            <w:r>
              <w:rPr>
                <w:rFonts w:hint="eastAsia"/>
              </w:rPr>
              <w:t>注：（</w:t>
            </w:r>
            <w:r>
              <w:rPr>
                <w:rFonts w:hint="eastAsia"/>
              </w:rPr>
              <w:t>1</w:t>
            </w:r>
            <w:r>
              <w:rPr>
                <w:rFonts w:hint="eastAsia"/>
              </w:rPr>
              <w:t>）适用于使用氨水、尿素等含氨物质作为还原剂，去除烟气中的氮氧化物。</w:t>
            </w:r>
          </w:p>
        </w:tc>
      </w:tr>
    </w:tbl>
    <w:p w14:paraId="5EDFAF73" w14:textId="77777777" w:rsidR="003F1A4B" w:rsidRDefault="00E2268F">
      <w:pPr>
        <w:ind w:firstLine="480"/>
      </w:pPr>
      <w:r>
        <w:rPr>
          <w:rFonts w:hint="eastAsia"/>
        </w:rPr>
        <w:t>根据《水泥工业大气污染物排放标准》（</w:t>
      </w:r>
      <w:r>
        <w:rPr>
          <w:rFonts w:hint="eastAsia"/>
        </w:rPr>
        <w:t>GB4915-2013</w:t>
      </w:r>
      <w:r>
        <w:rPr>
          <w:rFonts w:hint="eastAsia"/>
        </w:rPr>
        <w:t>），安吉南方水泥有限公司排气筒高度应满足表</w:t>
      </w:r>
      <w:r>
        <w:rPr>
          <w:rFonts w:hint="eastAsia"/>
        </w:rPr>
        <w:t>6.2-4</w:t>
      </w:r>
      <w:r>
        <w:rPr>
          <w:rFonts w:hint="eastAsia"/>
        </w:rPr>
        <w:t>所示条件。</w:t>
      </w:r>
    </w:p>
    <w:p w14:paraId="465AAAB7" w14:textId="77777777" w:rsidR="003F1A4B" w:rsidRDefault="00E2268F">
      <w:pPr>
        <w:pStyle w:val="afb"/>
        <w:rPr>
          <w:b/>
        </w:rPr>
      </w:pPr>
      <w:r>
        <w:rPr>
          <w:b/>
        </w:rPr>
        <w:t>表</w:t>
      </w:r>
      <w:r>
        <w:rPr>
          <w:rFonts w:hint="eastAsia"/>
          <w:b/>
        </w:rPr>
        <w:t xml:space="preserve">6.2-4 </w:t>
      </w:r>
      <w:r>
        <w:rPr>
          <w:rFonts w:hint="eastAsia"/>
          <w:b/>
        </w:rPr>
        <w:t>《水泥工业大气污染物排放标准》（</w:t>
      </w:r>
      <w:r>
        <w:rPr>
          <w:rFonts w:hint="eastAsia"/>
          <w:b/>
        </w:rPr>
        <w:t>GB4915-2013</w:t>
      </w:r>
      <w:r>
        <w:rPr>
          <w:rFonts w:hint="eastAsia"/>
          <w:b/>
        </w:rPr>
        <w:t>）排气筒高度相关规定</w:t>
      </w:r>
    </w:p>
    <w:tbl>
      <w:tblPr>
        <w:tblW w:w="8414"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7563"/>
      </w:tblGrid>
      <w:tr w:rsidR="003F1A4B" w14:paraId="4840BC5D" w14:textId="77777777">
        <w:trPr>
          <w:trHeight w:val="232"/>
        </w:trPr>
        <w:tc>
          <w:tcPr>
            <w:tcW w:w="851" w:type="dxa"/>
            <w:tcMar>
              <w:left w:w="0" w:type="dxa"/>
              <w:right w:w="0" w:type="dxa"/>
            </w:tcMar>
            <w:vAlign w:val="center"/>
          </w:tcPr>
          <w:p w14:paraId="1F540374" w14:textId="77777777" w:rsidR="003F1A4B" w:rsidRDefault="00E2268F">
            <w:pPr>
              <w:pStyle w:val="afb"/>
            </w:pPr>
            <w:r>
              <w:t>序号</w:t>
            </w:r>
          </w:p>
        </w:tc>
        <w:tc>
          <w:tcPr>
            <w:tcW w:w="7563" w:type="dxa"/>
            <w:vAlign w:val="center"/>
          </w:tcPr>
          <w:p w14:paraId="75152BDD" w14:textId="77777777" w:rsidR="003F1A4B" w:rsidRDefault="00E2268F">
            <w:pPr>
              <w:pStyle w:val="afb"/>
            </w:pPr>
            <w:r>
              <w:rPr>
                <w:rFonts w:hint="eastAsia"/>
              </w:rPr>
              <w:t>相关规定</w:t>
            </w:r>
          </w:p>
        </w:tc>
      </w:tr>
      <w:tr w:rsidR="003F1A4B" w14:paraId="2C08E427" w14:textId="77777777">
        <w:trPr>
          <w:trHeight w:val="232"/>
        </w:trPr>
        <w:tc>
          <w:tcPr>
            <w:tcW w:w="851" w:type="dxa"/>
            <w:vAlign w:val="center"/>
          </w:tcPr>
          <w:p w14:paraId="76871805" w14:textId="77777777" w:rsidR="003F1A4B" w:rsidRDefault="00E2268F">
            <w:pPr>
              <w:pStyle w:val="afb"/>
            </w:pPr>
            <w:r>
              <w:t>1</w:t>
            </w:r>
          </w:p>
        </w:tc>
        <w:tc>
          <w:tcPr>
            <w:tcW w:w="7563" w:type="dxa"/>
            <w:vAlign w:val="center"/>
          </w:tcPr>
          <w:p w14:paraId="37B168A9" w14:textId="77777777" w:rsidR="003F1A4B" w:rsidRDefault="00E2268F">
            <w:pPr>
              <w:pStyle w:val="afb"/>
            </w:pPr>
            <w:r>
              <w:rPr>
                <w:rFonts w:hint="eastAsia"/>
              </w:rPr>
              <w:t>除储库底、地坑及物料转运点单机除尘设施外，其他排气筒高度不应低于</w:t>
            </w:r>
            <w:r>
              <w:rPr>
                <w:rFonts w:hint="eastAsia"/>
              </w:rPr>
              <w:t>15m</w:t>
            </w:r>
            <w:r>
              <w:rPr>
                <w:rFonts w:hint="eastAsia"/>
              </w:rPr>
              <w:t>。</w:t>
            </w:r>
          </w:p>
        </w:tc>
      </w:tr>
      <w:tr w:rsidR="003F1A4B" w14:paraId="326D779E" w14:textId="77777777">
        <w:trPr>
          <w:trHeight w:val="232"/>
        </w:trPr>
        <w:tc>
          <w:tcPr>
            <w:tcW w:w="851" w:type="dxa"/>
            <w:vAlign w:val="center"/>
          </w:tcPr>
          <w:p w14:paraId="6C256DF4" w14:textId="77777777" w:rsidR="003F1A4B" w:rsidRDefault="00E2268F">
            <w:pPr>
              <w:pStyle w:val="afb"/>
            </w:pPr>
            <w:r>
              <w:rPr>
                <w:rFonts w:hint="eastAsia"/>
              </w:rPr>
              <w:t>2</w:t>
            </w:r>
          </w:p>
        </w:tc>
        <w:tc>
          <w:tcPr>
            <w:tcW w:w="7563" w:type="dxa"/>
            <w:vAlign w:val="center"/>
          </w:tcPr>
          <w:p w14:paraId="72F815E9" w14:textId="77777777" w:rsidR="003F1A4B" w:rsidRDefault="00E2268F">
            <w:pPr>
              <w:pStyle w:val="afb"/>
            </w:pPr>
            <w:r>
              <w:rPr>
                <w:rFonts w:hint="eastAsia"/>
              </w:rPr>
              <w:t>排气筒高度应高出本体建（构）筑物</w:t>
            </w:r>
            <w:r>
              <w:rPr>
                <w:rFonts w:hint="eastAsia"/>
              </w:rPr>
              <w:t>3m</w:t>
            </w:r>
            <w:r>
              <w:rPr>
                <w:rFonts w:hint="eastAsia"/>
              </w:rPr>
              <w:t>以上。</w:t>
            </w:r>
          </w:p>
        </w:tc>
      </w:tr>
      <w:tr w:rsidR="003F1A4B" w14:paraId="4B3751FB" w14:textId="77777777">
        <w:trPr>
          <w:trHeight w:val="232"/>
        </w:trPr>
        <w:tc>
          <w:tcPr>
            <w:tcW w:w="851" w:type="dxa"/>
            <w:vAlign w:val="center"/>
          </w:tcPr>
          <w:p w14:paraId="2C92B880" w14:textId="77777777" w:rsidR="003F1A4B" w:rsidRDefault="00E2268F">
            <w:pPr>
              <w:pStyle w:val="afb"/>
            </w:pPr>
            <w:r>
              <w:rPr>
                <w:rFonts w:hint="eastAsia"/>
              </w:rPr>
              <w:t>3</w:t>
            </w:r>
          </w:p>
        </w:tc>
        <w:tc>
          <w:tcPr>
            <w:tcW w:w="7563" w:type="dxa"/>
            <w:vAlign w:val="center"/>
          </w:tcPr>
          <w:p w14:paraId="13BCC0A6" w14:textId="77777777" w:rsidR="003F1A4B" w:rsidRDefault="00E2268F">
            <w:pPr>
              <w:pStyle w:val="afb"/>
            </w:pPr>
            <w:r>
              <w:rPr>
                <w:rFonts w:hint="eastAsia"/>
              </w:rPr>
              <w:t>水泥窑及窑尾余热利用系统排气筒周围半径</w:t>
            </w:r>
            <w:r>
              <w:rPr>
                <w:rFonts w:hint="eastAsia"/>
              </w:rPr>
              <w:t>200m</w:t>
            </w:r>
            <w:r>
              <w:rPr>
                <w:rFonts w:hint="eastAsia"/>
              </w:rPr>
              <w:t>范围内有建筑物时，排气筒还应高出最高建筑物</w:t>
            </w:r>
            <w:r>
              <w:rPr>
                <w:rFonts w:hint="eastAsia"/>
              </w:rPr>
              <w:t>3m</w:t>
            </w:r>
            <w:r>
              <w:rPr>
                <w:rFonts w:hint="eastAsia"/>
              </w:rPr>
              <w:t>以上。</w:t>
            </w:r>
          </w:p>
        </w:tc>
      </w:tr>
    </w:tbl>
    <w:p w14:paraId="2450F46F" w14:textId="77777777" w:rsidR="003F1A4B" w:rsidRDefault="00E2268F">
      <w:pPr>
        <w:ind w:firstLine="480"/>
      </w:pPr>
      <w:r>
        <w:rPr>
          <w:rFonts w:hint="eastAsia"/>
        </w:rPr>
        <w:t>安吉南方食堂油烟废气排放执行《饮食业油烟排放标准（试行）》（</w:t>
      </w:r>
      <w:r>
        <w:rPr>
          <w:rFonts w:hint="eastAsia"/>
        </w:rPr>
        <w:t>GB18483-2001</w:t>
      </w:r>
      <w:r>
        <w:rPr>
          <w:rFonts w:hint="eastAsia"/>
        </w:rPr>
        <w:t>）中的相应标准，具体见表</w:t>
      </w:r>
      <w:r>
        <w:rPr>
          <w:rFonts w:hint="eastAsia"/>
        </w:rPr>
        <w:t>6.2-5</w:t>
      </w:r>
      <w:r>
        <w:rPr>
          <w:rFonts w:hint="eastAsia"/>
        </w:rPr>
        <w:t>。</w:t>
      </w:r>
    </w:p>
    <w:p w14:paraId="50BE0F87" w14:textId="77777777" w:rsidR="003F1A4B" w:rsidRDefault="00E2268F">
      <w:pPr>
        <w:pStyle w:val="afb"/>
        <w:rPr>
          <w:b/>
        </w:rPr>
      </w:pPr>
      <w:r>
        <w:rPr>
          <w:rFonts w:hint="eastAsia"/>
          <w:b/>
        </w:rPr>
        <w:t>表</w:t>
      </w:r>
      <w:r>
        <w:rPr>
          <w:rFonts w:hint="eastAsia"/>
          <w:b/>
        </w:rPr>
        <w:t xml:space="preserve">6.2-5 </w:t>
      </w:r>
      <w:r>
        <w:rPr>
          <w:rFonts w:hint="eastAsia"/>
          <w:b/>
        </w:rPr>
        <w:t>《饮食业油烟排放标准（试行）》（</w:t>
      </w:r>
      <w:r>
        <w:rPr>
          <w:rFonts w:hint="eastAsia"/>
          <w:b/>
        </w:rPr>
        <w:t>GB18483-2001</w:t>
      </w:r>
      <w:r>
        <w:rPr>
          <w:rFonts w:hint="eastAsia"/>
          <w:b/>
        </w:rPr>
        <w:t>）</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361"/>
        <w:gridCol w:w="1720"/>
        <w:gridCol w:w="1720"/>
        <w:gridCol w:w="1721"/>
      </w:tblGrid>
      <w:tr w:rsidR="003F1A4B" w14:paraId="7ADC8EA8" w14:textId="77777777">
        <w:trPr>
          <w:trHeight w:val="340"/>
          <w:tblHeader/>
          <w:jc w:val="center"/>
        </w:trPr>
        <w:tc>
          <w:tcPr>
            <w:tcW w:w="3361" w:type="dxa"/>
            <w:vAlign w:val="center"/>
          </w:tcPr>
          <w:p w14:paraId="266699A4" w14:textId="77777777" w:rsidR="003F1A4B" w:rsidRDefault="00E2268F">
            <w:pPr>
              <w:pStyle w:val="afb"/>
            </w:pPr>
            <w:r>
              <w:t>规模</w:t>
            </w:r>
          </w:p>
        </w:tc>
        <w:tc>
          <w:tcPr>
            <w:tcW w:w="1720" w:type="dxa"/>
            <w:vAlign w:val="center"/>
          </w:tcPr>
          <w:p w14:paraId="4920FC1F" w14:textId="77777777" w:rsidR="003F1A4B" w:rsidRDefault="00E2268F">
            <w:pPr>
              <w:pStyle w:val="afb"/>
            </w:pPr>
            <w:r>
              <w:t>小型</w:t>
            </w:r>
          </w:p>
        </w:tc>
        <w:tc>
          <w:tcPr>
            <w:tcW w:w="1720" w:type="dxa"/>
            <w:vAlign w:val="center"/>
          </w:tcPr>
          <w:p w14:paraId="11751F69" w14:textId="77777777" w:rsidR="003F1A4B" w:rsidRDefault="00E2268F">
            <w:pPr>
              <w:pStyle w:val="afb"/>
            </w:pPr>
            <w:r>
              <w:t>中型</w:t>
            </w:r>
          </w:p>
        </w:tc>
        <w:tc>
          <w:tcPr>
            <w:tcW w:w="1721" w:type="dxa"/>
            <w:vAlign w:val="center"/>
          </w:tcPr>
          <w:p w14:paraId="5542B312" w14:textId="77777777" w:rsidR="003F1A4B" w:rsidRDefault="00E2268F">
            <w:pPr>
              <w:pStyle w:val="afb"/>
            </w:pPr>
            <w:r>
              <w:t>大型</w:t>
            </w:r>
          </w:p>
        </w:tc>
      </w:tr>
      <w:tr w:rsidR="003F1A4B" w14:paraId="0521E4CC" w14:textId="77777777">
        <w:trPr>
          <w:trHeight w:val="340"/>
          <w:tblHeader/>
          <w:jc w:val="center"/>
        </w:trPr>
        <w:tc>
          <w:tcPr>
            <w:tcW w:w="3361" w:type="dxa"/>
            <w:vAlign w:val="center"/>
          </w:tcPr>
          <w:p w14:paraId="7A59AA0E" w14:textId="77777777" w:rsidR="003F1A4B" w:rsidRDefault="00E2268F">
            <w:pPr>
              <w:pStyle w:val="afb"/>
            </w:pPr>
            <w:r>
              <w:t>基准灶头数</w:t>
            </w:r>
          </w:p>
        </w:tc>
        <w:tc>
          <w:tcPr>
            <w:tcW w:w="1720" w:type="dxa"/>
            <w:vAlign w:val="center"/>
          </w:tcPr>
          <w:p w14:paraId="5CDDD1FF" w14:textId="77777777" w:rsidR="003F1A4B" w:rsidRDefault="00E2268F">
            <w:pPr>
              <w:pStyle w:val="afb"/>
            </w:pPr>
            <w:r>
              <w:t>≥1</w:t>
            </w:r>
            <w:r>
              <w:t>，</w:t>
            </w:r>
            <w:r>
              <w:t>&lt;3</w:t>
            </w:r>
          </w:p>
        </w:tc>
        <w:tc>
          <w:tcPr>
            <w:tcW w:w="1720" w:type="dxa"/>
            <w:vAlign w:val="center"/>
          </w:tcPr>
          <w:p w14:paraId="44CE07AB" w14:textId="77777777" w:rsidR="003F1A4B" w:rsidRDefault="00E2268F">
            <w:pPr>
              <w:pStyle w:val="afb"/>
            </w:pPr>
            <w:r>
              <w:t>≥3</w:t>
            </w:r>
            <w:r>
              <w:t>，</w:t>
            </w:r>
            <w:r>
              <w:t>&lt;6</w:t>
            </w:r>
          </w:p>
        </w:tc>
        <w:tc>
          <w:tcPr>
            <w:tcW w:w="1721" w:type="dxa"/>
            <w:vAlign w:val="center"/>
          </w:tcPr>
          <w:p w14:paraId="2F08F168" w14:textId="77777777" w:rsidR="003F1A4B" w:rsidRDefault="00E2268F">
            <w:pPr>
              <w:pStyle w:val="afb"/>
            </w:pPr>
            <w:r>
              <w:t>≥6</w:t>
            </w:r>
          </w:p>
        </w:tc>
      </w:tr>
      <w:tr w:rsidR="003F1A4B" w14:paraId="3989AB28" w14:textId="77777777">
        <w:trPr>
          <w:trHeight w:val="340"/>
          <w:tblHeader/>
          <w:jc w:val="center"/>
        </w:trPr>
        <w:tc>
          <w:tcPr>
            <w:tcW w:w="3361" w:type="dxa"/>
            <w:vAlign w:val="center"/>
          </w:tcPr>
          <w:p w14:paraId="00531A90" w14:textId="77777777" w:rsidR="003F1A4B" w:rsidRDefault="00E2268F">
            <w:pPr>
              <w:pStyle w:val="afb"/>
            </w:pPr>
            <w:r>
              <w:t>对应灶头总功率</w:t>
            </w:r>
            <w:r>
              <w:t>108J/h</w:t>
            </w:r>
          </w:p>
        </w:tc>
        <w:tc>
          <w:tcPr>
            <w:tcW w:w="1720" w:type="dxa"/>
            <w:vAlign w:val="center"/>
          </w:tcPr>
          <w:p w14:paraId="0F2EBF7C" w14:textId="77777777" w:rsidR="003F1A4B" w:rsidRDefault="00E2268F">
            <w:pPr>
              <w:pStyle w:val="afb"/>
            </w:pPr>
            <w:r>
              <w:t>≥1.67</w:t>
            </w:r>
            <w:r>
              <w:rPr>
                <w:rFonts w:hint="eastAsia"/>
              </w:rPr>
              <w:t>，＜</w:t>
            </w:r>
            <w:r>
              <w:rPr>
                <w:rFonts w:hint="eastAsia"/>
              </w:rPr>
              <w:t>5.00</w:t>
            </w:r>
          </w:p>
        </w:tc>
        <w:tc>
          <w:tcPr>
            <w:tcW w:w="1720" w:type="dxa"/>
            <w:vAlign w:val="center"/>
          </w:tcPr>
          <w:p w14:paraId="0F74C23B" w14:textId="77777777" w:rsidR="003F1A4B" w:rsidRDefault="00E2268F">
            <w:pPr>
              <w:pStyle w:val="afb"/>
            </w:pPr>
            <w:r>
              <w:t>≥5.00</w:t>
            </w:r>
            <w:r>
              <w:rPr>
                <w:rFonts w:hint="eastAsia"/>
              </w:rPr>
              <w:t>，＜</w:t>
            </w:r>
            <w:r>
              <w:rPr>
                <w:rFonts w:hint="eastAsia"/>
              </w:rPr>
              <w:t>10</w:t>
            </w:r>
          </w:p>
        </w:tc>
        <w:tc>
          <w:tcPr>
            <w:tcW w:w="1721" w:type="dxa"/>
            <w:vAlign w:val="center"/>
          </w:tcPr>
          <w:p w14:paraId="0D4C0C89" w14:textId="77777777" w:rsidR="003F1A4B" w:rsidRDefault="00E2268F">
            <w:pPr>
              <w:pStyle w:val="afb"/>
            </w:pPr>
            <w:r>
              <w:t>≥10</w:t>
            </w:r>
          </w:p>
        </w:tc>
      </w:tr>
      <w:tr w:rsidR="003F1A4B" w14:paraId="6FE2B0A7" w14:textId="77777777">
        <w:trPr>
          <w:trHeight w:val="340"/>
          <w:tblHeader/>
          <w:jc w:val="center"/>
        </w:trPr>
        <w:tc>
          <w:tcPr>
            <w:tcW w:w="3361" w:type="dxa"/>
            <w:vAlign w:val="center"/>
          </w:tcPr>
          <w:p w14:paraId="71780330" w14:textId="77777777" w:rsidR="003F1A4B" w:rsidRDefault="00E2268F">
            <w:pPr>
              <w:pStyle w:val="afb"/>
            </w:pPr>
            <w:r>
              <w:t>对应排气罩总投影面积（</w:t>
            </w:r>
            <w:r>
              <w:t>m</w:t>
            </w:r>
            <w:r>
              <w:rPr>
                <w:vertAlign w:val="superscript"/>
              </w:rPr>
              <w:t>2</w:t>
            </w:r>
            <w:r>
              <w:t>）</w:t>
            </w:r>
          </w:p>
        </w:tc>
        <w:tc>
          <w:tcPr>
            <w:tcW w:w="1720" w:type="dxa"/>
            <w:vAlign w:val="center"/>
          </w:tcPr>
          <w:p w14:paraId="241F3CCE" w14:textId="77777777" w:rsidR="003F1A4B" w:rsidRDefault="00E2268F">
            <w:pPr>
              <w:pStyle w:val="afb"/>
            </w:pPr>
            <w:r>
              <w:t>≥1.1</w:t>
            </w:r>
            <w:r>
              <w:t>，</w:t>
            </w:r>
            <w:r>
              <w:rPr>
                <w:rFonts w:hint="eastAsia"/>
              </w:rPr>
              <w:t>＜</w:t>
            </w:r>
            <w:r>
              <w:rPr>
                <w:rFonts w:hint="eastAsia"/>
              </w:rPr>
              <w:t>3.3</w:t>
            </w:r>
          </w:p>
        </w:tc>
        <w:tc>
          <w:tcPr>
            <w:tcW w:w="1720" w:type="dxa"/>
            <w:vAlign w:val="center"/>
          </w:tcPr>
          <w:p w14:paraId="5D6C61C2" w14:textId="77777777" w:rsidR="003F1A4B" w:rsidRDefault="00E2268F">
            <w:pPr>
              <w:pStyle w:val="afb"/>
            </w:pPr>
            <w:r>
              <w:t>≥3.3</w:t>
            </w:r>
            <w:r>
              <w:rPr>
                <w:rFonts w:hint="eastAsia"/>
              </w:rPr>
              <w:t>，＜</w:t>
            </w:r>
            <w:r>
              <w:rPr>
                <w:rFonts w:hint="eastAsia"/>
              </w:rPr>
              <w:t>6.6</w:t>
            </w:r>
          </w:p>
        </w:tc>
        <w:tc>
          <w:tcPr>
            <w:tcW w:w="1721" w:type="dxa"/>
            <w:vAlign w:val="center"/>
          </w:tcPr>
          <w:p w14:paraId="21EF2ECA" w14:textId="77777777" w:rsidR="003F1A4B" w:rsidRDefault="00E2268F">
            <w:pPr>
              <w:pStyle w:val="afb"/>
            </w:pPr>
            <w:r>
              <w:t>≥6.6</w:t>
            </w:r>
          </w:p>
        </w:tc>
      </w:tr>
      <w:tr w:rsidR="003F1A4B" w14:paraId="5CB7CA81" w14:textId="77777777">
        <w:trPr>
          <w:trHeight w:val="340"/>
          <w:tblHeader/>
          <w:jc w:val="center"/>
        </w:trPr>
        <w:tc>
          <w:tcPr>
            <w:tcW w:w="3361" w:type="dxa"/>
            <w:vAlign w:val="center"/>
          </w:tcPr>
          <w:p w14:paraId="669FFC7D" w14:textId="77777777" w:rsidR="003F1A4B" w:rsidRDefault="00E2268F">
            <w:pPr>
              <w:pStyle w:val="afb"/>
            </w:pPr>
            <w:r>
              <w:t>最高允许排放浓度（</w:t>
            </w:r>
            <w:r>
              <w:t>mg/m</w:t>
            </w:r>
            <w:r>
              <w:rPr>
                <w:vertAlign w:val="superscript"/>
              </w:rPr>
              <w:t>3</w:t>
            </w:r>
            <w:r>
              <w:t>）</w:t>
            </w:r>
          </w:p>
        </w:tc>
        <w:tc>
          <w:tcPr>
            <w:tcW w:w="5161" w:type="dxa"/>
            <w:gridSpan w:val="3"/>
            <w:vAlign w:val="center"/>
          </w:tcPr>
          <w:p w14:paraId="22A63123" w14:textId="77777777" w:rsidR="003F1A4B" w:rsidRDefault="00E2268F">
            <w:pPr>
              <w:pStyle w:val="afb"/>
            </w:pPr>
            <w:r>
              <w:t>2.0</w:t>
            </w:r>
          </w:p>
        </w:tc>
      </w:tr>
      <w:tr w:rsidR="003F1A4B" w14:paraId="3C82481D" w14:textId="77777777">
        <w:trPr>
          <w:trHeight w:val="340"/>
          <w:tblHeader/>
          <w:jc w:val="center"/>
        </w:trPr>
        <w:tc>
          <w:tcPr>
            <w:tcW w:w="3361" w:type="dxa"/>
            <w:vAlign w:val="center"/>
          </w:tcPr>
          <w:p w14:paraId="11E098F3" w14:textId="77777777" w:rsidR="003F1A4B" w:rsidRDefault="00E2268F">
            <w:pPr>
              <w:pStyle w:val="afb"/>
            </w:pPr>
            <w:r>
              <w:t>净化设施最低去除率（</w:t>
            </w:r>
            <w:r>
              <w:t>%</w:t>
            </w:r>
            <w:r>
              <w:t>）</w:t>
            </w:r>
          </w:p>
        </w:tc>
        <w:tc>
          <w:tcPr>
            <w:tcW w:w="1720" w:type="dxa"/>
            <w:vAlign w:val="center"/>
          </w:tcPr>
          <w:p w14:paraId="70584CD6" w14:textId="77777777" w:rsidR="003F1A4B" w:rsidRDefault="00E2268F">
            <w:pPr>
              <w:pStyle w:val="afb"/>
            </w:pPr>
            <w:r>
              <w:t>60</w:t>
            </w:r>
          </w:p>
        </w:tc>
        <w:tc>
          <w:tcPr>
            <w:tcW w:w="1720" w:type="dxa"/>
            <w:vAlign w:val="center"/>
          </w:tcPr>
          <w:p w14:paraId="06888E2E" w14:textId="77777777" w:rsidR="003F1A4B" w:rsidRDefault="00E2268F">
            <w:pPr>
              <w:pStyle w:val="afb"/>
            </w:pPr>
            <w:r>
              <w:t>75</w:t>
            </w:r>
          </w:p>
        </w:tc>
        <w:tc>
          <w:tcPr>
            <w:tcW w:w="1721" w:type="dxa"/>
            <w:vAlign w:val="center"/>
          </w:tcPr>
          <w:p w14:paraId="3FC3257F" w14:textId="77777777" w:rsidR="003F1A4B" w:rsidRDefault="00E2268F">
            <w:pPr>
              <w:pStyle w:val="afb"/>
            </w:pPr>
            <w:r>
              <w:t>85</w:t>
            </w:r>
          </w:p>
        </w:tc>
      </w:tr>
    </w:tbl>
    <w:p w14:paraId="6D15453E" w14:textId="77777777" w:rsidR="003F1A4B" w:rsidRDefault="00E2268F">
      <w:pPr>
        <w:ind w:firstLine="420"/>
        <w:rPr>
          <w:sz w:val="21"/>
          <w:szCs w:val="21"/>
        </w:rPr>
      </w:pPr>
      <w:r>
        <w:rPr>
          <w:rFonts w:hint="eastAsia"/>
          <w:sz w:val="21"/>
          <w:szCs w:val="21"/>
        </w:rPr>
        <w:t>注：单个灶头基准排风量：大、中、小型均为</w:t>
      </w:r>
      <w:r>
        <w:rPr>
          <w:rFonts w:hint="eastAsia"/>
          <w:sz w:val="21"/>
          <w:szCs w:val="21"/>
        </w:rPr>
        <w:t>2000m</w:t>
      </w:r>
      <w:r>
        <w:rPr>
          <w:rFonts w:hint="eastAsia"/>
          <w:sz w:val="21"/>
          <w:szCs w:val="21"/>
          <w:vertAlign w:val="superscript"/>
        </w:rPr>
        <w:t>3</w:t>
      </w:r>
      <w:r>
        <w:rPr>
          <w:rFonts w:hint="eastAsia"/>
          <w:sz w:val="21"/>
          <w:szCs w:val="21"/>
        </w:rPr>
        <w:t>/h</w:t>
      </w:r>
      <w:r>
        <w:rPr>
          <w:rFonts w:hint="eastAsia"/>
          <w:sz w:val="21"/>
          <w:szCs w:val="21"/>
        </w:rPr>
        <w:t>。</w:t>
      </w:r>
    </w:p>
    <w:p w14:paraId="640E4B04" w14:textId="77777777" w:rsidR="003F1A4B" w:rsidRDefault="00E2268F">
      <w:pPr>
        <w:ind w:left="480" w:firstLine="0"/>
      </w:pPr>
      <w:r>
        <w:rPr>
          <w:rFonts w:hint="eastAsia"/>
          <w:sz w:val="21"/>
          <w:szCs w:val="21"/>
        </w:rPr>
        <w:t>2</w:t>
      </w:r>
      <w:r>
        <w:rPr>
          <w:rFonts w:hint="eastAsia"/>
          <w:sz w:val="21"/>
          <w:szCs w:val="21"/>
        </w:rPr>
        <w:t>、</w:t>
      </w:r>
      <w:r>
        <w:rPr>
          <w:rFonts w:hint="eastAsia"/>
        </w:rPr>
        <w:t>本项目污染物排放标准</w:t>
      </w:r>
    </w:p>
    <w:p w14:paraId="1360BD16" w14:textId="77777777" w:rsidR="003F1A4B" w:rsidRDefault="00E2268F">
      <w:pPr>
        <w:ind w:firstLine="480"/>
      </w:pPr>
      <w:r>
        <w:rPr>
          <w:rFonts w:hint="eastAsia"/>
        </w:rPr>
        <w:t>（</w:t>
      </w:r>
      <w:r>
        <w:rPr>
          <w:rFonts w:hint="eastAsia"/>
        </w:rPr>
        <w:t>1</w:t>
      </w:r>
      <w:r>
        <w:rPr>
          <w:rFonts w:hint="eastAsia"/>
        </w:rPr>
        <w:t>）窑尾废气</w:t>
      </w:r>
    </w:p>
    <w:p w14:paraId="0142A64D" w14:textId="77777777" w:rsidR="003F1A4B" w:rsidRDefault="00E2268F">
      <w:pPr>
        <w:ind w:firstLine="480"/>
      </w:pPr>
      <w:r>
        <w:rPr>
          <w:rFonts w:hint="eastAsia"/>
        </w:rPr>
        <w:t>项目利用安吉南方水泥有限公司现有水泥窑生产线进行水泥窑协同处置危废物。根据《水泥窑协同处置固体废物污染控制标准》（</w:t>
      </w:r>
      <w:r>
        <w:rPr>
          <w:rFonts w:hint="eastAsia"/>
        </w:rPr>
        <w:t>GB30485-2013</w:t>
      </w:r>
      <w:r>
        <w:rPr>
          <w:rFonts w:hint="eastAsia"/>
        </w:rPr>
        <w:t>）中</w:t>
      </w:r>
      <w:r>
        <w:rPr>
          <w:rFonts w:hint="eastAsia"/>
        </w:rPr>
        <w:t>7.1</w:t>
      </w:r>
      <w:r>
        <w:rPr>
          <w:rFonts w:hint="eastAsia"/>
        </w:rPr>
        <w:t>规定，利用水泥窑协同处置固体废物时，水泥窑及窑尾余热利用系统排气筒大气污染物中颗粒物、</w:t>
      </w:r>
      <w:r>
        <w:rPr>
          <w:rFonts w:hint="eastAsia"/>
        </w:rPr>
        <w:t>SO</w:t>
      </w:r>
      <w:r>
        <w:rPr>
          <w:rFonts w:hint="eastAsia"/>
          <w:vertAlign w:val="subscript"/>
        </w:rPr>
        <w:t>2</w:t>
      </w:r>
      <w:r>
        <w:rPr>
          <w:rFonts w:hint="eastAsia"/>
        </w:rPr>
        <w:t>、</w:t>
      </w:r>
      <w:r>
        <w:rPr>
          <w:rFonts w:hint="eastAsia"/>
        </w:rPr>
        <w:t>NO</w:t>
      </w:r>
      <w:r>
        <w:rPr>
          <w:rFonts w:hint="eastAsia"/>
          <w:vertAlign w:val="subscript"/>
        </w:rPr>
        <w:t>x</w:t>
      </w:r>
      <w:r>
        <w:rPr>
          <w:rFonts w:hint="eastAsia"/>
        </w:rPr>
        <w:t>的排放限值按</w:t>
      </w:r>
      <w:r>
        <w:rPr>
          <w:rFonts w:hint="eastAsia"/>
        </w:rPr>
        <w:t>GB4915-2013</w:t>
      </w:r>
      <w:r>
        <w:rPr>
          <w:rFonts w:hint="eastAsia"/>
        </w:rPr>
        <w:t>中表</w:t>
      </w:r>
      <w:r>
        <w:rPr>
          <w:rFonts w:hint="eastAsia"/>
        </w:rPr>
        <w:t>2</w:t>
      </w:r>
      <w:r>
        <w:rPr>
          <w:rFonts w:hint="eastAsia"/>
        </w:rPr>
        <w:t>规定的执行（</w:t>
      </w:r>
      <w:r>
        <w:rPr>
          <w:rFonts w:hint="eastAsia"/>
          <w:bCs/>
        </w:rPr>
        <w:t>详见表</w:t>
      </w:r>
      <w:r>
        <w:rPr>
          <w:rFonts w:hint="eastAsia"/>
          <w:bCs/>
        </w:rPr>
        <w:t>6.2-2</w:t>
      </w:r>
      <w:r>
        <w:rPr>
          <w:rFonts w:hint="eastAsia"/>
        </w:rPr>
        <w:t>）；其余污染物</w:t>
      </w:r>
      <w:r>
        <w:t>HCl</w:t>
      </w:r>
      <w:r>
        <w:t>、</w:t>
      </w:r>
      <w:r>
        <w:t>HF</w:t>
      </w:r>
      <w:r>
        <w:t>、</w:t>
      </w:r>
      <w:r>
        <w:t>Hg</w:t>
      </w:r>
      <w:r>
        <w:t>、</w:t>
      </w:r>
      <w:r>
        <w:t>Pb</w:t>
      </w:r>
      <w:r>
        <w:t>、</w:t>
      </w:r>
      <w:r>
        <w:t>Cu</w:t>
      </w:r>
      <w:r>
        <w:t>、</w:t>
      </w:r>
      <w:r>
        <w:t>Ni</w:t>
      </w:r>
      <w:r>
        <w:t>、二噁英</w:t>
      </w:r>
      <w:r>
        <w:rPr>
          <w:rFonts w:hint="eastAsia"/>
        </w:rPr>
        <w:t>等排放浓度</w:t>
      </w:r>
      <w:r>
        <w:t>执行《水泥窑协同处置固体废物污染控制标准》</w:t>
      </w:r>
      <w:r>
        <w:rPr>
          <w:rFonts w:hint="eastAsia"/>
        </w:rPr>
        <w:t>（</w:t>
      </w:r>
      <w:r>
        <w:t>GB30485-2013</w:t>
      </w:r>
      <w:r>
        <w:rPr>
          <w:rFonts w:hint="eastAsia"/>
        </w:rPr>
        <w:t>）</w:t>
      </w:r>
      <w:r>
        <w:t>中表</w:t>
      </w:r>
      <w:r>
        <w:t>1</w:t>
      </w:r>
      <w:r>
        <w:t>规定的最高允许排放浓度</w:t>
      </w:r>
      <w:r>
        <w:rPr>
          <w:rFonts w:hint="eastAsia"/>
        </w:rPr>
        <w:t>，具体见表</w:t>
      </w:r>
      <w:r>
        <w:rPr>
          <w:rFonts w:hint="eastAsia"/>
        </w:rPr>
        <w:t>6.2-6</w:t>
      </w:r>
      <w:r>
        <w:rPr>
          <w:rFonts w:hint="eastAsia"/>
        </w:rPr>
        <w:t>。</w:t>
      </w:r>
    </w:p>
    <w:p w14:paraId="74F27903" w14:textId="77777777" w:rsidR="00186FE2" w:rsidRDefault="00186FE2">
      <w:pPr>
        <w:ind w:firstLine="480"/>
      </w:pPr>
    </w:p>
    <w:p w14:paraId="15196C44" w14:textId="77777777" w:rsidR="00186FE2" w:rsidRDefault="00186FE2">
      <w:pPr>
        <w:ind w:firstLine="480"/>
      </w:pPr>
    </w:p>
    <w:p w14:paraId="0B5B3B9B" w14:textId="77777777" w:rsidR="003F1A4B" w:rsidRDefault="00E2268F">
      <w:pPr>
        <w:pStyle w:val="afb"/>
        <w:rPr>
          <w:b/>
        </w:rPr>
      </w:pPr>
      <w:r>
        <w:rPr>
          <w:b/>
        </w:rPr>
        <w:lastRenderedPageBreak/>
        <w:t>表</w:t>
      </w:r>
      <w:r>
        <w:rPr>
          <w:rFonts w:hint="eastAsia"/>
          <w:b/>
        </w:rPr>
        <w:t xml:space="preserve">6.2-6  </w:t>
      </w:r>
      <w:r>
        <w:rPr>
          <w:rFonts w:hint="eastAsia"/>
          <w:b/>
        </w:rPr>
        <w:t>《水泥窑协同处置固体废物污染控制标准》（</w:t>
      </w:r>
      <w:r>
        <w:rPr>
          <w:rFonts w:hint="eastAsia"/>
          <w:b/>
        </w:rPr>
        <w:t>GB30485-2013</w:t>
      </w:r>
      <w:r>
        <w:rPr>
          <w:rFonts w:hint="eastAsia"/>
          <w:b/>
        </w:rPr>
        <w:t>）表</w:t>
      </w:r>
      <w:r>
        <w:rPr>
          <w:rFonts w:hint="eastAsia"/>
          <w:b/>
        </w:rPr>
        <w:t>1</w:t>
      </w:r>
    </w:p>
    <w:tbl>
      <w:tblPr>
        <w:tblW w:w="852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75"/>
        <w:gridCol w:w="4741"/>
        <w:gridCol w:w="3212"/>
      </w:tblGrid>
      <w:tr w:rsidR="003F1A4B" w14:paraId="765FFF4D" w14:textId="77777777">
        <w:trPr>
          <w:trHeight w:val="397"/>
        </w:trPr>
        <w:tc>
          <w:tcPr>
            <w:tcW w:w="575" w:type="dxa"/>
            <w:tcMar>
              <w:left w:w="0" w:type="dxa"/>
              <w:right w:w="0" w:type="dxa"/>
            </w:tcMar>
            <w:vAlign w:val="center"/>
          </w:tcPr>
          <w:p w14:paraId="460A670D" w14:textId="77777777" w:rsidR="003F1A4B" w:rsidRDefault="00E2268F">
            <w:pPr>
              <w:pStyle w:val="afb"/>
            </w:pPr>
            <w:r>
              <w:t>序号</w:t>
            </w:r>
          </w:p>
        </w:tc>
        <w:tc>
          <w:tcPr>
            <w:tcW w:w="4741" w:type="dxa"/>
            <w:vAlign w:val="center"/>
          </w:tcPr>
          <w:p w14:paraId="18202AFA" w14:textId="77777777" w:rsidR="003F1A4B" w:rsidRDefault="00E2268F">
            <w:pPr>
              <w:pStyle w:val="afb"/>
            </w:pPr>
            <w:r>
              <w:t>控制项目</w:t>
            </w:r>
          </w:p>
        </w:tc>
        <w:tc>
          <w:tcPr>
            <w:tcW w:w="3212" w:type="dxa"/>
            <w:vAlign w:val="center"/>
          </w:tcPr>
          <w:p w14:paraId="251D76B7" w14:textId="77777777" w:rsidR="003F1A4B" w:rsidRDefault="00E2268F">
            <w:pPr>
              <w:pStyle w:val="afb"/>
            </w:pPr>
            <w:r>
              <w:t>最高允许排放浓度限值（</w:t>
            </w:r>
            <w:r>
              <w:t>mg/m</w:t>
            </w:r>
            <w:r>
              <w:rPr>
                <w:vertAlign w:val="superscript"/>
              </w:rPr>
              <w:t>3</w:t>
            </w:r>
            <w:r>
              <w:t>）</w:t>
            </w:r>
          </w:p>
        </w:tc>
      </w:tr>
      <w:tr w:rsidR="003F1A4B" w14:paraId="0C4F5B5D" w14:textId="77777777">
        <w:trPr>
          <w:trHeight w:val="397"/>
        </w:trPr>
        <w:tc>
          <w:tcPr>
            <w:tcW w:w="575" w:type="dxa"/>
            <w:vAlign w:val="center"/>
          </w:tcPr>
          <w:p w14:paraId="5BD22F59" w14:textId="77777777" w:rsidR="003F1A4B" w:rsidRDefault="00E2268F">
            <w:pPr>
              <w:pStyle w:val="afb"/>
            </w:pPr>
            <w:r>
              <w:t>1</w:t>
            </w:r>
          </w:p>
        </w:tc>
        <w:tc>
          <w:tcPr>
            <w:tcW w:w="4741" w:type="dxa"/>
            <w:vAlign w:val="center"/>
          </w:tcPr>
          <w:p w14:paraId="296F4545" w14:textId="77777777" w:rsidR="003F1A4B" w:rsidRDefault="00E2268F">
            <w:pPr>
              <w:pStyle w:val="afb"/>
            </w:pPr>
            <w:r>
              <w:t>氯化氢（</w:t>
            </w:r>
            <w:r>
              <w:t>HCl</w:t>
            </w:r>
            <w:r>
              <w:t>）</w:t>
            </w:r>
          </w:p>
        </w:tc>
        <w:tc>
          <w:tcPr>
            <w:tcW w:w="3212" w:type="dxa"/>
            <w:vAlign w:val="center"/>
          </w:tcPr>
          <w:p w14:paraId="2CC13D09" w14:textId="77777777" w:rsidR="003F1A4B" w:rsidRDefault="00E2268F">
            <w:pPr>
              <w:pStyle w:val="afb"/>
            </w:pPr>
            <w:r>
              <w:t>10</w:t>
            </w:r>
          </w:p>
        </w:tc>
      </w:tr>
      <w:tr w:rsidR="003F1A4B" w14:paraId="0A655BDF" w14:textId="77777777">
        <w:trPr>
          <w:trHeight w:val="397"/>
        </w:trPr>
        <w:tc>
          <w:tcPr>
            <w:tcW w:w="575" w:type="dxa"/>
            <w:vAlign w:val="center"/>
          </w:tcPr>
          <w:p w14:paraId="5B70B123" w14:textId="77777777" w:rsidR="003F1A4B" w:rsidRDefault="00E2268F">
            <w:pPr>
              <w:pStyle w:val="afb"/>
            </w:pPr>
            <w:r>
              <w:t>2</w:t>
            </w:r>
          </w:p>
        </w:tc>
        <w:tc>
          <w:tcPr>
            <w:tcW w:w="4741" w:type="dxa"/>
            <w:vAlign w:val="center"/>
          </w:tcPr>
          <w:p w14:paraId="0D4867F4" w14:textId="77777777" w:rsidR="003F1A4B" w:rsidRDefault="00E2268F">
            <w:pPr>
              <w:pStyle w:val="afb"/>
            </w:pPr>
            <w:r>
              <w:t>氟化氢（</w:t>
            </w:r>
            <w:r>
              <w:t>HF</w:t>
            </w:r>
            <w:r>
              <w:t>）</w:t>
            </w:r>
          </w:p>
        </w:tc>
        <w:tc>
          <w:tcPr>
            <w:tcW w:w="3212" w:type="dxa"/>
            <w:vAlign w:val="center"/>
          </w:tcPr>
          <w:p w14:paraId="2DC8C61F" w14:textId="77777777" w:rsidR="003F1A4B" w:rsidRDefault="00E2268F">
            <w:pPr>
              <w:pStyle w:val="afb"/>
            </w:pPr>
            <w:r>
              <w:t>1</w:t>
            </w:r>
          </w:p>
        </w:tc>
      </w:tr>
      <w:tr w:rsidR="003F1A4B" w14:paraId="17C937EE" w14:textId="77777777">
        <w:trPr>
          <w:trHeight w:val="397"/>
        </w:trPr>
        <w:tc>
          <w:tcPr>
            <w:tcW w:w="575" w:type="dxa"/>
            <w:vAlign w:val="center"/>
          </w:tcPr>
          <w:p w14:paraId="6D822DDC" w14:textId="77777777" w:rsidR="003F1A4B" w:rsidRDefault="00E2268F">
            <w:pPr>
              <w:pStyle w:val="afb"/>
            </w:pPr>
            <w:r>
              <w:t>3</w:t>
            </w:r>
          </w:p>
        </w:tc>
        <w:tc>
          <w:tcPr>
            <w:tcW w:w="4741" w:type="dxa"/>
            <w:vAlign w:val="center"/>
          </w:tcPr>
          <w:p w14:paraId="36264570" w14:textId="77777777" w:rsidR="003F1A4B" w:rsidRDefault="00E2268F">
            <w:pPr>
              <w:pStyle w:val="afb"/>
            </w:pPr>
            <w:r>
              <w:t>汞及其化合物（以</w:t>
            </w:r>
            <w:r>
              <w:t>Hg</w:t>
            </w:r>
            <w:r>
              <w:t>计）</w:t>
            </w:r>
          </w:p>
        </w:tc>
        <w:tc>
          <w:tcPr>
            <w:tcW w:w="3212" w:type="dxa"/>
            <w:vAlign w:val="center"/>
          </w:tcPr>
          <w:p w14:paraId="75429E8B" w14:textId="77777777" w:rsidR="003F1A4B" w:rsidRDefault="00E2268F">
            <w:pPr>
              <w:pStyle w:val="afb"/>
            </w:pPr>
            <w:r>
              <w:t>0.05</w:t>
            </w:r>
          </w:p>
        </w:tc>
      </w:tr>
      <w:tr w:rsidR="003F1A4B" w14:paraId="0B74BFAA" w14:textId="77777777">
        <w:trPr>
          <w:trHeight w:val="397"/>
        </w:trPr>
        <w:tc>
          <w:tcPr>
            <w:tcW w:w="575" w:type="dxa"/>
            <w:vAlign w:val="center"/>
          </w:tcPr>
          <w:p w14:paraId="1D735BA3" w14:textId="77777777" w:rsidR="003F1A4B" w:rsidRDefault="00E2268F">
            <w:pPr>
              <w:pStyle w:val="afb"/>
            </w:pPr>
            <w:r>
              <w:t>4</w:t>
            </w:r>
          </w:p>
        </w:tc>
        <w:tc>
          <w:tcPr>
            <w:tcW w:w="4741" w:type="dxa"/>
            <w:vAlign w:val="center"/>
          </w:tcPr>
          <w:p w14:paraId="6D8F3C33" w14:textId="77777777" w:rsidR="003F1A4B" w:rsidRDefault="00E2268F">
            <w:pPr>
              <w:pStyle w:val="afb"/>
            </w:pPr>
            <w:r>
              <w:rPr>
                <w:rFonts w:hint="eastAsia"/>
              </w:rPr>
              <w:t>铊、镉、</w:t>
            </w:r>
            <w:r>
              <w:t>铅</w:t>
            </w:r>
            <w:r>
              <w:rPr>
                <w:rFonts w:hint="eastAsia"/>
              </w:rPr>
              <w:t>、砷</w:t>
            </w:r>
            <w:r>
              <w:t>及其化合物（以</w:t>
            </w:r>
            <w:r>
              <w:rPr>
                <w:rFonts w:hint="eastAsia"/>
              </w:rPr>
              <w:t>Tl+Cd+</w:t>
            </w:r>
            <w:r>
              <w:t>Pb</w:t>
            </w:r>
            <w:r>
              <w:rPr>
                <w:rFonts w:hint="eastAsia"/>
              </w:rPr>
              <w:t>+As</w:t>
            </w:r>
            <w:r>
              <w:t>计）</w:t>
            </w:r>
          </w:p>
        </w:tc>
        <w:tc>
          <w:tcPr>
            <w:tcW w:w="3212" w:type="dxa"/>
            <w:vAlign w:val="center"/>
          </w:tcPr>
          <w:p w14:paraId="2B057560" w14:textId="77777777" w:rsidR="003F1A4B" w:rsidRDefault="00E2268F">
            <w:pPr>
              <w:pStyle w:val="afb"/>
            </w:pPr>
            <w:r>
              <w:t>1.0</w:t>
            </w:r>
          </w:p>
        </w:tc>
      </w:tr>
      <w:tr w:rsidR="003F1A4B" w14:paraId="59ADB1B1" w14:textId="77777777">
        <w:trPr>
          <w:trHeight w:val="397"/>
        </w:trPr>
        <w:tc>
          <w:tcPr>
            <w:tcW w:w="575" w:type="dxa"/>
            <w:vAlign w:val="center"/>
          </w:tcPr>
          <w:p w14:paraId="18E9A3CB" w14:textId="77777777" w:rsidR="003F1A4B" w:rsidRDefault="00E2268F">
            <w:pPr>
              <w:pStyle w:val="afb"/>
            </w:pPr>
            <w:r>
              <w:t>5</w:t>
            </w:r>
          </w:p>
        </w:tc>
        <w:tc>
          <w:tcPr>
            <w:tcW w:w="4741" w:type="dxa"/>
            <w:vAlign w:val="center"/>
          </w:tcPr>
          <w:p w14:paraId="563D5DB7" w14:textId="77777777" w:rsidR="003F1A4B" w:rsidRDefault="00E2268F">
            <w:pPr>
              <w:pStyle w:val="afb"/>
            </w:pPr>
            <w:r>
              <w:rPr>
                <w:rFonts w:hint="eastAsia"/>
              </w:rPr>
              <w:t>铍、铬、锡、锑、</w:t>
            </w:r>
            <w:r>
              <w:t>铜、</w:t>
            </w:r>
            <w:r>
              <w:rPr>
                <w:rFonts w:hint="eastAsia"/>
              </w:rPr>
              <w:t>钴、锰、</w:t>
            </w:r>
            <w:r>
              <w:t>镍</w:t>
            </w:r>
            <w:r>
              <w:rPr>
                <w:rFonts w:hint="eastAsia"/>
              </w:rPr>
              <w:t>、钒</w:t>
            </w:r>
            <w:r>
              <w:t>及其化合物（以</w:t>
            </w:r>
            <w:r>
              <w:rPr>
                <w:rFonts w:hint="eastAsia"/>
              </w:rPr>
              <w:t>Be+Cr+Sn+Sb+</w:t>
            </w:r>
            <w:r>
              <w:t>Cu+</w:t>
            </w:r>
            <w:r>
              <w:rPr>
                <w:rFonts w:hint="eastAsia"/>
              </w:rPr>
              <w:t>Co+Mn+</w:t>
            </w:r>
            <w:r>
              <w:t>Ni</w:t>
            </w:r>
            <w:r>
              <w:rPr>
                <w:rFonts w:hint="eastAsia"/>
              </w:rPr>
              <w:t>+V</w:t>
            </w:r>
            <w:r>
              <w:t>计）</w:t>
            </w:r>
          </w:p>
        </w:tc>
        <w:tc>
          <w:tcPr>
            <w:tcW w:w="3212" w:type="dxa"/>
            <w:vAlign w:val="center"/>
          </w:tcPr>
          <w:p w14:paraId="0B410D73" w14:textId="77777777" w:rsidR="003F1A4B" w:rsidRDefault="00E2268F">
            <w:pPr>
              <w:pStyle w:val="afb"/>
            </w:pPr>
            <w:r>
              <w:t>0.5</w:t>
            </w:r>
          </w:p>
        </w:tc>
      </w:tr>
      <w:tr w:rsidR="003F1A4B" w14:paraId="3999B321" w14:textId="77777777">
        <w:trPr>
          <w:trHeight w:val="397"/>
        </w:trPr>
        <w:tc>
          <w:tcPr>
            <w:tcW w:w="575" w:type="dxa"/>
            <w:vAlign w:val="center"/>
          </w:tcPr>
          <w:p w14:paraId="7786C6FD" w14:textId="77777777" w:rsidR="003F1A4B" w:rsidRDefault="00E2268F">
            <w:pPr>
              <w:pStyle w:val="afb"/>
            </w:pPr>
            <w:r>
              <w:t>6</w:t>
            </w:r>
          </w:p>
        </w:tc>
        <w:tc>
          <w:tcPr>
            <w:tcW w:w="4741" w:type="dxa"/>
            <w:vAlign w:val="center"/>
          </w:tcPr>
          <w:p w14:paraId="088CC323" w14:textId="77777777" w:rsidR="003F1A4B" w:rsidRDefault="00E2268F">
            <w:pPr>
              <w:pStyle w:val="afb"/>
            </w:pPr>
            <w:r>
              <w:t>二噁英类</w:t>
            </w:r>
          </w:p>
        </w:tc>
        <w:tc>
          <w:tcPr>
            <w:tcW w:w="3212" w:type="dxa"/>
            <w:vAlign w:val="center"/>
          </w:tcPr>
          <w:p w14:paraId="1B26C67F" w14:textId="77777777" w:rsidR="003F1A4B" w:rsidRDefault="00E2268F">
            <w:pPr>
              <w:pStyle w:val="afb"/>
            </w:pPr>
            <w:r>
              <w:t>0.1ngTEQ/m</w:t>
            </w:r>
            <w:r>
              <w:rPr>
                <w:vertAlign w:val="superscript"/>
              </w:rPr>
              <w:t>3</w:t>
            </w:r>
          </w:p>
        </w:tc>
      </w:tr>
    </w:tbl>
    <w:p w14:paraId="5879CD48" w14:textId="77777777" w:rsidR="003F1A4B" w:rsidRDefault="00E2268F">
      <w:pPr>
        <w:ind w:firstLine="480"/>
      </w:pPr>
      <w:r>
        <w:rPr>
          <w:rFonts w:hint="eastAsia"/>
        </w:rPr>
        <w:t>（</w:t>
      </w:r>
      <w:r>
        <w:rPr>
          <w:rFonts w:hint="eastAsia"/>
        </w:rPr>
        <w:t>2</w:t>
      </w:r>
      <w:r>
        <w:rPr>
          <w:rFonts w:hint="eastAsia"/>
        </w:rPr>
        <w:t>）固废车间及进料设施恶臭</w:t>
      </w:r>
    </w:p>
    <w:p w14:paraId="53C52A42" w14:textId="77777777" w:rsidR="003F1A4B" w:rsidRDefault="00E2268F">
      <w:pPr>
        <w:ind w:firstLine="480"/>
      </w:pPr>
      <w:r>
        <w:rPr>
          <w:rFonts w:hint="eastAsia"/>
        </w:rPr>
        <w:t>项目设有固废车间、窑头</w:t>
      </w:r>
      <w:r>
        <w:rPr>
          <w:rFonts w:hint="eastAsia"/>
        </w:rPr>
        <w:t>/</w:t>
      </w:r>
      <w:r>
        <w:rPr>
          <w:rFonts w:hint="eastAsia"/>
        </w:rPr>
        <w:t>窑尾车间，车间存有固体废物时会产生恶臭气体，主要污染因子为</w:t>
      </w:r>
      <w:r>
        <w:rPr>
          <w:rFonts w:hint="eastAsia"/>
        </w:rPr>
        <w:t>NH</w:t>
      </w:r>
      <w:r>
        <w:rPr>
          <w:rFonts w:hint="eastAsia"/>
          <w:vertAlign w:val="subscript"/>
        </w:rPr>
        <w:t>3</w:t>
      </w:r>
      <w:r>
        <w:rPr>
          <w:rFonts w:hint="eastAsia"/>
        </w:rPr>
        <w:t>、</w:t>
      </w:r>
      <w:r>
        <w:rPr>
          <w:rFonts w:hint="eastAsia"/>
        </w:rPr>
        <w:t>H</w:t>
      </w:r>
      <w:r>
        <w:rPr>
          <w:rFonts w:hint="eastAsia"/>
          <w:vertAlign w:val="subscript"/>
        </w:rPr>
        <w:t>2</w:t>
      </w:r>
      <w:r>
        <w:rPr>
          <w:rFonts w:hint="eastAsia"/>
        </w:rPr>
        <w:t>S</w:t>
      </w:r>
      <w:r>
        <w:rPr>
          <w:rFonts w:hint="eastAsia"/>
        </w:rPr>
        <w:t>。据</w:t>
      </w:r>
      <w:r>
        <w:rPr>
          <w:rFonts w:hint="eastAsia"/>
        </w:rPr>
        <w:t>GB30485-2013</w:t>
      </w:r>
      <w:r>
        <w:rPr>
          <w:rFonts w:hint="eastAsia"/>
        </w:rPr>
        <w:t>中</w:t>
      </w:r>
      <w:r>
        <w:rPr>
          <w:rFonts w:hint="eastAsia"/>
        </w:rPr>
        <w:t>7.6</w:t>
      </w:r>
      <w:r>
        <w:rPr>
          <w:rFonts w:hint="eastAsia"/>
        </w:rPr>
        <w:t>规定，项目恶臭废气排放执行《恶臭污染物排放标准》（</w:t>
      </w:r>
      <w:r>
        <w:rPr>
          <w:rFonts w:hint="eastAsia"/>
        </w:rPr>
        <w:t>GB14554-93</w:t>
      </w:r>
      <w:r>
        <w:rPr>
          <w:rFonts w:hint="eastAsia"/>
        </w:rPr>
        <w:t>）二级标准，具体见表</w:t>
      </w:r>
      <w:r>
        <w:rPr>
          <w:rFonts w:hint="eastAsia"/>
        </w:rPr>
        <w:t>6.2-7</w:t>
      </w:r>
      <w:r>
        <w:rPr>
          <w:rFonts w:hint="eastAsia"/>
        </w:rPr>
        <w:t>。</w:t>
      </w:r>
    </w:p>
    <w:p w14:paraId="4DF2FD6B" w14:textId="77777777" w:rsidR="003F1A4B" w:rsidRDefault="00E2268F">
      <w:pPr>
        <w:pStyle w:val="afb"/>
        <w:rPr>
          <w:b/>
        </w:rPr>
      </w:pPr>
      <w:r>
        <w:rPr>
          <w:b/>
        </w:rPr>
        <w:t>表</w:t>
      </w:r>
      <w:r>
        <w:rPr>
          <w:rFonts w:hint="eastAsia"/>
          <w:b/>
        </w:rPr>
        <w:t xml:space="preserve">6.2-7  </w:t>
      </w:r>
      <w:r>
        <w:rPr>
          <w:rFonts w:hint="eastAsia"/>
          <w:b/>
        </w:rPr>
        <w:t>《恶臭</w:t>
      </w:r>
      <w:r>
        <w:rPr>
          <w:b/>
        </w:rPr>
        <w:t>污染物排放标准》（</w:t>
      </w:r>
      <w:r>
        <w:rPr>
          <w:b/>
        </w:rPr>
        <w:t>GB14554-93</w:t>
      </w:r>
      <w:r>
        <w:rPr>
          <w:b/>
        </w:rPr>
        <w:t>）</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832"/>
        <w:gridCol w:w="2211"/>
        <w:gridCol w:w="1872"/>
        <w:gridCol w:w="2613"/>
      </w:tblGrid>
      <w:tr w:rsidR="003F1A4B" w14:paraId="2F2C3364" w14:textId="77777777">
        <w:trPr>
          <w:cantSplit/>
          <w:trHeight w:val="397"/>
          <w:jc w:val="center"/>
        </w:trPr>
        <w:tc>
          <w:tcPr>
            <w:tcW w:w="1832" w:type="dxa"/>
            <w:vMerge w:val="restart"/>
            <w:vAlign w:val="center"/>
          </w:tcPr>
          <w:p w14:paraId="7DF0CABC" w14:textId="77777777" w:rsidR="003F1A4B" w:rsidRDefault="00E2268F">
            <w:pPr>
              <w:pStyle w:val="afb"/>
            </w:pPr>
            <w:r>
              <w:t>污染物</w:t>
            </w:r>
          </w:p>
        </w:tc>
        <w:tc>
          <w:tcPr>
            <w:tcW w:w="4083" w:type="dxa"/>
            <w:gridSpan w:val="2"/>
            <w:vAlign w:val="center"/>
          </w:tcPr>
          <w:p w14:paraId="199E7879" w14:textId="77777777" w:rsidR="003F1A4B" w:rsidRDefault="00E2268F">
            <w:pPr>
              <w:pStyle w:val="afb"/>
            </w:pPr>
            <w:r>
              <w:t>最高允许排放速率</w:t>
            </w:r>
            <w:r>
              <w:t>(kg/h)</w:t>
            </w:r>
          </w:p>
        </w:tc>
        <w:tc>
          <w:tcPr>
            <w:tcW w:w="2613" w:type="dxa"/>
            <w:vMerge w:val="restart"/>
            <w:vAlign w:val="center"/>
          </w:tcPr>
          <w:p w14:paraId="6F807C44" w14:textId="77777777" w:rsidR="003F1A4B" w:rsidRDefault="00E2268F">
            <w:pPr>
              <w:pStyle w:val="afb"/>
            </w:pPr>
            <w:r>
              <w:rPr>
                <w:rFonts w:hint="eastAsia"/>
              </w:rPr>
              <w:t>厂界标准值（</w:t>
            </w:r>
            <w:r>
              <w:t>mg/m</w:t>
            </w:r>
            <w:r>
              <w:rPr>
                <w:vertAlign w:val="superscript"/>
              </w:rPr>
              <w:t>3</w:t>
            </w:r>
            <w:r>
              <w:rPr>
                <w:rFonts w:hint="eastAsia"/>
              </w:rPr>
              <w:t>）</w:t>
            </w:r>
          </w:p>
        </w:tc>
      </w:tr>
      <w:tr w:rsidR="003F1A4B" w14:paraId="68FF86AA" w14:textId="77777777">
        <w:trPr>
          <w:cantSplit/>
          <w:trHeight w:val="397"/>
          <w:jc w:val="center"/>
        </w:trPr>
        <w:tc>
          <w:tcPr>
            <w:tcW w:w="1832" w:type="dxa"/>
            <w:vMerge/>
            <w:vAlign w:val="center"/>
          </w:tcPr>
          <w:p w14:paraId="4DBC5261" w14:textId="77777777" w:rsidR="003F1A4B" w:rsidRDefault="003F1A4B">
            <w:pPr>
              <w:pStyle w:val="afb"/>
            </w:pPr>
          </w:p>
        </w:tc>
        <w:tc>
          <w:tcPr>
            <w:tcW w:w="2211" w:type="dxa"/>
            <w:vAlign w:val="center"/>
          </w:tcPr>
          <w:p w14:paraId="4CB11EEA" w14:textId="77777777" w:rsidR="003F1A4B" w:rsidRDefault="00E2268F">
            <w:pPr>
              <w:pStyle w:val="afb"/>
            </w:pPr>
            <w:r>
              <w:t>排气筒高度</w:t>
            </w:r>
            <w:r>
              <w:t>(m)</w:t>
            </w:r>
          </w:p>
        </w:tc>
        <w:tc>
          <w:tcPr>
            <w:tcW w:w="1872" w:type="dxa"/>
            <w:vAlign w:val="center"/>
          </w:tcPr>
          <w:p w14:paraId="41FBE261" w14:textId="77777777" w:rsidR="003F1A4B" w:rsidRDefault="00E2268F">
            <w:pPr>
              <w:pStyle w:val="afb"/>
            </w:pPr>
            <w:r>
              <w:t>二级</w:t>
            </w:r>
          </w:p>
        </w:tc>
        <w:tc>
          <w:tcPr>
            <w:tcW w:w="2613" w:type="dxa"/>
            <w:vMerge/>
            <w:vAlign w:val="center"/>
          </w:tcPr>
          <w:p w14:paraId="7728883D" w14:textId="77777777" w:rsidR="003F1A4B" w:rsidRDefault="003F1A4B">
            <w:pPr>
              <w:pStyle w:val="afb"/>
            </w:pPr>
          </w:p>
        </w:tc>
      </w:tr>
      <w:tr w:rsidR="003F1A4B" w14:paraId="49802D95" w14:textId="77777777">
        <w:trPr>
          <w:cantSplit/>
          <w:trHeight w:val="397"/>
          <w:jc w:val="center"/>
        </w:trPr>
        <w:tc>
          <w:tcPr>
            <w:tcW w:w="1832" w:type="dxa"/>
            <w:vAlign w:val="center"/>
          </w:tcPr>
          <w:p w14:paraId="2DDE275D" w14:textId="77777777" w:rsidR="003F1A4B" w:rsidRDefault="00E2268F">
            <w:pPr>
              <w:pStyle w:val="afb"/>
            </w:pPr>
            <w:r>
              <w:t>NH</w:t>
            </w:r>
            <w:r>
              <w:rPr>
                <w:vertAlign w:val="subscript"/>
              </w:rPr>
              <w:t>3</w:t>
            </w:r>
          </w:p>
        </w:tc>
        <w:tc>
          <w:tcPr>
            <w:tcW w:w="2211" w:type="dxa"/>
            <w:vAlign w:val="center"/>
          </w:tcPr>
          <w:p w14:paraId="3E98DB13" w14:textId="77777777" w:rsidR="003F1A4B" w:rsidRDefault="00E2268F">
            <w:pPr>
              <w:pStyle w:val="afb"/>
            </w:pPr>
            <w:r>
              <w:t>15</w:t>
            </w:r>
          </w:p>
        </w:tc>
        <w:tc>
          <w:tcPr>
            <w:tcW w:w="1872" w:type="dxa"/>
            <w:vAlign w:val="center"/>
          </w:tcPr>
          <w:p w14:paraId="09193BE7" w14:textId="77777777" w:rsidR="003F1A4B" w:rsidRDefault="00E2268F">
            <w:pPr>
              <w:pStyle w:val="afb"/>
            </w:pPr>
            <w:r>
              <w:rPr>
                <w:rFonts w:hint="eastAsia"/>
              </w:rPr>
              <w:t>4.9</w:t>
            </w:r>
          </w:p>
        </w:tc>
        <w:tc>
          <w:tcPr>
            <w:tcW w:w="2613" w:type="dxa"/>
            <w:vAlign w:val="center"/>
          </w:tcPr>
          <w:p w14:paraId="281BB1C9" w14:textId="77777777" w:rsidR="003F1A4B" w:rsidRDefault="00E2268F">
            <w:pPr>
              <w:pStyle w:val="afb"/>
            </w:pPr>
            <w:r>
              <w:t>1.</w:t>
            </w:r>
            <w:r>
              <w:rPr>
                <w:rFonts w:hint="eastAsia"/>
              </w:rPr>
              <w:t>5</w:t>
            </w:r>
          </w:p>
        </w:tc>
      </w:tr>
      <w:tr w:rsidR="003F1A4B" w14:paraId="528583FD" w14:textId="77777777">
        <w:trPr>
          <w:cantSplit/>
          <w:trHeight w:val="397"/>
          <w:jc w:val="center"/>
        </w:trPr>
        <w:tc>
          <w:tcPr>
            <w:tcW w:w="1832" w:type="dxa"/>
            <w:vAlign w:val="center"/>
          </w:tcPr>
          <w:p w14:paraId="5561847F" w14:textId="77777777" w:rsidR="003F1A4B" w:rsidRDefault="00E2268F">
            <w:pPr>
              <w:pStyle w:val="afb"/>
            </w:pPr>
            <w:r>
              <w:t>H</w:t>
            </w:r>
            <w:r>
              <w:rPr>
                <w:vertAlign w:val="subscript"/>
              </w:rPr>
              <w:t>2</w:t>
            </w:r>
            <w:r>
              <w:t>S</w:t>
            </w:r>
          </w:p>
        </w:tc>
        <w:tc>
          <w:tcPr>
            <w:tcW w:w="2211" w:type="dxa"/>
            <w:vAlign w:val="center"/>
          </w:tcPr>
          <w:p w14:paraId="1924CE09" w14:textId="77777777" w:rsidR="003F1A4B" w:rsidRDefault="00E2268F">
            <w:pPr>
              <w:pStyle w:val="afb"/>
            </w:pPr>
            <w:r>
              <w:rPr>
                <w:rFonts w:hint="eastAsia"/>
              </w:rPr>
              <w:t>15</w:t>
            </w:r>
          </w:p>
        </w:tc>
        <w:tc>
          <w:tcPr>
            <w:tcW w:w="1872" w:type="dxa"/>
            <w:vAlign w:val="center"/>
          </w:tcPr>
          <w:p w14:paraId="3400F734" w14:textId="77777777" w:rsidR="003F1A4B" w:rsidRDefault="00E2268F">
            <w:pPr>
              <w:pStyle w:val="afb"/>
            </w:pPr>
            <w:r>
              <w:rPr>
                <w:rFonts w:hint="eastAsia"/>
              </w:rPr>
              <w:t>0.33</w:t>
            </w:r>
          </w:p>
        </w:tc>
        <w:tc>
          <w:tcPr>
            <w:tcW w:w="2613" w:type="dxa"/>
            <w:vAlign w:val="center"/>
          </w:tcPr>
          <w:p w14:paraId="241847C1" w14:textId="77777777" w:rsidR="003F1A4B" w:rsidRDefault="00E2268F">
            <w:pPr>
              <w:pStyle w:val="afb"/>
            </w:pPr>
            <w:r>
              <w:rPr>
                <w:rFonts w:hint="eastAsia"/>
              </w:rPr>
              <w:t>0.06</w:t>
            </w:r>
          </w:p>
        </w:tc>
      </w:tr>
      <w:tr w:rsidR="003F1A4B" w14:paraId="6633203B" w14:textId="77777777">
        <w:trPr>
          <w:cantSplit/>
          <w:trHeight w:val="397"/>
          <w:jc w:val="center"/>
        </w:trPr>
        <w:tc>
          <w:tcPr>
            <w:tcW w:w="1832" w:type="dxa"/>
            <w:vAlign w:val="center"/>
          </w:tcPr>
          <w:p w14:paraId="672568AF" w14:textId="77777777" w:rsidR="003F1A4B" w:rsidRDefault="00E2268F">
            <w:pPr>
              <w:pStyle w:val="afb"/>
            </w:pPr>
            <w:r>
              <w:t>臭气浓度</w:t>
            </w:r>
          </w:p>
        </w:tc>
        <w:tc>
          <w:tcPr>
            <w:tcW w:w="2211" w:type="dxa"/>
            <w:vAlign w:val="center"/>
          </w:tcPr>
          <w:p w14:paraId="212DF15F" w14:textId="77777777" w:rsidR="003F1A4B" w:rsidRDefault="00E2268F">
            <w:pPr>
              <w:pStyle w:val="afb"/>
            </w:pPr>
            <w:r>
              <w:rPr>
                <w:rFonts w:hint="eastAsia"/>
              </w:rPr>
              <w:t>15</w:t>
            </w:r>
          </w:p>
        </w:tc>
        <w:tc>
          <w:tcPr>
            <w:tcW w:w="1872" w:type="dxa"/>
            <w:vAlign w:val="center"/>
          </w:tcPr>
          <w:p w14:paraId="7A917D49" w14:textId="77777777" w:rsidR="003F1A4B" w:rsidRDefault="00E2268F">
            <w:pPr>
              <w:pStyle w:val="afb"/>
            </w:pPr>
            <w:r>
              <w:rPr>
                <w:rFonts w:hint="eastAsia"/>
              </w:rPr>
              <w:t>2000</w:t>
            </w:r>
            <w:r>
              <w:rPr>
                <w:rFonts w:hint="eastAsia"/>
              </w:rPr>
              <w:t>（无量纲）</w:t>
            </w:r>
          </w:p>
        </w:tc>
        <w:tc>
          <w:tcPr>
            <w:tcW w:w="2613" w:type="dxa"/>
            <w:vAlign w:val="center"/>
          </w:tcPr>
          <w:p w14:paraId="3A804711" w14:textId="77777777" w:rsidR="003F1A4B" w:rsidRDefault="00E2268F">
            <w:pPr>
              <w:pStyle w:val="afb"/>
            </w:pPr>
            <w:r>
              <w:rPr>
                <w:rFonts w:hint="eastAsia"/>
              </w:rPr>
              <w:t>20</w:t>
            </w:r>
            <w:r>
              <w:rPr>
                <w:rFonts w:hint="eastAsia"/>
              </w:rPr>
              <w:t>（无量纲）</w:t>
            </w:r>
          </w:p>
        </w:tc>
      </w:tr>
    </w:tbl>
    <w:p w14:paraId="52685518" w14:textId="77777777" w:rsidR="003F1A4B" w:rsidRDefault="00E2268F">
      <w:pPr>
        <w:ind w:firstLine="480"/>
      </w:pPr>
      <w:r>
        <w:rPr>
          <w:rFonts w:hint="eastAsia"/>
        </w:rPr>
        <w:t>（</w:t>
      </w:r>
      <w:r>
        <w:rPr>
          <w:rFonts w:hint="eastAsia"/>
        </w:rPr>
        <w:t>3</w:t>
      </w:r>
      <w:r>
        <w:rPr>
          <w:rFonts w:hint="eastAsia"/>
        </w:rPr>
        <w:t>）厂界颗粒物</w:t>
      </w:r>
    </w:p>
    <w:p w14:paraId="07955582" w14:textId="77777777" w:rsidR="003F1A4B" w:rsidRDefault="00E2268F">
      <w:pPr>
        <w:ind w:firstLine="480"/>
      </w:pPr>
      <w:r>
        <w:rPr>
          <w:rFonts w:hint="eastAsia"/>
        </w:rPr>
        <w:t>根据《水泥窑协同处置固体废物污染控制标准》（</w:t>
      </w:r>
      <w:r>
        <w:rPr>
          <w:rFonts w:hint="eastAsia"/>
        </w:rPr>
        <w:t>GB30485-2013</w:t>
      </w:r>
      <w:r>
        <w:rPr>
          <w:rFonts w:hint="eastAsia"/>
        </w:rPr>
        <w:t>）中</w:t>
      </w:r>
      <w:r>
        <w:rPr>
          <w:rFonts w:hint="eastAsia"/>
        </w:rPr>
        <w:t>7.8</w:t>
      </w:r>
      <w:r>
        <w:rPr>
          <w:rFonts w:hint="eastAsia"/>
        </w:rPr>
        <w:t>相关规定，厂界颗粒物无组织排放限值按照</w:t>
      </w:r>
      <w:r>
        <w:rPr>
          <w:rFonts w:hint="eastAsia"/>
        </w:rPr>
        <w:t>GB4915</w:t>
      </w:r>
      <w:r>
        <w:rPr>
          <w:rFonts w:hint="eastAsia"/>
        </w:rPr>
        <w:t>执行（详见表</w:t>
      </w:r>
      <w:r>
        <w:rPr>
          <w:rFonts w:hint="eastAsia"/>
        </w:rPr>
        <w:t>6.2-3</w:t>
      </w:r>
      <w:r>
        <w:rPr>
          <w:rFonts w:hint="eastAsia"/>
        </w:rPr>
        <w:t>）。</w:t>
      </w:r>
    </w:p>
    <w:p w14:paraId="06FE2343" w14:textId="77777777" w:rsidR="00C13CB5" w:rsidRDefault="00C13CB5">
      <w:pPr>
        <w:ind w:firstLine="480"/>
      </w:pPr>
      <w:r>
        <w:rPr>
          <w:rFonts w:hint="eastAsia"/>
        </w:rPr>
        <w:t>（</w:t>
      </w:r>
      <w:r>
        <w:rPr>
          <w:rFonts w:hint="eastAsia"/>
        </w:rPr>
        <w:t>4</w:t>
      </w:r>
      <w:r>
        <w:rPr>
          <w:rFonts w:hint="eastAsia"/>
        </w:rPr>
        <w:t>）粉尘</w:t>
      </w:r>
    </w:p>
    <w:p w14:paraId="5E9B7C4F" w14:textId="77777777" w:rsidR="00C13CB5" w:rsidRDefault="00C13CB5">
      <w:pPr>
        <w:ind w:firstLine="480"/>
      </w:pPr>
      <w:r>
        <w:rPr>
          <w:rFonts w:hint="eastAsia"/>
        </w:rPr>
        <w:t>项目转运站、</w:t>
      </w:r>
      <w:r w:rsidR="009F48FF">
        <w:rPr>
          <w:rFonts w:hint="eastAsia"/>
        </w:rPr>
        <w:t>固废车间进料设施及破碎机产生的粉尘执行《水泥工业大气污染物排放标准》（</w:t>
      </w:r>
      <w:r w:rsidR="009F48FF">
        <w:rPr>
          <w:rFonts w:hint="eastAsia"/>
        </w:rPr>
        <w:t>GB4915-2013</w:t>
      </w:r>
      <w:r w:rsidR="009F48FF">
        <w:rPr>
          <w:rFonts w:hint="eastAsia"/>
        </w:rPr>
        <w:t>）中表</w:t>
      </w:r>
      <w:r w:rsidR="009F48FF">
        <w:rPr>
          <w:rFonts w:hint="eastAsia"/>
        </w:rPr>
        <w:t>2</w:t>
      </w:r>
      <w:r w:rsidR="009F48FF">
        <w:rPr>
          <w:rFonts w:hint="eastAsia"/>
        </w:rPr>
        <w:t>规定的排放限值。</w:t>
      </w:r>
    </w:p>
    <w:p w14:paraId="0DFCBAAB" w14:textId="77777777" w:rsidR="003F1A4B" w:rsidRDefault="00E2268F">
      <w:pPr>
        <w:pStyle w:val="3"/>
      </w:pPr>
      <w:bookmarkStart w:id="74" w:name="_Toc515439245"/>
      <w:bookmarkStart w:id="75" w:name="_Toc528853931"/>
      <w:r>
        <w:rPr>
          <w:rFonts w:hint="eastAsia"/>
        </w:rPr>
        <w:t xml:space="preserve">6.2.2 </w:t>
      </w:r>
      <w:r>
        <w:rPr>
          <w:rFonts w:hint="eastAsia"/>
        </w:rPr>
        <w:t>废水</w:t>
      </w:r>
      <w:bookmarkEnd w:id="74"/>
      <w:bookmarkEnd w:id="75"/>
    </w:p>
    <w:p w14:paraId="3391EF0A" w14:textId="77777777" w:rsidR="003F1A4B" w:rsidRDefault="00E2268F">
      <w:pPr>
        <w:ind w:firstLine="480"/>
      </w:pPr>
      <w:r>
        <w:rPr>
          <w:rFonts w:hint="eastAsia"/>
        </w:rPr>
        <w:t>本项目废水主要为车间地面冲洗废水、进料设施清洗废水、初期雨水及职工生活污水。</w:t>
      </w:r>
    </w:p>
    <w:p w14:paraId="008C1FF7" w14:textId="77777777" w:rsidR="003F1A4B" w:rsidRDefault="00E2268F">
      <w:pPr>
        <w:ind w:firstLine="480"/>
      </w:pPr>
      <w:r>
        <w:t>项目</w:t>
      </w:r>
      <w:r>
        <w:rPr>
          <w:rFonts w:hint="eastAsia"/>
        </w:rPr>
        <w:t>位于安吉县递铺街道马家渡村，属湖州市辖区范围，根据环境保护部公告</w:t>
      </w:r>
      <w:r>
        <w:rPr>
          <w:rFonts w:hint="eastAsia"/>
        </w:rPr>
        <w:t>[2008]</w:t>
      </w:r>
      <w:r>
        <w:rPr>
          <w:rFonts w:hint="eastAsia"/>
        </w:rPr>
        <w:t>第</w:t>
      </w:r>
      <w:r>
        <w:rPr>
          <w:rFonts w:hint="eastAsia"/>
        </w:rPr>
        <w:t>30</w:t>
      </w:r>
      <w:r>
        <w:rPr>
          <w:rFonts w:hint="eastAsia"/>
        </w:rPr>
        <w:t>号，项目所在地属水污染物特别排放限值行政区域范围内。按照规定，项目废水排放应执行水污染物特别排放限值，鉴于《污水综合排放标准》</w:t>
      </w:r>
      <w:r>
        <w:rPr>
          <w:rFonts w:hint="eastAsia"/>
        </w:rPr>
        <w:lastRenderedPageBreak/>
        <w:t>（</w:t>
      </w:r>
      <w:r>
        <w:rPr>
          <w:rFonts w:hint="eastAsia"/>
        </w:rPr>
        <w:t>GB8978-1996</w:t>
      </w:r>
      <w:r>
        <w:rPr>
          <w:rFonts w:hint="eastAsia"/>
        </w:rPr>
        <w:t>）中无特别排放限值，同时根据当地环境保护要求，本环评要求项目生活污水经自建化粪池、隔油池处理后进入南方水泥综合污水处理设施达到《城镇污水处理厂污染物排放标准》（</w:t>
      </w:r>
      <w:r>
        <w:rPr>
          <w:rFonts w:hint="eastAsia"/>
        </w:rPr>
        <w:t>GB18918-2002</w:t>
      </w:r>
      <w:r>
        <w:rPr>
          <w:rFonts w:hint="eastAsia"/>
        </w:rPr>
        <w:t>）中的一级</w:t>
      </w:r>
      <w:r>
        <w:rPr>
          <w:rFonts w:hint="eastAsia"/>
        </w:rPr>
        <w:t>A</w:t>
      </w:r>
      <w:r>
        <w:rPr>
          <w:rFonts w:hint="eastAsia"/>
        </w:rPr>
        <w:t>标准后排入西苕溪，具体排放限值见表</w:t>
      </w:r>
      <w:r>
        <w:rPr>
          <w:rFonts w:hint="eastAsia"/>
        </w:rPr>
        <w:t>6.2-8</w:t>
      </w:r>
      <w:r>
        <w:rPr>
          <w:rFonts w:hint="eastAsia"/>
        </w:rPr>
        <w:t>。项目地面冲洗废水、进料设施清洗废水及初期雨水入窑焚烧，不外排。厂区雨水排放执行《污水综合排放标准》（</w:t>
      </w:r>
      <w:r>
        <w:rPr>
          <w:rFonts w:hint="eastAsia"/>
        </w:rPr>
        <w:t>GB8978-1996</w:t>
      </w:r>
      <w:r>
        <w:rPr>
          <w:rFonts w:hint="eastAsia"/>
        </w:rPr>
        <w:t>）一级标准。</w:t>
      </w:r>
    </w:p>
    <w:p w14:paraId="1AB2E53B" w14:textId="77777777" w:rsidR="003F1A4B" w:rsidRDefault="00E2268F">
      <w:pPr>
        <w:pStyle w:val="afb"/>
        <w:rPr>
          <w:b/>
        </w:rPr>
      </w:pPr>
      <w:r>
        <w:rPr>
          <w:b/>
        </w:rPr>
        <w:t>表</w:t>
      </w:r>
      <w:r>
        <w:rPr>
          <w:rFonts w:hint="eastAsia"/>
          <w:b/>
        </w:rPr>
        <w:t xml:space="preserve">6.2-8 </w:t>
      </w:r>
      <w:r>
        <w:rPr>
          <w:rFonts w:hint="eastAsia"/>
          <w:b/>
        </w:rPr>
        <w:t>《城镇污水处理厂污染物排放标准》（</w:t>
      </w:r>
      <w:r>
        <w:rPr>
          <w:rFonts w:hint="eastAsia"/>
          <w:b/>
        </w:rPr>
        <w:t>GB18918-2002</w:t>
      </w:r>
      <w:r>
        <w:rPr>
          <w:rFonts w:hint="eastAsia"/>
          <w:b/>
        </w:rPr>
        <w:t>）（</w:t>
      </w:r>
      <w:r>
        <w:rPr>
          <w:b/>
        </w:rPr>
        <w:t>单位：</w:t>
      </w:r>
      <w:r>
        <w:rPr>
          <w:b/>
        </w:rPr>
        <w:t>mg/L</w:t>
      </w:r>
      <w:r>
        <w:rPr>
          <w:rFonts w:hint="eastAsia"/>
          <w:b/>
        </w:rPr>
        <w:t>，</w:t>
      </w:r>
      <w:r>
        <w:rPr>
          <w:b/>
        </w:rPr>
        <w:t>pH</w:t>
      </w:r>
      <w:r>
        <w:rPr>
          <w:b/>
        </w:rPr>
        <w:t>除外）</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98"/>
        <w:gridCol w:w="1105"/>
        <w:gridCol w:w="1157"/>
        <w:gridCol w:w="1156"/>
        <w:gridCol w:w="1291"/>
        <w:gridCol w:w="1172"/>
        <w:gridCol w:w="1049"/>
      </w:tblGrid>
      <w:tr w:rsidR="003F1A4B" w14:paraId="6EACD986" w14:textId="77777777">
        <w:trPr>
          <w:trHeight w:val="340"/>
          <w:jc w:val="center"/>
        </w:trPr>
        <w:tc>
          <w:tcPr>
            <w:tcW w:w="1598" w:type="dxa"/>
            <w:vAlign w:val="center"/>
          </w:tcPr>
          <w:p w14:paraId="5C10B923" w14:textId="77777777" w:rsidR="003F1A4B" w:rsidRDefault="00E2268F">
            <w:pPr>
              <w:pStyle w:val="afb"/>
            </w:pPr>
            <w:r>
              <w:t>参数</w:t>
            </w:r>
          </w:p>
        </w:tc>
        <w:tc>
          <w:tcPr>
            <w:tcW w:w="1105" w:type="dxa"/>
            <w:vAlign w:val="center"/>
          </w:tcPr>
          <w:p w14:paraId="089B5B9B" w14:textId="77777777" w:rsidR="003F1A4B" w:rsidRDefault="00E2268F">
            <w:pPr>
              <w:pStyle w:val="afb"/>
            </w:pPr>
            <w:r>
              <w:t>pH</w:t>
            </w:r>
          </w:p>
        </w:tc>
        <w:tc>
          <w:tcPr>
            <w:tcW w:w="1157" w:type="dxa"/>
            <w:vAlign w:val="center"/>
          </w:tcPr>
          <w:p w14:paraId="4B160A0C" w14:textId="77777777" w:rsidR="003F1A4B" w:rsidRDefault="00E2268F">
            <w:pPr>
              <w:pStyle w:val="afb"/>
            </w:pPr>
            <w:r>
              <w:t>COD</w:t>
            </w:r>
            <w:r>
              <w:rPr>
                <w:vertAlign w:val="subscript"/>
              </w:rPr>
              <w:t>Cr</w:t>
            </w:r>
          </w:p>
        </w:tc>
        <w:tc>
          <w:tcPr>
            <w:tcW w:w="1156" w:type="dxa"/>
            <w:vAlign w:val="center"/>
          </w:tcPr>
          <w:p w14:paraId="278C45CD" w14:textId="77777777" w:rsidR="003F1A4B" w:rsidRDefault="00E2268F">
            <w:pPr>
              <w:pStyle w:val="afb"/>
            </w:pPr>
            <w:r>
              <w:t>BOD</w:t>
            </w:r>
            <w:r>
              <w:rPr>
                <w:vertAlign w:val="subscript"/>
              </w:rPr>
              <w:t>5</w:t>
            </w:r>
          </w:p>
        </w:tc>
        <w:tc>
          <w:tcPr>
            <w:tcW w:w="1291" w:type="dxa"/>
            <w:vAlign w:val="center"/>
          </w:tcPr>
          <w:p w14:paraId="4B5EA256" w14:textId="77777777" w:rsidR="003F1A4B" w:rsidRDefault="00E2268F">
            <w:pPr>
              <w:pStyle w:val="afb"/>
            </w:pPr>
            <w:r>
              <w:t>NH</w:t>
            </w:r>
            <w:r>
              <w:rPr>
                <w:vertAlign w:val="subscript"/>
              </w:rPr>
              <w:t>3</w:t>
            </w:r>
            <w:r>
              <w:t>-N</w:t>
            </w:r>
          </w:p>
        </w:tc>
        <w:tc>
          <w:tcPr>
            <w:tcW w:w="1172" w:type="dxa"/>
            <w:vAlign w:val="center"/>
          </w:tcPr>
          <w:p w14:paraId="0886A76B" w14:textId="77777777" w:rsidR="003F1A4B" w:rsidRDefault="00E2268F">
            <w:pPr>
              <w:pStyle w:val="afb"/>
            </w:pPr>
            <w:r>
              <w:rPr>
                <w:rFonts w:hint="eastAsia"/>
              </w:rPr>
              <w:t>动植物油</w:t>
            </w:r>
          </w:p>
        </w:tc>
        <w:tc>
          <w:tcPr>
            <w:tcW w:w="1049" w:type="dxa"/>
            <w:vAlign w:val="center"/>
          </w:tcPr>
          <w:p w14:paraId="30D1761C" w14:textId="77777777" w:rsidR="003F1A4B" w:rsidRDefault="00E2268F">
            <w:pPr>
              <w:pStyle w:val="afb"/>
            </w:pPr>
            <w:r>
              <w:rPr>
                <w:rFonts w:hint="eastAsia"/>
              </w:rPr>
              <w:t>TP</w:t>
            </w:r>
          </w:p>
        </w:tc>
      </w:tr>
      <w:tr w:rsidR="003F1A4B" w14:paraId="7501C000" w14:textId="77777777">
        <w:trPr>
          <w:trHeight w:val="340"/>
          <w:jc w:val="center"/>
        </w:trPr>
        <w:tc>
          <w:tcPr>
            <w:tcW w:w="1598" w:type="dxa"/>
            <w:vAlign w:val="center"/>
          </w:tcPr>
          <w:p w14:paraId="7821E336" w14:textId="77777777" w:rsidR="003F1A4B" w:rsidRDefault="00E2268F">
            <w:pPr>
              <w:pStyle w:val="afb"/>
            </w:pPr>
            <w:r>
              <w:rPr>
                <w:rFonts w:hint="eastAsia"/>
              </w:rPr>
              <w:t>一级</w:t>
            </w:r>
            <w:r>
              <w:rPr>
                <w:rFonts w:hint="eastAsia"/>
              </w:rPr>
              <w:t>A</w:t>
            </w:r>
            <w:r>
              <w:rPr>
                <w:rFonts w:hint="eastAsia"/>
              </w:rPr>
              <w:t>标准</w:t>
            </w:r>
          </w:p>
        </w:tc>
        <w:tc>
          <w:tcPr>
            <w:tcW w:w="1105" w:type="dxa"/>
            <w:vAlign w:val="center"/>
          </w:tcPr>
          <w:p w14:paraId="4716806F" w14:textId="77777777" w:rsidR="003F1A4B" w:rsidRDefault="00E2268F">
            <w:pPr>
              <w:pStyle w:val="afb"/>
            </w:pPr>
            <w:r>
              <w:t>6~9</w:t>
            </w:r>
          </w:p>
        </w:tc>
        <w:tc>
          <w:tcPr>
            <w:tcW w:w="1157" w:type="dxa"/>
            <w:vAlign w:val="center"/>
          </w:tcPr>
          <w:p w14:paraId="4549F8DE" w14:textId="77777777" w:rsidR="003F1A4B" w:rsidRDefault="00E2268F">
            <w:pPr>
              <w:pStyle w:val="afb"/>
            </w:pPr>
            <w:r>
              <w:rPr>
                <w:rFonts w:hint="eastAsia"/>
              </w:rPr>
              <w:t>≤</w:t>
            </w:r>
            <w:r>
              <w:rPr>
                <w:rFonts w:hint="eastAsia"/>
              </w:rPr>
              <w:t>50</w:t>
            </w:r>
          </w:p>
        </w:tc>
        <w:tc>
          <w:tcPr>
            <w:tcW w:w="1156" w:type="dxa"/>
            <w:vAlign w:val="center"/>
          </w:tcPr>
          <w:p w14:paraId="41DD2E9F" w14:textId="77777777" w:rsidR="003F1A4B" w:rsidRDefault="00E2268F">
            <w:pPr>
              <w:pStyle w:val="afb"/>
            </w:pPr>
            <w:r>
              <w:rPr>
                <w:rFonts w:hint="eastAsia"/>
              </w:rPr>
              <w:t>≤</w:t>
            </w:r>
            <w:r>
              <w:rPr>
                <w:rFonts w:hint="eastAsia"/>
              </w:rPr>
              <w:t>10</w:t>
            </w:r>
          </w:p>
        </w:tc>
        <w:tc>
          <w:tcPr>
            <w:tcW w:w="1291" w:type="dxa"/>
            <w:vAlign w:val="center"/>
          </w:tcPr>
          <w:p w14:paraId="5D5258A9" w14:textId="77777777" w:rsidR="003F1A4B" w:rsidRDefault="00E2268F">
            <w:pPr>
              <w:pStyle w:val="afb"/>
            </w:pPr>
            <w:r>
              <w:rPr>
                <w:rFonts w:hint="eastAsia"/>
              </w:rPr>
              <w:t>≤</w:t>
            </w:r>
            <w:r>
              <w:rPr>
                <w:rFonts w:hint="eastAsia"/>
              </w:rPr>
              <w:t>5</w:t>
            </w:r>
            <w:r w:rsidRPr="0073253A">
              <w:rPr>
                <w:rFonts w:hint="eastAsia"/>
              </w:rPr>
              <w:t>（</w:t>
            </w:r>
            <w:r w:rsidRPr="0073253A">
              <w:rPr>
                <w:rFonts w:hint="eastAsia"/>
              </w:rPr>
              <w:t>8</w:t>
            </w:r>
            <w:r w:rsidRPr="0073253A">
              <w:rPr>
                <w:rFonts w:hint="eastAsia"/>
              </w:rPr>
              <w:t>）</w:t>
            </w:r>
            <w:r w:rsidRPr="0073253A">
              <w:rPr>
                <w:rFonts w:hint="eastAsia"/>
                <w:vertAlign w:val="superscript"/>
              </w:rPr>
              <w:t>*</w:t>
            </w:r>
          </w:p>
        </w:tc>
        <w:tc>
          <w:tcPr>
            <w:tcW w:w="1172" w:type="dxa"/>
            <w:vAlign w:val="center"/>
          </w:tcPr>
          <w:p w14:paraId="3B202F80" w14:textId="77777777" w:rsidR="003F1A4B" w:rsidRDefault="00E2268F">
            <w:pPr>
              <w:pStyle w:val="afb"/>
            </w:pPr>
            <w:r>
              <w:rPr>
                <w:rFonts w:hint="eastAsia"/>
              </w:rPr>
              <w:t>≤</w:t>
            </w:r>
            <w:r>
              <w:rPr>
                <w:rFonts w:hint="eastAsia"/>
              </w:rPr>
              <w:t>1</w:t>
            </w:r>
          </w:p>
        </w:tc>
        <w:tc>
          <w:tcPr>
            <w:tcW w:w="1049" w:type="dxa"/>
            <w:vAlign w:val="center"/>
          </w:tcPr>
          <w:p w14:paraId="5CCB0EC0" w14:textId="77777777" w:rsidR="003F1A4B" w:rsidRDefault="00E2268F">
            <w:pPr>
              <w:pStyle w:val="afb"/>
            </w:pPr>
            <w:r>
              <w:rPr>
                <w:rFonts w:hint="eastAsia"/>
              </w:rPr>
              <w:t>≤</w:t>
            </w:r>
            <w:r>
              <w:rPr>
                <w:rFonts w:hint="eastAsia"/>
              </w:rPr>
              <w:t>0.5</w:t>
            </w:r>
          </w:p>
        </w:tc>
      </w:tr>
      <w:tr w:rsidR="003F1A4B" w14:paraId="18A636A6" w14:textId="77777777">
        <w:trPr>
          <w:trHeight w:val="340"/>
          <w:jc w:val="center"/>
        </w:trPr>
        <w:tc>
          <w:tcPr>
            <w:tcW w:w="1598" w:type="dxa"/>
            <w:vAlign w:val="center"/>
          </w:tcPr>
          <w:p w14:paraId="5F2FC18D" w14:textId="77777777" w:rsidR="003F1A4B" w:rsidRDefault="00E2268F">
            <w:pPr>
              <w:pStyle w:val="afb"/>
            </w:pPr>
            <w:r>
              <w:rPr>
                <w:rFonts w:hint="eastAsia"/>
              </w:rPr>
              <w:t>参数</w:t>
            </w:r>
          </w:p>
        </w:tc>
        <w:tc>
          <w:tcPr>
            <w:tcW w:w="1105" w:type="dxa"/>
            <w:vAlign w:val="center"/>
          </w:tcPr>
          <w:p w14:paraId="46211A4F" w14:textId="77777777" w:rsidR="003F1A4B" w:rsidRDefault="00E2268F">
            <w:pPr>
              <w:pStyle w:val="afb"/>
            </w:pPr>
            <w:r>
              <w:rPr>
                <w:rFonts w:hint="eastAsia"/>
              </w:rPr>
              <w:t>总汞</w:t>
            </w:r>
          </w:p>
        </w:tc>
        <w:tc>
          <w:tcPr>
            <w:tcW w:w="1157" w:type="dxa"/>
            <w:vAlign w:val="center"/>
          </w:tcPr>
          <w:p w14:paraId="7EFB2B9A" w14:textId="77777777" w:rsidR="003F1A4B" w:rsidRDefault="00E2268F">
            <w:pPr>
              <w:pStyle w:val="afb"/>
            </w:pPr>
            <w:r>
              <w:rPr>
                <w:rFonts w:hint="eastAsia"/>
              </w:rPr>
              <w:t>总镉</w:t>
            </w:r>
          </w:p>
        </w:tc>
        <w:tc>
          <w:tcPr>
            <w:tcW w:w="1156" w:type="dxa"/>
            <w:vAlign w:val="center"/>
          </w:tcPr>
          <w:p w14:paraId="04C4AA29" w14:textId="77777777" w:rsidR="003F1A4B" w:rsidRDefault="00E2268F">
            <w:pPr>
              <w:pStyle w:val="afb"/>
            </w:pPr>
            <w:r>
              <w:rPr>
                <w:rFonts w:hint="eastAsia"/>
              </w:rPr>
              <w:t>总铬</w:t>
            </w:r>
          </w:p>
        </w:tc>
        <w:tc>
          <w:tcPr>
            <w:tcW w:w="1291" w:type="dxa"/>
            <w:vAlign w:val="center"/>
          </w:tcPr>
          <w:p w14:paraId="07C09A13" w14:textId="77777777" w:rsidR="003F1A4B" w:rsidRDefault="00E2268F">
            <w:pPr>
              <w:pStyle w:val="afb"/>
            </w:pPr>
            <w:r>
              <w:rPr>
                <w:rFonts w:hint="eastAsia"/>
              </w:rPr>
              <w:t>六价铬</w:t>
            </w:r>
          </w:p>
        </w:tc>
        <w:tc>
          <w:tcPr>
            <w:tcW w:w="1172" w:type="dxa"/>
            <w:vAlign w:val="center"/>
          </w:tcPr>
          <w:p w14:paraId="02E380B4" w14:textId="77777777" w:rsidR="003F1A4B" w:rsidRDefault="00E2268F">
            <w:pPr>
              <w:pStyle w:val="afb"/>
            </w:pPr>
            <w:r>
              <w:rPr>
                <w:rFonts w:hint="eastAsia"/>
              </w:rPr>
              <w:t>总砷</w:t>
            </w:r>
          </w:p>
        </w:tc>
        <w:tc>
          <w:tcPr>
            <w:tcW w:w="1049" w:type="dxa"/>
            <w:vAlign w:val="center"/>
          </w:tcPr>
          <w:p w14:paraId="6CCD3CE6" w14:textId="77777777" w:rsidR="003F1A4B" w:rsidRDefault="00E2268F">
            <w:pPr>
              <w:pStyle w:val="afb"/>
            </w:pPr>
            <w:r>
              <w:rPr>
                <w:rFonts w:hint="eastAsia"/>
              </w:rPr>
              <w:t>总铅</w:t>
            </w:r>
          </w:p>
        </w:tc>
      </w:tr>
      <w:tr w:rsidR="003F1A4B" w14:paraId="6B940733" w14:textId="77777777">
        <w:trPr>
          <w:trHeight w:val="340"/>
          <w:jc w:val="center"/>
        </w:trPr>
        <w:tc>
          <w:tcPr>
            <w:tcW w:w="1598" w:type="dxa"/>
            <w:vAlign w:val="center"/>
          </w:tcPr>
          <w:p w14:paraId="3B8B48DC" w14:textId="77777777" w:rsidR="003F1A4B" w:rsidRDefault="00E2268F">
            <w:pPr>
              <w:pStyle w:val="afb"/>
            </w:pPr>
            <w:r>
              <w:rPr>
                <w:rFonts w:hint="eastAsia"/>
              </w:rPr>
              <w:t>最高允许排放浓度（日均值）</w:t>
            </w:r>
          </w:p>
        </w:tc>
        <w:tc>
          <w:tcPr>
            <w:tcW w:w="1105" w:type="dxa"/>
            <w:vAlign w:val="center"/>
          </w:tcPr>
          <w:p w14:paraId="6976EF7E" w14:textId="77777777" w:rsidR="003F1A4B" w:rsidRDefault="00E2268F">
            <w:pPr>
              <w:pStyle w:val="afb"/>
            </w:pPr>
            <w:r>
              <w:rPr>
                <w:rFonts w:hint="eastAsia"/>
              </w:rPr>
              <w:t>0.001</w:t>
            </w:r>
          </w:p>
        </w:tc>
        <w:tc>
          <w:tcPr>
            <w:tcW w:w="1157" w:type="dxa"/>
            <w:vAlign w:val="center"/>
          </w:tcPr>
          <w:p w14:paraId="12CEB13B" w14:textId="77777777" w:rsidR="003F1A4B" w:rsidRDefault="00E2268F">
            <w:pPr>
              <w:pStyle w:val="afb"/>
            </w:pPr>
            <w:r>
              <w:rPr>
                <w:rFonts w:hint="eastAsia"/>
              </w:rPr>
              <w:t>0.01</w:t>
            </w:r>
          </w:p>
        </w:tc>
        <w:tc>
          <w:tcPr>
            <w:tcW w:w="1156" w:type="dxa"/>
            <w:vAlign w:val="center"/>
          </w:tcPr>
          <w:p w14:paraId="1E71F2F6" w14:textId="77777777" w:rsidR="003F1A4B" w:rsidRDefault="00E2268F">
            <w:pPr>
              <w:pStyle w:val="afb"/>
            </w:pPr>
            <w:r>
              <w:rPr>
                <w:rFonts w:hint="eastAsia"/>
              </w:rPr>
              <w:t>0.1</w:t>
            </w:r>
          </w:p>
        </w:tc>
        <w:tc>
          <w:tcPr>
            <w:tcW w:w="1291" w:type="dxa"/>
            <w:vAlign w:val="center"/>
          </w:tcPr>
          <w:p w14:paraId="148288A2" w14:textId="77777777" w:rsidR="003F1A4B" w:rsidRDefault="00E2268F">
            <w:pPr>
              <w:pStyle w:val="afb"/>
            </w:pPr>
            <w:r>
              <w:rPr>
                <w:rFonts w:hint="eastAsia"/>
              </w:rPr>
              <w:t>0.05</w:t>
            </w:r>
          </w:p>
        </w:tc>
        <w:tc>
          <w:tcPr>
            <w:tcW w:w="1172" w:type="dxa"/>
            <w:vAlign w:val="center"/>
          </w:tcPr>
          <w:p w14:paraId="6EC06A58" w14:textId="77777777" w:rsidR="003F1A4B" w:rsidRDefault="00E2268F">
            <w:pPr>
              <w:pStyle w:val="afb"/>
            </w:pPr>
            <w:r>
              <w:rPr>
                <w:rFonts w:hint="eastAsia"/>
              </w:rPr>
              <w:t>0.1</w:t>
            </w:r>
          </w:p>
        </w:tc>
        <w:tc>
          <w:tcPr>
            <w:tcW w:w="1049" w:type="dxa"/>
            <w:vAlign w:val="center"/>
          </w:tcPr>
          <w:p w14:paraId="66BC9459" w14:textId="77777777" w:rsidR="003F1A4B" w:rsidRDefault="00E2268F">
            <w:pPr>
              <w:pStyle w:val="afb"/>
            </w:pPr>
            <w:r>
              <w:rPr>
                <w:rFonts w:hint="eastAsia"/>
              </w:rPr>
              <w:t>0.1</w:t>
            </w:r>
          </w:p>
        </w:tc>
      </w:tr>
    </w:tbl>
    <w:p w14:paraId="28E52CCF" w14:textId="77777777" w:rsidR="003F1A4B" w:rsidRDefault="00E2268F">
      <w:pPr>
        <w:ind w:firstLine="0"/>
        <w:rPr>
          <w:sz w:val="21"/>
          <w:szCs w:val="21"/>
        </w:rPr>
      </w:pPr>
      <w:r>
        <w:rPr>
          <w:b/>
          <w:sz w:val="21"/>
          <w:szCs w:val="21"/>
        </w:rPr>
        <w:t>注</w:t>
      </w:r>
      <w:r>
        <w:rPr>
          <w:sz w:val="21"/>
          <w:szCs w:val="21"/>
        </w:rPr>
        <w:t>：</w:t>
      </w:r>
      <w:r>
        <w:rPr>
          <w:rFonts w:hint="eastAsia"/>
          <w:sz w:val="21"/>
          <w:szCs w:val="21"/>
        </w:rPr>
        <w:t>*</w:t>
      </w:r>
      <w:r>
        <w:rPr>
          <w:rFonts w:hint="eastAsia"/>
          <w:sz w:val="21"/>
          <w:szCs w:val="21"/>
        </w:rPr>
        <w:t>括号外数值为水温＞</w:t>
      </w:r>
      <w:r>
        <w:rPr>
          <w:rFonts w:hint="eastAsia"/>
          <w:sz w:val="21"/>
          <w:szCs w:val="21"/>
        </w:rPr>
        <w:t>12</w:t>
      </w:r>
      <w:r>
        <w:rPr>
          <w:rFonts w:hint="eastAsia"/>
          <w:sz w:val="21"/>
          <w:szCs w:val="21"/>
        </w:rPr>
        <w:t>℃时的控制指标，括号内数值为水温</w:t>
      </w:r>
      <w:r>
        <w:rPr>
          <w:rFonts w:hint="eastAsia"/>
        </w:rPr>
        <w:t>≤</w:t>
      </w:r>
      <w:r>
        <w:rPr>
          <w:rFonts w:hint="eastAsia"/>
        </w:rPr>
        <w:t>12</w:t>
      </w:r>
      <w:r>
        <w:rPr>
          <w:rFonts w:hint="eastAsia"/>
          <w:sz w:val="21"/>
          <w:szCs w:val="21"/>
        </w:rPr>
        <w:t>℃时的控制指标</w:t>
      </w:r>
      <w:r>
        <w:rPr>
          <w:sz w:val="21"/>
          <w:szCs w:val="21"/>
        </w:rPr>
        <w:t>。</w:t>
      </w:r>
    </w:p>
    <w:p w14:paraId="7AF4CFA5" w14:textId="77777777" w:rsidR="003F1A4B" w:rsidRDefault="00E2268F">
      <w:pPr>
        <w:pStyle w:val="afb"/>
        <w:rPr>
          <w:b/>
        </w:rPr>
      </w:pPr>
      <w:r>
        <w:rPr>
          <w:rFonts w:hint="eastAsia"/>
          <w:b/>
        </w:rPr>
        <w:t>表</w:t>
      </w:r>
      <w:r>
        <w:rPr>
          <w:rFonts w:hint="eastAsia"/>
          <w:b/>
        </w:rPr>
        <w:t xml:space="preserve">6.2-9  </w:t>
      </w:r>
      <w:r>
        <w:rPr>
          <w:rFonts w:hint="eastAsia"/>
          <w:b/>
        </w:rPr>
        <w:t>《污水综合排放标准》（</w:t>
      </w:r>
      <w:r>
        <w:rPr>
          <w:rFonts w:hint="eastAsia"/>
          <w:b/>
        </w:rPr>
        <w:t>GB8978-1996</w:t>
      </w:r>
      <w:r>
        <w:rPr>
          <w:rFonts w:hint="eastAsia"/>
          <w:b/>
        </w:rPr>
        <w:t>）（单位：</w:t>
      </w:r>
      <w:r>
        <w:rPr>
          <w:rFonts w:hint="eastAsia"/>
          <w:b/>
        </w:rPr>
        <w:t>mg/L</w:t>
      </w:r>
      <w:r>
        <w:rPr>
          <w:rFonts w:hint="eastAsia"/>
          <w:b/>
        </w:rPr>
        <w:t>，</w:t>
      </w:r>
      <w:r>
        <w:rPr>
          <w:rFonts w:hint="eastAsia"/>
          <w:b/>
        </w:rPr>
        <w:t>pH</w:t>
      </w:r>
      <w:r>
        <w:rPr>
          <w:rFonts w:hint="eastAsia"/>
          <w:b/>
        </w:rPr>
        <w:t>除外）</w:t>
      </w:r>
    </w:p>
    <w:tbl>
      <w:tblPr>
        <w:tblStyle w:val="af2"/>
        <w:tblW w:w="5000" w:type="pct"/>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066"/>
        <w:gridCol w:w="1066"/>
        <w:gridCol w:w="1066"/>
        <w:gridCol w:w="1066"/>
        <w:gridCol w:w="1066"/>
        <w:gridCol w:w="1066"/>
        <w:gridCol w:w="1066"/>
        <w:gridCol w:w="1066"/>
      </w:tblGrid>
      <w:tr w:rsidR="003F1A4B" w14:paraId="3E8D9409" w14:textId="77777777" w:rsidTr="005F01CE">
        <w:tc>
          <w:tcPr>
            <w:tcW w:w="1037" w:type="dxa"/>
          </w:tcPr>
          <w:p w14:paraId="1CCEF3F7" w14:textId="77777777" w:rsidR="003F1A4B" w:rsidRDefault="00E2268F">
            <w:pPr>
              <w:pStyle w:val="afb"/>
              <w:rPr>
                <w:kern w:val="0"/>
                <w:sz w:val="20"/>
                <w:highlight w:val="yellow"/>
              </w:rPr>
            </w:pPr>
            <w:r>
              <w:rPr>
                <w:rFonts w:hint="eastAsia"/>
                <w:kern w:val="0"/>
                <w:sz w:val="20"/>
              </w:rPr>
              <w:t>污染物</w:t>
            </w:r>
          </w:p>
        </w:tc>
        <w:tc>
          <w:tcPr>
            <w:tcW w:w="1037" w:type="dxa"/>
          </w:tcPr>
          <w:p w14:paraId="4A720A7E" w14:textId="77777777" w:rsidR="003F1A4B" w:rsidRDefault="00E2268F">
            <w:pPr>
              <w:pStyle w:val="afb"/>
              <w:rPr>
                <w:kern w:val="0"/>
                <w:sz w:val="20"/>
              </w:rPr>
            </w:pPr>
            <w:r>
              <w:rPr>
                <w:kern w:val="0"/>
                <w:sz w:val="20"/>
              </w:rPr>
              <w:t>pH</w:t>
            </w:r>
          </w:p>
        </w:tc>
        <w:tc>
          <w:tcPr>
            <w:tcW w:w="1037" w:type="dxa"/>
          </w:tcPr>
          <w:p w14:paraId="140973B8" w14:textId="77777777" w:rsidR="003F1A4B" w:rsidRDefault="00E2268F">
            <w:pPr>
              <w:pStyle w:val="afb"/>
              <w:rPr>
                <w:kern w:val="0"/>
                <w:sz w:val="20"/>
              </w:rPr>
            </w:pPr>
            <w:r>
              <w:rPr>
                <w:kern w:val="0"/>
                <w:sz w:val="20"/>
              </w:rPr>
              <w:t>COD</w:t>
            </w:r>
            <w:r w:rsidRPr="00D47EB3">
              <w:rPr>
                <w:kern w:val="0"/>
                <w:sz w:val="20"/>
                <w:vertAlign w:val="subscript"/>
              </w:rPr>
              <w:t>Cr</w:t>
            </w:r>
          </w:p>
        </w:tc>
        <w:tc>
          <w:tcPr>
            <w:tcW w:w="1037" w:type="dxa"/>
          </w:tcPr>
          <w:p w14:paraId="49A91B8E" w14:textId="77777777" w:rsidR="003F1A4B" w:rsidRDefault="00E2268F">
            <w:pPr>
              <w:pStyle w:val="afb"/>
              <w:rPr>
                <w:kern w:val="0"/>
                <w:sz w:val="20"/>
              </w:rPr>
            </w:pPr>
            <w:r>
              <w:rPr>
                <w:kern w:val="0"/>
                <w:sz w:val="20"/>
              </w:rPr>
              <w:t>NH</w:t>
            </w:r>
            <w:r w:rsidRPr="00D47EB3">
              <w:rPr>
                <w:kern w:val="0"/>
                <w:sz w:val="20"/>
                <w:vertAlign w:val="subscript"/>
              </w:rPr>
              <w:t>3</w:t>
            </w:r>
            <w:r>
              <w:rPr>
                <w:kern w:val="0"/>
                <w:sz w:val="20"/>
              </w:rPr>
              <w:t>-N</w:t>
            </w:r>
          </w:p>
        </w:tc>
        <w:tc>
          <w:tcPr>
            <w:tcW w:w="1037" w:type="dxa"/>
          </w:tcPr>
          <w:p w14:paraId="7792FBE3" w14:textId="77777777" w:rsidR="003F1A4B" w:rsidRDefault="00E2268F">
            <w:pPr>
              <w:pStyle w:val="afb"/>
              <w:rPr>
                <w:kern w:val="0"/>
                <w:sz w:val="20"/>
              </w:rPr>
            </w:pPr>
            <w:r>
              <w:rPr>
                <w:kern w:val="0"/>
                <w:sz w:val="20"/>
              </w:rPr>
              <w:t>Hg</w:t>
            </w:r>
          </w:p>
        </w:tc>
        <w:tc>
          <w:tcPr>
            <w:tcW w:w="1037" w:type="dxa"/>
          </w:tcPr>
          <w:p w14:paraId="5CD6237B" w14:textId="77777777" w:rsidR="003F1A4B" w:rsidRDefault="00E2268F">
            <w:pPr>
              <w:pStyle w:val="afb"/>
              <w:rPr>
                <w:kern w:val="0"/>
                <w:sz w:val="20"/>
              </w:rPr>
            </w:pPr>
            <w:r>
              <w:rPr>
                <w:kern w:val="0"/>
                <w:sz w:val="20"/>
              </w:rPr>
              <w:t>Pb</w:t>
            </w:r>
          </w:p>
        </w:tc>
        <w:tc>
          <w:tcPr>
            <w:tcW w:w="1037" w:type="dxa"/>
          </w:tcPr>
          <w:p w14:paraId="1E1C14CE" w14:textId="77777777" w:rsidR="003F1A4B" w:rsidRDefault="00E2268F">
            <w:pPr>
              <w:pStyle w:val="afb"/>
              <w:rPr>
                <w:kern w:val="0"/>
                <w:sz w:val="20"/>
              </w:rPr>
            </w:pPr>
            <w:r>
              <w:rPr>
                <w:rFonts w:hint="eastAsia"/>
                <w:kern w:val="0"/>
                <w:sz w:val="20"/>
              </w:rPr>
              <w:t>Cd</w:t>
            </w:r>
          </w:p>
        </w:tc>
        <w:tc>
          <w:tcPr>
            <w:tcW w:w="1037" w:type="dxa"/>
          </w:tcPr>
          <w:p w14:paraId="3656E4A0" w14:textId="77777777" w:rsidR="003F1A4B" w:rsidRDefault="00E2268F">
            <w:pPr>
              <w:pStyle w:val="afb"/>
              <w:rPr>
                <w:kern w:val="0"/>
                <w:sz w:val="20"/>
              </w:rPr>
            </w:pPr>
            <w:r>
              <w:rPr>
                <w:rFonts w:hint="eastAsia"/>
                <w:kern w:val="0"/>
                <w:sz w:val="20"/>
              </w:rPr>
              <w:t>六价铬</w:t>
            </w:r>
          </w:p>
        </w:tc>
      </w:tr>
      <w:tr w:rsidR="003F1A4B" w14:paraId="30C4F3B7" w14:textId="77777777" w:rsidTr="005F01CE">
        <w:tc>
          <w:tcPr>
            <w:tcW w:w="1037" w:type="dxa"/>
          </w:tcPr>
          <w:p w14:paraId="5874E2CD" w14:textId="77777777" w:rsidR="003F1A4B" w:rsidRDefault="00E2268F">
            <w:pPr>
              <w:pStyle w:val="afb"/>
              <w:rPr>
                <w:kern w:val="0"/>
                <w:sz w:val="20"/>
                <w:highlight w:val="yellow"/>
              </w:rPr>
            </w:pPr>
            <w:r>
              <w:rPr>
                <w:rFonts w:hint="eastAsia"/>
                <w:kern w:val="0"/>
                <w:sz w:val="20"/>
              </w:rPr>
              <w:t>一级标准</w:t>
            </w:r>
          </w:p>
        </w:tc>
        <w:tc>
          <w:tcPr>
            <w:tcW w:w="1037" w:type="dxa"/>
          </w:tcPr>
          <w:p w14:paraId="172DC1E5" w14:textId="77777777" w:rsidR="003F1A4B" w:rsidRDefault="00E2268F">
            <w:pPr>
              <w:pStyle w:val="afb"/>
              <w:rPr>
                <w:kern w:val="0"/>
                <w:sz w:val="20"/>
              </w:rPr>
            </w:pPr>
            <w:r>
              <w:rPr>
                <w:kern w:val="0"/>
                <w:sz w:val="20"/>
              </w:rPr>
              <w:t>6~9</w:t>
            </w:r>
          </w:p>
        </w:tc>
        <w:tc>
          <w:tcPr>
            <w:tcW w:w="1037" w:type="dxa"/>
          </w:tcPr>
          <w:p w14:paraId="5174257D" w14:textId="77777777" w:rsidR="003F1A4B" w:rsidRDefault="00E2268F">
            <w:pPr>
              <w:pStyle w:val="afb"/>
              <w:rPr>
                <w:kern w:val="0"/>
                <w:sz w:val="20"/>
              </w:rPr>
            </w:pPr>
            <w:r>
              <w:rPr>
                <w:rFonts w:hint="eastAsia"/>
                <w:kern w:val="0"/>
                <w:sz w:val="20"/>
              </w:rPr>
              <w:t>100</w:t>
            </w:r>
          </w:p>
        </w:tc>
        <w:tc>
          <w:tcPr>
            <w:tcW w:w="1037" w:type="dxa"/>
          </w:tcPr>
          <w:p w14:paraId="6FCF0832" w14:textId="77777777" w:rsidR="003F1A4B" w:rsidRDefault="00E2268F">
            <w:pPr>
              <w:pStyle w:val="afb"/>
              <w:rPr>
                <w:kern w:val="0"/>
                <w:sz w:val="20"/>
              </w:rPr>
            </w:pPr>
            <w:r>
              <w:rPr>
                <w:rFonts w:hint="eastAsia"/>
                <w:kern w:val="0"/>
                <w:sz w:val="20"/>
              </w:rPr>
              <w:t>15</w:t>
            </w:r>
          </w:p>
        </w:tc>
        <w:tc>
          <w:tcPr>
            <w:tcW w:w="1037" w:type="dxa"/>
          </w:tcPr>
          <w:p w14:paraId="747A538E" w14:textId="77777777" w:rsidR="003F1A4B" w:rsidRDefault="00E2268F">
            <w:pPr>
              <w:pStyle w:val="afb"/>
              <w:rPr>
                <w:kern w:val="0"/>
                <w:sz w:val="20"/>
              </w:rPr>
            </w:pPr>
            <w:r>
              <w:rPr>
                <w:rFonts w:hint="eastAsia"/>
                <w:kern w:val="0"/>
                <w:sz w:val="20"/>
              </w:rPr>
              <w:t>0.05</w:t>
            </w:r>
          </w:p>
        </w:tc>
        <w:tc>
          <w:tcPr>
            <w:tcW w:w="1037" w:type="dxa"/>
          </w:tcPr>
          <w:p w14:paraId="13E47649" w14:textId="77777777" w:rsidR="003F1A4B" w:rsidRDefault="00E2268F">
            <w:pPr>
              <w:pStyle w:val="afb"/>
              <w:rPr>
                <w:kern w:val="0"/>
                <w:sz w:val="20"/>
              </w:rPr>
            </w:pPr>
            <w:r>
              <w:rPr>
                <w:rFonts w:hint="eastAsia"/>
                <w:kern w:val="0"/>
                <w:sz w:val="20"/>
              </w:rPr>
              <w:t>1.0</w:t>
            </w:r>
          </w:p>
        </w:tc>
        <w:tc>
          <w:tcPr>
            <w:tcW w:w="1037" w:type="dxa"/>
          </w:tcPr>
          <w:p w14:paraId="3E9A8033" w14:textId="77777777" w:rsidR="003F1A4B" w:rsidRDefault="00E2268F">
            <w:pPr>
              <w:pStyle w:val="afb"/>
              <w:rPr>
                <w:kern w:val="0"/>
                <w:sz w:val="20"/>
              </w:rPr>
            </w:pPr>
            <w:r>
              <w:rPr>
                <w:rFonts w:hint="eastAsia"/>
                <w:kern w:val="0"/>
                <w:sz w:val="20"/>
              </w:rPr>
              <w:t>1.5</w:t>
            </w:r>
          </w:p>
        </w:tc>
        <w:tc>
          <w:tcPr>
            <w:tcW w:w="1037" w:type="dxa"/>
          </w:tcPr>
          <w:p w14:paraId="4834E86A" w14:textId="77777777" w:rsidR="003F1A4B" w:rsidRDefault="00E2268F">
            <w:pPr>
              <w:pStyle w:val="afb"/>
              <w:rPr>
                <w:kern w:val="0"/>
                <w:sz w:val="20"/>
              </w:rPr>
            </w:pPr>
            <w:r>
              <w:rPr>
                <w:rFonts w:hint="eastAsia"/>
                <w:kern w:val="0"/>
                <w:sz w:val="20"/>
              </w:rPr>
              <w:t>0.5</w:t>
            </w:r>
          </w:p>
        </w:tc>
      </w:tr>
    </w:tbl>
    <w:p w14:paraId="0EC678B8" w14:textId="77777777" w:rsidR="003F1A4B" w:rsidRDefault="00E2268F">
      <w:pPr>
        <w:pStyle w:val="3"/>
      </w:pPr>
      <w:bookmarkStart w:id="76" w:name="_Toc515439246"/>
      <w:bookmarkStart w:id="77" w:name="_Toc528853932"/>
      <w:r>
        <w:rPr>
          <w:rFonts w:hint="eastAsia"/>
        </w:rPr>
        <w:t xml:space="preserve">6.2.3 </w:t>
      </w:r>
      <w:r>
        <w:rPr>
          <w:rFonts w:hint="eastAsia"/>
        </w:rPr>
        <w:t>噪声</w:t>
      </w:r>
      <w:bookmarkEnd w:id="76"/>
      <w:bookmarkEnd w:id="77"/>
    </w:p>
    <w:p w14:paraId="6F11D806" w14:textId="77777777" w:rsidR="003F1A4B" w:rsidRDefault="00E2268F">
      <w:pPr>
        <w:ind w:firstLine="480"/>
      </w:pPr>
      <w:r>
        <w:rPr>
          <w:rFonts w:hint="eastAsia"/>
        </w:rPr>
        <w:t>项目所在地属</w:t>
      </w:r>
      <w:r>
        <w:rPr>
          <w:rFonts w:hint="eastAsia"/>
        </w:rPr>
        <w:t>2</w:t>
      </w:r>
      <w:r>
        <w:rPr>
          <w:rFonts w:hint="eastAsia"/>
        </w:rPr>
        <w:t>类声环境功能区，西南、西北两侧厂界紧邻</w:t>
      </w:r>
      <w:r>
        <w:t>道路、河道，</w:t>
      </w:r>
      <w:r>
        <w:rPr>
          <w:rFonts w:hint="eastAsia"/>
        </w:rPr>
        <w:t>噪声值执行</w:t>
      </w:r>
      <w:r>
        <w:rPr>
          <w:rFonts w:hint="eastAsia"/>
        </w:rPr>
        <w:t>GB12348-2008</w:t>
      </w:r>
      <w:r>
        <w:rPr>
          <w:rFonts w:hint="eastAsia"/>
        </w:rPr>
        <w:t>中的</w:t>
      </w:r>
      <w:r>
        <w:rPr>
          <w:rFonts w:hint="eastAsia"/>
        </w:rPr>
        <w:t>4</w:t>
      </w:r>
      <w:r>
        <w:rPr>
          <w:rFonts w:hint="eastAsia"/>
        </w:rPr>
        <w:t>类区标准，其他厂界噪声值执行《工业企业厂界环境噪声排放标准》（</w:t>
      </w:r>
      <w:r>
        <w:rPr>
          <w:rFonts w:hint="eastAsia"/>
        </w:rPr>
        <w:t>GB12348-2008</w:t>
      </w:r>
      <w:r>
        <w:rPr>
          <w:rFonts w:hint="eastAsia"/>
        </w:rPr>
        <w:t>）中的</w:t>
      </w:r>
      <w:r>
        <w:rPr>
          <w:rFonts w:hint="eastAsia"/>
        </w:rPr>
        <w:t>2</w:t>
      </w:r>
      <w:r>
        <w:rPr>
          <w:rFonts w:hint="eastAsia"/>
        </w:rPr>
        <w:t>类区标准；具体见表</w:t>
      </w:r>
      <w:r>
        <w:rPr>
          <w:rFonts w:hint="eastAsia"/>
        </w:rPr>
        <w:t>6.2-10</w:t>
      </w:r>
      <w:r>
        <w:rPr>
          <w:rFonts w:hint="eastAsia"/>
        </w:rPr>
        <w:t>。</w:t>
      </w:r>
    </w:p>
    <w:p w14:paraId="1A994C54" w14:textId="77777777" w:rsidR="003F1A4B" w:rsidRDefault="00E2268F">
      <w:pPr>
        <w:pStyle w:val="afb"/>
        <w:rPr>
          <w:b/>
        </w:rPr>
      </w:pPr>
      <w:r>
        <w:rPr>
          <w:b/>
        </w:rPr>
        <w:t>表</w:t>
      </w:r>
      <w:r>
        <w:rPr>
          <w:rFonts w:hint="eastAsia"/>
          <w:b/>
        </w:rPr>
        <w:t>6.2</w:t>
      </w:r>
      <w:r>
        <w:rPr>
          <w:b/>
        </w:rPr>
        <w:t>-</w:t>
      </w:r>
      <w:r>
        <w:rPr>
          <w:rFonts w:hint="eastAsia"/>
          <w:b/>
        </w:rPr>
        <w:t xml:space="preserve">10  </w:t>
      </w:r>
      <w:r>
        <w:rPr>
          <w:rFonts w:hint="eastAsia"/>
          <w:b/>
        </w:rPr>
        <w:t>《</w:t>
      </w:r>
      <w:r>
        <w:rPr>
          <w:b/>
        </w:rPr>
        <w:t>工业企业厂界环境噪声排放标准</w:t>
      </w:r>
      <w:r>
        <w:rPr>
          <w:rFonts w:hint="eastAsia"/>
          <w:b/>
        </w:rPr>
        <w:t>》</w:t>
      </w:r>
      <w:r>
        <w:rPr>
          <w:b/>
        </w:rPr>
        <w:t>（</w:t>
      </w:r>
      <w:r>
        <w:rPr>
          <w:b/>
        </w:rPr>
        <w:t>GB12348-2008</w:t>
      </w:r>
      <w:r>
        <w:rPr>
          <w:b/>
        </w:rPr>
        <w:t>）</w:t>
      </w:r>
      <w:r>
        <w:rPr>
          <w:rFonts w:hint="eastAsia"/>
          <w:b/>
        </w:rPr>
        <w:t>（单位：</w:t>
      </w:r>
      <w:r>
        <w:rPr>
          <w:rFonts w:hint="eastAsia"/>
          <w:b/>
        </w:rPr>
        <w:t>dB</w:t>
      </w:r>
      <w:r>
        <w:rPr>
          <w:rFonts w:hint="eastAsia"/>
          <w:b/>
        </w:rPr>
        <w:t>（</w:t>
      </w:r>
      <w:r>
        <w:rPr>
          <w:rFonts w:hint="eastAsia"/>
          <w:b/>
        </w:rPr>
        <w:t>A</w:t>
      </w:r>
      <w:r>
        <w:rPr>
          <w:rFonts w:hint="eastAsia"/>
          <w:b/>
        </w:rPr>
        <w:t>））</w:t>
      </w:r>
    </w:p>
    <w:tbl>
      <w:tblPr>
        <w:tblW w:w="8506" w:type="dxa"/>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3080"/>
        <w:gridCol w:w="2713"/>
        <w:gridCol w:w="2713"/>
      </w:tblGrid>
      <w:tr w:rsidR="003F1A4B" w14:paraId="5163F66E" w14:textId="77777777">
        <w:trPr>
          <w:trHeight w:val="340"/>
          <w:jc w:val="center"/>
        </w:trPr>
        <w:tc>
          <w:tcPr>
            <w:tcW w:w="3080" w:type="dxa"/>
            <w:vMerge w:val="restart"/>
            <w:vAlign w:val="center"/>
          </w:tcPr>
          <w:p w14:paraId="0611E698" w14:textId="77777777" w:rsidR="003F1A4B" w:rsidRDefault="00E2268F">
            <w:pPr>
              <w:pStyle w:val="afb"/>
            </w:pPr>
            <w:r>
              <w:t>功能区类别</w:t>
            </w:r>
          </w:p>
        </w:tc>
        <w:tc>
          <w:tcPr>
            <w:tcW w:w="5426" w:type="dxa"/>
            <w:gridSpan w:val="2"/>
            <w:vAlign w:val="center"/>
          </w:tcPr>
          <w:p w14:paraId="77C811E8" w14:textId="77777777" w:rsidR="003F1A4B" w:rsidRDefault="00E2268F">
            <w:pPr>
              <w:pStyle w:val="afb"/>
            </w:pPr>
            <w:r>
              <w:rPr>
                <w:rFonts w:hint="eastAsia"/>
              </w:rPr>
              <w:t>标准值</w:t>
            </w:r>
          </w:p>
        </w:tc>
      </w:tr>
      <w:tr w:rsidR="003F1A4B" w14:paraId="0F59467C" w14:textId="77777777">
        <w:trPr>
          <w:trHeight w:val="340"/>
          <w:jc w:val="center"/>
        </w:trPr>
        <w:tc>
          <w:tcPr>
            <w:tcW w:w="3080" w:type="dxa"/>
            <w:vMerge/>
            <w:vAlign w:val="center"/>
          </w:tcPr>
          <w:p w14:paraId="02F1AB43" w14:textId="77777777" w:rsidR="003F1A4B" w:rsidRDefault="003F1A4B">
            <w:pPr>
              <w:pStyle w:val="afb"/>
            </w:pPr>
          </w:p>
        </w:tc>
        <w:tc>
          <w:tcPr>
            <w:tcW w:w="2713" w:type="dxa"/>
            <w:vAlign w:val="center"/>
          </w:tcPr>
          <w:p w14:paraId="0C43DFE4" w14:textId="77777777" w:rsidR="003F1A4B" w:rsidRDefault="00E2268F">
            <w:pPr>
              <w:pStyle w:val="afb"/>
            </w:pPr>
            <w:r>
              <w:t>昼间</w:t>
            </w:r>
          </w:p>
        </w:tc>
        <w:tc>
          <w:tcPr>
            <w:tcW w:w="2713" w:type="dxa"/>
            <w:vAlign w:val="center"/>
          </w:tcPr>
          <w:p w14:paraId="22F0EA4D" w14:textId="77777777" w:rsidR="003F1A4B" w:rsidRDefault="00E2268F">
            <w:pPr>
              <w:pStyle w:val="afb"/>
            </w:pPr>
            <w:r>
              <w:t>夜间</w:t>
            </w:r>
          </w:p>
        </w:tc>
      </w:tr>
      <w:tr w:rsidR="003F1A4B" w14:paraId="5F3E544F" w14:textId="77777777">
        <w:trPr>
          <w:trHeight w:val="340"/>
          <w:jc w:val="center"/>
        </w:trPr>
        <w:tc>
          <w:tcPr>
            <w:tcW w:w="3080" w:type="dxa"/>
            <w:vAlign w:val="center"/>
          </w:tcPr>
          <w:p w14:paraId="6EF1C851" w14:textId="77777777" w:rsidR="003F1A4B" w:rsidRDefault="00E2268F">
            <w:pPr>
              <w:pStyle w:val="afb"/>
            </w:pPr>
            <w:r>
              <w:t>2</w:t>
            </w:r>
            <w:r>
              <w:t>类</w:t>
            </w:r>
          </w:p>
        </w:tc>
        <w:tc>
          <w:tcPr>
            <w:tcW w:w="2713" w:type="dxa"/>
            <w:vAlign w:val="center"/>
          </w:tcPr>
          <w:p w14:paraId="4C9EB5A3" w14:textId="77777777" w:rsidR="003F1A4B" w:rsidRDefault="00E2268F">
            <w:pPr>
              <w:pStyle w:val="afb"/>
            </w:pPr>
            <w:r>
              <w:t>60</w:t>
            </w:r>
          </w:p>
        </w:tc>
        <w:tc>
          <w:tcPr>
            <w:tcW w:w="2713" w:type="dxa"/>
            <w:vAlign w:val="center"/>
          </w:tcPr>
          <w:p w14:paraId="7FAB0727" w14:textId="77777777" w:rsidR="003F1A4B" w:rsidRDefault="00E2268F">
            <w:pPr>
              <w:pStyle w:val="afb"/>
            </w:pPr>
            <w:r>
              <w:t>50</w:t>
            </w:r>
          </w:p>
        </w:tc>
      </w:tr>
      <w:tr w:rsidR="003F1A4B" w14:paraId="51F3EF3C" w14:textId="77777777">
        <w:trPr>
          <w:trHeight w:val="340"/>
          <w:jc w:val="center"/>
        </w:trPr>
        <w:tc>
          <w:tcPr>
            <w:tcW w:w="3080" w:type="dxa"/>
            <w:vAlign w:val="center"/>
          </w:tcPr>
          <w:p w14:paraId="75353F53" w14:textId="77777777" w:rsidR="003F1A4B" w:rsidRDefault="00E2268F">
            <w:pPr>
              <w:pStyle w:val="afb"/>
            </w:pPr>
            <w:r>
              <w:t>4</w:t>
            </w:r>
            <w:r>
              <w:t>类</w:t>
            </w:r>
          </w:p>
        </w:tc>
        <w:tc>
          <w:tcPr>
            <w:tcW w:w="2713" w:type="dxa"/>
            <w:vAlign w:val="center"/>
          </w:tcPr>
          <w:p w14:paraId="16CB512F" w14:textId="77777777" w:rsidR="003F1A4B" w:rsidRDefault="00E2268F">
            <w:pPr>
              <w:pStyle w:val="afb"/>
            </w:pPr>
            <w:r>
              <w:t>70</w:t>
            </w:r>
          </w:p>
        </w:tc>
        <w:tc>
          <w:tcPr>
            <w:tcW w:w="2713" w:type="dxa"/>
            <w:vAlign w:val="center"/>
          </w:tcPr>
          <w:p w14:paraId="10F63FA2" w14:textId="77777777" w:rsidR="003F1A4B" w:rsidRDefault="00E2268F">
            <w:pPr>
              <w:pStyle w:val="afb"/>
            </w:pPr>
            <w:r>
              <w:t>55</w:t>
            </w:r>
          </w:p>
        </w:tc>
      </w:tr>
    </w:tbl>
    <w:p w14:paraId="162DB248" w14:textId="77777777" w:rsidR="003F1A4B" w:rsidRDefault="00E2268F">
      <w:pPr>
        <w:ind w:firstLine="480"/>
      </w:pPr>
      <w:r>
        <w:rPr>
          <w:rFonts w:hint="eastAsia"/>
        </w:rPr>
        <w:t>建筑施工过程中场界环境噪声不得超过《建筑施工场界环境噪声排放标准》</w:t>
      </w:r>
      <w:r>
        <w:rPr>
          <w:rFonts w:hint="eastAsia"/>
        </w:rPr>
        <w:t>(GB12523-2011)</w:t>
      </w:r>
      <w:r>
        <w:rPr>
          <w:rFonts w:hint="eastAsia"/>
        </w:rPr>
        <w:t>中的排放限值，见表</w:t>
      </w:r>
      <w:r>
        <w:rPr>
          <w:rFonts w:hint="eastAsia"/>
        </w:rPr>
        <w:t>6.2-11</w:t>
      </w:r>
      <w:r>
        <w:rPr>
          <w:rFonts w:hint="eastAsia"/>
        </w:rPr>
        <w:t>。</w:t>
      </w:r>
    </w:p>
    <w:p w14:paraId="721D33B1" w14:textId="77777777" w:rsidR="003F1A4B" w:rsidRDefault="00E2268F">
      <w:pPr>
        <w:pStyle w:val="afb"/>
        <w:rPr>
          <w:b/>
        </w:rPr>
      </w:pPr>
      <w:r>
        <w:rPr>
          <w:b/>
        </w:rPr>
        <w:t>表</w:t>
      </w:r>
      <w:r>
        <w:rPr>
          <w:rFonts w:hint="eastAsia"/>
          <w:b/>
        </w:rPr>
        <w:t>6.2</w:t>
      </w:r>
      <w:r>
        <w:rPr>
          <w:b/>
        </w:rPr>
        <w:t>-1</w:t>
      </w:r>
      <w:r>
        <w:rPr>
          <w:rFonts w:hint="eastAsia"/>
          <w:b/>
        </w:rPr>
        <w:t xml:space="preserve">1  </w:t>
      </w:r>
      <w:r>
        <w:rPr>
          <w:rFonts w:hint="eastAsia"/>
          <w:b/>
        </w:rPr>
        <w:t>《建筑施工场界环境噪声排放标准》</w:t>
      </w:r>
      <w:r>
        <w:rPr>
          <w:b/>
        </w:rPr>
        <w:t>（</w:t>
      </w:r>
      <w:r>
        <w:rPr>
          <w:rFonts w:hint="eastAsia"/>
          <w:b/>
        </w:rPr>
        <w:t>GB12523-2011</w:t>
      </w:r>
      <w:r>
        <w:rPr>
          <w:b/>
        </w:rPr>
        <w:t>）</w:t>
      </w:r>
      <w:r>
        <w:rPr>
          <w:rFonts w:hint="eastAsia"/>
          <w:b/>
        </w:rPr>
        <w:t>（单位：</w:t>
      </w:r>
      <w:r>
        <w:rPr>
          <w:rFonts w:hint="eastAsia"/>
          <w:b/>
        </w:rPr>
        <w:t>dB</w:t>
      </w:r>
      <w:r>
        <w:rPr>
          <w:rFonts w:hint="eastAsia"/>
          <w:b/>
        </w:rPr>
        <w:t>（</w:t>
      </w:r>
      <w:r>
        <w:rPr>
          <w:rFonts w:hint="eastAsia"/>
          <w:b/>
        </w:rPr>
        <w:t>A</w:t>
      </w:r>
      <w:r>
        <w:rPr>
          <w:rFonts w:hint="eastAsia"/>
          <w:b/>
        </w:rPr>
        <w:t>））</w:t>
      </w:r>
    </w:p>
    <w:tbl>
      <w:tblPr>
        <w:tblW w:w="8528" w:type="dxa"/>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3086"/>
        <w:gridCol w:w="2721"/>
        <w:gridCol w:w="2721"/>
      </w:tblGrid>
      <w:tr w:rsidR="003F1A4B" w14:paraId="2D3CE248" w14:textId="77777777">
        <w:trPr>
          <w:trHeight w:val="340"/>
          <w:jc w:val="center"/>
        </w:trPr>
        <w:tc>
          <w:tcPr>
            <w:tcW w:w="3086" w:type="dxa"/>
            <w:vMerge w:val="restart"/>
            <w:vAlign w:val="center"/>
          </w:tcPr>
          <w:p w14:paraId="65550EB3" w14:textId="77777777" w:rsidR="003F1A4B" w:rsidRDefault="00E2268F">
            <w:pPr>
              <w:pStyle w:val="afb"/>
            </w:pPr>
            <w:r>
              <w:rPr>
                <w:rFonts w:hint="eastAsia"/>
              </w:rPr>
              <w:t>位置</w:t>
            </w:r>
          </w:p>
        </w:tc>
        <w:tc>
          <w:tcPr>
            <w:tcW w:w="5442" w:type="dxa"/>
            <w:gridSpan w:val="2"/>
            <w:vAlign w:val="center"/>
          </w:tcPr>
          <w:p w14:paraId="0B21DD8B" w14:textId="77777777" w:rsidR="003F1A4B" w:rsidRDefault="00E2268F">
            <w:pPr>
              <w:pStyle w:val="afb"/>
            </w:pPr>
            <w:r>
              <w:rPr>
                <w:rFonts w:hint="eastAsia"/>
              </w:rPr>
              <w:t>噪声限值</w:t>
            </w:r>
          </w:p>
        </w:tc>
      </w:tr>
      <w:tr w:rsidR="003F1A4B" w14:paraId="75D16F38" w14:textId="77777777">
        <w:trPr>
          <w:trHeight w:val="340"/>
          <w:jc w:val="center"/>
        </w:trPr>
        <w:tc>
          <w:tcPr>
            <w:tcW w:w="3086" w:type="dxa"/>
            <w:vMerge/>
            <w:vAlign w:val="center"/>
          </w:tcPr>
          <w:p w14:paraId="13C1B442" w14:textId="77777777" w:rsidR="003F1A4B" w:rsidRDefault="003F1A4B">
            <w:pPr>
              <w:pStyle w:val="afb"/>
            </w:pPr>
          </w:p>
        </w:tc>
        <w:tc>
          <w:tcPr>
            <w:tcW w:w="2721" w:type="dxa"/>
            <w:vAlign w:val="center"/>
          </w:tcPr>
          <w:p w14:paraId="092D0220" w14:textId="77777777" w:rsidR="003F1A4B" w:rsidRDefault="00E2268F">
            <w:pPr>
              <w:pStyle w:val="afb"/>
            </w:pPr>
            <w:r>
              <w:t>昼间</w:t>
            </w:r>
          </w:p>
        </w:tc>
        <w:tc>
          <w:tcPr>
            <w:tcW w:w="2721" w:type="dxa"/>
            <w:vAlign w:val="center"/>
          </w:tcPr>
          <w:p w14:paraId="1EB7374E" w14:textId="77777777" w:rsidR="003F1A4B" w:rsidRDefault="00E2268F">
            <w:pPr>
              <w:pStyle w:val="afb"/>
            </w:pPr>
            <w:r>
              <w:t>夜间</w:t>
            </w:r>
          </w:p>
        </w:tc>
      </w:tr>
      <w:tr w:rsidR="003F1A4B" w14:paraId="6949EE14" w14:textId="77777777">
        <w:trPr>
          <w:trHeight w:val="340"/>
          <w:jc w:val="center"/>
        </w:trPr>
        <w:tc>
          <w:tcPr>
            <w:tcW w:w="3086" w:type="dxa"/>
            <w:vAlign w:val="center"/>
          </w:tcPr>
          <w:p w14:paraId="7EA4A6E9" w14:textId="77777777" w:rsidR="003F1A4B" w:rsidRDefault="00E2268F">
            <w:pPr>
              <w:pStyle w:val="afb"/>
            </w:pPr>
            <w:r>
              <w:rPr>
                <w:rFonts w:hint="eastAsia"/>
              </w:rPr>
              <w:t>施工场界</w:t>
            </w:r>
          </w:p>
        </w:tc>
        <w:tc>
          <w:tcPr>
            <w:tcW w:w="2721" w:type="dxa"/>
            <w:vAlign w:val="center"/>
          </w:tcPr>
          <w:p w14:paraId="0DA42452" w14:textId="77777777" w:rsidR="003F1A4B" w:rsidRDefault="00E2268F">
            <w:pPr>
              <w:pStyle w:val="afb"/>
            </w:pPr>
            <w:r>
              <w:rPr>
                <w:rFonts w:hint="eastAsia"/>
              </w:rPr>
              <w:t>70</w:t>
            </w:r>
          </w:p>
        </w:tc>
        <w:tc>
          <w:tcPr>
            <w:tcW w:w="2721" w:type="dxa"/>
            <w:vAlign w:val="center"/>
          </w:tcPr>
          <w:p w14:paraId="6D121203" w14:textId="77777777" w:rsidR="003F1A4B" w:rsidRDefault="00E2268F">
            <w:pPr>
              <w:pStyle w:val="afb"/>
            </w:pPr>
            <w:r>
              <w:rPr>
                <w:rFonts w:hint="eastAsia"/>
              </w:rPr>
              <w:t>55</w:t>
            </w:r>
          </w:p>
        </w:tc>
      </w:tr>
      <w:tr w:rsidR="003F1A4B" w14:paraId="210BD3F5" w14:textId="77777777">
        <w:trPr>
          <w:trHeight w:val="340"/>
          <w:jc w:val="center"/>
        </w:trPr>
        <w:tc>
          <w:tcPr>
            <w:tcW w:w="8528" w:type="dxa"/>
            <w:gridSpan w:val="3"/>
            <w:vAlign w:val="center"/>
          </w:tcPr>
          <w:p w14:paraId="543F722C" w14:textId="77777777" w:rsidR="003F1A4B" w:rsidRDefault="00E2268F">
            <w:pPr>
              <w:pStyle w:val="afb"/>
            </w:pPr>
            <w:r>
              <w:rPr>
                <w:rFonts w:hint="eastAsia"/>
              </w:rPr>
              <w:t>注：夜间噪声最大声级超过限值的幅度不得高于</w:t>
            </w:r>
            <w:r>
              <w:rPr>
                <w:rFonts w:hint="eastAsia"/>
              </w:rPr>
              <w:t>15dB(A)</w:t>
            </w:r>
            <w:r>
              <w:rPr>
                <w:rFonts w:hint="eastAsia"/>
              </w:rPr>
              <w:t>。</w:t>
            </w:r>
          </w:p>
        </w:tc>
      </w:tr>
    </w:tbl>
    <w:p w14:paraId="5DCF2CE7" w14:textId="77777777" w:rsidR="003F1A4B" w:rsidRDefault="00E2268F">
      <w:pPr>
        <w:pStyle w:val="3"/>
      </w:pPr>
      <w:bookmarkStart w:id="78" w:name="_Toc515439247"/>
      <w:bookmarkStart w:id="79" w:name="_Toc528853933"/>
      <w:r>
        <w:rPr>
          <w:rFonts w:hint="eastAsia"/>
        </w:rPr>
        <w:lastRenderedPageBreak/>
        <w:t xml:space="preserve">6.2.4 </w:t>
      </w:r>
      <w:r>
        <w:rPr>
          <w:rFonts w:hint="eastAsia"/>
        </w:rPr>
        <w:t>固体废物</w:t>
      </w:r>
      <w:bookmarkEnd w:id="78"/>
      <w:bookmarkEnd w:id="79"/>
    </w:p>
    <w:p w14:paraId="6FFA7E05" w14:textId="77777777" w:rsidR="003F1A4B" w:rsidRDefault="00E2268F">
      <w:pPr>
        <w:ind w:firstLine="480"/>
      </w:pPr>
      <w:r>
        <w:rPr>
          <w:rFonts w:hint="eastAsia"/>
        </w:rPr>
        <w:t>一般固废贮存、处置过程执行《一般工业固体废弃物贮存、处置场污染物控制标准》（</w:t>
      </w:r>
      <w:r>
        <w:rPr>
          <w:rFonts w:hint="eastAsia"/>
        </w:rPr>
        <w:t>GB18599-2001</w:t>
      </w:r>
      <w:r>
        <w:rPr>
          <w:rFonts w:hint="eastAsia"/>
        </w:rPr>
        <w:t>）及国家环保部</w:t>
      </w:r>
      <w:r>
        <w:rPr>
          <w:rFonts w:hint="eastAsia"/>
        </w:rPr>
        <w:t>[2013]</w:t>
      </w:r>
      <w:r>
        <w:rPr>
          <w:rFonts w:hint="eastAsia"/>
        </w:rPr>
        <w:t>第</w:t>
      </w:r>
      <w:r>
        <w:rPr>
          <w:rFonts w:hint="eastAsia"/>
        </w:rPr>
        <w:t>36</w:t>
      </w:r>
      <w:r>
        <w:rPr>
          <w:rFonts w:hint="eastAsia"/>
        </w:rPr>
        <w:t>号关于该标准的修改单要求。</w:t>
      </w:r>
    </w:p>
    <w:p w14:paraId="77C1796D" w14:textId="77777777" w:rsidR="00DF5D9F" w:rsidRDefault="00E2268F">
      <w:pPr>
        <w:ind w:firstLine="480"/>
      </w:pPr>
      <w:r>
        <w:rPr>
          <w:rFonts w:hint="eastAsia"/>
        </w:rPr>
        <w:t>危险固废贮存过程执行《危险废物贮存污染控制标准》（</w:t>
      </w:r>
      <w:r>
        <w:rPr>
          <w:rFonts w:hint="eastAsia"/>
        </w:rPr>
        <w:t>GB18597-2001</w:t>
      </w:r>
      <w:r>
        <w:rPr>
          <w:rFonts w:hint="eastAsia"/>
        </w:rPr>
        <w:t>）及国家环保部</w:t>
      </w:r>
      <w:r>
        <w:rPr>
          <w:rFonts w:hint="eastAsia"/>
        </w:rPr>
        <w:t>[2013]</w:t>
      </w:r>
      <w:r>
        <w:rPr>
          <w:rFonts w:hint="eastAsia"/>
        </w:rPr>
        <w:t>第</w:t>
      </w:r>
      <w:r>
        <w:rPr>
          <w:rFonts w:hint="eastAsia"/>
        </w:rPr>
        <w:t>36</w:t>
      </w:r>
      <w:r>
        <w:rPr>
          <w:rFonts w:hint="eastAsia"/>
        </w:rPr>
        <w:t>号关于该标准的修改单要求。</w:t>
      </w:r>
    </w:p>
    <w:p w14:paraId="545C554A" w14:textId="77777777" w:rsidR="00DF5D9F" w:rsidRDefault="00DF5D9F">
      <w:pPr>
        <w:widowControl/>
        <w:spacing w:before="0" w:line="240" w:lineRule="auto"/>
        <w:ind w:firstLine="0"/>
        <w:jc w:val="left"/>
      </w:pPr>
      <w:r>
        <w:br w:type="page"/>
      </w:r>
    </w:p>
    <w:p w14:paraId="7540DA1C" w14:textId="77777777" w:rsidR="003F1A4B" w:rsidRDefault="00E2268F">
      <w:pPr>
        <w:pStyle w:val="1"/>
      </w:pPr>
      <w:bookmarkStart w:id="80" w:name="_Toc515439248"/>
      <w:bookmarkStart w:id="81" w:name="_Toc528853934"/>
      <w:r>
        <w:rPr>
          <w:rFonts w:hint="eastAsia"/>
        </w:rPr>
        <w:lastRenderedPageBreak/>
        <w:t xml:space="preserve">7 </w:t>
      </w:r>
      <w:r>
        <w:rPr>
          <w:rFonts w:hint="eastAsia"/>
        </w:rPr>
        <w:t>验收监测内容</w:t>
      </w:r>
      <w:bookmarkEnd w:id="80"/>
      <w:bookmarkEnd w:id="81"/>
    </w:p>
    <w:p w14:paraId="53FC6965" w14:textId="77777777" w:rsidR="003F1A4B" w:rsidRDefault="00E2268F">
      <w:pPr>
        <w:pStyle w:val="2"/>
      </w:pPr>
      <w:bookmarkStart w:id="82" w:name="_Toc515439249"/>
      <w:bookmarkStart w:id="83" w:name="_Toc528853935"/>
      <w:r>
        <w:rPr>
          <w:rFonts w:hint="eastAsia"/>
        </w:rPr>
        <w:t xml:space="preserve">7.1 </w:t>
      </w:r>
      <w:r>
        <w:rPr>
          <w:rFonts w:hint="eastAsia"/>
        </w:rPr>
        <w:t>废水</w:t>
      </w:r>
      <w:bookmarkEnd w:id="82"/>
      <w:bookmarkEnd w:id="83"/>
    </w:p>
    <w:p w14:paraId="15642009" w14:textId="77777777" w:rsidR="003F1A4B" w:rsidRDefault="00E2268F">
      <w:pPr>
        <w:ind w:firstLine="480"/>
      </w:pPr>
      <w:bookmarkStart w:id="84" w:name="_Toc515439250"/>
      <w:r>
        <w:rPr>
          <w:rFonts w:hint="eastAsia"/>
        </w:rPr>
        <w:t>1</w:t>
      </w:r>
      <w:r>
        <w:rPr>
          <w:rFonts w:hint="eastAsia"/>
        </w:rPr>
        <w:t>、监测点位</w:t>
      </w:r>
      <w:bookmarkEnd w:id="84"/>
    </w:p>
    <w:p w14:paraId="3D2DB2AA" w14:textId="77777777" w:rsidR="003F1A4B" w:rsidRDefault="00E2268F">
      <w:pPr>
        <w:ind w:firstLine="480"/>
      </w:pPr>
      <w:r>
        <w:rPr>
          <w:rFonts w:hint="eastAsia"/>
        </w:rPr>
        <w:t>监测点位布置在</w:t>
      </w:r>
      <w:r w:rsidR="00821E7C">
        <w:rPr>
          <w:rFonts w:hint="eastAsia"/>
        </w:rPr>
        <w:t>污水处理设施出口</w:t>
      </w:r>
      <w:r>
        <w:rPr>
          <w:rFonts w:hint="eastAsia"/>
        </w:rPr>
        <w:t>和雨水排放口两个位置</w:t>
      </w:r>
      <w:r w:rsidR="00785545">
        <w:rPr>
          <w:rFonts w:hint="eastAsia"/>
        </w:rPr>
        <w:t>，</w:t>
      </w:r>
      <w:r w:rsidR="00AF2150">
        <w:rPr>
          <w:rFonts w:hint="eastAsia"/>
        </w:rPr>
        <w:t>污水处理设施废水监测点位</w:t>
      </w:r>
      <w:r w:rsidR="00785545">
        <w:rPr>
          <w:rFonts w:hint="eastAsia"/>
        </w:rPr>
        <w:t>详见图</w:t>
      </w:r>
      <w:r w:rsidR="00785545">
        <w:rPr>
          <w:rFonts w:hint="eastAsia"/>
        </w:rPr>
        <w:t>7.1-1</w:t>
      </w:r>
      <w:r>
        <w:rPr>
          <w:rFonts w:hint="eastAsia"/>
        </w:rPr>
        <w:t>。</w:t>
      </w:r>
    </w:p>
    <w:p w14:paraId="1D2C02D8" w14:textId="77777777" w:rsidR="00785545" w:rsidRDefault="007C6F5B" w:rsidP="00785545">
      <w:pPr>
        <w:ind w:firstLine="0"/>
        <w:jc w:val="center"/>
      </w:pPr>
      <w:r>
        <w:rPr>
          <w:noProof/>
        </w:rPr>
        <w:pict w14:anchorId="2A96E882">
          <v:shape id="_x0000_s1573" type="#_x0000_t202" style="position:absolute;left:0;text-align:left;margin-left:222.6pt;margin-top:303.95pt;width:1in;height:1in;z-index:251684352" filled="f" stroked="f">
            <v:textbox>
              <w:txbxContent>
                <w:p w14:paraId="0D32F028" w14:textId="77777777" w:rsidR="00811F98" w:rsidRDefault="00811F98" w:rsidP="00785545">
                  <w:pPr>
                    <w:pStyle w:val="afb"/>
                    <w:jc w:val="both"/>
                  </w:pPr>
                  <w:r>
                    <w:rPr>
                      <w:rFonts w:hint="eastAsia"/>
                    </w:rPr>
                    <w:t>W01</w:t>
                  </w:r>
                </w:p>
              </w:txbxContent>
            </v:textbox>
          </v:shape>
        </w:pict>
      </w:r>
      <w:r>
        <w:pict w14:anchorId="322DDE00">
          <v:group id="画布 4716" o:spid="_x0000_s1548" editas="canvas" style="width:247.35pt;height:343.05pt;mso-position-horizontal-relative:char;mso-position-vertical-relative:line" coordorigin="2280,2098" coordsize="4947,6861">
            <v:shape id="_x0000_s1549" type="#_x0000_t75" style="position:absolute;left:2280;top:2098;width:4947;height:6861" o:preferrelative="f">
              <o:lock v:ext="edit" rotation="t" text="t"/>
            </v:shape>
            <v:shape id="文本框 4718" o:spid="_x0000_s1550" type="#_x0000_t202" style="position:absolute;left:2775;top:2220;width:1191;height:454" stroked="f">
              <v:textbox>
                <w:txbxContent>
                  <w:p w14:paraId="3FD9B3BE" w14:textId="77777777" w:rsidR="00811F98" w:rsidRDefault="00811F98" w:rsidP="00785545">
                    <w:pPr>
                      <w:adjustRightInd w:val="0"/>
                      <w:snapToGrid w:val="0"/>
                      <w:spacing w:line="240" w:lineRule="auto"/>
                      <w:ind w:firstLine="0"/>
                      <w:jc w:val="center"/>
                      <w:rPr>
                        <w:sz w:val="21"/>
                        <w:szCs w:val="21"/>
                      </w:rPr>
                    </w:pPr>
                    <w:r>
                      <w:rPr>
                        <w:rFonts w:hint="eastAsia"/>
                        <w:sz w:val="21"/>
                        <w:szCs w:val="21"/>
                      </w:rPr>
                      <w:t>冲厕废水</w:t>
                    </w:r>
                  </w:p>
                </w:txbxContent>
              </v:textbox>
            </v:shape>
            <v:shape id="文本框 4719" o:spid="_x0000_s1551" type="#_x0000_t202" style="position:absolute;left:4164;top:2235;width:1191;height:465" stroked="f">
              <v:textbox>
                <w:txbxContent>
                  <w:p w14:paraId="04293CAF" w14:textId="77777777" w:rsidR="00811F98" w:rsidRDefault="00811F98" w:rsidP="00785545">
                    <w:pPr>
                      <w:adjustRightInd w:val="0"/>
                      <w:snapToGrid w:val="0"/>
                      <w:spacing w:line="240" w:lineRule="auto"/>
                      <w:ind w:firstLine="0"/>
                      <w:jc w:val="center"/>
                      <w:rPr>
                        <w:sz w:val="21"/>
                        <w:szCs w:val="21"/>
                      </w:rPr>
                    </w:pPr>
                    <w:r>
                      <w:rPr>
                        <w:rFonts w:hint="eastAsia"/>
                        <w:sz w:val="21"/>
                        <w:szCs w:val="21"/>
                      </w:rPr>
                      <w:t>餐饮废水</w:t>
                    </w:r>
                  </w:p>
                </w:txbxContent>
              </v:textbox>
            </v:shape>
            <v:shape id="文本框 4720" o:spid="_x0000_s1552" type="#_x0000_t202" style="position:absolute;left:5235;top:2250;width:1845;height:465" stroked="f">
              <v:textbox>
                <w:txbxContent>
                  <w:p w14:paraId="39B3B1E5" w14:textId="77777777" w:rsidR="00811F98" w:rsidRDefault="00811F98" w:rsidP="00785545">
                    <w:pPr>
                      <w:adjustRightInd w:val="0"/>
                      <w:snapToGrid w:val="0"/>
                      <w:spacing w:line="240" w:lineRule="auto"/>
                      <w:ind w:firstLine="0"/>
                      <w:jc w:val="center"/>
                      <w:rPr>
                        <w:sz w:val="21"/>
                        <w:szCs w:val="21"/>
                      </w:rPr>
                    </w:pPr>
                    <w:r>
                      <w:rPr>
                        <w:rFonts w:hint="eastAsia"/>
                        <w:sz w:val="21"/>
                        <w:szCs w:val="21"/>
                      </w:rPr>
                      <w:t>其他生活污水</w:t>
                    </w:r>
                  </w:p>
                </w:txbxContent>
              </v:textbox>
            </v:shape>
            <v:shape id="文本框 4721" o:spid="_x0000_s1553" type="#_x0000_t202" style="position:absolute;left:2775;top:3015;width:1191;height:454">
              <v:textbox>
                <w:txbxContent>
                  <w:p w14:paraId="00F12C9E" w14:textId="77777777" w:rsidR="00811F98" w:rsidRDefault="00811F98" w:rsidP="00785545">
                    <w:pPr>
                      <w:adjustRightInd w:val="0"/>
                      <w:snapToGrid w:val="0"/>
                      <w:spacing w:line="240" w:lineRule="auto"/>
                      <w:ind w:firstLine="0"/>
                      <w:jc w:val="center"/>
                      <w:rPr>
                        <w:sz w:val="21"/>
                        <w:szCs w:val="21"/>
                      </w:rPr>
                    </w:pPr>
                    <w:r>
                      <w:rPr>
                        <w:rFonts w:hint="eastAsia"/>
                        <w:sz w:val="21"/>
                        <w:szCs w:val="21"/>
                      </w:rPr>
                      <w:t>化粪池</w:t>
                    </w:r>
                  </w:p>
                </w:txbxContent>
              </v:textbox>
            </v:shape>
            <v:shape id="文本框 4722" o:spid="_x0000_s1554" type="#_x0000_t202" style="position:absolute;left:4164;top:3000;width:1191;height:454">
              <v:textbox>
                <w:txbxContent>
                  <w:p w14:paraId="7E42FA9C" w14:textId="77777777" w:rsidR="00811F98" w:rsidRDefault="00811F98" w:rsidP="00785545">
                    <w:pPr>
                      <w:adjustRightInd w:val="0"/>
                      <w:snapToGrid w:val="0"/>
                      <w:spacing w:line="240" w:lineRule="auto"/>
                      <w:ind w:firstLine="0"/>
                      <w:jc w:val="center"/>
                      <w:rPr>
                        <w:sz w:val="21"/>
                        <w:szCs w:val="21"/>
                      </w:rPr>
                    </w:pPr>
                    <w:r>
                      <w:rPr>
                        <w:rFonts w:hint="eastAsia"/>
                        <w:sz w:val="21"/>
                        <w:szCs w:val="21"/>
                      </w:rPr>
                      <w:t>隔油池</w:t>
                    </w:r>
                  </w:p>
                </w:txbxContent>
              </v:textbox>
            </v:shape>
            <v:shape id="文本框 4723" o:spid="_x0000_s1555" type="#_x0000_t202" style="position:absolute;left:4026;top:4129;width:1474;height:397">
              <v:textbox>
                <w:txbxContent>
                  <w:p w14:paraId="7A9C5839" w14:textId="77777777" w:rsidR="00811F98" w:rsidRDefault="00811F98" w:rsidP="00785545">
                    <w:pPr>
                      <w:pStyle w:val="afb"/>
                    </w:pPr>
                    <w:r>
                      <w:rPr>
                        <w:rFonts w:hint="eastAsia"/>
                      </w:rPr>
                      <w:t>格栅</w:t>
                    </w:r>
                  </w:p>
                </w:txbxContent>
              </v:textbox>
            </v:shape>
            <v:shape id="文本框 4724" o:spid="_x0000_s1556" type="#_x0000_t202" style="position:absolute;left:4056;top:5824;width:1417;height:397">
              <v:textbox>
                <w:txbxContent>
                  <w:p w14:paraId="7C74AAC4" w14:textId="77777777" w:rsidR="00811F98" w:rsidRDefault="00811F98" w:rsidP="00785545">
                    <w:pPr>
                      <w:pStyle w:val="afb"/>
                    </w:pPr>
                    <w:r>
                      <w:rPr>
                        <w:rFonts w:hint="eastAsia"/>
                      </w:rPr>
                      <w:t>A</w:t>
                    </w:r>
                    <w:r>
                      <w:rPr>
                        <w:rFonts w:hint="eastAsia"/>
                        <w:vertAlign w:val="superscript"/>
                      </w:rPr>
                      <w:t>2</w:t>
                    </w:r>
                    <w:r>
                      <w:rPr>
                        <w:rFonts w:hint="eastAsia"/>
                      </w:rPr>
                      <w:t>/O</w:t>
                    </w:r>
                    <w:r>
                      <w:rPr>
                        <w:rFonts w:hint="eastAsia"/>
                      </w:rPr>
                      <w:t>池</w:t>
                    </w:r>
                  </w:p>
                </w:txbxContent>
              </v:textbox>
            </v:shape>
            <v:shape id="文本框 4725" o:spid="_x0000_s1557" type="#_x0000_t202" style="position:absolute;left:4155;top:8494;width:1185;height:465" filled="f" stroked="f">
              <v:textbox>
                <w:txbxContent>
                  <w:p w14:paraId="73F5763F" w14:textId="77777777" w:rsidR="00811F98" w:rsidRDefault="00811F98" w:rsidP="00785545">
                    <w:pPr>
                      <w:adjustRightInd w:val="0"/>
                      <w:snapToGrid w:val="0"/>
                      <w:spacing w:line="240" w:lineRule="auto"/>
                      <w:ind w:firstLine="0"/>
                      <w:jc w:val="center"/>
                      <w:rPr>
                        <w:sz w:val="21"/>
                        <w:szCs w:val="21"/>
                      </w:rPr>
                    </w:pPr>
                    <w:r>
                      <w:rPr>
                        <w:rFonts w:hint="eastAsia"/>
                        <w:sz w:val="21"/>
                        <w:szCs w:val="21"/>
                      </w:rPr>
                      <w:t>达标排放</w:t>
                    </w:r>
                  </w:p>
                </w:txbxContent>
              </v:textbox>
            </v:shape>
            <v:shape id="自选图形 4726" o:spid="_x0000_s1558" type="#_x0000_t32" style="position:absolute;left:3371;top:2674;width:1;height:341" o:connectortype="straight">
              <v:stroke endarrow="block"/>
            </v:shape>
            <v:shape id="自选图形 4727" o:spid="_x0000_s1559" type="#_x0000_t32" style="position:absolute;left:4760;top:2700;width:1;height:300" o:connectortype="straight">
              <v:stroke endarrow="block"/>
            </v:shape>
            <v:shape id="文本框 4728" o:spid="_x0000_s1560" type="#_x0000_t202" style="position:absolute;left:4056;top:6679;width:1417;height:397">
              <v:textbox>
                <w:txbxContent>
                  <w:p w14:paraId="118ABD13" w14:textId="77777777" w:rsidR="00811F98" w:rsidRDefault="00811F98" w:rsidP="00785545">
                    <w:pPr>
                      <w:pStyle w:val="afb"/>
                    </w:pPr>
                    <w:r>
                      <w:rPr>
                        <w:rFonts w:hint="eastAsia"/>
                      </w:rPr>
                      <w:t>沉淀池</w:t>
                    </w:r>
                  </w:p>
                </w:txbxContent>
              </v:textbox>
            </v:shape>
            <v:shape id="自选图形 4729" o:spid="_x0000_s1561" type="#_x0000_t32" style="position:absolute;left:4765;top:6221;width:1;height:458" o:connectortype="straight">
              <v:stroke endarrow="block"/>
            </v:shape>
            <v:shape id="自选图形 4730" o:spid="_x0000_s1562" type="#_x0000_t32" style="position:absolute;left:4765;top:7976;width:1;height:510" o:connectortype="straight">
              <v:stroke endarrow="block"/>
            </v:shape>
            <v:shape id="文本框 4731" o:spid="_x0000_s1563" type="#_x0000_t202" style="position:absolute;left:4041;top:7609;width:1417;height:397">
              <v:textbox>
                <w:txbxContent>
                  <w:p w14:paraId="7400C76B" w14:textId="77777777" w:rsidR="00811F98" w:rsidRDefault="00811F98" w:rsidP="00785545">
                    <w:pPr>
                      <w:pStyle w:val="afb"/>
                    </w:pPr>
                    <w:r>
                      <w:rPr>
                        <w:rFonts w:hint="eastAsia"/>
                      </w:rPr>
                      <w:t>终沉池</w:t>
                    </w:r>
                  </w:p>
                </w:txbxContent>
              </v:textbox>
            </v:shape>
            <v:shape id="自选图形 4732" o:spid="_x0000_s1564" type="#_x0000_t32" style="position:absolute;left:4750;top:7076;width:2;height:510;flip:x" o:connectortype="straight">
              <v:stroke endarrow="block"/>
            </v:shape>
            <v:shape id="文本框 4734" o:spid="_x0000_s1565" type="#_x0000_t202" style="position:absolute;left:3999;top:5036;width:1474;height:397">
              <v:textbox>
                <w:txbxContent>
                  <w:p w14:paraId="61E12C72" w14:textId="77777777" w:rsidR="00811F98" w:rsidRDefault="00811F98" w:rsidP="00785545">
                    <w:pPr>
                      <w:pStyle w:val="afb"/>
                    </w:pPr>
                    <w:r>
                      <w:rPr>
                        <w:rFonts w:hint="eastAsia"/>
                      </w:rPr>
                      <w:t>综合调节池</w:t>
                    </w:r>
                  </w:p>
                </w:txbxContent>
              </v:textbox>
            </v:shape>
            <v:shape id="自选图形 4735" o:spid="_x0000_s1566" type="#_x0000_t32" style="position:absolute;left:4763;top:4526;width:1;height:510" o:connectortype="straight">
              <v:stroke endarrow="block"/>
            </v:shape>
            <v:shape id="自选图形 4736" o:spid="_x0000_s1567" type="#_x0000_t32" style="position:absolute;left:4763;top:5396;width:2;height:428" o:connectortype="straight">
              <v:stroke endarrow="block"/>
            </v:shape>
            <v:shape id="文本框 4738" o:spid="_x0000_s1568" type="#_x0000_t202" style="position:absolute;left:2745;top:7054;width:810;height:465" filled="f" stroked="f">
              <v:textbox>
                <w:txbxContent>
                  <w:p w14:paraId="56555922" w14:textId="77777777" w:rsidR="00811F98" w:rsidRDefault="00811F98" w:rsidP="00785545">
                    <w:pPr>
                      <w:adjustRightInd w:val="0"/>
                      <w:snapToGrid w:val="0"/>
                      <w:spacing w:line="240" w:lineRule="auto"/>
                      <w:ind w:firstLine="0"/>
                      <w:jc w:val="center"/>
                      <w:rPr>
                        <w:sz w:val="21"/>
                        <w:szCs w:val="21"/>
                      </w:rPr>
                    </w:pPr>
                    <w:r>
                      <w:rPr>
                        <w:rFonts w:hint="eastAsia"/>
                        <w:sz w:val="21"/>
                        <w:szCs w:val="21"/>
                      </w:rPr>
                      <w:t>药剂</w:t>
                    </w:r>
                  </w:p>
                </w:txbxContent>
              </v:textbox>
            </v:shape>
            <v:shape id="自选图形 4753" o:spid="_x0000_s1569" type="#_x0000_t34" style="position:absolute;left:4386;top:1696;width:754;height:2787;rotation:90;flip:x y" o:connectortype="elbow" adj="-10313,58685,96570"/>
            <v:shape id="自选图形 4754" o:spid="_x0000_s1570" type="#_x0000_t32" style="position:absolute;left:4760;top:3454;width:3;height:675" o:connectortype="straight">
              <v:stroke endarrow="block"/>
            </v:shape>
            <v:shape id="自选图形 4761" o:spid="_x0000_s1571" type="#_x0000_t32" style="position:absolute;left:3555;top:7287;width:1191;height:1" o:connectortype="straight">
              <v:stroke endarrow="block"/>
            </v:shape>
            <v:shape id="AutoShape 553" o:spid="_x0000_s1749" style="position:absolute;left:4655;top:8115;width:262;height:226;visibility:visible;mso-wrap-style:square;mso-wrap-distance-left:9pt;mso-wrap-distance-top:0;mso-wrap-distance-right:9pt;mso-wrap-distance-bottom:0;mso-position-horizontal-relative:text;mso-position-vertical-relative:text;v-text-anchor:top" coordsize="166370,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" path="m,54816r63548,l83185,r19637,54816l166370,54816,114958,88694r19638,54816l83185,109631,31774,143510,51412,88694,,54816xe" fillcolor="#0d0d0d">
              <v:stroke joinstyle="miter"/>
              <v:path o:connecttype="custom" o:connectlocs="0,54816;63548,54816;83185,0;102822,54816;166370,54816;114958,88694;134596,143510;83185,109631;31774,143510;51412,88694;0,54816" o:connectangles="0,0,0,0,0,0,0,0,0,0,0"/>
            </v:shape>
            <w10:anchorlock/>
          </v:group>
        </w:pict>
      </w:r>
    </w:p>
    <w:p w14:paraId="3C75DF34" w14:textId="77777777" w:rsidR="00D461D5" w:rsidRPr="00D461D5" w:rsidRDefault="00D461D5" w:rsidP="00D461D5">
      <w:pPr>
        <w:pStyle w:val="afb"/>
        <w:rPr>
          <w:b/>
        </w:rPr>
      </w:pPr>
      <w:r w:rsidRPr="00D461D5">
        <w:rPr>
          <w:rFonts w:hint="eastAsia"/>
          <w:b/>
        </w:rPr>
        <w:t>图</w:t>
      </w:r>
      <w:r w:rsidRPr="00D461D5">
        <w:rPr>
          <w:rFonts w:hint="eastAsia"/>
          <w:b/>
        </w:rPr>
        <w:t xml:space="preserve">7.1-1  </w:t>
      </w:r>
      <w:bookmarkStart w:id="85" w:name="_Toc515439251"/>
      <w:r w:rsidR="00AF2150" w:rsidRPr="00AF2150">
        <w:rPr>
          <w:rFonts w:hint="eastAsia"/>
          <w:b/>
        </w:rPr>
        <w:t>污水处理设施</w:t>
      </w:r>
      <w:r w:rsidRPr="00D461D5">
        <w:rPr>
          <w:rFonts w:hint="eastAsia"/>
          <w:b/>
        </w:rPr>
        <w:t>废水验收监测点位图</w:t>
      </w:r>
    </w:p>
    <w:p w14:paraId="1100935A" w14:textId="77777777" w:rsidR="003F1A4B" w:rsidRDefault="00E2268F">
      <w:pPr>
        <w:ind w:firstLine="480"/>
      </w:pPr>
      <w:r>
        <w:rPr>
          <w:rFonts w:hint="eastAsia"/>
        </w:rPr>
        <w:t>2</w:t>
      </w:r>
      <w:r>
        <w:rPr>
          <w:rFonts w:hint="eastAsia"/>
        </w:rPr>
        <w:t>、验收监测因子、频次</w:t>
      </w:r>
      <w:bookmarkEnd w:id="85"/>
    </w:p>
    <w:p w14:paraId="5E21A5C8" w14:textId="77777777" w:rsidR="003F1A4B" w:rsidRDefault="00E2268F">
      <w:pPr>
        <w:ind w:firstLine="480"/>
      </w:pPr>
      <w:r>
        <w:rPr>
          <w:rFonts w:hint="eastAsia"/>
        </w:rPr>
        <w:t>废水验收监测因子、频次，详见表</w:t>
      </w:r>
      <w:r>
        <w:rPr>
          <w:rFonts w:hint="eastAsia"/>
        </w:rPr>
        <w:t>7.1-1</w:t>
      </w:r>
      <w:r>
        <w:rPr>
          <w:rFonts w:hint="eastAsia"/>
        </w:rPr>
        <w:t>。</w:t>
      </w:r>
    </w:p>
    <w:p w14:paraId="4BE1CB70" w14:textId="77777777" w:rsidR="003F1A4B" w:rsidRDefault="00E2268F">
      <w:pPr>
        <w:pStyle w:val="afb"/>
        <w:rPr>
          <w:b/>
        </w:rPr>
      </w:pPr>
      <w:r>
        <w:rPr>
          <w:rFonts w:hint="eastAsia"/>
          <w:b/>
        </w:rPr>
        <w:t>表</w:t>
      </w:r>
      <w:r>
        <w:rPr>
          <w:rFonts w:hint="eastAsia"/>
          <w:b/>
        </w:rPr>
        <w:t xml:space="preserve">7.1-1  </w:t>
      </w:r>
      <w:r>
        <w:rPr>
          <w:rFonts w:hint="eastAsia"/>
          <w:b/>
        </w:rPr>
        <w:t>废水验收监测因子及频次表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3119"/>
        <w:gridCol w:w="1757"/>
      </w:tblGrid>
      <w:tr w:rsidR="00785545" w14:paraId="0298E9AA" w14:textId="77777777" w:rsidTr="00785545">
        <w:trPr>
          <w:cantSplit/>
          <w:trHeight w:val="397"/>
          <w:jc w:val="center"/>
        </w:trPr>
        <w:tc>
          <w:tcPr>
            <w:tcW w:w="1526" w:type="dxa"/>
            <w:vAlign w:val="center"/>
          </w:tcPr>
          <w:p w14:paraId="3046631A" w14:textId="77777777" w:rsidR="00785545" w:rsidRDefault="00785545" w:rsidP="00785545">
            <w:pPr>
              <w:pStyle w:val="afb"/>
            </w:pPr>
            <w:r>
              <w:rPr>
                <w:rFonts w:hint="eastAsia"/>
              </w:rPr>
              <w:t>测点编号</w:t>
            </w:r>
          </w:p>
        </w:tc>
        <w:tc>
          <w:tcPr>
            <w:tcW w:w="2126" w:type="dxa"/>
            <w:vAlign w:val="center"/>
          </w:tcPr>
          <w:p w14:paraId="1754A700" w14:textId="77777777" w:rsidR="00785545" w:rsidRDefault="00785545" w:rsidP="00785545">
            <w:pPr>
              <w:pStyle w:val="afb"/>
            </w:pPr>
            <w:r>
              <w:t>监测点位</w:t>
            </w:r>
          </w:p>
        </w:tc>
        <w:tc>
          <w:tcPr>
            <w:tcW w:w="3119" w:type="dxa"/>
            <w:vAlign w:val="center"/>
          </w:tcPr>
          <w:p w14:paraId="25977A93" w14:textId="77777777" w:rsidR="00785545" w:rsidRDefault="00785545" w:rsidP="00785545">
            <w:pPr>
              <w:pStyle w:val="afb"/>
            </w:pPr>
            <w:r>
              <w:t>监测项目</w:t>
            </w:r>
          </w:p>
        </w:tc>
        <w:tc>
          <w:tcPr>
            <w:tcW w:w="1757" w:type="dxa"/>
            <w:vAlign w:val="center"/>
          </w:tcPr>
          <w:p w14:paraId="3F462F7F" w14:textId="77777777" w:rsidR="00785545" w:rsidRDefault="00785545" w:rsidP="00785545">
            <w:pPr>
              <w:pStyle w:val="afb"/>
            </w:pPr>
            <w:r>
              <w:t>监测频次</w:t>
            </w:r>
          </w:p>
        </w:tc>
      </w:tr>
      <w:tr w:rsidR="00785545" w14:paraId="1EE9DE03" w14:textId="77777777" w:rsidTr="00785545">
        <w:trPr>
          <w:cantSplit/>
          <w:trHeight w:val="824"/>
          <w:jc w:val="center"/>
        </w:trPr>
        <w:tc>
          <w:tcPr>
            <w:tcW w:w="1526" w:type="dxa"/>
            <w:vAlign w:val="center"/>
          </w:tcPr>
          <w:p w14:paraId="3F48E005" w14:textId="77777777" w:rsidR="00785545" w:rsidRDefault="00785545" w:rsidP="00785545">
            <w:pPr>
              <w:pStyle w:val="afb"/>
            </w:pPr>
            <w:r>
              <w:rPr>
                <w:rFonts w:hint="eastAsia"/>
              </w:rPr>
              <w:t>W01</w:t>
            </w:r>
          </w:p>
        </w:tc>
        <w:tc>
          <w:tcPr>
            <w:tcW w:w="2126" w:type="dxa"/>
            <w:vAlign w:val="center"/>
          </w:tcPr>
          <w:p w14:paraId="69C701AC" w14:textId="77777777" w:rsidR="00785545" w:rsidRDefault="00785545" w:rsidP="00785545">
            <w:pPr>
              <w:pStyle w:val="afb"/>
            </w:pPr>
            <w:r>
              <w:rPr>
                <w:rFonts w:hint="eastAsia"/>
              </w:rPr>
              <w:t>污水处理设施出口</w:t>
            </w:r>
          </w:p>
        </w:tc>
        <w:tc>
          <w:tcPr>
            <w:tcW w:w="3119" w:type="dxa"/>
            <w:vAlign w:val="center"/>
          </w:tcPr>
          <w:p w14:paraId="12981CDF" w14:textId="77777777" w:rsidR="00785545" w:rsidRDefault="00785545" w:rsidP="00785545">
            <w:pPr>
              <w:pStyle w:val="afb"/>
            </w:pPr>
            <w:r>
              <w:rPr>
                <w:rFonts w:hint="eastAsia"/>
              </w:rPr>
              <w:t>pH</w:t>
            </w:r>
            <w:r>
              <w:rPr>
                <w:rFonts w:hint="eastAsia"/>
              </w:rPr>
              <w:t>值、化学需氧量、氨氮、总磷、动植物油类</w:t>
            </w:r>
          </w:p>
        </w:tc>
        <w:tc>
          <w:tcPr>
            <w:tcW w:w="1757" w:type="dxa"/>
            <w:vAlign w:val="center"/>
          </w:tcPr>
          <w:p w14:paraId="70985460" w14:textId="77777777" w:rsidR="00785545" w:rsidRDefault="00785545" w:rsidP="00785545">
            <w:pPr>
              <w:pStyle w:val="afb"/>
            </w:pPr>
            <w:r>
              <w:t>每天监测</w:t>
            </w:r>
            <w:r>
              <w:t>4</w:t>
            </w:r>
            <w:r>
              <w:t>次，监测</w:t>
            </w:r>
            <w:r>
              <w:t>2</w:t>
            </w:r>
            <w:r>
              <w:t>天</w:t>
            </w:r>
          </w:p>
        </w:tc>
      </w:tr>
      <w:tr w:rsidR="00785545" w14:paraId="3A208173" w14:textId="77777777" w:rsidTr="00785545">
        <w:trPr>
          <w:cantSplit/>
          <w:trHeight w:val="397"/>
          <w:jc w:val="center"/>
        </w:trPr>
        <w:tc>
          <w:tcPr>
            <w:tcW w:w="1526" w:type="dxa"/>
            <w:vAlign w:val="center"/>
          </w:tcPr>
          <w:p w14:paraId="0CF6EBBD" w14:textId="77777777" w:rsidR="00785545" w:rsidRDefault="00785545" w:rsidP="00785545">
            <w:pPr>
              <w:pStyle w:val="afb"/>
            </w:pPr>
            <w:r>
              <w:rPr>
                <w:rFonts w:hint="eastAsia"/>
              </w:rPr>
              <w:t>W02</w:t>
            </w:r>
          </w:p>
        </w:tc>
        <w:tc>
          <w:tcPr>
            <w:tcW w:w="2126" w:type="dxa"/>
            <w:vAlign w:val="center"/>
          </w:tcPr>
          <w:p w14:paraId="77BE728C" w14:textId="77777777" w:rsidR="00785545" w:rsidRDefault="00785545" w:rsidP="00785545">
            <w:pPr>
              <w:pStyle w:val="afb"/>
            </w:pPr>
            <w:r>
              <w:rPr>
                <w:rFonts w:hint="eastAsia"/>
              </w:rPr>
              <w:t>厂区</w:t>
            </w:r>
            <w:r>
              <w:t>雨水排放口</w:t>
            </w:r>
          </w:p>
        </w:tc>
        <w:tc>
          <w:tcPr>
            <w:tcW w:w="3119" w:type="dxa"/>
            <w:vAlign w:val="center"/>
          </w:tcPr>
          <w:p w14:paraId="603D4A3C" w14:textId="77777777" w:rsidR="00785545" w:rsidRDefault="00785545" w:rsidP="00785545">
            <w:pPr>
              <w:pStyle w:val="afb"/>
            </w:pPr>
            <w:r>
              <w:rPr>
                <w:rFonts w:hint="eastAsia"/>
              </w:rPr>
              <w:t>pH</w:t>
            </w:r>
            <w:r>
              <w:rPr>
                <w:rFonts w:hint="eastAsia"/>
              </w:rPr>
              <w:t>值、</w:t>
            </w:r>
            <w:r>
              <w:rPr>
                <w:rFonts w:hint="eastAsia"/>
              </w:rPr>
              <w:t>COD</w:t>
            </w:r>
            <w:r>
              <w:rPr>
                <w:rFonts w:hint="eastAsia"/>
                <w:vertAlign w:val="subscript"/>
              </w:rPr>
              <w:t>Cr</w:t>
            </w:r>
            <w:r>
              <w:rPr>
                <w:rFonts w:hint="eastAsia"/>
              </w:rPr>
              <w:t>、</w:t>
            </w:r>
            <w:r>
              <w:rPr>
                <w:rFonts w:hint="eastAsia"/>
              </w:rPr>
              <w:t>NH</w:t>
            </w:r>
            <w:r>
              <w:rPr>
                <w:rFonts w:hint="eastAsia"/>
                <w:vertAlign w:val="subscript"/>
              </w:rPr>
              <w:t>3</w:t>
            </w:r>
            <w:r>
              <w:rPr>
                <w:rFonts w:hint="eastAsia"/>
              </w:rPr>
              <w:t>-N</w:t>
            </w:r>
            <w:r>
              <w:rPr>
                <w:rFonts w:hint="eastAsia"/>
              </w:rPr>
              <w:t>、</w:t>
            </w:r>
            <w:r>
              <w:rPr>
                <w:rFonts w:hint="eastAsia"/>
              </w:rPr>
              <w:t>Hg</w:t>
            </w:r>
            <w:r>
              <w:rPr>
                <w:rFonts w:hint="eastAsia"/>
              </w:rPr>
              <w:t>、</w:t>
            </w:r>
            <w:r>
              <w:rPr>
                <w:rFonts w:hint="eastAsia"/>
              </w:rPr>
              <w:t>Pb</w:t>
            </w:r>
            <w:r>
              <w:rPr>
                <w:rFonts w:hint="eastAsia"/>
              </w:rPr>
              <w:t>、</w:t>
            </w:r>
            <w:r>
              <w:rPr>
                <w:rFonts w:hint="eastAsia"/>
              </w:rPr>
              <w:t>Cd</w:t>
            </w:r>
            <w:r>
              <w:rPr>
                <w:rFonts w:hint="eastAsia"/>
              </w:rPr>
              <w:t>、六价铬</w:t>
            </w:r>
          </w:p>
        </w:tc>
        <w:tc>
          <w:tcPr>
            <w:tcW w:w="1757" w:type="dxa"/>
            <w:vAlign w:val="center"/>
          </w:tcPr>
          <w:p w14:paraId="2A55D6DC" w14:textId="77777777" w:rsidR="00785545" w:rsidRDefault="00785545" w:rsidP="00785545">
            <w:pPr>
              <w:pStyle w:val="afb"/>
            </w:pPr>
            <w:r>
              <w:t>每天监测</w:t>
            </w:r>
            <w:r>
              <w:t>4</w:t>
            </w:r>
            <w:r>
              <w:t>次，监测</w:t>
            </w:r>
            <w:r>
              <w:t>2</w:t>
            </w:r>
            <w:r>
              <w:t>天</w:t>
            </w:r>
          </w:p>
        </w:tc>
      </w:tr>
    </w:tbl>
    <w:p w14:paraId="0C12F637" w14:textId="77777777" w:rsidR="003F1A4B" w:rsidRDefault="00E2268F">
      <w:pPr>
        <w:pStyle w:val="2"/>
      </w:pPr>
      <w:bookmarkStart w:id="86" w:name="_Toc515439252"/>
      <w:bookmarkStart w:id="87" w:name="_Toc528853936"/>
      <w:r>
        <w:rPr>
          <w:rFonts w:hint="eastAsia"/>
        </w:rPr>
        <w:lastRenderedPageBreak/>
        <w:t xml:space="preserve">7.2 </w:t>
      </w:r>
      <w:r>
        <w:rPr>
          <w:rFonts w:hint="eastAsia"/>
        </w:rPr>
        <w:t>废气</w:t>
      </w:r>
      <w:bookmarkEnd w:id="86"/>
      <w:bookmarkEnd w:id="87"/>
    </w:p>
    <w:p w14:paraId="4E7C62DD" w14:textId="77777777" w:rsidR="003F1A4B" w:rsidRDefault="00E2268F">
      <w:pPr>
        <w:pStyle w:val="3"/>
      </w:pPr>
      <w:bookmarkStart w:id="88" w:name="_Toc515439253"/>
      <w:bookmarkStart w:id="89" w:name="_Toc528853937"/>
      <w:r>
        <w:rPr>
          <w:rFonts w:hint="eastAsia"/>
        </w:rPr>
        <w:t xml:space="preserve">7.2.1 </w:t>
      </w:r>
      <w:r>
        <w:rPr>
          <w:rFonts w:hint="eastAsia"/>
        </w:rPr>
        <w:t>有组织排放</w:t>
      </w:r>
      <w:bookmarkEnd w:id="88"/>
      <w:bookmarkEnd w:id="89"/>
    </w:p>
    <w:p w14:paraId="14E98BAF" w14:textId="77777777" w:rsidR="003F1A4B" w:rsidRDefault="00E2268F">
      <w:pPr>
        <w:pStyle w:val="af8"/>
        <w:numPr>
          <w:ilvl w:val="0"/>
          <w:numId w:val="4"/>
        </w:numPr>
      </w:pPr>
      <w:r>
        <w:rPr>
          <w:rFonts w:hint="eastAsia"/>
        </w:rPr>
        <w:t>监测点位</w:t>
      </w:r>
    </w:p>
    <w:p w14:paraId="5EA0726B" w14:textId="77777777" w:rsidR="003F1A4B" w:rsidRDefault="00E2268F">
      <w:pPr>
        <w:ind w:left="480" w:firstLine="0"/>
      </w:pPr>
      <w:r>
        <w:rPr>
          <w:rFonts w:hint="eastAsia"/>
        </w:rPr>
        <w:t>有组织排放监测点位，如图</w:t>
      </w:r>
      <w:r>
        <w:rPr>
          <w:rFonts w:hint="eastAsia"/>
        </w:rPr>
        <w:t>7.2-1</w:t>
      </w:r>
      <w:r>
        <w:rPr>
          <w:rFonts w:hint="eastAsia"/>
        </w:rPr>
        <w:t>所示。</w:t>
      </w:r>
    </w:p>
    <w:p w14:paraId="4C525567" w14:textId="77777777" w:rsidR="003F1A4B" w:rsidRDefault="00813B21">
      <w:pPr>
        <w:ind w:firstLine="0"/>
        <w:jc w:val="center"/>
      </w:pPr>
      <w:r>
        <w:rPr>
          <w:noProof/>
        </w:rPr>
        <w:drawing>
          <wp:inline distT="0" distB="0" distL="0" distR="0" wp14:anchorId="24AA61DF" wp14:editId="37796082">
            <wp:extent cx="3184238" cy="30956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010205034.png"/>
                    <pic:cNvPicPr/>
                  </pic:nvPicPr>
                  <pic:blipFill>
                    <a:blip r:embed="rId47">
                      <a:extLst>
                        <a:ext uri="{28A0092B-C50C-407E-A947-70E740481C1C}">
                          <a14:useLocalDpi xmlns:a14="http://schemas.microsoft.com/office/drawing/2010/main" val="0"/>
                        </a:ext>
                      </a:extLst>
                    </a:blip>
                    <a:stretch>
                      <a:fillRect/>
                    </a:stretch>
                  </pic:blipFill>
                  <pic:spPr>
                    <a:xfrm>
                      <a:off x="0" y="0"/>
                      <a:ext cx="3188294" cy="3099569"/>
                    </a:xfrm>
                    <a:prstGeom prst="rect">
                      <a:avLst/>
                    </a:prstGeom>
                  </pic:spPr>
                </pic:pic>
              </a:graphicData>
            </a:graphic>
          </wp:inline>
        </w:drawing>
      </w:r>
    </w:p>
    <w:p w14:paraId="0DA324CA" w14:textId="77777777" w:rsidR="003F1A4B" w:rsidRDefault="00E2268F">
      <w:pPr>
        <w:pStyle w:val="afb"/>
        <w:rPr>
          <w:b/>
        </w:rPr>
      </w:pPr>
      <w:r>
        <w:rPr>
          <w:rFonts w:hint="eastAsia"/>
          <w:b/>
        </w:rPr>
        <w:t>图</w:t>
      </w:r>
      <w:r>
        <w:rPr>
          <w:rFonts w:hint="eastAsia"/>
          <w:b/>
        </w:rPr>
        <w:t xml:space="preserve">7.2-1  </w:t>
      </w:r>
      <w:r>
        <w:rPr>
          <w:rFonts w:hint="eastAsia"/>
          <w:b/>
        </w:rPr>
        <w:t>有组织废气验收监测点位图</w:t>
      </w:r>
    </w:p>
    <w:p w14:paraId="46C72117" w14:textId="77777777" w:rsidR="003F1A4B" w:rsidRDefault="00E2268F">
      <w:pPr>
        <w:pStyle w:val="af8"/>
        <w:numPr>
          <w:ilvl w:val="0"/>
          <w:numId w:val="4"/>
        </w:numPr>
      </w:pPr>
      <w:r>
        <w:rPr>
          <w:rFonts w:hint="eastAsia"/>
        </w:rPr>
        <w:t>验收监测因子、频次</w:t>
      </w:r>
    </w:p>
    <w:p w14:paraId="604D42AD" w14:textId="77777777" w:rsidR="003F1A4B" w:rsidRDefault="00E2268F">
      <w:r>
        <w:rPr>
          <w:rFonts w:hint="eastAsia"/>
        </w:rPr>
        <w:t>有组织废气验收监测因子、频次，详见表</w:t>
      </w:r>
      <w:r>
        <w:rPr>
          <w:rFonts w:hint="eastAsia"/>
        </w:rPr>
        <w:t>7.2-1</w:t>
      </w:r>
      <w:r>
        <w:rPr>
          <w:rFonts w:hint="eastAsia"/>
        </w:rPr>
        <w:t>。</w:t>
      </w:r>
    </w:p>
    <w:p w14:paraId="0F03C017" w14:textId="77777777" w:rsidR="003F1A4B" w:rsidRDefault="00E2268F">
      <w:pPr>
        <w:pStyle w:val="afb"/>
        <w:rPr>
          <w:b/>
        </w:rPr>
      </w:pPr>
      <w:r>
        <w:rPr>
          <w:rFonts w:hint="eastAsia"/>
          <w:b/>
        </w:rPr>
        <w:t>表</w:t>
      </w:r>
      <w:r>
        <w:rPr>
          <w:rFonts w:hint="eastAsia"/>
          <w:b/>
        </w:rPr>
        <w:t xml:space="preserve">7.2-1  </w:t>
      </w:r>
      <w:r>
        <w:rPr>
          <w:rFonts w:hint="eastAsia"/>
          <w:b/>
        </w:rPr>
        <w:t>有组织废气验收监测因子、频次表</w:t>
      </w:r>
    </w:p>
    <w:tbl>
      <w:tblPr>
        <w:tblpPr w:leftFromText="180" w:rightFromText="180" w:vertAnchor="text" w:horzAnchor="page" w:tblpX="1912" w:tblpY="165"/>
        <w:tblOverlap w:val="never"/>
        <w:tblW w:w="852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42"/>
        <w:gridCol w:w="3969"/>
        <w:gridCol w:w="2127"/>
        <w:gridCol w:w="1190"/>
      </w:tblGrid>
      <w:tr w:rsidR="003F1A4B" w14:paraId="69C480B0" w14:textId="77777777" w:rsidTr="006672F3">
        <w:trPr>
          <w:trHeight w:val="170"/>
          <w:tblHeader/>
        </w:trPr>
        <w:tc>
          <w:tcPr>
            <w:tcW w:w="1242" w:type="dxa"/>
            <w:vAlign w:val="center"/>
          </w:tcPr>
          <w:p w14:paraId="1DECF2A5" w14:textId="77777777" w:rsidR="003F1A4B" w:rsidRDefault="00E2268F">
            <w:pPr>
              <w:pStyle w:val="afb"/>
            </w:pPr>
            <w:r>
              <w:rPr>
                <w:rFonts w:hint="eastAsia"/>
              </w:rPr>
              <w:t>测点编号</w:t>
            </w:r>
          </w:p>
        </w:tc>
        <w:tc>
          <w:tcPr>
            <w:tcW w:w="3969" w:type="dxa"/>
            <w:vAlign w:val="center"/>
          </w:tcPr>
          <w:p w14:paraId="262577F0" w14:textId="77777777" w:rsidR="003F1A4B" w:rsidRDefault="00E2268F">
            <w:pPr>
              <w:pStyle w:val="afb"/>
            </w:pPr>
            <w:r>
              <w:t>监测点位</w:t>
            </w:r>
          </w:p>
        </w:tc>
        <w:tc>
          <w:tcPr>
            <w:tcW w:w="2127" w:type="dxa"/>
            <w:vAlign w:val="center"/>
          </w:tcPr>
          <w:p w14:paraId="0676FD6B" w14:textId="77777777" w:rsidR="003F1A4B" w:rsidRDefault="00E2268F">
            <w:pPr>
              <w:pStyle w:val="afb"/>
            </w:pPr>
            <w:r>
              <w:t>监测项目</w:t>
            </w:r>
          </w:p>
        </w:tc>
        <w:tc>
          <w:tcPr>
            <w:tcW w:w="1190" w:type="dxa"/>
            <w:vAlign w:val="center"/>
          </w:tcPr>
          <w:p w14:paraId="1DE4B370" w14:textId="77777777" w:rsidR="003F1A4B" w:rsidRDefault="00E2268F">
            <w:pPr>
              <w:pStyle w:val="afb"/>
            </w:pPr>
            <w:r>
              <w:t>监测频次</w:t>
            </w:r>
          </w:p>
        </w:tc>
      </w:tr>
      <w:tr w:rsidR="003F1A4B" w14:paraId="13FC7AD9" w14:textId="77777777" w:rsidTr="006672F3">
        <w:trPr>
          <w:trHeight w:val="966"/>
        </w:trPr>
        <w:tc>
          <w:tcPr>
            <w:tcW w:w="1242" w:type="dxa"/>
            <w:vAlign w:val="center"/>
          </w:tcPr>
          <w:p w14:paraId="3289D833" w14:textId="77777777" w:rsidR="003F1A4B" w:rsidRDefault="00E2268F">
            <w:pPr>
              <w:pStyle w:val="afb"/>
            </w:pPr>
            <w:r>
              <w:rPr>
                <w:rFonts w:hint="eastAsia"/>
              </w:rPr>
              <w:t>G01</w:t>
            </w:r>
          </w:p>
        </w:tc>
        <w:tc>
          <w:tcPr>
            <w:tcW w:w="3969" w:type="dxa"/>
            <w:vAlign w:val="center"/>
          </w:tcPr>
          <w:p w14:paraId="6D37E475" w14:textId="77777777" w:rsidR="003F1A4B" w:rsidRDefault="00E2268F">
            <w:pPr>
              <w:pStyle w:val="afb"/>
            </w:pPr>
            <w:r>
              <w:rPr>
                <w:rFonts w:hint="eastAsia"/>
              </w:rPr>
              <w:t>1#</w:t>
            </w:r>
            <w:r>
              <w:rPr>
                <w:rFonts w:hint="eastAsia"/>
              </w:rPr>
              <w:t>生产线布袋除尘器出口</w:t>
            </w:r>
          </w:p>
        </w:tc>
        <w:tc>
          <w:tcPr>
            <w:tcW w:w="2127" w:type="dxa"/>
            <w:vMerge w:val="restart"/>
            <w:vAlign w:val="center"/>
          </w:tcPr>
          <w:p w14:paraId="144444BB" w14:textId="77777777" w:rsidR="003F1A4B" w:rsidRDefault="00E2268F">
            <w:pPr>
              <w:pStyle w:val="afb"/>
            </w:pPr>
            <w:r>
              <w:rPr>
                <w:rFonts w:hint="eastAsia"/>
              </w:rPr>
              <w:t>颗粒物、</w:t>
            </w:r>
            <w:r>
              <w:rPr>
                <w:rFonts w:hint="eastAsia"/>
              </w:rPr>
              <w:t>SO</w:t>
            </w:r>
            <w:r>
              <w:rPr>
                <w:rFonts w:hint="eastAsia"/>
                <w:vertAlign w:val="subscript"/>
              </w:rPr>
              <w:t>2</w:t>
            </w:r>
            <w:r>
              <w:rPr>
                <w:rFonts w:hint="eastAsia"/>
              </w:rPr>
              <w:t>、</w:t>
            </w:r>
            <w:r>
              <w:rPr>
                <w:rFonts w:hint="eastAsia"/>
              </w:rPr>
              <w:t>NO</w:t>
            </w:r>
            <w:r>
              <w:rPr>
                <w:rFonts w:hint="eastAsia"/>
                <w:vertAlign w:val="subscript"/>
              </w:rPr>
              <w:t>X</w:t>
            </w:r>
            <w:r>
              <w:rPr>
                <w:rFonts w:hint="eastAsia"/>
              </w:rPr>
              <w:t>、氯化氢（</w:t>
            </w:r>
            <w:r>
              <w:rPr>
                <w:rFonts w:hint="eastAsia"/>
              </w:rPr>
              <w:t>HCl</w:t>
            </w:r>
            <w:r>
              <w:rPr>
                <w:rFonts w:hint="eastAsia"/>
              </w:rPr>
              <w:t>）、氟化氢（</w:t>
            </w:r>
            <w:r>
              <w:rPr>
                <w:rFonts w:hint="eastAsia"/>
              </w:rPr>
              <w:t>HF</w:t>
            </w:r>
            <w:r>
              <w:rPr>
                <w:rFonts w:hint="eastAsia"/>
              </w:rPr>
              <w:t>）、汞及其化合物（以</w:t>
            </w:r>
            <w:r>
              <w:rPr>
                <w:rFonts w:hint="eastAsia"/>
              </w:rPr>
              <w:t>Hg</w:t>
            </w:r>
            <w:r>
              <w:rPr>
                <w:rFonts w:hint="eastAsia"/>
              </w:rPr>
              <w:t>计）、</w:t>
            </w:r>
            <w:r>
              <w:rPr>
                <w:rFonts w:hint="eastAsia"/>
              </w:rPr>
              <w:t>Tl+Cd+Pb+As</w:t>
            </w:r>
            <w:r>
              <w:rPr>
                <w:rFonts w:hint="eastAsia"/>
              </w:rPr>
              <w:t>、</w:t>
            </w:r>
            <w:r>
              <w:rPr>
                <w:rFonts w:hint="eastAsia"/>
              </w:rPr>
              <w:t>Be+Cr+Sn+Sb+Cu+Co+Mn+Ni+V</w:t>
            </w:r>
            <w:r>
              <w:rPr>
                <w:rFonts w:hint="eastAsia"/>
              </w:rPr>
              <w:t>、二噁英等</w:t>
            </w:r>
          </w:p>
        </w:tc>
        <w:tc>
          <w:tcPr>
            <w:tcW w:w="1190" w:type="dxa"/>
            <w:vMerge w:val="restart"/>
            <w:vAlign w:val="center"/>
          </w:tcPr>
          <w:p w14:paraId="1A0D86E3" w14:textId="77777777" w:rsidR="003F1A4B" w:rsidRDefault="00E2268F">
            <w:pPr>
              <w:pStyle w:val="afb"/>
            </w:pPr>
            <w:r>
              <w:rPr>
                <w:rFonts w:hint="eastAsia"/>
              </w:rPr>
              <w:t>采样</w:t>
            </w:r>
            <w:r>
              <w:rPr>
                <w:rFonts w:hint="eastAsia"/>
              </w:rPr>
              <w:t>2</w:t>
            </w:r>
            <w:r>
              <w:rPr>
                <w:rFonts w:hint="eastAsia"/>
              </w:rPr>
              <w:t>天，每天</w:t>
            </w:r>
            <w:r>
              <w:rPr>
                <w:rFonts w:hint="eastAsia"/>
              </w:rPr>
              <w:t>3</w:t>
            </w:r>
            <w:r>
              <w:rPr>
                <w:rFonts w:hint="eastAsia"/>
              </w:rPr>
              <w:t>个样品</w:t>
            </w:r>
          </w:p>
        </w:tc>
      </w:tr>
      <w:tr w:rsidR="003F1A4B" w14:paraId="1B243C04" w14:textId="77777777" w:rsidTr="006672F3">
        <w:trPr>
          <w:trHeight w:val="956"/>
        </w:trPr>
        <w:tc>
          <w:tcPr>
            <w:tcW w:w="1242" w:type="dxa"/>
            <w:vAlign w:val="center"/>
          </w:tcPr>
          <w:p w14:paraId="58019C24" w14:textId="77777777" w:rsidR="003F1A4B" w:rsidRDefault="00E2268F">
            <w:pPr>
              <w:pStyle w:val="afb"/>
            </w:pPr>
            <w:r>
              <w:rPr>
                <w:rFonts w:hint="eastAsia"/>
              </w:rPr>
              <w:t>G02</w:t>
            </w:r>
          </w:p>
        </w:tc>
        <w:tc>
          <w:tcPr>
            <w:tcW w:w="3969" w:type="dxa"/>
            <w:vAlign w:val="center"/>
          </w:tcPr>
          <w:p w14:paraId="50CFEB97" w14:textId="77777777" w:rsidR="003F1A4B" w:rsidRDefault="00E2268F">
            <w:pPr>
              <w:pStyle w:val="afb"/>
            </w:pPr>
            <w:r>
              <w:rPr>
                <w:rFonts w:hint="eastAsia"/>
              </w:rPr>
              <w:t>2#</w:t>
            </w:r>
            <w:r>
              <w:rPr>
                <w:rFonts w:hint="eastAsia"/>
              </w:rPr>
              <w:t>生产线布袋除尘器出口</w:t>
            </w:r>
          </w:p>
        </w:tc>
        <w:tc>
          <w:tcPr>
            <w:tcW w:w="2127" w:type="dxa"/>
            <w:vMerge/>
            <w:vAlign w:val="center"/>
          </w:tcPr>
          <w:p w14:paraId="538DE9E1" w14:textId="77777777" w:rsidR="003F1A4B" w:rsidRDefault="003F1A4B">
            <w:pPr>
              <w:pStyle w:val="afb"/>
            </w:pPr>
          </w:p>
        </w:tc>
        <w:tc>
          <w:tcPr>
            <w:tcW w:w="1190" w:type="dxa"/>
            <w:vMerge/>
            <w:vAlign w:val="center"/>
          </w:tcPr>
          <w:p w14:paraId="06523768" w14:textId="77777777" w:rsidR="003F1A4B" w:rsidRDefault="003F1A4B">
            <w:pPr>
              <w:pStyle w:val="afb"/>
            </w:pPr>
          </w:p>
        </w:tc>
      </w:tr>
      <w:tr w:rsidR="003F1A4B" w14:paraId="7532C1B3" w14:textId="77777777" w:rsidTr="006672F3">
        <w:trPr>
          <w:trHeight w:val="170"/>
        </w:trPr>
        <w:tc>
          <w:tcPr>
            <w:tcW w:w="1242" w:type="dxa"/>
            <w:vAlign w:val="center"/>
          </w:tcPr>
          <w:p w14:paraId="581F37E0" w14:textId="77777777" w:rsidR="003F1A4B" w:rsidRDefault="00E2268F">
            <w:pPr>
              <w:pStyle w:val="afb"/>
            </w:pPr>
            <w:r>
              <w:rPr>
                <w:rFonts w:hint="eastAsia"/>
              </w:rPr>
              <w:t>G03</w:t>
            </w:r>
          </w:p>
        </w:tc>
        <w:tc>
          <w:tcPr>
            <w:tcW w:w="3969" w:type="dxa"/>
            <w:vAlign w:val="center"/>
          </w:tcPr>
          <w:p w14:paraId="40AF5EB9" w14:textId="77777777" w:rsidR="003F1A4B" w:rsidRDefault="00135321">
            <w:pPr>
              <w:pStyle w:val="afb"/>
            </w:pPr>
            <w:r>
              <w:rPr>
                <w:rFonts w:hint="eastAsia"/>
              </w:rPr>
              <w:t>液态废物车间</w:t>
            </w:r>
            <w:r w:rsidR="00E2268F">
              <w:rPr>
                <w:rFonts w:hint="eastAsia"/>
              </w:rPr>
              <w:t>备用活性炭设施出口</w:t>
            </w:r>
          </w:p>
        </w:tc>
        <w:tc>
          <w:tcPr>
            <w:tcW w:w="2127" w:type="dxa"/>
            <w:vMerge w:val="restart"/>
            <w:vAlign w:val="center"/>
          </w:tcPr>
          <w:p w14:paraId="22D1AA96" w14:textId="77777777" w:rsidR="00334095" w:rsidRDefault="00E2268F">
            <w:pPr>
              <w:pStyle w:val="afb"/>
            </w:pPr>
            <w:r>
              <w:rPr>
                <w:rFonts w:hint="eastAsia"/>
              </w:rPr>
              <w:t>臭气浓度、氨、</w:t>
            </w:r>
          </w:p>
          <w:p w14:paraId="608A0BFD" w14:textId="77777777" w:rsidR="003F1A4B" w:rsidRDefault="00E2268F">
            <w:pPr>
              <w:pStyle w:val="afb"/>
            </w:pPr>
            <w:r>
              <w:rPr>
                <w:rFonts w:hint="eastAsia"/>
              </w:rPr>
              <w:t>硫化氢</w:t>
            </w:r>
          </w:p>
        </w:tc>
        <w:tc>
          <w:tcPr>
            <w:tcW w:w="1190" w:type="dxa"/>
            <w:vMerge/>
            <w:vAlign w:val="center"/>
          </w:tcPr>
          <w:p w14:paraId="2AFADE66" w14:textId="77777777" w:rsidR="003F1A4B" w:rsidRDefault="003F1A4B">
            <w:pPr>
              <w:pStyle w:val="afb"/>
            </w:pPr>
          </w:p>
        </w:tc>
      </w:tr>
      <w:tr w:rsidR="003F1A4B" w14:paraId="39CDA665" w14:textId="77777777" w:rsidTr="006672F3">
        <w:trPr>
          <w:trHeight w:val="170"/>
        </w:trPr>
        <w:tc>
          <w:tcPr>
            <w:tcW w:w="1242" w:type="dxa"/>
            <w:vAlign w:val="center"/>
          </w:tcPr>
          <w:p w14:paraId="373DD748" w14:textId="77777777" w:rsidR="003F1A4B" w:rsidRDefault="00E2268F">
            <w:pPr>
              <w:pStyle w:val="afb"/>
            </w:pPr>
            <w:r>
              <w:rPr>
                <w:rFonts w:hint="eastAsia"/>
              </w:rPr>
              <w:t>G04</w:t>
            </w:r>
          </w:p>
        </w:tc>
        <w:tc>
          <w:tcPr>
            <w:tcW w:w="3969" w:type="dxa"/>
            <w:vAlign w:val="center"/>
          </w:tcPr>
          <w:p w14:paraId="5A78A452" w14:textId="77777777" w:rsidR="003F1A4B" w:rsidRDefault="00E2268F">
            <w:pPr>
              <w:pStyle w:val="afb"/>
            </w:pPr>
            <w:r>
              <w:rPr>
                <w:rFonts w:hint="eastAsia"/>
              </w:rPr>
              <w:t>非挥发性固废车间</w:t>
            </w:r>
            <w:r>
              <w:rPr>
                <w:rFonts w:hint="eastAsia"/>
              </w:rPr>
              <w:t>1#</w:t>
            </w:r>
            <w:r>
              <w:rPr>
                <w:rFonts w:hint="eastAsia"/>
              </w:rPr>
              <w:t>进料设施活性炭吸附除臭设施进口</w:t>
            </w:r>
          </w:p>
        </w:tc>
        <w:tc>
          <w:tcPr>
            <w:tcW w:w="2127" w:type="dxa"/>
            <w:vMerge/>
            <w:vAlign w:val="center"/>
          </w:tcPr>
          <w:p w14:paraId="6144BC59" w14:textId="77777777" w:rsidR="003F1A4B" w:rsidRDefault="003F1A4B">
            <w:pPr>
              <w:pStyle w:val="afb"/>
            </w:pPr>
          </w:p>
        </w:tc>
        <w:tc>
          <w:tcPr>
            <w:tcW w:w="1190" w:type="dxa"/>
            <w:vMerge/>
            <w:vAlign w:val="center"/>
          </w:tcPr>
          <w:p w14:paraId="24FA8504" w14:textId="77777777" w:rsidR="003F1A4B" w:rsidRDefault="003F1A4B">
            <w:pPr>
              <w:pStyle w:val="afb"/>
            </w:pPr>
          </w:p>
        </w:tc>
      </w:tr>
      <w:tr w:rsidR="003F1A4B" w14:paraId="1B997AC5" w14:textId="77777777" w:rsidTr="006672F3">
        <w:trPr>
          <w:trHeight w:val="170"/>
        </w:trPr>
        <w:tc>
          <w:tcPr>
            <w:tcW w:w="1242" w:type="dxa"/>
            <w:vAlign w:val="center"/>
          </w:tcPr>
          <w:p w14:paraId="21755685" w14:textId="77777777" w:rsidR="003F1A4B" w:rsidRDefault="00E2268F">
            <w:pPr>
              <w:pStyle w:val="afb"/>
            </w:pPr>
            <w:r>
              <w:rPr>
                <w:rFonts w:hint="eastAsia"/>
              </w:rPr>
              <w:t>G05</w:t>
            </w:r>
          </w:p>
        </w:tc>
        <w:tc>
          <w:tcPr>
            <w:tcW w:w="3969" w:type="dxa"/>
            <w:vAlign w:val="center"/>
          </w:tcPr>
          <w:p w14:paraId="2D850063" w14:textId="77777777" w:rsidR="003F1A4B" w:rsidRDefault="00E2268F">
            <w:pPr>
              <w:pStyle w:val="afb"/>
            </w:pPr>
            <w:r>
              <w:rPr>
                <w:rFonts w:hint="eastAsia"/>
              </w:rPr>
              <w:t>非挥发性固废车间</w:t>
            </w:r>
            <w:r>
              <w:rPr>
                <w:rFonts w:hint="eastAsia"/>
              </w:rPr>
              <w:t>1#</w:t>
            </w:r>
            <w:r>
              <w:rPr>
                <w:rFonts w:hint="eastAsia"/>
              </w:rPr>
              <w:t>进料设施活性炭吸附除臭设施出口</w:t>
            </w:r>
          </w:p>
        </w:tc>
        <w:tc>
          <w:tcPr>
            <w:tcW w:w="2127" w:type="dxa"/>
            <w:vMerge/>
            <w:vAlign w:val="center"/>
          </w:tcPr>
          <w:p w14:paraId="626CA829" w14:textId="77777777" w:rsidR="003F1A4B" w:rsidRDefault="003F1A4B">
            <w:pPr>
              <w:pStyle w:val="afb"/>
            </w:pPr>
          </w:p>
        </w:tc>
        <w:tc>
          <w:tcPr>
            <w:tcW w:w="1190" w:type="dxa"/>
            <w:vMerge/>
            <w:vAlign w:val="center"/>
          </w:tcPr>
          <w:p w14:paraId="7D7C10B2" w14:textId="77777777" w:rsidR="003F1A4B" w:rsidRDefault="003F1A4B">
            <w:pPr>
              <w:pStyle w:val="afb"/>
            </w:pPr>
          </w:p>
        </w:tc>
      </w:tr>
      <w:tr w:rsidR="003F1A4B" w14:paraId="7A7D1C83" w14:textId="77777777" w:rsidTr="006672F3">
        <w:trPr>
          <w:trHeight w:val="170"/>
        </w:trPr>
        <w:tc>
          <w:tcPr>
            <w:tcW w:w="1242" w:type="dxa"/>
            <w:vAlign w:val="center"/>
          </w:tcPr>
          <w:p w14:paraId="6A07A604" w14:textId="77777777" w:rsidR="003F1A4B" w:rsidRDefault="00E2268F">
            <w:pPr>
              <w:pStyle w:val="afb"/>
            </w:pPr>
            <w:r>
              <w:rPr>
                <w:rFonts w:hint="eastAsia"/>
              </w:rPr>
              <w:t>G06</w:t>
            </w:r>
          </w:p>
        </w:tc>
        <w:tc>
          <w:tcPr>
            <w:tcW w:w="3969" w:type="dxa"/>
            <w:vAlign w:val="center"/>
          </w:tcPr>
          <w:p w14:paraId="4278C81C" w14:textId="77777777" w:rsidR="003F1A4B" w:rsidRDefault="00E2268F">
            <w:pPr>
              <w:pStyle w:val="afb"/>
            </w:pPr>
            <w:r>
              <w:rPr>
                <w:rFonts w:hint="eastAsia"/>
              </w:rPr>
              <w:t>非挥发性固废车间</w:t>
            </w:r>
            <w:r>
              <w:rPr>
                <w:rFonts w:hint="eastAsia"/>
              </w:rPr>
              <w:t>2#</w:t>
            </w:r>
            <w:r>
              <w:rPr>
                <w:rFonts w:hint="eastAsia"/>
              </w:rPr>
              <w:t>进料设施活性炭吸附除臭设施进口</w:t>
            </w:r>
          </w:p>
        </w:tc>
        <w:tc>
          <w:tcPr>
            <w:tcW w:w="2127" w:type="dxa"/>
            <w:vMerge/>
            <w:vAlign w:val="center"/>
          </w:tcPr>
          <w:p w14:paraId="2EA1C027" w14:textId="77777777" w:rsidR="003F1A4B" w:rsidRDefault="003F1A4B">
            <w:pPr>
              <w:pStyle w:val="afb"/>
            </w:pPr>
          </w:p>
        </w:tc>
        <w:tc>
          <w:tcPr>
            <w:tcW w:w="1190" w:type="dxa"/>
            <w:vMerge/>
            <w:vAlign w:val="center"/>
          </w:tcPr>
          <w:p w14:paraId="0E5553D0" w14:textId="77777777" w:rsidR="003F1A4B" w:rsidRDefault="003F1A4B">
            <w:pPr>
              <w:pStyle w:val="afb"/>
            </w:pPr>
          </w:p>
        </w:tc>
      </w:tr>
      <w:tr w:rsidR="003F1A4B" w14:paraId="16C4EC9A" w14:textId="77777777" w:rsidTr="006672F3">
        <w:trPr>
          <w:trHeight w:val="170"/>
        </w:trPr>
        <w:tc>
          <w:tcPr>
            <w:tcW w:w="1242" w:type="dxa"/>
            <w:vAlign w:val="center"/>
          </w:tcPr>
          <w:p w14:paraId="2CBBD882" w14:textId="77777777" w:rsidR="003F1A4B" w:rsidRDefault="00E2268F">
            <w:pPr>
              <w:pStyle w:val="afb"/>
            </w:pPr>
            <w:r>
              <w:rPr>
                <w:rFonts w:hint="eastAsia"/>
              </w:rPr>
              <w:lastRenderedPageBreak/>
              <w:t>G07</w:t>
            </w:r>
          </w:p>
        </w:tc>
        <w:tc>
          <w:tcPr>
            <w:tcW w:w="3969" w:type="dxa"/>
            <w:vAlign w:val="center"/>
          </w:tcPr>
          <w:p w14:paraId="3D6DC413" w14:textId="77777777" w:rsidR="003F1A4B" w:rsidRDefault="00E2268F">
            <w:pPr>
              <w:pStyle w:val="afb"/>
            </w:pPr>
            <w:r>
              <w:rPr>
                <w:rFonts w:hint="eastAsia"/>
              </w:rPr>
              <w:t>非挥发性固废车间</w:t>
            </w:r>
            <w:r>
              <w:rPr>
                <w:rFonts w:hint="eastAsia"/>
              </w:rPr>
              <w:t>2#</w:t>
            </w:r>
            <w:r>
              <w:rPr>
                <w:rFonts w:hint="eastAsia"/>
              </w:rPr>
              <w:t>进料设施活性炭吸附除臭设施出口</w:t>
            </w:r>
          </w:p>
        </w:tc>
        <w:tc>
          <w:tcPr>
            <w:tcW w:w="2127" w:type="dxa"/>
            <w:vMerge/>
            <w:vAlign w:val="center"/>
          </w:tcPr>
          <w:p w14:paraId="3707E65E" w14:textId="77777777" w:rsidR="003F1A4B" w:rsidRDefault="003F1A4B">
            <w:pPr>
              <w:pStyle w:val="afb"/>
            </w:pPr>
          </w:p>
        </w:tc>
        <w:tc>
          <w:tcPr>
            <w:tcW w:w="1190" w:type="dxa"/>
            <w:vMerge/>
            <w:vAlign w:val="center"/>
          </w:tcPr>
          <w:p w14:paraId="451D7958" w14:textId="77777777" w:rsidR="003F1A4B" w:rsidRDefault="003F1A4B">
            <w:pPr>
              <w:pStyle w:val="afb"/>
            </w:pPr>
          </w:p>
        </w:tc>
      </w:tr>
      <w:tr w:rsidR="003F1A4B" w14:paraId="237C5C61" w14:textId="77777777" w:rsidTr="006672F3">
        <w:trPr>
          <w:trHeight w:val="170"/>
        </w:trPr>
        <w:tc>
          <w:tcPr>
            <w:tcW w:w="1242" w:type="dxa"/>
            <w:vAlign w:val="center"/>
          </w:tcPr>
          <w:p w14:paraId="1BB59C4D" w14:textId="77777777" w:rsidR="003F1A4B" w:rsidRDefault="00E2268F">
            <w:pPr>
              <w:pStyle w:val="afb"/>
            </w:pPr>
            <w:r>
              <w:rPr>
                <w:rFonts w:hint="eastAsia"/>
              </w:rPr>
              <w:t>G08</w:t>
            </w:r>
          </w:p>
        </w:tc>
        <w:tc>
          <w:tcPr>
            <w:tcW w:w="3969" w:type="dxa"/>
            <w:vAlign w:val="center"/>
          </w:tcPr>
          <w:p w14:paraId="2139ECF9" w14:textId="77777777" w:rsidR="003F1A4B" w:rsidRDefault="00E2268F">
            <w:pPr>
              <w:pStyle w:val="afb"/>
            </w:pPr>
            <w:r>
              <w:rPr>
                <w:rFonts w:hint="eastAsia"/>
              </w:rPr>
              <w:t>固废车间破碎机除尘器出口</w:t>
            </w:r>
          </w:p>
        </w:tc>
        <w:tc>
          <w:tcPr>
            <w:tcW w:w="2127" w:type="dxa"/>
            <w:vMerge w:val="restart"/>
            <w:vAlign w:val="center"/>
          </w:tcPr>
          <w:p w14:paraId="4644CC5F" w14:textId="77777777" w:rsidR="003F1A4B" w:rsidRDefault="00E2268F">
            <w:pPr>
              <w:pStyle w:val="afb"/>
            </w:pPr>
            <w:r>
              <w:rPr>
                <w:rFonts w:hint="eastAsia"/>
              </w:rPr>
              <w:t>颗粒物</w:t>
            </w:r>
          </w:p>
        </w:tc>
        <w:tc>
          <w:tcPr>
            <w:tcW w:w="1190" w:type="dxa"/>
            <w:vMerge/>
            <w:vAlign w:val="center"/>
          </w:tcPr>
          <w:p w14:paraId="58613007" w14:textId="77777777" w:rsidR="003F1A4B" w:rsidRDefault="003F1A4B">
            <w:pPr>
              <w:pStyle w:val="afb"/>
            </w:pPr>
          </w:p>
        </w:tc>
      </w:tr>
      <w:tr w:rsidR="003F1A4B" w14:paraId="2DBF3823" w14:textId="77777777" w:rsidTr="006672F3">
        <w:trPr>
          <w:trHeight w:val="170"/>
        </w:trPr>
        <w:tc>
          <w:tcPr>
            <w:tcW w:w="1242" w:type="dxa"/>
            <w:vAlign w:val="center"/>
          </w:tcPr>
          <w:p w14:paraId="74F0B4ED" w14:textId="77777777" w:rsidR="003F1A4B" w:rsidRDefault="00E2268F">
            <w:pPr>
              <w:pStyle w:val="afb"/>
            </w:pPr>
            <w:r>
              <w:rPr>
                <w:rFonts w:hint="eastAsia"/>
              </w:rPr>
              <w:t>G09</w:t>
            </w:r>
          </w:p>
        </w:tc>
        <w:tc>
          <w:tcPr>
            <w:tcW w:w="3969" w:type="dxa"/>
            <w:vAlign w:val="center"/>
          </w:tcPr>
          <w:p w14:paraId="5159D112" w14:textId="77777777" w:rsidR="003F1A4B" w:rsidRDefault="00E2268F">
            <w:pPr>
              <w:pStyle w:val="afb"/>
            </w:pPr>
            <w:r>
              <w:rPr>
                <w:rFonts w:hint="eastAsia"/>
              </w:rPr>
              <w:t>非挥发性固废车间</w:t>
            </w:r>
            <w:r>
              <w:rPr>
                <w:rFonts w:hint="eastAsia"/>
              </w:rPr>
              <w:t>2#</w:t>
            </w:r>
            <w:r>
              <w:rPr>
                <w:rFonts w:hint="eastAsia"/>
              </w:rPr>
              <w:t>进料口除尘器出口</w:t>
            </w:r>
          </w:p>
        </w:tc>
        <w:tc>
          <w:tcPr>
            <w:tcW w:w="2127" w:type="dxa"/>
            <w:vMerge/>
            <w:vAlign w:val="center"/>
          </w:tcPr>
          <w:p w14:paraId="7DB68BCF" w14:textId="77777777" w:rsidR="003F1A4B" w:rsidRDefault="003F1A4B">
            <w:pPr>
              <w:pStyle w:val="afb"/>
            </w:pPr>
          </w:p>
        </w:tc>
        <w:tc>
          <w:tcPr>
            <w:tcW w:w="1190" w:type="dxa"/>
            <w:vMerge/>
            <w:vAlign w:val="center"/>
          </w:tcPr>
          <w:p w14:paraId="5F1E7018" w14:textId="77777777" w:rsidR="003F1A4B" w:rsidRDefault="003F1A4B">
            <w:pPr>
              <w:pStyle w:val="afb"/>
            </w:pPr>
          </w:p>
        </w:tc>
      </w:tr>
      <w:tr w:rsidR="003F1A4B" w14:paraId="53ED4AE8" w14:textId="77777777" w:rsidTr="006672F3">
        <w:trPr>
          <w:trHeight w:val="170"/>
        </w:trPr>
        <w:tc>
          <w:tcPr>
            <w:tcW w:w="1242" w:type="dxa"/>
            <w:vAlign w:val="center"/>
          </w:tcPr>
          <w:p w14:paraId="1BD97461" w14:textId="77777777" w:rsidR="003F1A4B" w:rsidRDefault="00E2268F">
            <w:pPr>
              <w:pStyle w:val="afb"/>
            </w:pPr>
            <w:r>
              <w:rPr>
                <w:rFonts w:hint="eastAsia"/>
              </w:rPr>
              <w:t>G10</w:t>
            </w:r>
          </w:p>
        </w:tc>
        <w:tc>
          <w:tcPr>
            <w:tcW w:w="3969" w:type="dxa"/>
            <w:vAlign w:val="center"/>
          </w:tcPr>
          <w:p w14:paraId="005262AB" w14:textId="77777777" w:rsidR="003F1A4B" w:rsidRDefault="00E2268F">
            <w:pPr>
              <w:pStyle w:val="afb"/>
            </w:pPr>
            <w:r>
              <w:rPr>
                <w:rFonts w:hint="eastAsia"/>
              </w:rPr>
              <w:t>1#</w:t>
            </w:r>
            <w:r>
              <w:rPr>
                <w:rFonts w:hint="eastAsia"/>
              </w:rPr>
              <w:t>窑</w:t>
            </w:r>
            <w:r>
              <w:rPr>
                <w:rFonts w:hint="eastAsia"/>
              </w:rPr>
              <w:t>1</w:t>
            </w:r>
            <w:r>
              <w:rPr>
                <w:rFonts w:hint="eastAsia"/>
              </w:rPr>
              <w:t>号进料转运站除尘器进口</w:t>
            </w:r>
          </w:p>
        </w:tc>
        <w:tc>
          <w:tcPr>
            <w:tcW w:w="2127" w:type="dxa"/>
            <w:vMerge/>
            <w:vAlign w:val="center"/>
          </w:tcPr>
          <w:p w14:paraId="739FDAC9" w14:textId="77777777" w:rsidR="003F1A4B" w:rsidRDefault="003F1A4B">
            <w:pPr>
              <w:pStyle w:val="afb"/>
            </w:pPr>
          </w:p>
        </w:tc>
        <w:tc>
          <w:tcPr>
            <w:tcW w:w="1190" w:type="dxa"/>
            <w:vMerge/>
            <w:vAlign w:val="center"/>
          </w:tcPr>
          <w:p w14:paraId="569958B7" w14:textId="77777777" w:rsidR="003F1A4B" w:rsidRDefault="003F1A4B">
            <w:pPr>
              <w:pStyle w:val="afb"/>
            </w:pPr>
          </w:p>
        </w:tc>
      </w:tr>
      <w:tr w:rsidR="003F1A4B" w14:paraId="7A9AC733" w14:textId="77777777" w:rsidTr="006672F3">
        <w:trPr>
          <w:trHeight w:val="170"/>
        </w:trPr>
        <w:tc>
          <w:tcPr>
            <w:tcW w:w="1242" w:type="dxa"/>
            <w:vAlign w:val="center"/>
          </w:tcPr>
          <w:p w14:paraId="515F8BBC" w14:textId="77777777" w:rsidR="003F1A4B" w:rsidRDefault="00E2268F">
            <w:pPr>
              <w:pStyle w:val="afb"/>
            </w:pPr>
            <w:r>
              <w:rPr>
                <w:rFonts w:hint="eastAsia"/>
              </w:rPr>
              <w:t>G11</w:t>
            </w:r>
          </w:p>
        </w:tc>
        <w:tc>
          <w:tcPr>
            <w:tcW w:w="3969" w:type="dxa"/>
            <w:vAlign w:val="center"/>
          </w:tcPr>
          <w:p w14:paraId="598082E3" w14:textId="77777777" w:rsidR="003F1A4B" w:rsidRDefault="00E2268F">
            <w:pPr>
              <w:pStyle w:val="afb"/>
            </w:pPr>
            <w:r>
              <w:rPr>
                <w:rFonts w:hint="eastAsia"/>
              </w:rPr>
              <w:t>1#</w:t>
            </w:r>
            <w:r>
              <w:rPr>
                <w:rFonts w:hint="eastAsia"/>
              </w:rPr>
              <w:t>窑</w:t>
            </w:r>
            <w:r>
              <w:rPr>
                <w:rFonts w:hint="eastAsia"/>
              </w:rPr>
              <w:t>1</w:t>
            </w:r>
            <w:r>
              <w:rPr>
                <w:rFonts w:hint="eastAsia"/>
              </w:rPr>
              <w:t>号进料转运站除尘器出口</w:t>
            </w:r>
          </w:p>
        </w:tc>
        <w:tc>
          <w:tcPr>
            <w:tcW w:w="2127" w:type="dxa"/>
            <w:vMerge/>
            <w:vAlign w:val="center"/>
          </w:tcPr>
          <w:p w14:paraId="322A2545" w14:textId="77777777" w:rsidR="003F1A4B" w:rsidRDefault="003F1A4B">
            <w:pPr>
              <w:pStyle w:val="afb"/>
            </w:pPr>
          </w:p>
        </w:tc>
        <w:tc>
          <w:tcPr>
            <w:tcW w:w="1190" w:type="dxa"/>
            <w:vMerge/>
            <w:vAlign w:val="center"/>
          </w:tcPr>
          <w:p w14:paraId="15E483A3" w14:textId="77777777" w:rsidR="003F1A4B" w:rsidRDefault="003F1A4B">
            <w:pPr>
              <w:pStyle w:val="afb"/>
            </w:pPr>
          </w:p>
        </w:tc>
      </w:tr>
      <w:tr w:rsidR="003F1A4B" w14:paraId="56C869C7" w14:textId="77777777" w:rsidTr="006672F3">
        <w:trPr>
          <w:trHeight w:val="170"/>
        </w:trPr>
        <w:tc>
          <w:tcPr>
            <w:tcW w:w="1242" w:type="dxa"/>
            <w:vAlign w:val="center"/>
          </w:tcPr>
          <w:p w14:paraId="1ED8D834" w14:textId="77777777" w:rsidR="003F1A4B" w:rsidRDefault="00E2268F">
            <w:pPr>
              <w:pStyle w:val="afb"/>
            </w:pPr>
            <w:r>
              <w:rPr>
                <w:rFonts w:hint="eastAsia"/>
              </w:rPr>
              <w:t>G12</w:t>
            </w:r>
          </w:p>
        </w:tc>
        <w:tc>
          <w:tcPr>
            <w:tcW w:w="3969" w:type="dxa"/>
            <w:vAlign w:val="center"/>
          </w:tcPr>
          <w:p w14:paraId="7FEB1349" w14:textId="77777777" w:rsidR="003F1A4B" w:rsidRDefault="00E2268F">
            <w:pPr>
              <w:pStyle w:val="afb"/>
            </w:pPr>
            <w:r>
              <w:rPr>
                <w:rFonts w:hint="eastAsia"/>
              </w:rPr>
              <w:t>1#</w:t>
            </w:r>
            <w:r>
              <w:rPr>
                <w:rFonts w:hint="eastAsia"/>
              </w:rPr>
              <w:t>窑</w:t>
            </w:r>
            <w:r>
              <w:rPr>
                <w:rFonts w:hint="eastAsia"/>
              </w:rPr>
              <w:t>2</w:t>
            </w:r>
            <w:r>
              <w:rPr>
                <w:rFonts w:hint="eastAsia"/>
              </w:rPr>
              <w:t>号进料转运站除尘器进口</w:t>
            </w:r>
          </w:p>
        </w:tc>
        <w:tc>
          <w:tcPr>
            <w:tcW w:w="2127" w:type="dxa"/>
            <w:vMerge/>
            <w:vAlign w:val="center"/>
          </w:tcPr>
          <w:p w14:paraId="784FD3E6" w14:textId="77777777" w:rsidR="003F1A4B" w:rsidRDefault="003F1A4B">
            <w:pPr>
              <w:pStyle w:val="afb"/>
            </w:pPr>
          </w:p>
        </w:tc>
        <w:tc>
          <w:tcPr>
            <w:tcW w:w="1190" w:type="dxa"/>
            <w:vMerge/>
            <w:vAlign w:val="center"/>
          </w:tcPr>
          <w:p w14:paraId="29810C7A" w14:textId="77777777" w:rsidR="003F1A4B" w:rsidRDefault="003F1A4B">
            <w:pPr>
              <w:pStyle w:val="afb"/>
            </w:pPr>
          </w:p>
        </w:tc>
      </w:tr>
      <w:tr w:rsidR="003F1A4B" w14:paraId="2DD5C669" w14:textId="77777777" w:rsidTr="006672F3">
        <w:trPr>
          <w:trHeight w:val="170"/>
        </w:trPr>
        <w:tc>
          <w:tcPr>
            <w:tcW w:w="1242" w:type="dxa"/>
            <w:vAlign w:val="center"/>
          </w:tcPr>
          <w:p w14:paraId="618EDFBE" w14:textId="77777777" w:rsidR="003F1A4B" w:rsidRDefault="00E2268F">
            <w:pPr>
              <w:pStyle w:val="afb"/>
            </w:pPr>
            <w:r>
              <w:rPr>
                <w:rFonts w:hint="eastAsia"/>
              </w:rPr>
              <w:t>G13</w:t>
            </w:r>
          </w:p>
        </w:tc>
        <w:tc>
          <w:tcPr>
            <w:tcW w:w="3969" w:type="dxa"/>
            <w:vAlign w:val="center"/>
          </w:tcPr>
          <w:p w14:paraId="412A5DCE" w14:textId="77777777" w:rsidR="003F1A4B" w:rsidRDefault="00E2268F">
            <w:pPr>
              <w:pStyle w:val="afb"/>
            </w:pPr>
            <w:r>
              <w:rPr>
                <w:rFonts w:hint="eastAsia"/>
              </w:rPr>
              <w:t>1#</w:t>
            </w:r>
            <w:r>
              <w:rPr>
                <w:rFonts w:hint="eastAsia"/>
              </w:rPr>
              <w:t>窑</w:t>
            </w:r>
            <w:r>
              <w:rPr>
                <w:rFonts w:hint="eastAsia"/>
              </w:rPr>
              <w:t>2</w:t>
            </w:r>
            <w:r>
              <w:rPr>
                <w:rFonts w:hint="eastAsia"/>
              </w:rPr>
              <w:t>号进料转运站除尘器出口</w:t>
            </w:r>
          </w:p>
        </w:tc>
        <w:tc>
          <w:tcPr>
            <w:tcW w:w="2127" w:type="dxa"/>
            <w:vMerge/>
            <w:vAlign w:val="center"/>
          </w:tcPr>
          <w:p w14:paraId="115D8340" w14:textId="77777777" w:rsidR="003F1A4B" w:rsidRDefault="003F1A4B">
            <w:pPr>
              <w:pStyle w:val="afb"/>
            </w:pPr>
          </w:p>
        </w:tc>
        <w:tc>
          <w:tcPr>
            <w:tcW w:w="1190" w:type="dxa"/>
            <w:vMerge/>
            <w:vAlign w:val="center"/>
          </w:tcPr>
          <w:p w14:paraId="4B80F8CE" w14:textId="77777777" w:rsidR="003F1A4B" w:rsidRDefault="003F1A4B">
            <w:pPr>
              <w:pStyle w:val="afb"/>
            </w:pPr>
          </w:p>
        </w:tc>
      </w:tr>
      <w:tr w:rsidR="003F1A4B" w14:paraId="556962FB" w14:textId="77777777" w:rsidTr="006672F3">
        <w:trPr>
          <w:trHeight w:val="170"/>
        </w:trPr>
        <w:tc>
          <w:tcPr>
            <w:tcW w:w="1242" w:type="dxa"/>
            <w:vAlign w:val="center"/>
          </w:tcPr>
          <w:p w14:paraId="7D29803C" w14:textId="77777777" w:rsidR="003F1A4B" w:rsidRDefault="00E2268F">
            <w:pPr>
              <w:pStyle w:val="afb"/>
            </w:pPr>
            <w:r>
              <w:rPr>
                <w:rFonts w:hint="eastAsia"/>
              </w:rPr>
              <w:t>G14</w:t>
            </w:r>
          </w:p>
        </w:tc>
        <w:tc>
          <w:tcPr>
            <w:tcW w:w="3969" w:type="dxa"/>
            <w:vAlign w:val="center"/>
          </w:tcPr>
          <w:p w14:paraId="3C2972B0" w14:textId="77777777" w:rsidR="003F1A4B" w:rsidRDefault="00E2268F">
            <w:pPr>
              <w:pStyle w:val="afb"/>
            </w:pPr>
            <w:r>
              <w:rPr>
                <w:rFonts w:hint="eastAsia"/>
              </w:rPr>
              <w:t>2#</w:t>
            </w:r>
            <w:r>
              <w:rPr>
                <w:rFonts w:hint="eastAsia"/>
              </w:rPr>
              <w:t>窑进料转运站除尘器进口</w:t>
            </w:r>
          </w:p>
        </w:tc>
        <w:tc>
          <w:tcPr>
            <w:tcW w:w="2127" w:type="dxa"/>
            <w:vMerge/>
            <w:vAlign w:val="center"/>
          </w:tcPr>
          <w:p w14:paraId="1D218B34" w14:textId="77777777" w:rsidR="003F1A4B" w:rsidRDefault="003F1A4B">
            <w:pPr>
              <w:pStyle w:val="afb"/>
            </w:pPr>
          </w:p>
        </w:tc>
        <w:tc>
          <w:tcPr>
            <w:tcW w:w="1190" w:type="dxa"/>
            <w:vMerge/>
            <w:vAlign w:val="center"/>
          </w:tcPr>
          <w:p w14:paraId="2AE60563" w14:textId="77777777" w:rsidR="003F1A4B" w:rsidRDefault="003F1A4B">
            <w:pPr>
              <w:pStyle w:val="afb"/>
            </w:pPr>
          </w:p>
        </w:tc>
      </w:tr>
      <w:tr w:rsidR="003F1A4B" w14:paraId="35AD36B2" w14:textId="77777777" w:rsidTr="006672F3">
        <w:trPr>
          <w:trHeight w:val="170"/>
        </w:trPr>
        <w:tc>
          <w:tcPr>
            <w:tcW w:w="1242" w:type="dxa"/>
            <w:vAlign w:val="center"/>
          </w:tcPr>
          <w:p w14:paraId="470723FB" w14:textId="77777777" w:rsidR="003F1A4B" w:rsidRDefault="00E2268F">
            <w:pPr>
              <w:pStyle w:val="afb"/>
            </w:pPr>
            <w:r>
              <w:rPr>
                <w:rFonts w:hint="eastAsia"/>
              </w:rPr>
              <w:t>G15</w:t>
            </w:r>
          </w:p>
        </w:tc>
        <w:tc>
          <w:tcPr>
            <w:tcW w:w="3969" w:type="dxa"/>
            <w:vAlign w:val="center"/>
          </w:tcPr>
          <w:p w14:paraId="77FC2421" w14:textId="77777777" w:rsidR="003F1A4B" w:rsidRDefault="00E2268F">
            <w:pPr>
              <w:pStyle w:val="afb"/>
            </w:pPr>
            <w:r>
              <w:rPr>
                <w:rFonts w:hint="eastAsia"/>
              </w:rPr>
              <w:t>2#</w:t>
            </w:r>
            <w:r>
              <w:rPr>
                <w:rFonts w:hint="eastAsia"/>
              </w:rPr>
              <w:t>窑进料转运站除尘器出口</w:t>
            </w:r>
          </w:p>
        </w:tc>
        <w:tc>
          <w:tcPr>
            <w:tcW w:w="2127" w:type="dxa"/>
            <w:vMerge/>
            <w:vAlign w:val="center"/>
          </w:tcPr>
          <w:p w14:paraId="1F02FEED" w14:textId="77777777" w:rsidR="003F1A4B" w:rsidRDefault="003F1A4B">
            <w:pPr>
              <w:pStyle w:val="afb"/>
            </w:pPr>
          </w:p>
        </w:tc>
        <w:tc>
          <w:tcPr>
            <w:tcW w:w="1190" w:type="dxa"/>
            <w:vMerge/>
            <w:vAlign w:val="center"/>
          </w:tcPr>
          <w:p w14:paraId="50FA842B" w14:textId="77777777" w:rsidR="003F1A4B" w:rsidRDefault="003F1A4B">
            <w:pPr>
              <w:pStyle w:val="afb"/>
            </w:pPr>
          </w:p>
        </w:tc>
      </w:tr>
    </w:tbl>
    <w:p w14:paraId="511812AB" w14:textId="77777777" w:rsidR="003F1A4B" w:rsidRDefault="00E2268F">
      <w:pPr>
        <w:pStyle w:val="3"/>
      </w:pPr>
      <w:bookmarkStart w:id="90" w:name="_Toc515439254"/>
      <w:bookmarkStart w:id="91" w:name="_Toc528853938"/>
      <w:r>
        <w:rPr>
          <w:rFonts w:hint="eastAsia"/>
        </w:rPr>
        <w:t xml:space="preserve">7.2.2 </w:t>
      </w:r>
      <w:r>
        <w:rPr>
          <w:rFonts w:hint="eastAsia"/>
        </w:rPr>
        <w:t>无组织排放监测点</w:t>
      </w:r>
      <w:bookmarkEnd w:id="90"/>
      <w:bookmarkEnd w:id="91"/>
    </w:p>
    <w:p w14:paraId="23911951" w14:textId="77777777" w:rsidR="003F1A4B" w:rsidRDefault="00E2268F">
      <w:pPr>
        <w:pStyle w:val="af8"/>
        <w:numPr>
          <w:ilvl w:val="0"/>
          <w:numId w:val="5"/>
        </w:numPr>
      </w:pPr>
      <w:r>
        <w:rPr>
          <w:rFonts w:hint="eastAsia"/>
        </w:rPr>
        <w:t>监测点位</w:t>
      </w:r>
    </w:p>
    <w:p w14:paraId="1085012F" w14:textId="77777777" w:rsidR="003F1A4B" w:rsidRDefault="00BE4038">
      <w:r>
        <w:rPr>
          <w:rFonts w:hint="eastAsia"/>
        </w:rPr>
        <w:t>无组织废气验收监测因子、频次</w:t>
      </w:r>
      <w:r w:rsidR="00E2268F">
        <w:rPr>
          <w:rFonts w:hint="eastAsia"/>
        </w:rPr>
        <w:t>如图</w:t>
      </w:r>
      <w:r w:rsidR="00E2268F">
        <w:rPr>
          <w:rFonts w:hint="eastAsia"/>
        </w:rPr>
        <w:t>7.2-2</w:t>
      </w:r>
      <w:r w:rsidR="00E2268F">
        <w:rPr>
          <w:rFonts w:hint="eastAsia"/>
        </w:rPr>
        <w:t>所示。</w:t>
      </w:r>
    </w:p>
    <w:p w14:paraId="598B29DC" w14:textId="77777777" w:rsidR="003F1A4B" w:rsidRDefault="007C6F5B">
      <w:pPr>
        <w:ind w:firstLine="0"/>
        <w:jc w:val="center"/>
      </w:pPr>
      <w:r>
        <w:pict w14:anchorId="4678336B">
          <v:shape id="_x0000_s1254" type="#_x0000_t202" style="position:absolute;left:0;text-align:left;margin-left:322.5pt;margin-top:302.1pt;width:1in;height:34.5pt;z-index:251640320" filled="f" stroked="f">
            <v:textbox>
              <w:txbxContent>
                <w:p w14:paraId="4C4E5F35" w14:textId="77777777" w:rsidR="00811F98" w:rsidRDefault="00811F98">
                  <w:pPr>
                    <w:ind w:firstLine="0"/>
                    <w:rPr>
                      <w:color w:val="FF0000"/>
                    </w:rPr>
                  </w:pPr>
                  <w:r>
                    <w:rPr>
                      <w:rFonts w:hint="eastAsia"/>
                      <w:color w:val="FF0000"/>
                    </w:rPr>
                    <w:t>G19</w:t>
                  </w:r>
                </w:p>
              </w:txbxContent>
            </v:textbox>
          </v:shape>
        </w:pict>
      </w:r>
      <w:r>
        <w:rPr>
          <w:noProof/>
        </w:rPr>
        <w:pict w14:anchorId="0C5961B2">
          <v:oval id="_x0000_s1543" style="position:absolute;left:0;text-align:left;margin-left:330.95pt;margin-top:285.55pt;width:16.3pt;height:16.55pt;z-index:251679232" filled="f" strokecolor="red"/>
        </w:pict>
      </w:r>
      <w:r>
        <w:pict w14:anchorId="5C05AAA0">
          <v:shape id="_x0000_s1253" type="#_x0000_t202" style="position:absolute;left:0;text-align:left;margin-left:146.8pt;margin-top:219.75pt;width:1in;height:1in;z-index:251639296" filled="f" stroked="f">
            <v:textbox>
              <w:txbxContent>
                <w:p w14:paraId="2DDEE6BB" w14:textId="77777777" w:rsidR="00811F98" w:rsidRDefault="00811F98">
                  <w:pPr>
                    <w:ind w:firstLine="0"/>
                    <w:rPr>
                      <w:color w:val="FF0000"/>
                    </w:rPr>
                  </w:pPr>
                  <w:r>
                    <w:rPr>
                      <w:rFonts w:hint="eastAsia"/>
                      <w:color w:val="FF0000"/>
                    </w:rPr>
                    <w:t>G18</w:t>
                  </w:r>
                </w:p>
              </w:txbxContent>
            </v:textbox>
          </v:shape>
        </w:pict>
      </w:r>
      <w:r>
        <w:pict w14:anchorId="606FA878">
          <v:shape id="_x0000_s1252" type="#_x0000_t202" style="position:absolute;left:0;text-align:left;margin-left:158.35pt;margin-top:134.8pt;width:1in;height:1in;z-index:251638272" filled="f" stroked="f">
            <v:textbox>
              <w:txbxContent>
                <w:p w14:paraId="33A40801" w14:textId="77777777" w:rsidR="00811F98" w:rsidRDefault="00811F98">
                  <w:pPr>
                    <w:ind w:firstLine="0"/>
                    <w:rPr>
                      <w:color w:val="FF0000"/>
                    </w:rPr>
                  </w:pPr>
                  <w:r>
                    <w:rPr>
                      <w:rFonts w:hint="eastAsia"/>
                      <w:color w:val="FF0000"/>
                    </w:rPr>
                    <w:t>G17</w:t>
                  </w:r>
                </w:p>
              </w:txbxContent>
            </v:textbox>
          </v:shape>
        </w:pict>
      </w:r>
      <w:r>
        <w:rPr>
          <w:noProof/>
        </w:rPr>
        <w:pict w14:anchorId="369EF676">
          <v:oval id="_x0000_s1542" style="position:absolute;left:0;text-align:left;margin-left:142.05pt;margin-top:134.8pt;width:16.3pt;height:16.55pt;z-index:251678208" filled="f" strokecolor="red"/>
        </w:pict>
      </w:r>
      <w:r>
        <w:pict w14:anchorId="0B61D1CE">
          <v:shape id="_x0000_s1251" type="#_x0000_t202" style="position:absolute;left:0;text-align:left;margin-left:221.45pt;margin-top:37.15pt;width:1in;height:1in;z-index:251637248" filled="f" stroked="f">
            <v:textbox>
              <w:txbxContent>
                <w:p w14:paraId="7AA26302" w14:textId="77777777" w:rsidR="00811F98" w:rsidRDefault="00811F98">
                  <w:pPr>
                    <w:ind w:firstLine="0"/>
                    <w:rPr>
                      <w:color w:val="FF0000"/>
                    </w:rPr>
                  </w:pPr>
                  <w:r>
                    <w:rPr>
                      <w:rFonts w:hint="eastAsia"/>
                      <w:color w:val="FF0000"/>
                    </w:rPr>
                    <w:t>G16</w:t>
                  </w:r>
                </w:p>
              </w:txbxContent>
            </v:textbox>
          </v:shape>
        </w:pict>
      </w:r>
      <w:r>
        <w:rPr>
          <w:noProof/>
        </w:rPr>
        <w:pict w14:anchorId="42BA8382">
          <v:oval id="_x0000_s1540" style="position:absolute;left:0;text-align:left;margin-left:210.2pt;margin-top:48.2pt;width:16.3pt;height:16.55pt;z-index:251676160" filled="f" strokecolor="red"/>
        </w:pict>
      </w:r>
      <w:r>
        <w:rPr>
          <w:noProof/>
        </w:rPr>
        <w:pict w14:anchorId="0853EA7F">
          <v:oval id="_x0000_s1541" style="position:absolute;left:0;text-align:left;margin-left:130.5pt;margin-top:226.4pt;width:16.3pt;height:16.55pt;z-index:251677184" filled="f" strokecolor="red"/>
        </w:pict>
      </w:r>
      <w:r>
        <w:pict w14:anchorId="1657BC91">
          <v:shape id="_x0000_s1241" type="#_x0000_t32" style="position:absolute;left:0;text-align:left;margin-left:261pt;margin-top:78.2pt;width:41.25pt;height:0;z-index:251630080" o:connectortype="straight" strokecolor="red"/>
        </w:pict>
      </w:r>
      <w:r>
        <w:pict w14:anchorId="3EE9C385">
          <v:shape id="_x0000_s1242" type="#_x0000_t202" style="position:absolute;left:0;text-align:left;margin-left:255pt;margin-top:53.45pt;width:1in;height:1in;z-index:251629056" filled="f" stroked="f">
            <v:textbox>
              <w:txbxContent>
                <w:p w14:paraId="7029271F" w14:textId="77777777" w:rsidR="00811F98" w:rsidRDefault="00811F98">
                  <w:pPr>
                    <w:ind w:firstLine="0"/>
                    <w:rPr>
                      <w:b/>
                      <w:color w:val="FF0000"/>
                    </w:rPr>
                  </w:pPr>
                  <w:r>
                    <w:rPr>
                      <w:rFonts w:hint="eastAsia"/>
                      <w:b/>
                      <w:color w:val="FF0000"/>
                    </w:rPr>
                    <w:t>本项目</w:t>
                  </w:r>
                </w:p>
              </w:txbxContent>
            </v:textbox>
          </v:shape>
        </w:pict>
      </w:r>
      <w:r>
        <w:pict w14:anchorId="28FE8BAD">
          <v:shape id="_x0000_s1240" type="#_x0000_t32" style="position:absolute;left:0;text-align:left;margin-left:226.5pt;margin-top:78.2pt;width:34.5pt;height:25.5pt;flip:y;z-index:251631104" o:connectortype="straight" strokecolor="red"/>
        </w:pict>
      </w:r>
      <w:r w:rsidR="00E2268F">
        <w:rPr>
          <w:noProof/>
        </w:rPr>
        <w:drawing>
          <wp:inline distT="0" distB="0" distL="0" distR="0" wp14:anchorId="484134D4" wp14:editId="08947FB6">
            <wp:extent cx="5278120" cy="446786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78120" cy="4467860"/>
                    </a:xfrm>
                    <a:prstGeom prst="rect">
                      <a:avLst/>
                    </a:prstGeom>
                  </pic:spPr>
                </pic:pic>
              </a:graphicData>
            </a:graphic>
          </wp:inline>
        </w:drawing>
      </w:r>
      <w:r>
        <w:pict w14:anchorId="43F422AA">
          <v:group id="_x0000_s1237" style="position:absolute;left:0;text-align:left;margin-left:369.75pt;margin-top:10.7pt;width:35.65pt;height:59.3pt;z-index:251628032;mso-position-horizontal-relative:text;mso-position-vertical-relative:text" coordorigin="9937,6831" coordsize="713,1035">
            <v:shape id="_x0000_s1238" type="#_x0000_t68" style="position:absolute;left:9937;top:6831;width:143;height:1035" fillcolor="white [3201]" strokecolor="#ffc000 [3207]" strokeweight="2.5pt">
              <v:textbox style="layout-flow:vertical-ideographic"/>
            </v:shape>
            <v:shape id="_x0000_s1239" type="#_x0000_t202" style="position:absolute;left:10125;top:7026;width:525;height:525" filled="f" stroked="f">
              <v:textbox>
                <w:txbxContent>
                  <w:p w14:paraId="1879A9EA" w14:textId="77777777" w:rsidR="00811F98" w:rsidRDefault="00811F98">
                    <w:pPr>
                      <w:ind w:firstLine="0"/>
                      <w:rPr>
                        <w:b/>
                        <w:color w:val="FFFF00"/>
                      </w:rPr>
                    </w:pPr>
                    <w:r>
                      <w:rPr>
                        <w:rFonts w:hint="eastAsia"/>
                        <w:b/>
                        <w:color w:val="FFFF00"/>
                      </w:rPr>
                      <w:t>北</w:t>
                    </w:r>
                  </w:p>
                </w:txbxContent>
              </v:textbox>
            </v:shape>
          </v:group>
        </w:pict>
      </w:r>
    </w:p>
    <w:p w14:paraId="4AD1C931" w14:textId="77777777" w:rsidR="00213B5A" w:rsidRDefault="00213B5A" w:rsidP="00213B5A">
      <w:pPr>
        <w:pStyle w:val="afb"/>
        <w:jc w:val="both"/>
        <w:rPr>
          <w:b/>
        </w:rPr>
      </w:pPr>
      <w:r>
        <w:rPr>
          <w:rFonts w:hint="eastAsia"/>
          <w:b/>
        </w:rPr>
        <w:t>注：黄线区域为本项目，黑线框区域为</w:t>
      </w:r>
      <w:r w:rsidR="00786429">
        <w:rPr>
          <w:rFonts w:hint="eastAsia"/>
          <w:b/>
        </w:rPr>
        <w:t>安吉南方水泥厂红线范围</w:t>
      </w:r>
    </w:p>
    <w:p w14:paraId="6D2048B2" w14:textId="77777777" w:rsidR="003F1A4B" w:rsidRDefault="00E2268F">
      <w:pPr>
        <w:pStyle w:val="afb"/>
        <w:rPr>
          <w:b/>
        </w:rPr>
      </w:pPr>
      <w:r>
        <w:rPr>
          <w:rFonts w:hint="eastAsia"/>
          <w:b/>
        </w:rPr>
        <w:t>图</w:t>
      </w:r>
      <w:r>
        <w:rPr>
          <w:rFonts w:hint="eastAsia"/>
          <w:b/>
        </w:rPr>
        <w:t>7.2</w:t>
      </w:r>
      <w:r>
        <w:rPr>
          <w:b/>
        </w:rPr>
        <w:t>-</w:t>
      </w:r>
      <w:r>
        <w:rPr>
          <w:rFonts w:hint="eastAsia"/>
          <w:b/>
        </w:rPr>
        <w:t>2</w:t>
      </w:r>
      <w:r>
        <w:rPr>
          <w:rFonts w:hint="eastAsia"/>
          <w:b/>
        </w:rPr>
        <w:t>厂界无组织监测点位图</w:t>
      </w:r>
    </w:p>
    <w:p w14:paraId="0A91C416" w14:textId="77777777" w:rsidR="003F1A4B" w:rsidRDefault="00E2268F">
      <w:pPr>
        <w:pStyle w:val="af8"/>
        <w:numPr>
          <w:ilvl w:val="0"/>
          <w:numId w:val="5"/>
        </w:numPr>
      </w:pPr>
      <w:r>
        <w:rPr>
          <w:rFonts w:hint="eastAsia"/>
        </w:rPr>
        <w:t>验收监测因子、频次</w:t>
      </w:r>
    </w:p>
    <w:p w14:paraId="151C375E" w14:textId="77777777" w:rsidR="003F1A4B" w:rsidRDefault="00E2268F">
      <w:pPr>
        <w:ind w:left="480" w:firstLine="0"/>
      </w:pPr>
      <w:r>
        <w:rPr>
          <w:rFonts w:hint="eastAsia"/>
        </w:rPr>
        <w:t>验收监测因子、频次，详见表</w:t>
      </w:r>
      <w:r>
        <w:rPr>
          <w:rFonts w:hint="eastAsia"/>
        </w:rPr>
        <w:t>7.2-2</w:t>
      </w:r>
      <w:r>
        <w:rPr>
          <w:rFonts w:hint="eastAsia"/>
        </w:rPr>
        <w:t>。</w:t>
      </w:r>
    </w:p>
    <w:p w14:paraId="7684CD8A" w14:textId="77777777" w:rsidR="00CA367E" w:rsidRDefault="00CA367E">
      <w:pPr>
        <w:pStyle w:val="afb"/>
        <w:rPr>
          <w:b/>
        </w:rPr>
      </w:pPr>
    </w:p>
    <w:p w14:paraId="5FCE1068" w14:textId="77777777" w:rsidR="003F1A4B" w:rsidRDefault="00E2268F">
      <w:pPr>
        <w:pStyle w:val="afb"/>
        <w:rPr>
          <w:b/>
        </w:rPr>
      </w:pPr>
      <w:r>
        <w:rPr>
          <w:rFonts w:hint="eastAsia"/>
          <w:b/>
        </w:rPr>
        <w:lastRenderedPageBreak/>
        <w:t>表</w:t>
      </w:r>
      <w:r>
        <w:rPr>
          <w:rFonts w:hint="eastAsia"/>
          <w:b/>
        </w:rPr>
        <w:t xml:space="preserve">7.2-2  </w:t>
      </w:r>
      <w:r>
        <w:rPr>
          <w:rFonts w:hint="eastAsia"/>
          <w:b/>
        </w:rPr>
        <w:t>无组织废气验收监测因子、频次表</w:t>
      </w:r>
    </w:p>
    <w:tbl>
      <w:tblPr>
        <w:tblpPr w:leftFromText="180" w:rightFromText="180" w:vertAnchor="text" w:horzAnchor="page" w:tblpX="1912" w:tblpY="165"/>
        <w:tblOverlap w:val="never"/>
        <w:tblW w:w="852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85"/>
        <w:gridCol w:w="2835"/>
        <w:gridCol w:w="2985"/>
        <w:gridCol w:w="1323"/>
      </w:tblGrid>
      <w:tr w:rsidR="003F1A4B" w14:paraId="02F5457F" w14:textId="77777777">
        <w:trPr>
          <w:cantSplit/>
          <w:trHeight w:val="170"/>
        </w:trPr>
        <w:tc>
          <w:tcPr>
            <w:tcW w:w="1385" w:type="dxa"/>
            <w:vAlign w:val="center"/>
          </w:tcPr>
          <w:p w14:paraId="7F58478F" w14:textId="77777777" w:rsidR="003F1A4B" w:rsidRDefault="00E2268F">
            <w:pPr>
              <w:pStyle w:val="afb"/>
            </w:pPr>
            <w:r>
              <w:rPr>
                <w:rFonts w:hint="eastAsia"/>
              </w:rPr>
              <w:t>测点编号</w:t>
            </w:r>
          </w:p>
        </w:tc>
        <w:tc>
          <w:tcPr>
            <w:tcW w:w="2835" w:type="dxa"/>
            <w:vAlign w:val="center"/>
          </w:tcPr>
          <w:p w14:paraId="78BE3AB9" w14:textId="77777777" w:rsidR="003F1A4B" w:rsidRDefault="00E2268F">
            <w:pPr>
              <w:pStyle w:val="afb"/>
            </w:pPr>
            <w:r>
              <w:t>监测点位</w:t>
            </w:r>
          </w:p>
        </w:tc>
        <w:tc>
          <w:tcPr>
            <w:tcW w:w="2985" w:type="dxa"/>
            <w:vAlign w:val="center"/>
          </w:tcPr>
          <w:p w14:paraId="34DFBC20" w14:textId="77777777" w:rsidR="003F1A4B" w:rsidRDefault="00E2268F">
            <w:pPr>
              <w:pStyle w:val="afb"/>
            </w:pPr>
            <w:r>
              <w:t>监测项目</w:t>
            </w:r>
          </w:p>
        </w:tc>
        <w:tc>
          <w:tcPr>
            <w:tcW w:w="1323" w:type="dxa"/>
            <w:vAlign w:val="center"/>
          </w:tcPr>
          <w:p w14:paraId="0640E747" w14:textId="77777777" w:rsidR="003F1A4B" w:rsidRDefault="00E2268F">
            <w:pPr>
              <w:pStyle w:val="afb"/>
            </w:pPr>
            <w:r>
              <w:t>监测频次</w:t>
            </w:r>
          </w:p>
        </w:tc>
      </w:tr>
      <w:tr w:rsidR="003F1A4B" w14:paraId="2E99344C" w14:textId="77777777">
        <w:trPr>
          <w:cantSplit/>
          <w:trHeight w:val="403"/>
        </w:trPr>
        <w:tc>
          <w:tcPr>
            <w:tcW w:w="1385" w:type="dxa"/>
            <w:vAlign w:val="center"/>
          </w:tcPr>
          <w:p w14:paraId="1677BD2E" w14:textId="77777777" w:rsidR="003F1A4B" w:rsidRDefault="00E2268F">
            <w:pPr>
              <w:pStyle w:val="afb"/>
            </w:pPr>
            <w:r>
              <w:rPr>
                <w:rFonts w:hint="eastAsia"/>
              </w:rPr>
              <w:t>G16</w:t>
            </w:r>
          </w:p>
        </w:tc>
        <w:tc>
          <w:tcPr>
            <w:tcW w:w="2835" w:type="dxa"/>
            <w:vAlign w:val="center"/>
          </w:tcPr>
          <w:p w14:paraId="0AA14F5B" w14:textId="77777777" w:rsidR="003F1A4B" w:rsidRDefault="00E2268F" w:rsidP="000218BD">
            <w:pPr>
              <w:pStyle w:val="afb"/>
            </w:pPr>
            <w:r>
              <w:t>厂界</w:t>
            </w:r>
            <w:r w:rsidR="000218BD">
              <w:rPr>
                <w:rFonts w:hint="eastAsia"/>
              </w:rPr>
              <w:t>东</w:t>
            </w:r>
          </w:p>
        </w:tc>
        <w:tc>
          <w:tcPr>
            <w:tcW w:w="2985" w:type="dxa"/>
            <w:vMerge w:val="restart"/>
            <w:vAlign w:val="center"/>
          </w:tcPr>
          <w:p w14:paraId="696DFEAB" w14:textId="77777777" w:rsidR="003F1A4B" w:rsidRDefault="00E2268F">
            <w:pPr>
              <w:pStyle w:val="afb"/>
            </w:pPr>
            <w:r>
              <w:t>颗粒物、</w:t>
            </w:r>
            <w:r>
              <w:rPr>
                <w:rFonts w:hint="eastAsia"/>
              </w:rPr>
              <w:t>硫化氢</w:t>
            </w:r>
            <w:r>
              <w:t>、氨、</w:t>
            </w:r>
            <w:r>
              <w:rPr>
                <w:rFonts w:hint="eastAsia"/>
              </w:rPr>
              <w:t>臭气浓度</w:t>
            </w:r>
          </w:p>
        </w:tc>
        <w:tc>
          <w:tcPr>
            <w:tcW w:w="1323" w:type="dxa"/>
            <w:vMerge w:val="restart"/>
            <w:vAlign w:val="center"/>
          </w:tcPr>
          <w:p w14:paraId="3BCFD132" w14:textId="77777777" w:rsidR="003F1A4B" w:rsidRDefault="00E2268F">
            <w:pPr>
              <w:pStyle w:val="afb"/>
            </w:pPr>
            <w:r>
              <w:rPr>
                <w:rFonts w:hint="eastAsia"/>
              </w:rPr>
              <w:t>采样</w:t>
            </w:r>
            <w:r>
              <w:rPr>
                <w:rFonts w:hint="eastAsia"/>
              </w:rPr>
              <w:t>2</w:t>
            </w:r>
            <w:r>
              <w:rPr>
                <w:rFonts w:hint="eastAsia"/>
              </w:rPr>
              <w:t>天，每天采</w:t>
            </w:r>
            <w:r>
              <w:rPr>
                <w:rFonts w:hint="eastAsia"/>
              </w:rPr>
              <w:t>4</w:t>
            </w:r>
            <w:r>
              <w:rPr>
                <w:rFonts w:hint="eastAsia"/>
              </w:rPr>
              <w:t>次（</w:t>
            </w:r>
            <w:r>
              <w:rPr>
                <w:rFonts w:hint="eastAsia"/>
              </w:rPr>
              <w:t>9:00</w:t>
            </w:r>
            <w:r>
              <w:rPr>
                <w:rFonts w:hint="eastAsia"/>
              </w:rPr>
              <w:t>、</w:t>
            </w:r>
            <w:r>
              <w:rPr>
                <w:rFonts w:hint="eastAsia"/>
              </w:rPr>
              <w:t>12:00</w:t>
            </w:r>
            <w:r>
              <w:rPr>
                <w:rFonts w:hint="eastAsia"/>
              </w:rPr>
              <w:t>、</w:t>
            </w:r>
            <w:r>
              <w:rPr>
                <w:rFonts w:hint="eastAsia"/>
              </w:rPr>
              <w:t>15:00</w:t>
            </w:r>
            <w:r>
              <w:rPr>
                <w:rFonts w:hint="eastAsia"/>
              </w:rPr>
              <w:t>、</w:t>
            </w:r>
            <w:r>
              <w:rPr>
                <w:rFonts w:hint="eastAsia"/>
              </w:rPr>
              <w:t>18:00</w:t>
            </w:r>
            <w:r>
              <w:rPr>
                <w:rFonts w:hint="eastAsia"/>
              </w:rPr>
              <w:t>）</w:t>
            </w:r>
          </w:p>
        </w:tc>
      </w:tr>
      <w:tr w:rsidR="003F1A4B" w14:paraId="26874ACC" w14:textId="77777777">
        <w:trPr>
          <w:cantSplit/>
          <w:trHeight w:val="394"/>
        </w:trPr>
        <w:tc>
          <w:tcPr>
            <w:tcW w:w="1385" w:type="dxa"/>
            <w:vAlign w:val="center"/>
          </w:tcPr>
          <w:p w14:paraId="467805E0" w14:textId="77777777" w:rsidR="003F1A4B" w:rsidRDefault="00E2268F">
            <w:pPr>
              <w:pStyle w:val="afb"/>
            </w:pPr>
            <w:r>
              <w:rPr>
                <w:rFonts w:hint="eastAsia"/>
              </w:rPr>
              <w:t>G17</w:t>
            </w:r>
          </w:p>
        </w:tc>
        <w:tc>
          <w:tcPr>
            <w:tcW w:w="2835" w:type="dxa"/>
            <w:vAlign w:val="center"/>
          </w:tcPr>
          <w:p w14:paraId="05863A0C" w14:textId="77777777" w:rsidR="003F1A4B" w:rsidRDefault="00E2268F" w:rsidP="000218BD">
            <w:pPr>
              <w:pStyle w:val="afb"/>
            </w:pPr>
            <w:r>
              <w:t>厂界</w:t>
            </w:r>
            <w:r w:rsidR="000218BD">
              <w:rPr>
                <w:rFonts w:hint="eastAsia"/>
              </w:rPr>
              <w:t>北</w:t>
            </w:r>
          </w:p>
        </w:tc>
        <w:tc>
          <w:tcPr>
            <w:tcW w:w="2985" w:type="dxa"/>
            <w:vMerge/>
            <w:vAlign w:val="center"/>
          </w:tcPr>
          <w:p w14:paraId="096D7F68" w14:textId="77777777" w:rsidR="003F1A4B" w:rsidRDefault="003F1A4B">
            <w:pPr>
              <w:pStyle w:val="afb"/>
            </w:pPr>
          </w:p>
        </w:tc>
        <w:tc>
          <w:tcPr>
            <w:tcW w:w="1323" w:type="dxa"/>
            <w:vMerge/>
            <w:vAlign w:val="center"/>
          </w:tcPr>
          <w:p w14:paraId="48BD703A" w14:textId="77777777" w:rsidR="003F1A4B" w:rsidRDefault="003F1A4B">
            <w:pPr>
              <w:pStyle w:val="afb"/>
            </w:pPr>
          </w:p>
        </w:tc>
      </w:tr>
      <w:tr w:rsidR="003F1A4B" w14:paraId="7FDE02F3" w14:textId="77777777">
        <w:trPr>
          <w:cantSplit/>
          <w:trHeight w:val="397"/>
        </w:trPr>
        <w:tc>
          <w:tcPr>
            <w:tcW w:w="1385" w:type="dxa"/>
            <w:vAlign w:val="center"/>
          </w:tcPr>
          <w:p w14:paraId="2F4D32E7" w14:textId="77777777" w:rsidR="003F1A4B" w:rsidRDefault="00E2268F">
            <w:pPr>
              <w:pStyle w:val="afb"/>
            </w:pPr>
            <w:r>
              <w:rPr>
                <w:rFonts w:hint="eastAsia"/>
              </w:rPr>
              <w:t>G18</w:t>
            </w:r>
          </w:p>
        </w:tc>
        <w:tc>
          <w:tcPr>
            <w:tcW w:w="2835" w:type="dxa"/>
            <w:vAlign w:val="center"/>
          </w:tcPr>
          <w:p w14:paraId="3FA683A3" w14:textId="77777777" w:rsidR="003F1A4B" w:rsidRDefault="00E2268F" w:rsidP="000218BD">
            <w:pPr>
              <w:pStyle w:val="afb"/>
            </w:pPr>
            <w:r>
              <w:t>厂界</w:t>
            </w:r>
            <w:r w:rsidR="000218BD">
              <w:rPr>
                <w:rFonts w:hint="eastAsia"/>
              </w:rPr>
              <w:t>西</w:t>
            </w:r>
          </w:p>
        </w:tc>
        <w:tc>
          <w:tcPr>
            <w:tcW w:w="2985" w:type="dxa"/>
            <w:vMerge/>
            <w:vAlign w:val="center"/>
          </w:tcPr>
          <w:p w14:paraId="7214D522" w14:textId="77777777" w:rsidR="003F1A4B" w:rsidRDefault="003F1A4B">
            <w:pPr>
              <w:pStyle w:val="afb"/>
            </w:pPr>
          </w:p>
        </w:tc>
        <w:tc>
          <w:tcPr>
            <w:tcW w:w="1323" w:type="dxa"/>
            <w:vMerge/>
            <w:vAlign w:val="center"/>
          </w:tcPr>
          <w:p w14:paraId="24418026" w14:textId="77777777" w:rsidR="003F1A4B" w:rsidRDefault="003F1A4B">
            <w:pPr>
              <w:pStyle w:val="afb"/>
            </w:pPr>
          </w:p>
        </w:tc>
      </w:tr>
      <w:tr w:rsidR="003F1A4B" w14:paraId="5954B050" w14:textId="77777777">
        <w:trPr>
          <w:cantSplit/>
          <w:trHeight w:val="170"/>
        </w:trPr>
        <w:tc>
          <w:tcPr>
            <w:tcW w:w="1385" w:type="dxa"/>
            <w:vAlign w:val="center"/>
          </w:tcPr>
          <w:p w14:paraId="0324199E" w14:textId="77777777" w:rsidR="003F1A4B" w:rsidRDefault="00E2268F">
            <w:pPr>
              <w:pStyle w:val="afb"/>
            </w:pPr>
            <w:r>
              <w:rPr>
                <w:rFonts w:hint="eastAsia"/>
              </w:rPr>
              <w:t>G19</w:t>
            </w:r>
          </w:p>
        </w:tc>
        <w:tc>
          <w:tcPr>
            <w:tcW w:w="2835" w:type="dxa"/>
            <w:vAlign w:val="center"/>
          </w:tcPr>
          <w:p w14:paraId="1AF78743" w14:textId="77777777" w:rsidR="003F1A4B" w:rsidRDefault="00E2268F" w:rsidP="00813B21">
            <w:pPr>
              <w:pStyle w:val="afb"/>
            </w:pPr>
            <w:r>
              <w:t>厂界</w:t>
            </w:r>
            <w:r w:rsidR="00813B21">
              <w:rPr>
                <w:rFonts w:hint="eastAsia"/>
              </w:rPr>
              <w:t>南</w:t>
            </w:r>
          </w:p>
        </w:tc>
        <w:tc>
          <w:tcPr>
            <w:tcW w:w="2985" w:type="dxa"/>
            <w:vMerge/>
            <w:vAlign w:val="center"/>
          </w:tcPr>
          <w:p w14:paraId="250CC60C" w14:textId="77777777" w:rsidR="003F1A4B" w:rsidRDefault="003F1A4B">
            <w:pPr>
              <w:pStyle w:val="afb"/>
            </w:pPr>
          </w:p>
        </w:tc>
        <w:tc>
          <w:tcPr>
            <w:tcW w:w="1323" w:type="dxa"/>
            <w:vMerge/>
            <w:vAlign w:val="center"/>
          </w:tcPr>
          <w:p w14:paraId="76168762" w14:textId="77777777" w:rsidR="003F1A4B" w:rsidRDefault="003F1A4B">
            <w:pPr>
              <w:pStyle w:val="afb"/>
            </w:pPr>
          </w:p>
        </w:tc>
      </w:tr>
    </w:tbl>
    <w:p w14:paraId="20FCD4B1" w14:textId="77777777" w:rsidR="003F1A4B" w:rsidRDefault="00E2268F">
      <w:pPr>
        <w:pStyle w:val="2"/>
      </w:pPr>
      <w:bookmarkStart w:id="92" w:name="_Toc528853939"/>
      <w:r>
        <w:rPr>
          <w:rFonts w:hint="eastAsia"/>
        </w:rPr>
        <w:t xml:space="preserve">7.3 </w:t>
      </w:r>
      <w:r>
        <w:rPr>
          <w:rFonts w:hint="eastAsia"/>
        </w:rPr>
        <w:t>噪声</w:t>
      </w:r>
      <w:bookmarkEnd w:id="92"/>
    </w:p>
    <w:p w14:paraId="1E7845CC" w14:textId="77777777" w:rsidR="003F1A4B" w:rsidRDefault="00E2268F">
      <w:r>
        <w:rPr>
          <w:rFonts w:hint="eastAsia"/>
        </w:rPr>
        <w:t>1</w:t>
      </w:r>
      <w:r>
        <w:rPr>
          <w:rFonts w:hint="eastAsia"/>
        </w:rPr>
        <w:t>、监测点位</w:t>
      </w:r>
    </w:p>
    <w:p w14:paraId="071A5F21" w14:textId="77777777" w:rsidR="003F1A4B" w:rsidRDefault="00E2268F">
      <w:r>
        <w:rPr>
          <w:rFonts w:hint="eastAsia"/>
        </w:rPr>
        <w:t>监测点位取厂界东南西北四侧，详见图</w:t>
      </w:r>
      <w:r>
        <w:rPr>
          <w:rFonts w:hint="eastAsia"/>
        </w:rPr>
        <w:t>7.3-1</w:t>
      </w:r>
      <w:r>
        <w:rPr>
          <w:rFonts w:hint="eastAsia"/>
        </w:rPr>
        <w:t>。</w:t>
      </w:r>
    </w:p>
    <w:p w14:paraId="19C03B6C" w14:textId="77777777" w:rsidR="003F1A4B" w:rsidRDefault="007C6F5B">
      <w:pPr>
        <w:ind w:firstLine="0"/>
        <w:jc w:val="center"/>
      </w:pPr>
      <w:r>
        <w:pict w14:anchorId="07E29A6B">
          <v:shape id="_x0000_s1270" type="#_x0000_t202" style="position:absolute;left:0;text-align:left;margin-left:154.5pt;margin-top:238.7pt;width:1in;height:1in;z-index:251646464" filled="f" stroked="f">
            <v:textbox>
              <w:txbxContent>
                <w:p w14:paraId="375A17FD" w14:textId="77777777" w:rsidR="00811F98" w:rsidRDefault="00811F98">
                  <w:pPr>
                    <w:ind w:firstLine="0"/>
                    <w:rPr>
                      <w:color w:val="FF0000"/>
                    </w:rPr>
                  </w:pPr>
                  <w:r>
                    <w:rPr>
                      <w:rFonts w:hint="eastAsia"/>
                      <w:color w:val="FF0000"/>
                    </w:rPr>
                    <w:t>N03</w:t>
                  </w:r>
                </w:p>
              </w:txbxContent>
            </v:textbox>
          </v:shape>
        </w:pict>
      </w:r>
      <w:r>
        <w:pict w14:anchorId="1B4AB95D">
          <v:shape id="_x0000_s1272" type="#_x0000_t202" style="position:absolute;left:0;text-align:left;margin-left:342pt;margin-top:297.75pt;width:1in;height:34.5pt;z-index:251648512" filled="f" stroked="f">
            <v:textbox>
              <w:txbxContent>
                <w:p w14:paraId="27603C21" w14:textId="77777777" w:rsidR="00811F98" w:rsidRDefault="00811F98">
                  <w:pPr>
                    <w:ind w:firstLine="0"/>
                    <w:rPr>
                      <w:color w:val="FF0000"/>
                    </w:rPr>
                  </w:pPr>
                  <w:r>
                    <w:rPr>
                      <w:rFonts w:hint="eastAsia"/>
                      <w:color w:val="FF0000"/>
                    </w:rPr>
                    <w:t>N02</w:t>
                  </w:r>
                </w:p>
              </w:txbxContent>
            </v:textbox>
          </v:shape>
        </w:pict>
      </w:r>
      <w:r>
        <w:rPr>
          <w:noProof/>
        </w:rPr>
        <w:pict w14:anchorId="1CB5EAF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547" type="#_x0000_t5" style="position:absolute;left:0;text-align:left;margin-left:327.75pt;margin-top:297.75pt;width:14.25pt;height:12.95pt;z-index:251683328" fillcolor="red" strokecolor="red"/>
        </w:pict>
      </w:r>
      <w:r>
        <w:rPr>
          <w:noProof/>
        </w:rPr>
        <w:pict w14:anchorId="0A04F3AF">
          <v:shape id="_x0000_s1546" type="#_x0000_t5" style="position:absolute;left:0;text-align:left;margin-left:270pt;margin-top:139.35pt;width:14.25pt;height:12.95pt;z-index:251682304" fillcolor="red" strokecolor="red"/>
        </w:pict>
      </w:r>
      <w:r>
        <w:rPr>
          <w:b/>
          <w:noProof/>
        </w:rPr>
        <w:pict w14:anchorId="7B053924">
          <v:shape id="_x0000_s1545" type="#_x0000_t5" style="position:absolute;left:0;text-align:left;margin-left:141.9pt;margin-top:251.65pt;width:14.25pt;height:12.95pt;z-index:251681280" fillcolor="red" strokecolor="red"/>
        </w:pict>
      </w:r>
      <w:r>
        <w:rPr>
          <w:noProof/>
        </w:rPr>
        <w:pict w14:anchorId="126E1F9A">
          <v:shape id="_x0000_s1544" type="#_x0000_t5" style="position:absolute;left:0;text-align:left;margin-left:163.5pt;margin-top:51.95pt;width:14.25pt;height:12.95pt;z-index:251680256" fillcolor="red" strokecolor="red"/>
        </w:pict>
      </w:r>
      <w:r>
        <w:pict w14:anchorId="25BF24CC">
          <v:shape id="_x0000_s1271" type="#_x0000_t202" style="position:absolute;left:0;text-align:left;margin-left:283.5pt;margin-top:128.3pt;width:1in;height:1in;z-index:251647488" filled="f" stroked="f">
            <v:textbox>
              <w:txbxContent>
                <w:p w14:paraId="4F21F761" w14:textId="77777777" w:rsidR="00811F98" w:rsidRDefault="00811F98">
                  <w:pPr>
                    <w:ind w:firstLine="0"/>
                    <w:rPr>
                      <w:color w:val="FF0000"/>
                    </w:rPr>
                  </w:pPr>
                  <w:r>
                    <w:rPr>
                      <w:rFonts w:hint="eastAsia"/>
                      <w:color w:val="FF0000"/>
                    </w:rPr>
                    <w:t>N01</w:t>
                  </w:r>
                </w:p>
              </w:txbxContent>
            </v:textbox>
          </v:shape>
        </w:pict>
      </w:r>
      <w:r>
        <w:pict w14:anchorId="30F37562">
          <v:shape id="_x0000_s1260" type="#_x0000_t202" style="position:absolute;left:0;text-align:left;margin-left:255.75pt;margin-top:42.95pt;width:1in;height:1in;z-index:251642368" filled="f" stroked="f">
            <v:textbox>
              <w:txbxContent>
                <w:p w14:paraId="011709D3" w14:textId="77777777" w:rsidR="00811F98" w:rsidRDefault="00811F98">
                  <w:pPr>
                    <w:ind w:firstLine="0"/>
                    <w:rPr>
                      <w:b/>
                      <w:color w:val="FF0000"/>
                    </w:rPr>
                  </w:pPr>
                  <w:r>
                    <w:rPr>
                      <w:rFonts w:hint="eastAsia"/>
                      <w:b/>
                      <w:color w:val="FF0000"/>
                    </w:rPr>
                    <w:t>本工程</w:t>
                  </w:r>
                </w:p>
              </w:txbxContent>
            </v:textbox>
          </v:shape>
        </w:pict>
      </w:r>
      <w:r>
        <w:pict w14:anchorId="06EB1130">
          <v:shape id="_x0000_s1259" type="#_x0000_t32" style="position:absolute;left:0;text-align:left;margin-left:261pt;margin-top:70pt;width:41.25pt;height:0;z-index:251643392" o:connectortype="straight" strokecolor="red"/>
        </w:pict>
      </w:r>
      <w:r>
        <w:pict w14:anchorId="02FF1716">
          <v:shape id="_x0000_s1258" type="#_x0000_t32" style="position:absolute;left:0;text-align:left;margin-left:226.5pt;margin-top:70pt;width:34.5pt;height:25.5pt;flip:y;z-index:251644416" o:connectortype="straight" strokecolor="red"/>
        </w:pict>
      </w:r>
      <w:r>
        <w:pict w14:anchorId="0F2566C2">
          <v:shape id="_x0000_s1269" type="#_x0000_t202" style="position:absolute;left:0;text-align:left;margin-left:168.9pt;margin-top:39pt;width:1in;height:1in;z-index:251645440" filled="f" stroked="f">
            <v:textbox>
              <w:txbxContent>
                <w:p w14:paraId="202FB464" w14:textId="77777777" w:rsidR="00811F98" w:rsidRDefault="00811F98">
                  <w:pPr>
                    <w:ind w:firstLine="0"/>
                    <w:rPr>
                      <w:color w:val="FF0000"/>
                    </w:rPr>
                  </w:pPr>
                  <w:r>
                    <w:rPr>
                      <w:rFonts w:hint="eastAsia"/>
                      <w:color w:val="FF0000"/>
                    </w:rPr>
                    <w:t>N04</w:t>
                  </w:r>
                </w:p>
              </w:txbxContent>
            </v:textbox>
          </v:shape>
        </w:pict>
      </w:r>
      <w:r>
        <w:pict w14:anchorId="28E3EA0F">
          <v:group id="_x0000_s1255" style="position:absolute;left:0;text-align:left;margin-left:369.75pt;margin-top:10.7pt;width:35.65pt;height:59.3pt;z-index:251641344" coordorigin="9937,6831" coordsize="713,1035">
            <v:shape id="_x0000_s1256" type="#_x0000_t68" style="position:absolute;left:9937;top:6831;width:143;height:1035" fillcolor="white [3201]" strokecolor="#ffc000 [3207]" strokeweight="2.5pt">
              <v:textbox style="layout-flow:vertical-ideographic"/>
            </v:shape>
            <v:shape id="_x0000_s1257" type="#_x0000_t202" style="position:absolute;left:10125;top:7026;width:525;height:525" filled="f" stroked="f">
              <v:textbox>
                <w:txbxContent>
                  <w:p w14:paraId="5B7B0143" w14:textId="77777777" w:rsidR="00811F98" w:rsidRDefault="00811F98">
                    <w:pPr>
                      <w:ind w:firstLine="0"/>
                      <w:rPr>
                        <w:b/>
                        <w:color w:val="FFFF00"/>
                      </w:rPr>
                    </w:pPr>
                    <w:r>
                      <w:rPr>
                        <w:rFonts w:hint="eastAsia"/>
                        <w:b/>
                        <w:color w:val="FFFF00"/>
                      </w:rPr>
                      <w:t>北</w:t>
                    </w:r>
                  </w:p>
                </w:txbxContent>
              </v:textbox>
            </v:shape>
          </v:group>
        </w:pict>
      </w:r>
      <w:r w:rsidR="00E2268F">
        <w:rPr>
          <w:noProof/>
        </w:rPr>
        <w:drawing>
          <wp:inline distT="0" distB="0" distL="0" distR="0" wp14:anchorId="4A971A2A" wp14:editId="21D3997F">
            <wp:extent cx="5278120" cy="446786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78120" cy="4467860"/>
                    </a:xfrm>
                    <a:prstGeom prst="rect">
                      <a:avLst/>
                    </a:prstGeom>
                  </pic:spPr>
                </pic:pic>
              </a:graphicData>
            </a:graphic>
          </wp:inline>
        </w:drawing>
      </w:r>
    </w:p>
    <w:p w14:paraId="7EB46E2E" w14:textId="77777777" w:rsidR="00C3345A" w:rsidRDefault="00C3345A" w:rsidP="00C3345A">
      <w:pPr>
        <w:pStyle w:val="afb"/>
        <w:jc w:val="both"/>
        <w:rPr>
          <w:b/>
        </w:rPr>
      </w:pPr>
      <w:r>
        <w:rPr>
          <w:rFonts w:hint="eastAsia"/>
          <w:b/>
        </w:rPr>
        <w:t>注：黄线区域为本项目，黑线框区域为安吉南方水泥厂红线范围</w:t>
      </w:r>
    </w:p>
    <w:p w14:paraId="6AF3D3A5" w14:textId="77777777" w:rsidR="003F1A4B" w:rsidRDefault="00E2268F">
      <w:pPr>
        <w:pStyle w:val="afb"/>
        <w:rPr>
          <w:b/>
        </w:rPr>
      </w:pPr>
      <w:r>
        <w:rPr>
          <w:rFonts w:hint="eastAsia"/>
          <w:b/>
        </w:rPr>
        <w:t>图</w:t>
      </w:r>
      <w:r>
        <w:rPr>
          <w:rFonts w:hint="eastAsia"/>
          <w:b/>
        </w:rPr>
        <w:t>7.3</w:t>
      </w:r>
      <w:r>
        <w:rPr>
          <w:b/>
        </w:rPr>
        <w:t>-</w:t>
      </w:r>
      <w:r>
        <w:rPr>
          <w:rFonts w:hint="eastAsia"/>
          <w:b/>
        </w:rPr>
        <w:t>1</w:t>
      </w:r>
      <w:r>
        <w:rPr>
          <w:rFonts w:hint="eastAsia"/>
          <w:b/>
        </w:rPr>
        <w:t>噪声监测点位图</w:t>
      </w:r>
    </w:p>
    <w:p w14:paraId="270B4160" w14:textId="77777777" w:rsidR="003F1A4B" w:rsidRDefault="00E2268F">
      <w:pPr>
        <w:ind w:left="480" w:firstLine="0"/>
      </w:pPr>
      <w:r>
        <w:rPr>
          <w:rFonts w:hint="eastAsia"/>
        </w:rPr>
        <w:t>2</w:t>
      </w:r>
      <w:r>
        <w:rPr>
          <w:rFonts w:hint="eastAsia"/>
        </w:rPr>
        <w:t>、验收监测因子、频次</w:t>
      </w:r>
    </w:p>
    <w:p w14:paraId="75D7D105" w14:textId="77777777" w:rsidR="003F1A4B" w:rsidRDefault="00E2268F">
      <w:pPr>
        <w:ind w:leftChars="200" w:left="480" w:firstLine="0"/>
      </w:pPr>
      <w:r>
        <w:rPr>
          <w:rFonts w:hint="eastAsia"/>
        </w:rPr>
        <w:t>噪声验收监测因子、频次，详见表</w:t>
      </w:r>
      <w:r>
        <w:rPr>
          <w:rFonts w:hint="eastAsia"/>
        </w:rPr>
        <w:t>7.3-1</w:t>
      </w:r>
      <w:r>
        <w:rPr>
          <w:rFonts w:hint="eastAsia"/>
        </w:rPr>
        <w:t>。</w:t>
      </w:r>
    </w:p>
    <w:p w14:paraId="737AA227" w14:textId="77777777" w:rsidR="00E121F4" w:rsidRDefault="00E121F4">
      <w:pPr>
        <w:pStyle w:val="afb"/>
        <w:rPr>
          <w:b/>
        </w:rPr>
      </w:pPr>
    </w:p>
    <w:p w14:paraId="42AB9D64" w14:textId="77777777" w:rsidR="00E121F4" w:rsidRDefault="00E121F4">
      <w:pPr>
        <w:pStyle w:val="afb"/>
        <w:rPr>
          <w:b/>
        </w:rPr>
      </w:pPr>
    </w:p>
    <w:p w14:paraId="4CC1DC78" w14:textId="77777777" w:rsidR="003F1A4B" w:rsidRDefault="00E2268F">
      <w:pPr>
        <w:pStyle w:val="afb"/>
        <w:rPr>
          <w:b/>
        </w:rPr>
      </w:pPr>
      <w:r>
        <w:rPr>
          <w:rFonts w:hint="eastAsia"/>
          <w:b/>
        </w:rPr>
        <w:lastRenderedPageBreak/>
        <w:t>表</w:t>
      </w:r>
      <w:r>
        <w:rPr>
          <w:rFonts w:hint="eastAsia"/>
          <w:b/>
        </w:rPr>
        <w:t xml:space="preserve">7.3-1  </w:t>
      </w:r>
      <w:r>
        <w:rPr>
          <w:rFonts w:hint="eastAsia"/>
          <w:b/>
        </w:rPr>
        <w:t>噪声验频次表</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45"/>
        <w:gridCol w:w="3503"/>
        <w:gridCol w:w="2326"/>
        <w:gridCol w:w="1254"/>
      </w:tblGrid>
      <w:tr w:rsidR="003F1A4B" w14:paraId="3893BB2F" w14:textId="77777777">
        <w:trPr>
          <w:cantSplit/>
          <w:trHeight w:val="302"/>
          <w:jc w:val="center"/>
        </w:trPr>
        <w:tc>
          <w:tcPr>
            <w:tcW w:w="1445" w:type="dxa"/>
          </w:tcPr>
          <w:p w14:paraId="4433CAF3" w14:textId="77777777" w:rsidR="003F1A4B" w:rsidRDefault="00E2268F">
            <w:pPr>
              <w:pStyle w:val="60"/>
            </w:pPr>
            <w:r>
              <w:rPr>
                <w:rFonts w:hint="eastAsia"/>
              </w:rPr>
              <w:t>测点编号</w:t>
            </w:r>
          </w:p>
        </w:tc>
        <w:tc>
          <w:tcPr>
            <w:tcW w:w="3503" w:type="dxa"/>
            <w:vAlign w:val="center"/>
          </w:tcPr>
          <w:p w14:paraId="11FDA093" w14:textId="77777777" w:rsidR="003F1A4B" w:rsidRDefault="00E2268F">
            <w:pPr>
              <w:pStyle w:val="60"/>
            </w:pPr>
            <w:r>
              <w:rPr>
                <w:rFonts w:hint="eastAsia"/>
              </w:rPr>
              <w:t>测点位置</w:t>
            </w:r>
          </w:p>
        </w:tc>
        <w:tc>
          <w:tcPr>
            <w:tcW w:w="2326" w:type="dxa"/>
            <w:vAlign w:val="center"/>
          </w:tcPr>
          <w:p w14:paraId="4A05E824" w14:textId="77777777" w:rsidR="003F1A4B" w:rsidRDefault="00E2268F">
            <w:pPr>
              <w:pStyle w:val="60"/>
            </w:pPr>
            <w:r>
              <w:rPr>
                <w:rFonts w:hint="eastAsia"/>
              </w:rPr>
              <w:t>监测项目</w:t>
            </w:r>
          </w:p>
        </w:tc>
        <w:tc>
          <w:tcPr>
            <w:tcW w:w="1254" w:type="dxa"/>
            <w:vAlign w:val="center"/>
          </w:tcPr>
          <w:p w14:paraId="5FA78485" w14:textId="77777777" w:rsidR="003F1A4B" w:rsidRDefault="00E2268F">
            <w:pPr>
              <w:pStyle w:val="60"/>
            </w:pPr>
            <w:r>
              <w:rPr>
                <w:rFonts w:hint="eastAsia"/>
              </w:rPr>
              <w:t>监测</w:t>
            </w:r>
            <w:r>
              <w:t>频次</w:t>
            </w:r>
          </w:p>
        </w:tc>
      </w:tr>
      <w:tr w:rsidR="003F1A4B" w14:paraId="1A4D2041" w14:textId="77777777">
        <w:trPr>
          <w:cantSplit/>
          <w:trHeight w:val="302"/>
          <w:jc w:val="center"/>
        </w:trPr>
        <w:tc>
          <w:tcPr>
            <w:tcW w:w="1445" w:type="dxa"/>
          </w:tcPr>
          <w:p w14:paraId="1680BDE3" w14:textId="77777777" w:rsidR="003F1A4B" w:rsidRDefault="00E2268F">
            <w:pPr>
              <w:pStyle w:val="60"/>
            </w:pPr>
            <w:r>
              <w:rPr>
                <w:rFonts w:hint="eastAsia"/>
              </w:rPr>
              <w:t>N01</w:t>
            </w:r>
          </w:p>
        </w:tc>
        <w:tc>
          <w:tcPr>
            <w:tcW w:w="3503" w:type="dxa"/>
            <w:vAlign w:val="center"/>
          </w:tcPr>
          <w:p w14:paraId="64016FB3" w14:textId="77777777" w:rsidR="003F1A4B" w:rsidRDefault="00E2268F">
            <w:pPr>
              <w:pStyle w:val="60"/>
            </w:pPr>
            <w:r>
              <w:t>厂界</w:t>
            </w:r>
            <w:r>
              <w:rPr>
                <w:rFonts w:hint="eastAsia"/>
              </w:rPr>
              <w:t>东</w:t>
            </w:r>
          </w:p>
        </w:tc>
        <w:tc>
          <w:tcPr>
            <w:tcW w:w="2326" w:type="dxa"/>
            <w:vMerge w:val="restart"/>
            <w:vAlign w:val="center"/>
          </w:tcPr>
          <w:p w14:paraId="262715BF" w14:textId="77777777" w:rsidR="003F1A4B" w:rsidRDefault="00E2268F">
            <w:pPr>
              <w:pStyle w:val="60"/>
            </w:pPr>
            <w:r>
              <w:t>工业企业厂界环境噪声</w:t>
            </w:r>
          </w:p>
        </w:tc>
        <w:tc>
          <w:tcPr>
            <w:tcW w:w="1254" w:type="dxa"/>
            <w:vMerge w:val="restart"/>
            <w:vAlign w:val="center"/>
          </w:tcPr>
          <w:p w14:paraId="447A138F" w14:textId="77777777" w:rsidR="003F1A4B" w:rsidRDefault="00E2268F">
            <w:pPr>
              <w:pStyle w:val="60"/>
            </w:pPr>
            <w:r>
              <w:t>每天昼</w:t>
            </w:r>
            <w:r>
              <w:rPr>
                <w:rFonts w:hint="eastAsia"/>
              </w:rPr>
              <w:t>夜</w:t>
            </w:r>
            <w:r>
              <w:t>监测</w:t>
            </w:r>
            <w:r>
              <w:t>1</w:t>
            </w:r>
            <w:r>
              <w:t>次，监测</w:t>
            </w:r>
            <w:r>
              <w:t>2</w:t>
            </w:r>
            <w:r>
              <w:t>天</w:t>
            </w:r>
          </w:p>
        </w:tc>
      </w:tr>
      <w:tr w:rsidR="003F1A4B" w14:paraId="1EF9EA2A" w14:textId="77777777">
        <w:trPr>
          <w:cantSplit/>
          <w:trHeight w:val="137"/>
          <w:jc w:val="center"/>
        </w:trPr>
        <w:tc>
          <w:tcPr>
            <w:tcW w:w="1445" w:type="dxa"/>
          </w:tcPr>
          <w:p w14:paraId="1BDB2625" w14:textId="77777777" w:rsidR="003F1A4B" w:rsidRDefault="00E2268F">
            <w:pPr>
              <w:pStyle w:val="60"/>
            </w:pPr>
            <w:r>
              <w:rPr>
                <w:rFonts w:hint="eastAsia"/>
              </w:rPr>
              <w:t>N02</w:t>
            </w:r>
          </w:p>
        </w:tc>
        <w:tc>
          <w:tcPr>
            <w:tcW w:w="3503" w:type="dxa"/>
            <w:vAlign w:val="center"/>
          </w:tcPr>
          <w:p w14:paraId="41532CB0" w14:textId="77777777" w:rsidR="003F1A4B" w:rsidRDefault="00E2268F">
            <w:pPr>
              <w:pStyle w:val="60"/>
            </w:pPr>
            <w:r>
              <w:t>厂界南</w:t>
            </w:r>
          </w:p>
        </w:tc>
        <w:tc>
          <w:tcPr>
            <w:tcW w:w="2326" w:type="dxa"/>
            <w:vMerge/>
            <w:vAlign w:val="center"/>
          </w:tcPr>
          <w:p w14:paraId="2EE62E36" w14:textId="77777777" w:rsidR="003F1A4B" w:rsidRDefault="003F1A4B">
            <w:pPr>
              <w:pStyle w:val="60"/>
            </w:pPr>
          </w:p>
        </w:tc>
        <w:tc>
          <w:tcPr>
            <w:tcW w:w="1254" w:type="dxa"/>
            <w:vMerge/>
            <w:vAlign w:val="center"/>
          </w:tcPr>
          <w:p w14:paraId="4F879207" w14:textId="77777777" w:rsidR="003F1A4B" w:rsidRDefault="003F1A4B">
            <w:pPr>
              <w:pStyle w:val="60"/>
            </w:pPr>
          </w:p>
        </w:tc>
      </w:tr>
      <w:tr w:rsidR="003F1A4B" w14:paraId="3F489A47" w14:textId="77777777">
        <w:trPr>
          <w:cantSplit/>
          <w:trHeight w:val="212"/>
          <w:jc w:val="center"/>
        </w:trPr>
        <w:tc>
          <w:tcPr>
            <w:tcW w:w="1445" w:type="dxa"/>
          </w:tcPr>
          <w:p w14:paraId="74991C01" w14:textId="77777777" w:rsidR="003F1A4B" w:rsidRDefault="00E2268F">
            <w:pPr>
              <w:pStyle w:val="60"/>
            </w:pPr>
            <w:r>
              <w:rPr>
                <w:rFonts w:hint="eastAsia"/>
              </w:rPr>
              <w:t>N03</w:t>
            </w:r>
          </w:p>
        </w:tc>
        <w:tc>
          <w:tcPr>
            <w:tcW w:w="3503" w:type="dxa"/>
            <w:vAlign w:val="center"/>
          </w:tcPr>
          <w:p w14:paraId="30D44EE5" w14:textId="77777777" w:rsidR="003F1A4B" w:rsidRDefault="00E2268F">
            <w:pPr>
              <w:pStyle w:val="60"/>
            </w:pPr>
            <w:r>
              <w:t>厂界西</w:t>
            </w:r>
          </w:p>
        </w:tc>
        <w:tc>
          <w:tcPr>
            <w:tcW w:w="2326" w:type="dxa"/>
            <w:vMerge/>
            <w:vAlign w:val="center"/>
          </w:tcPr>
          <w:p w14:paraId="5BE37CD5" w14:textId="77777777" w:rsidR="003F1A4B" w:rsidRDefault="003F1A4B">
            <w:pPr>
              <w:pStyle w:val="60"/>
            </w:pPr>
          </w:p>
        </w:tc>
        <w:tc>
          <w:tcPr>
            <w:tcW w:w="1254" w:type="dxa"/>
            <w:vMerge/>
            <w:vAlign w:val="center"/>
          </w:tcPr>
          <w:p w14:paraId="4138E8D2" w14:textId="77777777" w:rsidR="003F1A4B" w:rsidRDefault="003F1A4B">
            <w:pPr>
              <w:pStyle w:val="60"/>
            </w:pPr>
          </w:p>
        </w:tc>
      </w:tr>
      <w:tr w:rsidR="003F1A4B" w14:paraId="78FD675D" w14:textId="77777777">
        <w:trPr>
          <w:cantSplit/>
          <w:trHeight w:val="237"/>
          <w:jc w:val="center"/>
        </w:trPr>
        <w:tc>
          <w:tcPr>
            <w:tcW w:w="1445" w:type="dxa"/>
          </w:tcPr>
          <w:p w14:paraId="5F537566" w14:textId="77777777" w:rsidR="003F1A4B" w:rsidRDefault="00E2268F">
            <w:pPr>
              <w:pStyle w:val="60"/>
            </w:pPr>
            <w:r>
              <w:rPr>
                <w:rFonts w:hint="eastAsia"/>
              </w:rPr>
              <w:t>N04</w:t>
            </w:r>
          </w:p>
        </w:tc>
        <w:tc>
          <w:tcPr>
            <w:tcW w:w="3503" w:type="dxa"/>
            <w:vAlign w:val="center"/>
          </w:tcPr>
          <w:p w14:paraId="1FCBC191" w14:textId="77777777" w:rsidR="003F1A4B" w:rsidRDefault="00E2268F">
            <w:pPr>
              <w:pStyle w:val="60"/>
            </w:pPr>
            <w:r>
              <w:t>厂界</w:t>
            </w:r>
            <w:r>
              <w:rPr>
                <w:rFonts w:hint="eastAsia"/>
              </w:rPr>
              <w:t>北</w:t>
            </w:r>
          </w:p>
        </w:tc>
        <w:tc>
          <w:tcPr>
            <w:tcW w:w="2326" w:type="dxa"/>
            <w:vMerge/>
            <w:vAlign w:val="center"/>
          </w:tcPr>
          <w:p w14:paraId="66CDA6A6" w14:textId="77777777" w:rsidR="003F1A4B" w:rsidRDefault="003F1A4B">
            <w:pPr>
              <w:pStyle w:val="60"/>
            </w:pPr>
          </w:p>
        </w:tc>
        <w:tc>
          <w:tcPr>
            <w:tcW w:w="1254" w:type="dxa"/>
            <w:vMerge/>
            <w:vAlign w:val="center"/>
          </w:tcPr>
          <w:p w14:paraId="7A7F1960" w14:textId="77777777" w:rsidR="003F1A4B" w:rsidRDefault="003F1A4B">
            <w:pPr>
              <w:pStyle w:val="60"/>
            </w:pPr>
          </w:p>
        </w:tc>
      </w:tr>
    </w:tbl>
    <w:p w14:paraId="2C7365C7" w14:textId="77777777" w:rsidR="00C87734" w:rsidRDefault="00C87734" w:rsidP="00C87734">
      <w:pPr>
        <w:pStyle w:val="2"/>
      </w:pPr>
      <w:bookmarkStart w:id="93" w:name="_Toc528853940"/>
      <w:r>
        <w:rPr>
          <w:rFonts w:hint="eastAsia"/>
        </w:rPr>
        <w:t xml:space="preserve">7.4 </w:t>
      </w:r>
      <w:r>
        <w:rPr>
          <w:rFonts w:hint="eastAsia"/>
        </w:rPr>
        <w:t>补</w:t>
      </w:r>
      <w:r w:rsidR="0090256B">
        <w:rPr>
          <w:rFonts w:hint="eastAsia"/>
        </w:rPr>
        <w:t>测内容</w:t>
      </w:r>
      <w:bookmarkEnd w:id="93"/>
    </w:p>
    <w:p w14:paraId="62145B08" w14:textId="10A24DAD" w:rsidR="00484347" w:rsidRPr="009651DA" w:rsidRDefault="00CA367E" w:rsidP="007F1FD0">
      <w:pPr>
        <w:ind w:firstLine="480"/>
      </w:pPr>
      <w:r>
        <w:rPr>
          <w:rFonts w:hint="eastAsia"/>
        </w:rPr>
        <w:t>由于验收监测未对污水处理站进口废水、脱硝系统停喷时废气排放口</w:t>
      </w:r>
      <w:r w:rsidR="006E4B05">
        <w:rPr>
          <w:rFonts w:hint="eastAsia"/>
        </w:rPr>
        <w:t>、</w:t>
      </w:r>
      <w:r w:rsidR="00B52F84" w:rsidRPr="00C9345A">
        <w:rPr>
          <w:rFonts w:hint="eastAsia"/>
        </w:rPr>
        <w:t>1</w:t>
      </w:r>
      <w:r w:rsidR="00B52F84" w:rsidRPr="00221291">
        <w:rPr>
          <w:rFonts w:hint="eastAsia"/>
          <w:vertAlign w:val="superscript"/>
        </w:rPr>
        <w:t>#</w:t>
      </w:r>
      <w:r w:rsidR="00B52F84" w:rsidRPr="007F1FD0">
        <w:rPr>
          <w:rFonts w:hint="eastAsia"/>
        </w:rPr>
        <w:t>、</w:t>
      </w:r>
      <w:r w:rsidR="00B52F84" w:rsidRPr="007F1FD0">
        <w:rPr>
          <w:rFonts w:hint="eastAsia"/>
        </w:rPr>
        <w:t>2</w:t>
      </w:r>
      <w:r w:rsidR="00B52F84" w:rsidRPr="00221291">
        <w:rPr>
          <w:rFonts w:hint="eastAsia"/>
          <w:vertAlign w:val="superscript"/>
        </w:rPr>
        <w:t>#</w:t>
      </w:r>
      <w:r w:rsidR="00B52F84" w:rsidRPr="00221291">
        <w:rPr>
          <w:rFonts w:hint="eastAsia"/>
        </w:rPr>
        <w:t>窑</w:t>
      </w:r>
      <w:r w:rsidR="006E4B05">
        <w:rPr>
          <w:rFonts w:hint="eastAsia"/>
        </w:rPr>
        <w:t>高效布袋除尘器进口</w:t>
      </w:r>
      <w:r>
        <w:rPr>
          <w:rFonts w:hint="eastAsia"/>
        </w:rPr>
        <w:t>废气进行监测，无法对污水处理站处理效率、脱硝系统脱硝效率</w:t>
      </w:r>
      <w:r w:rsidR="006E4B05">
        <w:rPr>
          <w:rFonts w:hint="eastAsia"/>
        </w:rPr>
        <w:t>、高效布袋除尘器除尘效率</w:t>
      </w:r>
      <w:r>
        <w:rPr>
          <w:rFonts w:hint="eastAsia"/>
        </w:rPr>
        <w:t>进行分析；</w:t>
      </w:r>
      <w:r w:rsidR="005629D0">
        <w:rPr>
          <w:rFonts w:hint="eastAsia"/>
        </w:rPr>
        <w:t>根据</w:t>
      </w:r>
      <w:r>
        <w:rPr>
          <w:rFonts w:hint="eastAsia"/>
        </w:rPr>
        <w:t>噪声检测结果</w:t>
      </w:r>
      <w:r w:rsidR="00442AA6">
        <w:rPr>
          <w:rFonts w:hint="eastAsia"/>
        </w:rPr>
        <w:t>（噪声检测结果详见表</w:t>
      </w:r>
      <w:r w:rsidR="00442AA6">
        <w:rPr>
          <w:rFonts w:hint="eastAsia"/>
        </w:rPr>
        <w:t>9.2-9</w:t>
      </w:r>
      <w:r w:rsidR="00442AA6">
        <w:rPr>
          <w:rFonts w:hint="eastAsia"/>
        </w:rPr>
        <w:t>），企业厂界东、厂界南及厂界北昼夜厂界噪声超出《工业企业厂界环境噪声排放标准》（</w:t>
      </w:r>
      <w:r w:rsidR="00442AA6">
        <w:rPr>
          <w:rFonts w:hint="eastAsia"/>
        </w:rPr>
        <w:t>GB12348-2008</w:t>
      </w:r>
      <w:r w:rsidR="00442AA6">
        <w:rPr>
          <w:rFonts w:hint="eastAsia"/>
        </w:rPr>
        <w:t>）中的</w:t>
      </w:r>
      <w:r w:rsidR="00442AA6">
        <w:rPr>
          <w:rFonts w:hint="eastAsia"/>
        </w:rPr>
        <w:t>2</w:t>
      </w:r>
      <w:r w:rsidR="00442AA6">
        <w:rPr>
          <w:rFonts w:hint="eastAsia"/>
        </w:rPr>
        <w:t>类区标准</w:t>
      </w:r>
      <w:r>
        <w:rPr>
          <w:rFonts w:hint="eastAsia"/>
        </w:rPr>
        <w:t>；</w:t>
      </w:r>
      <w:r w:rsidR="005629D0">
        <w:rPr>
          <w:rFonts w:hint="eastAsia"/>
        </w:rPr>
        <w:t>结合安吉美欣达再生资源开发有限公司湖州安吉南方水泥窑协同处置危险废物一期项目（废水、废气）竣工环境保护验收意见</w:t>
      </w:r>
      <w:r>
        <w:rPr>
          <w:rFonts w:hint="eastAsia"/>
        </w:rPr>
        <w:t>，对废水、废气及噪声敏感点进行补测。</w:t>
      </w:r>
      <w:r w:rsidR="00862C0B" w:rsidRPr="00862C0B">
        <w:rPr>
          <w:rFonts w:hint="eastAsia"/>
        </w:rPr>
        <w:t>废气补测期间项目停止向水泥窑投料，其余工序正常运行，废水、噪声补测期间项目正常向水泥窑投料。</w:t>
      </w:r>
    </w:p>
    <w:p w14:paraId="41F536A5" w14:textId="77777777" w:rsidR="00C87734" w:rsidRDefault="00DD3E8F" w:rsidP="00DD3E8F">
      <w:pPr>
        <w:pStyle w:val="3"/>
      </w:pPr>
      <w:bookmarkStart w:id="94" w:name="_Toc528853941"/>
      <w:r>
        <w:rPr>
          <w:rFonts w:hint="eastAsia"/>
        </w:rPr>
        <w:t xml:space="preserve">7.4.1 </w:t>
      </w:r>
      <w:r>
        <w:rPr>
          <w:rFonts w:hint="eastAsia"/>
        </w:rPr>
        <w:t>废水</w:t>
      </w:r>
      <w:bookmarkEnd w:id="94"/>
    </w:p>
    <w:p w14:paraId="773E31A1" w14:textId="77777777" w:rsidR="00DD3E8F" w:rsidRDefault="00DD3E8F" w:rsidP="00DD3E8F">
      <w:pPr>
        <w:ind w:firstLine="480"/>
      </w:pPr>
      <w:r>
        <w:rPr>
          <w:rFonts w:hint="eastAsia"/>
        </w:rPr>
        <w:t>1</w:t>
      </w:r>
      <w:r>
        <w:rPr>
          <w:rFonts w:hint="eastAsia"/>
        </w:rPr>
        <w:t>、监测点位</w:t>
      </w:r>
    </w:p>
    <w:p w14:paraId="2802D797" w14:textId="77777777" w:rsidR="00DD3E8F" w:rsidRDefault="00DD3E8F" w:rsidP="00DD3E8F">
      <w:pPr>
        <w:ind w:firstLine="480"/>
      </w:pPr>
      <w:r>
        <w:rPr>
          <w:rFonts w:hint="eastAsia"/>
        </w:rPr>
        <w:t>监测点位布置在废水排放口出口，详见图</w:t>
      </w:r>
      <w:r>
        <w:rPr>
          <w:rFonts w:hint="eastAsia"/>
        </w:rPr>
        <w:t>7.4-1</w:t>
      </w:r>
      <w:r>
        <w:rPr>
          <w:rFonts w:hint="eastAsia"/>
        </w:rPr>
        <w:t>。</w:t>
      </w:r>
    </w:p>
    <w:p w14:paraId="10157721" w14:textId="77777777" w:rsidR="00DD3E8F" w:rsidRDefault="007C6F5B" w:rsidP="00DD3E8F">
      <w:pPr>
        <w:ind w:firstLine="0"/>
        <w:jc w:val="center"/>
      </w:pPr>
      <w:r>
        <w:pict w14:anchorId="1CF7E102">
          <v:group id="_x0000_s1708" editas="canvas" style="width:247.35pt;height:343.05pt;mso-position-horizontal-relative:char;mso-position-vertical-relative:line" coordorigin="2280,2098" coordsize="4947,6861">
            <o:lock v:ext="edit" aspectratio="t" text="t"/>
            <o:diagram v:ext="edit" dgmstyle="0" dgmscalex="0" dgmscaley="0"/>
            <v:shape id="_x0000_s1709" type="#_x0000_t75" style="position:absolute;left:2280;top:2098;width:4947;height:6861" o:preferrelative="f">
              <v:path o:extrusionok="t"/>
              <o:lock v:ext="edit" rotation="t" text="t"/>
              <o:diagram v:ext="edit" dgmstyle="0" dgmscalex="0" dgmscaley="0"/>
            </v:shape>
            <v:shape id="文本框 4718" o:spid="_x0000_s1710" type="#_x0000_t202" style="position:absolute;left:2775;top:2220;width:1191;height:454" stroked="f">
              <v:textbox>
                <w:txbxContent>
                  <w:p w14:paraId="3D7E7180" w14:textId="77777777" w:rsidR="00811F98" w:rsidRDefault="00811F98" w:rsidP="00DD3E8F">
                    <w:pPr>
                      <w:adjustRightInd w:val="0"/>
                      <w:snapToGrid w:val="0"/>
                      <w:spacing w:line="240" w:lineRule="auto"/>
                      <w:ind w:firstLine="0"/>
                      <w:rPr>
                        <w:sz w:val="21"/>
                        <w:szCs w:val="21"/>
                      </w:rPr>
                    </w:pPr>
                    <w:r>
                      <w:rPr>
                        <w:rFonts w:hint="eastAsia"/>
                        <w:sz w:val="21"/>
                        <w:szCs w:val="21"/>
                      </w:rPr>
                      <w:t>冲厕废水</w:t>
                    </w:r>
                  </w:p>
                </w:txbxContent>
              </v:textbox>
            </v:shape>
            <v:shape id="文本框 4719" o:spid="_x0000_s1711" type="#_x0000_t202" style="position:absolute;left:4164;top:2235;width:1191;height:465" stroked="f">
              <v:textbox>
                <w:txbxContent>
                  <w:p w14:paraId="26BA86A0" w14:textId="77777777" w:rsidR="00811F98" w:rsidRDefault="00811F98" w:rsidP="00DD3E8F">
                    <w:pPr>
                      <w:adjustRightInd w:val="0"/>
                      <w:snapToGrid w:val="0"/>
                      <w:spacing w:line="240" w:lineRule="auto"/>
                      <w:ind w:firstLine="0"/>
                      <w:rPr>
                        <w:sz w:val="21"/>
                        <w:szCs w:val="21"/>
                      </w:rPr>
                    </w:pPr>
                    <w:r>
                      <w:rPr>
                        <w:rFonts w:hint="eastAsia"/>
                        <w:sz w:val="21"/>
                        <w:szCs w:val="21"/>
                      </w:rPr>
                      <w:t>餐饮废水</w:t>
                    </w:r>
                  </w:p>
                </w:txbxContent>
              </v:textbox>
            </v:shape>
            <v:shape id="文本框 4720" o:spid="_x0000_s1712" type="#_x0000_t202" style="position:absolute;left:5235;top:2250;width:1845;height:465" stroked="f">
              <v:textbox>
                <w:txbxContent>
                  <w:p w14:paraId="03DE8E15" w14:textId="77777777" w:rsidR="00811F98" w:rsidRPr="00237BFA" w:rsidRDefault="00811F98" w:rsidP="00DD3E8F">
                    <w:pPr>
                      <w:adjustRightInd w:val="0"/>
                      <w:snapToGrid w:val="0"/>
                      <w:spacing w:line="240" w:lineRule="auto"/>
                      <w:ind w:firstLine="0"/>
                      <w:jc w:val="center"/>
                      <w:rPr>
                        <w:sz w:val="21"/>
                        <w:szCs w:val="21"/>
                      </w:rPr>
                    </w:pPr>
                    <w:r w:rsidRPr="00237BFA">
                      <w:rPr>
                        <w:rFonts w:hint="eastAsia"/>
                        <w:sz w:val="21"/>
                        <w:szCs w:val="21"/>
                      </w:rPr>
                      <w:t>其他生活污水</w:t>
                    </w:r>
                  </w:p>
                </w:txbxContent>
              </v:textbox>
            </v:shape>
            <v:shape id="文本框 4721" o:spid="_x0000_s1713" type="#_x0000_t202" style="position:absolute;left:2775;top:3015;width:1191;height:454">
              <v:textbox>
                <w:txbxContent>
                  <w:p w14:paraId="1479B209" w14:textId="77777777" w:rsidR="00811F98" w:rsidRDefault="00811F98" w:rsidP="00DD3E8F">
                    <w:pPr>
                      <w:adjustRightInd w:val="0"/>
                      <w:snapToGrid w:val="0"/>
                      <w:spacing w:line="240" w:lineRule="auto"/>
                      <w:ind w:firstLine="0"/>
                      <w:jc w:val="center"/>
                      <w:rPr>
                        <w:sz w:val="21"/>
                        <w:szCs w:val="21"/>
                      </w:rPr>
                    </w:pPr>
                    <w:r>
                      <w:rPr>
                        <w:rFonts w:hint="eastAsia"/>
                        <w:sz w:val="21"/>
                        <w:szCs w:val="21"/>
                      </w:rPr>
                      <w:t>化粪池</w:t>
                    </w:r>
                  </w:p>
                </w:txbxContent>
              </v:textbox>
            </v:shape>
            <v:shape id="文本框 4722" o:spid="_x0000_s1714" type="#_x0000_t202" style="position:absolute;left:4164;top:3000;width:1191;height:454">
              <v:textbox>
                <w:txbxContent>
                  <w:p w14:paraId="409ABCB2" w14:textId="77777777" w:rsidR="00811F98" w:rsidRDefault="00811F98" w:rsidP="00DD3E8F">
                    <w:pPr>
                      <w:adjustRightInd w:val="0"/>
                      <w:snapToGrid w:val="0"/>
                      <w:spacing w:line="240" w:lineRule="auto"/>
                      <w:ind w:firstLine="0"/>
                      <w:jc w:val="center"/>
                      <w:rPr>
                        <w:sz w:val="21"/>
                        <w:szCs w:val="21"/>
                      </w:rPr>
                    </w:pPr>
                    <w:r>
                      <w:rPr>
                        <w:rFonts w:hint="eastAsia"/>
                        <w:sz w:val="21"/>
                        <w:szCs w:val="21"/>
                      </w:rPr>
                      <w:t>隔油池</w:t>
                    </w:r>
                  </w:p>
                </w:txbxContent>
              </v:textbox>
            </v:shape>
            <v:shape id="文本框 4723" o:spid="_x0000_s1715" type="#_x0000_t202" style="position:absolute;left:4026;top:4129;width:1474;height:397">
              <v:textbox>
                <w:txbxContent>
                  <w:p w14:paraId="0F228220" w14:textId="77777777" w:rsidR="00811F98" w:rsidRDefault="00811F98" w:rsidP="00DD3E8F">
                    <w:pPr>
                      <w:pStyle w:val="afb"/>
                    </w:pPr>
                    <w:r>
                      <w:rPr>
                        <w:rFonts w:hint="eastAsia"/>
                      </w:rPr>
                      <w:t>格栅</w:t>
                    </w:r>
                  </w:p>
                </w:txbxContent>
              </v:textbox>
            </v:shape>
            <v:shape id="文本框 4724" o:spid="_x0000_s1716" type="#_x0000_t202" style="position:absolute;left:4026;top:5824;width:1417;height:397">
              <v:textbox>
                <w:txbxContent>
                  <w:p w14:paraId="66C7848B" w14:textId="77777777" w:rsidR="00811F98" w:rsidRDefault="00811F98" w:rsidP="00DD3E8F">
                    <w:pPr>
                      <w:pStyle w:val="afb"/>
                    </w:pPr>
                    <w:r>
                      <w:rPr>
                        <w:rFonts w:hint="eastAsia"/>
                      </w:rPr>
                      <w:t>A</w:t>
                    </w:r>
                    <w:r>
                      <w:rPr>
                        <w:rFonts w:hint="eastAsia"/>
                        <w:vertAlign w:val="superscript"/>
                      </w:rPr>
                      <w:t>2</w:t>
                    </w:r>
                    <w:r>
                      <w:rPr>
                        <w:rFonts w:hint="eastAsia"/>
                      </w:rPr>
                      <w:t>/O</w:t>
                    </w:r>
                    <w:r>
                      <w:rPr>
                        <w:rFonts w:hint="eastAsia"/>
                      </w:rPr>
                      <w:t>池</w:t>
                    </w:r>
                  </w:p>
                </w:txbxContent>
              </v:textbox>
            </v:shape>
            <v:shape id="文本框 4725" o:spid="_x0000_s1717" type="#_x0000_t202" style="position:absolute;left:4155;top:8494;width:1185;height:465" filled="f" stroked="f">
              <v:textbox>
                <w:txbxContent>
                  <w:p w14:paraId="71F10727" w14:textId="77777777" w:rsidR="00811F98" w:rsidRDefault="00811F98" w:rsidP="00DD3E8F">
                    <w:pPr>
                      <w:adjustRightInd w:val="0"/>
                      <w:snapToGrid w:val="0"/>
                      <w:spacing w:line="240" w:lineRule="auto"/>
                      <w:ind w:firstLine="0"/>
                      <w:rPr>
                        <w:sz w:val="21"/>
                        <w:szCs w:val="21"/>
                      </w:rPr>
                    </w:pPr>
                    <w:r>
                      <w:rPr>
                        <w:rFonts w:hint="eastAsia"/>
                        <w:sz w:val="21"/>
                        <w:szCs w:val="21"/>
                      </w:rPr>
                      <w:t>达标排放</w:t>
                    </w:r>
                  </w:p>
                </w:txbxContent>
              </v:textbox>
            </v:shape>
            <v:shape id="自选图形 4726" o:spid="_x0000_s1718" type="#_x0000_t32" style="position:absolute;left:3371;top:2674;width:1;height:341" o:connectortype="straight">
              <v:stroke endarrow="block"/>
            </v:shape>
            <v:shape id="自选图形 4727" o:spid="_x0000_s1719" type="#_x0000_t32" style="position:absolute;left:4760;top:2700;width:1;height:300" o:connectortype="straight">
              <v:stroke endarrow="block"/>
            </v:shape>
            <v:shape id="文本框 4728" o:spid="_x0000_s1720" type="#_x0000_t202" style="position:absolute;left:4056;top:6679;width:1417;height:475">
              <v:textbox>
                <w:txbxContent>
                  <w:p w14:paraId="5BCC6385" w14:textId="77777777" w:rsidR="00811F98" w:rsidRPr="00EC413A" w:rsidRDefault="00811F98" w:rsidP="00DD3E8F">
                    <w:pPr>
                      <w:pStyle w:val="afb"/>
                    </w:pPr>
                    <w:r w:rsidRPr="00EC413A">
                      <w:rPr>
                        <w:rFonts w:hint="eastAsia"/>
                      </w:rPr>
                      <w:t>沉淀池</w:t>
                    </w:r>
                  </w:p>
                </w:txbxContent>
              </v:textbox>
            </v:shape>
            <v:shape id="自选图形 4729" o:spid="_x0000_s1721" type="#_x0000_t32" style="position:absolute;left:4765;top:6221;width:1;height:458" o:connectortype="straight">
              <v:stroke endarrow="block"/>
            </v:shape>
            <v:shape id="自选图形 4730" o:spid="_x0000_s1722" type="#_x0000_t32" style="position:absolute;left:4765;top:7976;width:1;height:510" o:connectortype="straight">
              <v:stroke endarrow="block"/>
            </v:shape>
            <v:shape id="文本框 4731" o:spid="_x0000_s1723" type="#_x0000_t202" style="position:absolute;left:4041;top:7609;width:1417;height:523">
              <v:textbox>
                <w:txbxContent>
                  <w:p w14:paraId="2AFF7EE7" w14:textId="77777777" w:rsidR="00811F98" w:rsidRPr="00EC413A" w:rsidRDefault="00811F98" w:rsidP="00DD3E8F">
                    <w:pPr>
                      <w:pStyle w:val="afb"/>
                    </w:pPr>
                    <w:r w:rsidRPr="00EC413A">
                      <w:rPr>
                        <w:rFonts w:hint="eastAsia"/>
                      </w:rPr>
                      <w:t>终沉池</w:t>
                    </w:r>
                  </w:p>
                </w:txbxContent>
              </v:textbox>
            </v:shape>
            <v:shape id="自选图形 4732" o:spid="_x0000_s1724" type="#_x0000_t32" style="position:absolute;left:4750;top:7154;width:15;height:432;flip:x" o:connectortype="straight">
              <v:stroke endarrow="block"/>
            </v:shape>
            <v:shape id="文本框 4734" o:spid="_x0000_s1725" type="#_x0000_t202" style="position:absolute;left:3999;top:5036;width:1474;height:474">
              <v:textbox>
                <w:txbxContent>
                  <w:p w14:paraId="66A76737" w14:textId="77777777" w:rsidR="00811F98" w:rsidRDefault="00811F98" w:rsidP="00DD3E8F">
                    <w:pPr>
                      <w:pStyle w:val="afb"/>
                    </w:pPr>
                    <w:r>
                      <w:rPr>
                        <w:rFonts w:hint="eastAsia"/>
                      </w:rPr>
                      <w:t>综合调节池</w:t>
                    </w:r>
                  </w:p>
                </w:txbxContent>
              </v:textbox>
            </v:shape>
            <v:shape id="自选图形 4735" o:spid="_x0000_s1726" type="#_x0000_t32" style="position:absolute;left:4763;top:4526;width:1;height:510" o:connectortype="straight">
              <v:stroke endarrow="block"/>
            </v:shape>
            <v:shape id="自选图形 4736" o:spid="_x0000_s1727" type="#_x0000_t32" style="position:absolute;left:4735;top:5510;width:1;height:314;flip:x" o:connectortype="straight">
              <v:stroke endarrow="block"/>
            </v:shape>
            <v:shape id="文本框 4738" o:spid="_x0000_s1728" type="#_x0000_t202" style="position:absolute;left:2745;top:7054;width:810;height:465" filled="f" stroked="f">
              <v:textbox>
                <w:txbxContent>
                  <w:p w14:paraId="1DFF5559" w14:textId="77777777" w:rsidR="00811F98" w:rsidRDefault="00811F98" w:rsidP="00DD3E8F">
                    <w:pPr>
                      <w:adjustRightInd w:val="0"/>
                      <w:snapToGrid w:val="0"/>
                      <w:spacing w:line="240" w:lineRule="auto"/>
                      <w:ind w:firstLine="0"/>
                      <w:rPr>
                        <w:sz w:val="21"/>
                        <w:szCs w:val="21"/>
                      </w:rPr>
                    </w:pPr>
                    <w:r>
                      <w:rPr>
                        <w:rFonts w:hint="eastAsia"/>
                        <w:sz w:val="21"/>
                        <w:szCs w:val="21"/>
                      </w:rPr>
                      <w:t>药剂</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自选图形 4753" o:spid="_x0000_s1729" type="#_x0000_t35" style="position:absolute;left:4367;top:1678;width:795;height:2788;rotation:90;flip:x y" o:connectortype="elbow" adj="-6467,21840,124166"/>
            <v:shape id="自选图形 4754" o:spid="_x0000_s1730" type="#_x0000_t32" style="position:absolute;left:4760;top:3454;width:3;height:675" o:connectortype="straight">
              <v:stroke endarrow="block"/>
            </v:shape>
            <v:shape id="自选图形 4761" o:spid="_x0000_s1731" type="#_x0000_t32" style="position:absolute;left:3555;top:7287;width:1191;height:1" o:connectortype="straight">
              <v:stroke endarrow="block"/>
            </v:shape>
            <v:shape id="_x0000_s1734" type="#_x0000_t202" style="position:absolute;left:4766;top:3695;width:1440;height:1440" filled="f" stroked="f">
              <v:textbox style="mso-next-textbox:#_x0000_s1734">
                <w:txbxContent>
                  <w:p w14:paraId="5014409D" w14:textId="77777777" w:rsidR="00811F98" w:rsidRDefault="00811F98" w:rsidP="00DD3E8F">
                    <w:pPr>
                      <w:pStyle w:val="afb"/>
                      <w:jc w:val="both"/>
                    </w:pPr>
                    <w:r>
                      <w:rPr>
                        <w:rFonts w:hint="eastAsia"/>
                      </w:rPr>
                      <w:t>W01</w:t>
                    </w:r>
                  </w:p>
                </w:txbxContent>
              </v:textbox>
            </v:shape>
            <v:shape id="_x0000_s1735" type="#_x0000_t202" style="position:absolute;left:4888;top:8132;width:1440;height:827" filled="f" stroked="f">
              <v:textbox style="mso-next-textbox:#_x0000_s1735">
                <w:txbxContent>
                  <w:p w14:paraId="7249D1D8" w14:textId="77777777" w:rsidR="00811F98" w:rsidRDefault="00811F98" w:rsidP="00DD3E8F">
                    <w:pPr>
                      <w:pStyle w:val="afb"/>
                      <w:jc w:val="both"/>
                    </w:pPr>
                    <w:r>
                      <w:rPr>
                        <w:rFonts w:hint="eastAsia"/>
                      </w:rPr>
                      <w:t>W02</w:t>
                    </w:r>
                  </w:p>
                </w:txbxContent>
              </v:textbox>
            </v:shape>
            <v:shape id="AutoShape 556" o:spid="_x0000_s1750" style="position:absolute;left:4655;top:3695;width:233;height:196;visibility:visible;mso-wrap-style:square;mso-wrap-distance-left:9pt;mso-wrap-distance-top:0;mso-wrap-distance-right:9pt;mso-wrap-distance-bottom:0;mso-position-horizontal-relative:text;mso-position-vertical-relative:text;v-text-anchor:top" coordsize="147955,12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" path="m,47539r56514,1l73978,,91441,47540r56514,-1l102234,76920r17464,47540l73978,95078,28257,124460,45721,76920,,47539xe" fillcolor="black">
              <v:stroke joinstyle="miter"/>
              <v:path o:connecttype="custom" o:connectlocs="0,47539;56514,47540;73978,0;91441,47540;147955,47539;102234,76920;119698,124460;73978,95078;28257,124460;45721,76920;0,47539" o:connectangles="0,0,0,0,0,0,0,0,0,0,0"/>
            </v:shape>
            <v:shape id="AutoShape 556" o:spid="_x0000_s1752" style="position:absolute;left:4655;top:8132;width:233;height:196;visibility:visible;mso-wrap-style:square;mso-wrap-distance-left:9pt;mso-wrap-distance-top:0;mso-wrap-distance-right:9pt;mso-wrap-distance-bottom:0;mso-position-horizontal-relative:text;mso-position-vertical-relative:text;v-text-anchor:top" coordsize="147955,12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" path="m,47539r56514,1l73978,,91441,47540r56514,-1l102234,76920r17464,47540l73978,95078,28257,124460,45721,76920,,47539xe" fillcolor="black">
              <v:stroke joinstyle="miter"/>
              <v:path o:connecttype="custom" o:connectlocs="0,47539;56514,47540;73978,0;91441,47540;147955,47539;102234,76920;119698,124460;73978,95078;28257,124460;45721,76920;0,47539" o:connectangles="0,0,0,0,0,0,0,0,0,0,0"/>
            </v:shape>
            <w10:anchorlock/>
          </v:group>
        </w:pict>
      </w:r>
    </w:p>
    <w:p w14:paraId="2287D41A" w14:textId="77777777" w:rsidR="00DD3E8F" w:rsidRDefault="00DD3E8F" w:rsidP="00DD3E8F">
      <w:pPr>
        <w:pStyle w:val="afb"/>
        <w:rPr>
          <w:b/>
        </w:rPr>
      </w:pPr>
      <w:r w:rsidRPr="00DD3E8F">
        <w:rPr>
          <w:rFonts w:hint="eastAsia"/>
          <w:b/>
        </w:rPr>
        <w:t>图</w:t>
      </w:r>
      <w:r>
        <w:rPr>
          <w:rFonts w:hint="eastAsia"/>
          <w:b/>
        </w:rPr>
        <w:t>7.4</w:t>
      </w:r>
      <w:r w:rsidRPr="00DD3E8F">
        <w:rPr>
          <w:rFonts w:hint="eastAsia"/>
          <w:b/>
        </w:rPr>
        <w:t>-</w:t>
      </w:r>
      <w:r>
        <w:rPr>
          <w:rFonts w:hint="eastAsia"/>
          <w:b/>
        </w:rPr>
        <w:t>1</w:t>
      </w:r>
      <w:r w:rsidRPr="00DD3E8F">
        <w:rPr>
          <w:rFonts w:hint="eastAsia"/>
          <w:b/>
        </w:rPr>
        <w:t>废水验收监测点位图</w:t>
      </w:r>
    </w:p>
    <w:p w14:paraId="4FE0BC3E" w14:textId="77777777" w:rsidR="00DD3E8F" w:rsidRDefault="00DD3E8F" w:rsidP="00DD3E8F">
      <w:pPr>
        <w:ind w:firstLine="480"/>
      </w:pPr>
      <w:r>
        <w:rPr>
          <w:rFonts w:hint="eastAsia"/>
        </w:rPr>
        <w:t>2</w:t>
      </w:r>
      <w:r>
        <w:rPr>
          <w:rFonts w:hint="eastAsia"/>
        </w:rPr>
        <w:t>、验收监测因子、频次</w:t>
      </w:r>
    </w:p>
    <w:p w14:paraId="7BA26558" w14:textId="77777777" w:rsidR="00DD3E8F" w:rsidRDefault="00DD3E8F" w:rsidP="00DD3E8F">
      <w:pPr>
        <w:ind w:firstLine="480"/>
      </w:pPr>
      <w:r>
        <w:rPr>
          <w:rFonts w:hint="eastAsia"/>
        </w:rPr>
        <w:t>废水验收监测因子、频次，详见表</w:t>
      </w:r>
      <w:r>
        <w:rPr>
          <w:rFonts w:hint="eastAsia"/>
        </w:rPr>
        <w:t>7.4-1</w:t>
      </w:r>
      <w:r>
        <w:rPr>
          <w:rFonts w:hint="eastAsia"/>
        </w:rPr>
        <w:t>。</w:t>
      </w:r>
    </w:p>
    <w:p w14:paraId="2016E478" w14:textId="77777777" w:rsidR="00DD3E8F" w:rsidRDefault="00DD3E8F" w:rsidP="00DD3E8F">
      <w:pPr>
        <w:pStyle w:val="afb"/>
        <w:ind w:firstLine="482"/>
        <w:rPr>
          <w:b/>
        </w:rPr>
      </w:pPr>
      <w:r w:rsidRPr="0072616F">
        <w:rPr>
          <w:rFonts w:hint="eastAsia"/>
          <w:b/>
        </w:rPr>
        <w:t>表</w:t>
      </w:r>
      <w:r>
        <w:rPr>
          <w:rFonts w:hint="eastAsia"/>
          <w:b/>
        </w:rPr>
        <w:t>7.4</w:t>
      </w:r>
      <w:r w:rsidRPr="0072616F">
        <w:rPr>
          <w:rFonts w:hint="eastAsia"/>
          <w:b/>
        </w:rPr>
        <w:t>-</w:t>
      </w:r>
      <w:r>
        <w:rPr>
          <w:rFonts w:hint="eastAsia"/>
          <w:b/>
        </w:rPr>
        <w:t>1</w:t>
      </w:r>
      <w:r w:rsidRPr="0072616F">
        <w:rPr>
          <w:rFonts w:hint="eastAsia"/>
          <w:b/>
        </w:rPr>
        <w:t>废水验收监测因子及频次表</w:t>
      </w:r>
    </w:p>
    <w:tbl>
      <w:tblPr>
        <w:tblStyle w:val="af2"/>
        <w:tblW w:w="5000" w:type="pct"/>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99"/>
        <w:gridCol w:w="2331"/>
        <w:gridCol w:w="2466"/>
        <w:gridCol w:w="2132"/>
      </w:tblGrid>
      <w:tr w:rsidR="00DD3E8F" w:rsidRPr="00DD3E8F" w14:paraId="100311FF" w14:textId="77777777" w:rsidTr="005C2F65">
        <w:tc>
          <w:tcPr>
            <w:tcW w:w="1555" w:type="dxa"/>
            <w:vAlign w:val="center"/>
          </w:tcPr>
          <w:p w14:paraId="2947A10B" w14:textId="77777777" w:rsidR="00DD3E8F" w:rsidRPr="00DD3E8F" w:rsidRDefault="00DD3E8F" w:rsidP="00DD3E8F">
            <w:pPr>
              <w:pStyle w:val="afb"/>
            </w:pPr>
            <w:r w:rsidRPr="00DD3E8F">
              <w:rPr>
                <w:rFonts w:hint="eastAsia"/>
              </w:rPr>
              <w:t>测点编号</w:t>
            </w:r>
          </w:p>
        </w:tc>
        <w:tc>
          <w:tcPr>
            <w:tcW w:w="2268" w:type="dxa"/>
            <w:vAlign w:val="center"/>
          </w:tcPr>
          <w:p w14:paraId="3BF9E77B" w14:textId="77777777" w:rsidR="00DD3E8F" w:rsidRPr="00DD3E8F" w:rsidRDefault="00DD3E8F" w:rsidP="00DD3E8F">
            <w:pPr>
              <w:pStyle w:val="afb"/>
            </w:pPr>
            <w:r w:rsidRPr="00DD3E8F">
              <w:rPr>
                <w:rFonts w:hint="eastAsia"/>
              </w:rPr>
              <w:t>监测点位</w:t>
            </w:r>
          </w:p>
        </w:tc>
        <w:tc>
          <w:tcPr>
            <w:tcW w:w="2399" w:type="dxa"/>
            <w:vAlign w:val="center"/>
          </w:tcPr>
          <w:p w14:paraId="7D323445" w14:textId="77777777" w:rsidR="00DD3E8F" w:rsidRPr="00DD3E8F" w:rsidRDefault="00DD3E8F" w:rsidP="00DD3E8F">
            <w:pPr>
              <w:pStyle w:val="afb"/>
            </w:pPr>
            <w:r w:rsidRPr="00DD3E8F">
              <w:rPr>
                <w:rFonts w:hint="eastAsia"/>
              </w:rPr>
              <w:t>监测项目</w:t>
            </w:r>
          </w:p>
        </w:tc>
        <w:tc>
          <w:tcPr>
            <w:tcW w:w="2074" w:type="dxa"/>
            <w:vAlign w:val="center"/>
          </w:tcPr>
          <w:p w14:paraId="0A0C2C10" w14:textId="77777777" w:rsidR="00DD3E8F" w:rsidRPr="00DD3E8F" w:rsidRDefault="00DD3E8F" w:rsidP="00DD3E8F">
            <w:pPr>
              <w:pStyle w:val="afb"/>
            </w:pPr>
            <w:r w:rsidRPr="00DD3E8F">
              <w:rPr>
                <w:rFonts w:hint="eastAsia"/>
              </w:rPr>
              <w:t>监测频次</w:t>
            </w:r>
          </w:p>
        </w:tc>
      </w:tr>
      <w:tr w:rsidR="00DD3E8F" w:rsidRPr="00DD3E8F" w14:paraId="449182A2" w14:textId="77777777" w:rsidTr="005C2F65">
        <w:trPr>
          <w:trHeight w:val="414"/>
        </w:trPr>
        <w:tc>
          <w:tcPr>
            <w:tcW w:w="1555" w:type="dxa"/>
            <w:vAlign w:val="center"/>
          </w:tcPr>
          <w:p w14:paraId="60D60F3E" w14:textId="77777777" w:rsidR="00DD3E8F" w:rsidRPr="00DD3E8F" w:rsidRDefault="00DD3E8F" w:rsidP="00DD3E8F">
            <w:pPr>
              <w:pStyle w:val="afb"/>
            </w:pPr>
            <w:r w:rsidRPr="00DD3E8F">
              <w:rPr>
                <w:rFonts w:hint="eastAsia"/>
              </w:rPr>
              <w:t>W01</w:t>
            </w:r>
          </w:p>
        </w:tc>
        <w:tc>
          <w:tcPr>
            <w:tcW w:w="2268" w:type="dxa"/>
            <w:vAlign w:val="center"/>
          </w:tcPr>
          <w:p w14:paraId="0F13B2CA" w14:textId="77777777" w:rsidR="00DD3E8F" w:rsidRPr="00DD3E8F" w:rsidRDefault="00DD3E8F" w:rsidP="00DD3E8F">
            <w:pPr>
              <w:pStyle w:val="afb"/>
            </w:pPr>
            <w:r w:rsidRPr="00DD3E8F">
              <w:rPr>
                <w:rFonts w:hint="eastAsia"/>
              </w:rPr>
              <w:t>污水处理设施进口</w:t>
            </w:r>
          </w:p>
        </w:tc>
        <w:tc>
          <w:tcPr>
            <w:tcW w:w="2399" w:type="dxa"/>
            <w:vMerge w:val="restart"/>
            <w:vAlign w:val="center"/>
          </w:tcPr>
          <w:p w14:paraId="01BEAD21" w14:textId="77777777" w:rsidR="00DD3E8F" w:rsidRPr="00DD3E8F" w:rsidRDefault="00DD3E8F" w:rsidP="00DD3E8F">
            <w:pPr>
              <w:pStyle w:val="afb"/>
            </w:pPr>
            <w:r w:rsidRPr="00DD3E8F">
              <w:rPr>
                <w:rFonts w:hint="eastAsia"/>
              </w:rPr>
              <w:t>pH</w:t>
            </w:r>
            <w:r w:rsidRPr="00DD3E8F">
              <w:rPr>
                <w:rFonts w:hint="eastAsia"/>
              </w:rPr>
              <w:t>值、化学需氧量、氨氮、总磷、动植物油类、悬浮物</w:t>
            </w:r>
          </w:p>
        </w:tc>
        <w:tc>
          <w:tcPr>
            <w:tcW w:w="2074" w:type="dxa"/>
            <w:vMerge w:val="restart"/>
            <w:vAlign w:val="center"/>
          </w:tcPr>
          <w:p w14:paraId="0B0471E1" w14:textId="77777777" w:rsidR="00DD3E8F" w:rsidRPr="00DD3E8F" w:rsidRDefault="00DD3E8F" w:rsidP="00DD3E8F">
            <w:pPr>
              <w:pStyle w:val="afb"/>
            </w:pPr>
            <w:r w:rsidRPr="00DD3E8F">
              <w:t>每天监测</w:t>
            </w:r>
            <w:r w:rsidRPr="00DD3E8F">
              <w:t>4</w:t>
            </w:r>
            <w:r w:rsidRPr="00DD3E8F">
              <w:t>次，监测</w:t>
            </w:r>
            <w:r w:rsidRPr="00DD3E8F">
              <w:t>2</w:t>
            </w:r>
            <w:r w:rsidRPr="00DD3E8F">
              <w:t>天</w:t>
            </w:r>
          </w:p>
        </w:tc>
      </w:tr>
      <w:tr w:rsidR="00DD3E8F" w:rsidRPr="00DD3E8F" w14:paraId="490A8547" w14:textId="77777777" w:rsidTr="005C2F65">
        <w:trPr>
          <w:trHeight w:val="183"/>
        </w:trPr>
        <w:tc>
          <w:tcPr>
            <w:tcW w:w="1555" w:type="dxa"/>
            <w:vAlign w:val="center"/>
          </w:tcPr>
          <w:p w14:paraId="1D4D4CAC" w14:textId="77777777" w:rsidR="00DD3E8F" w:rsidRPr="00DD3E8F" w:rsidRDefault="00DD3E8F" w:rsidP="00DD3E8F">
            <w:pPr>
              <w:pStyle w:val="afb"/>
            </w:pPr>
            <w:r w:rsidRPr="00DD3E8F">
              <w:rPr>
                <w:rFonts w:hint="eastAsia"/>
              </w:rPr>
              <w:t>W02</w:t>
            </w:r>
          </w:p>
        </w:tc>
        <w:tc>
          <w:tcPr>
            <w:tcW w:w="2268" w:type="dxa"/>
            <w:vAlign w:val="center"/>
          </w:tcPr>
          <w:p w14:paraId="39832625" w14:textId="77777777" w:rsidR="00DD3E8F" w:rsidRPr="00DD3E8F" w:rsidRDefault="00DD3E8F" w:rsidP="00DD3E8F">
            <w:pPr>
              <w:pStyle w:val="afb"/>
            </w:pPr>
            <w:r w:rsidRPr="00DD3E8F">
              <w:rPr>
                <w:rFonts w:hint="eastAsia"/>
              </w:rPr>
              <w:t>污水处理设施出口</w:t>
            </w:r>
          </w:p>
        </w:tc>
        <w:tc>
          <w:tcPr>
            <w:tcW w:w="2399" w:type="dxa"/>
            <w:vMerge/>
            <w:vAlign w:val="center"/>
          </w:tcPr>
          <w:p w14:paraId="775B341A" w14:textId="77777777" w:rsidR="00DD3E8F" w:rsidRPr="00DD3E8F" w:rsidRDefault="00DD3E8F" w:rsidP="00DD3E8F">
            <w:pPr>
              <w:pStyle w:val="afb"/>
            </w:pPr>
          </w:p>
        </w:tc>
        <w:tc>
          <w:tcPr>
            <w:tcW w:w="2074" w:type="dxa"/>
            <w:vMerge/>
            <w:vAlign w:val="center"/>
          </w:tcPr>
          <w:p w14:paraId="00EAC169" w14:textId="77777777" w:rsidR="00DD3E8F" w:rsidRPr="00DD3E8F" w:rsidRDefault="00DD3E8F" w:rsidP="00DD3E8F">
            <w:pPr>
              <w:pStyle w:val="afb"/>
            </w:pPr>
          </w:p>
        </w:tc>
      </w:tr>
    </w:tbl>
    <w:p w14:paraId="33A7CE1C" w14:textId="77777777" w:rsidR="00DD3E8F" w:rsidRDefault="00DD3E8F" w:rsidP="00DD3E8F">
      <w:pPr>
        <w:pStyle w:val="3"/>
      </w:pPr>
      <w:bookmarkStart w:id="95" w:name="_Toc528853942"/>
      <w:r>
        <w:rPr>
          <w:rFonts w:hint="eastAsia"/>
        </w:rPr>
        <w:t xml:space="preserve">7.4.2 </w:t>
      </w:r>
      <w:r>
        <w:rPr>
          <w:rFonts w:hint="eastAsia"/>
        </w:rPr>
        <w:t>废气</w:t>
      </w:r>
      <w:bookmarkEnd w:id="95"/>
    </w:p>
    <w:p w14:paraId="479ADAE4" w14:textId="77777777" w:rsidR="001C10CA" w:rsidRDefault="001C10CA" w:rsidP="001C10CA">
      <w:r>
        <w:rPr>
          <w:rFonts w:hint="eastAsia"/>
        </w:rPr>
        <w:t>1</w:t>
      </w:r>
      <w:r>
        <w:rPr>
          <w:rFonts w:hint="eastAsia"/>
        </w:rPr>
        <w:t>、有组织排放</w:t>
      </w:r>
    </w:p>
    <w:p w14:paraId="1ACC4B0D" w14:textId="77777777" w:rsidR="001C10CA" w:rsidRDefault="001C10CA" w:rsidP="001C10CA">
      <w:r>
        <w:rPr>
          <w:rFonts w:hint="eastAsia"/>
        </w:rPr>
        <w:t>（</w:t>
      </w:r>
      <w:r>
        <w:rPr>
          <w:rFonts w:hint="eastAsia"/>
        </w:rPr>
        <w:t>1</w:t>
      </w:r>
      <w:r>
        <w:rPr>
          <w:rFonts w:hint="eastAsia"/>
        </w:rPr>
        <w:t>）监测点位</w:t>
      </w:r>
    </w:p>
    <w:p w14:paraId="2A67EC9E" w14:textId="77777777" w:rsidR="007F1FD0" w:rsidRDefault="007F1FD0" w:rsidP="001C10CA">
      <w:r>
        <w:rPr>
          <w:rFonts w:hint="eastAsia"/>
        </w:rPr>
        <w:t>根据现场调查，</w:t>
      </w:r>
      <w:r w:rsidRPr="00C9345A">
        <w:rPr>
          <w:rFonts w:hint="eastAsia"/>
        </w:rPr>
        <w:t>1</w:t>
      </w:r>
      <w:r w:rsidRPr="00221291">
        <w:rPr>
          <w:rFonts w:hint="eastAsia"/>
          <w:vertAlign w:val="superscript"/>
        </w:rPr>
        <w:t>#</w:t>
      </w:r>
      <w:r w:rsidRPr="007F1FD0">
        <w:rPr>
          <w:rFonts w:hint="eastAsia"/>
        </w:rPr>
        <w:t>、</w:t>
      </w:r>
      <w:r w:rsidRPr="007F1FD0">
        <w:rPr>
          <w:rFonts w:hint="eastAsia"/>
        </w:rPr>
        <w:t>2</w:t>
      </w:r>
      <w:r w:rsidRPr="00221291">
        <w:rPr>
          <w:rFonts w:hint="eastAsia"/>
          <w:vertAlign w:val="superscript"/>
        </w:rPr>
        <w:t>#</w:t>
      </w:r>
      <w:r w:rsidRPr="00221291">
        <w:rPr>
          <w:rFonts w:hint="eastAsia"/>
        </w:rPr>
        <w:t>窑</w:t>
      </w:r>
      <w:r>
        <w:rPr>
          <w:rFonts w:hint="eastAsia"/>
        </w:rPr>
        <w:t>窑头、窑尾布袋除尘器</w:t>
      </w:r>
      <w:r w:rsidR="009E23B8">
        <w:rPr>
          <w:rFonts w:hint="eastAsia"/>
        </w:rPr>
        <w:t>进口</w:t>
      </w:r>
      <w:r w:rsidR="007F5C00">
        <w:rPr>
          <w:rFonts w:hint="eastAsia"/>
        </w:rPr>
        <w:t>位处高空，</w:t>
      </w:r>
      <w:r w:rsidR="00D872D4">
        <w:rPr>
          <w:rFonts w:hint="eastAsia"/>
        </w:rPr>
        <w:t>架设</w:t>
      </w:r>
      <w:r w:rsidR="009E23B8">
        <w:rPr>
          <w:rFonts w:hint="eastAsia"/>
        </w:rPr>
        <w:t>废气检测口</w:t>
      </w:r>
      <w:r w:rsidR="00D872D4">
        <w:rPr>
          <w:rFonts w:hint="eastAsia"/>
        </w:rPr>
        <w:t>困难，考虑监测人员人身安全</w:t>
      </w:r>
      <w:r w:rsidR="009E23B8">
        <w:rPr>
          <w:rFonts w:hint="eastAsia"/>
        </w:rPr>
        <w:t>，</w:t>
      </w:r>
      <w:r w:rsidR="00D872D4">
        <w:rPr>
          <w:rFonts w:hint="eastAsia"/>
        </w:rPr>
        <w:t>本次补测未对除尘器进口进行废气监测。</w:t>
      </w:r>
    </w:p>
    <w:p w14:paraId="6FED3A65" w14:textId="77777777" w:rsidR="007F5C00" w:rsidRDefault="007F5C00" w:rsidP="001C10CA"/>
    <w:p w14:paraId="7AE61C17" w14:textId="77777777" w:rsidR="007F5C00" w:rsidRPr="007F5C00" w:rsidRDefault="007F5C00" w:rsidP="001C10CA"/>
    <w:p w14:paraId="68D091AB" w14:textId="77777777" w:rsidR="00CA0BA5" w:rsidRDefault="007F5C00" w:rsidP="000543ED">
      <w:pPr>
        <w:ind w:firstLine="0"/>
        <w:rPr>
          <w:noProof/>
        </w:rPr>
      </w:pPr>
      <w:r>
        <w:rPr>
          <w:noProof/>
        </w:rPr>
        <w:lastRenderedPageBreak/>
        <w:drawing>
          <wp:inline distT="0" distB="0" distL="0" distR="0" wp14:anchorId="6C7FBD93" wp14:editId="7B98A4EA">
            <wp:extent cx="2565070" cy="342019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00816342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68676" cy="3425005"/>
                    </a:xfrm>
                    <a:prstGeom prst="rect">
                      <a:avLst/>
                    </a:prstGeom>
                  </pic:spPr>
                </pic:pic>
              </a:graphicData>
            </a:graphic>
          </wp:inline>
        </w:drawing>
      </w:r>
      <w:r w:rsidR="00F6359B">
        <w:rPr>
          <w:noProof/>
        </w:rPr>
        <w:drawing>
          <wp:inline distT="0" distB="0" distL="0" distR="0" wp14:anchorId="29FB903B" wp14:editId="32D8FE94">
            <wp:extent cx="2551814" cy="3412679"/>
            <wp:effectExtent l="0" t="0" r="0" b="0"/>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00816344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51813" cy="3412678"/>
                    </a:xfrm>
                    <a:prstGeom prst="rect">
                      <a:avLst/>
                    </a:prstGeom>
                  </pic:spPr>
                </pic:pic>
              </a:graphicData>
            </a:graphic>
          </wp:inline>
        </w:drawing>
      </w:r>
    </w:p>
    <w:p w14:paraId="24713BF1" w14:textId="77777777" w:rsidR="00CA0BA5" w:rsidRPr="00F6359B" w:rsidRDefault="00CA0BA5" w:rsidP="00F6359B">
      <w:pPr>
        <w:pStyle w:val="aff0"/>
        <w:rPr>
          <w:b/>
        </w:rPr>
      </w:pPr>
      <w:r w:rsidRPr="00F6359B">
        <w:rPr>
          <w:rFonts w:hint="eastAsia"/>
          <w:b/>
        </w:rPr>
        <w:t>图</w:t>
      </w:r>
      <w:r w:rsidR="00F6359B" w:rsidRPr="00F6359B">
        <w:rPr>
          <w:rFonts w:hint="eastAsia"/>
          <w:b/>
        </w:rPr>
        <w:t>7.4-2  1</w:t>
      </w:r>
      <w:r w:rsidR="00F6359B" w:rsidRPr="00F6359B">
        <w:rPr>
          <w:rFonts w:hint="eastAsia"/>
          <w:b/>
          <w:vertAlign w:val="superscript"/>
        </w:rPr>
        <w:t>#</w:t>
      </w:r>
      <w:r w:rsidR="00F6359B" w:rsidRPr="00F6359B">
        <w:rPr>
          <w:rFonts w:hint="eastAsia"/>
          <w:b/>
        </w:rPr>
        <w:t>窑窑头布袋除尘器进口图</w:t>
      </w:r>
      <w:r w:rsidR="00F6359B" w:rsidRPr="00F6359B">
        <w:rPr>
          <w:rFonts w:hint="eastAsia"/>
          <w:b/>
        </w:rPr>
        <w:t>7.4-3  1</w:t>
      </w:r>
      <w:r w:rsidR="00F6359B" w:rsidRPr="00F6359B">
        <w:rPr>
          <w:rFonts w:hint="eastAsia"/>
          <w:b/>
          <w:vertAlign w:val="superscript"/>
        </w:rPr>
        <w:t>#</w:t>
      </w:r>
      <w:r w:rsidR="00F6359B" w:rsidRPr="00F6359B">
        <w:rPr>
          <w:rFonts w:hint="eastAsia"/>
          <w:b/>
        </w:rPr>
        <w:t>窑窑</w:t>
      </w:r>
      <w:r w:rsidR="00F6359B">
        <w:rPr>
          <w:rFonts w:hint="eastAsia"/>
          <w:b/>
        </w:rPr>
        <w:t>尾</w:t>
      </w:r>
      <w:r w:rsidR="00F6359B" w:rsidRPr="00F6359B">
        <w:rPr>
          <w:rFonts w:hint="eastAsia"/>
          <w:b/>
        </w:rPr>
        <w:t>布袋除尘器进口</w:t>
      </w:r>
    </w:p>
    <w:p w14:paraId="271558D4" w14:textId="77777777" w:rsidR="007F18E4" w:rsidRDefault="00F6359B" w:rsidP="00CA0BA5">
      <w:pPr>
        <w:ind w:firstLine="0"/>
      </w:pPr>
      <w:r>
        <w:rPr>
          <w:noProof/>
        </w:rPr>
        <w:drawing>
          <wp:inline distT="0" distB="0" distL="0" distR="0" wp14:anchorId="49AB30C2" wp14:editId="477A56C5">
            <wp:extent cx="2562446" cy="3345810"/>
            <wp:effectExtent l="0" t="0" r="0" b="0"/>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00816344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85418" cy="3375804"/>
                    </a:xfrm>
                    <a:prstGeom prst="rect">
                      <a:avLst/>
                    </a:prstGeom>
                  </pic:spPr>
                </pic:pic>
              </a:graphicData>
            </a:graphic>
          </wp:inline>
        </w:drawing>
      </w:r>
      <w:r w:rsidR="007F5C00">
        <w:rPr>
          <w:noProof/>
        </w:rPr>
        <w:drawing>
          <wp:inline distT="0" distB="0" distL="0" distR="0" wp14:anchorId="3B5FAAAB" wp14:editId="60233990">
            <wp:extent cx="2551814" cy="3349255"/>
            <wp:effectExtent l="0" t="0" r="0" b="0"/>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00816344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57286" cy="3356437"/>
                    </a:xfrm>
                    <a:prstGeom prst="rect">
                      <a:avLst/>
                    </a:prstGeom>
                  </pic:spPr>
                </pic:pic>
              </a:graphicData>
            </a:graphic>
          </wp:inline>
        </w:drawing>
      </w:r>
    </w:p>
    <w:p w14:paraId="78FD9368" w14:textId="77777777" w:rsidR="00F6359B" w:rsidRPr="00F6359B" w:rsidRDefault="00F6359B" w:rsidP="00F6359B">
      <w:pPr>
        <w:pStyle w:val="aff0"/>
        <w:rPr>
          <w:b/>
        </w:rPr>
      </w:pPr>
      <w:r w:rsidRPr="00F6359B">
        <w:rPr>
          <w:rFonts w:hint="eastAsia"/>
          <w:b/>
        </w:rPr>
        <w:t>图</w:t>
      </w:r>
      <w:r w:rsidRPr="00F6359B">
        <w:rPr>
          <w:rFonts w:hint="eastAsia"/>
          <w:b/>
        </w:rPr>
        <w:t>7.4-</w:t>
      </w:r>
      <w:r>
        <w:rPr>
          <w:rFonts w:hint="eastAsia"/>
          <w:b/>
        </w:rPr>
        <w:t>42</w:t>
      </w:r>
      <w:r w:rsidRPr="00F6359B">
        <w:rPr>
          <w:rFonts w:hint="eastAsia"/>
          <w:b/>
          <w:vertAlign w:val="superscript"/>
        </w:rPr>
        <w:t>#</w:t>
      </w:r>
      <w:r w:rsidRPr="00F6359B">
        <w:rPr>
          <w:rFonts w:hint="eastAsia"/>
          <w:b/>
        </w:rPr>
        <w:t>窑窑头布袋除尘器进口图</w:t>
      </w:r>
      <w:r w:rsidRPr="00F6359B">
        <w:rPr>
          <w:rFonts w:hint="eastAsia"/>
          <w:b/>
        </w:rPr>
        <w:t>7.4-</w:t>
      </w:r>
      <w:r>
        <w:rPr>
          <w:rFonts w:hint="eastAsia"/>
          <w:b/>
        </w:rPr>
        <w:t>52</w:t>
      </w:r>
      <w:r w:rsidRPr="00F6359B">
        <w:rPr>
          <w:rFonts w:hint="eastAsia"/>
          <w:b/>
          <w:vertAlign w:val="superscript"/>
        </w:rPr>
        <w:t>#</w:t>
      </w:r>
      <w:r w:rsidRPr="00F6359B">
        <w:rPr>
          <w:rFonts w:hint="eastAsia"/>
          <w:b/>
        </w:rPr>
        <w:t>窑窑尾布袋除尘器进口</w:t>
      </w:r>
    </w:p>
    <w:p w14:paraId="330CE72E" w14:textId="77777777" w:rsidR="00DD3E8F" w:rsidRDefault="001C10CA" w:rsidP="001C10CA">
      <w:r>
        <w:rPr>
          <w:rFonts w:hint="eastAsia"/>
        </w:rPr>
        <w:t>有组织排放监测点位，如图</w:t>
      </w:r>
      <w:r>
        <w:rPr>
          <w:rFonts w:hint="eastAsia"/>
        </w:rPr>
        <w:t>7.4-</w:t>
      </w:r>
      <w:r w:rsidR="00F6359B">
        <w:rPr>
          <w:rFonts w:hint="eastAsia"/>
        </w:rPr>
        <w:t>6</w:t>
      </w:r>
      <w:r>
        <w:rPr>
          <w:rFonts w:hint="eastAsia"/>
        </w:rPr>
        <w:t>所示。</w:t>
      </w:r>
    </w:p>
    <w:p w14:paraId="110DA6DB" w14:textId="77777777" w:rsidR="001C10CA" w:rsidRDefault="009A4963" w:rsidP="001C10CA">
      <w:pPr>
        <w:ind w:firstLineChars="50" w:firstLine="120"/>
        <w:jc w:val="center"/>
      </w:pPr>
      <w:r>
        <w:rPr>
          <w:noProof/>
        </w:rPr>
        <w:drawing>
          <wp:inline distT="0" distB="0" distL="0" distR="0" wp14:anchorId="4264222D" wp14:editId="16800286">
            <wp:extent cx="3200400" cy="662770"/>
            <wp:effectExtent l="0" t="0" r="0" b="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009234545.png"/>
                    <pic:cNvPicPr/>
                  </pic:nvPicPr>
                  <pic:blipFill>
                    <a:blip r:embed="rId53">
                      <a:extLst>
                        <a:ext uri="{28A0092B-C50C-407E-A947-70E740481C1C}">
                          <a14:useLocalDpi xmlns:a14="http://schemas.microsoft.com/office/drawing/2010/main" val="0"/>
                        </a:ext>
                      </a:extLst>
                    </a:blip>
                    <a:stretch>
                      <a:fillRect/>
                    </a:stretch>
                  </pic:blipFill>
                  <pic:spPr>
                    <a:xfrm>
                      <a:off x="0" y="0"/>
                      <a:ext cx="3200848" cy="662863"/>
                    </a:xfrm>
                    <a:prstGeom prst="rect">
                      <a:avLst/>
                    </a:prstGeom>
                  </pic:spPr>
                </pic:pic>
              </a:graphicData>
            </a:graphic>
          </wp:inline>
        </w:drawing>
      </w:r>
    </w:p>
    <w:p w14:paraId="53C6DC8D" w14:textId="77777777" w:rsidR="001C10CA" w:rsidRPr="00F92AC0" w:rsidRDefault="001C10CA" w:rsidP="001C10CA">
      <w:pPr>
        <w:pStyle w:val="afb"/>
        <w:rPr>
          <w:b/>
        </w:rPr>
      </w:pPr>
      <w:r w:rsidRPr="00F92AC0">
        <w:rPr>
          <w:rFonts w:hint="eastAsia"/>
          <w:b/>
        </w:rPr>
        <w:t>图</w:t>
      </w:r>
      <w:r>
        <w:rPr>
          <w:rFonts w:hint="eastAsia"/>
          <w:b/>
        </w:rPr>
        <w:t>7.4</w:t>
      </w:r>
      <w:r w:rsidRPr="00F92AC0">
        <w:rPr>
          <w:rFonts w:hint="eastAsia"/>
          <w:b/>
        </w:rPr>
        <w:t>-</w:t>
      </w:r>
      <w:r w:rsidR="00F6359B">
        <w:rPr>
          <w:rFonts w:hint="eastAsia"/>
          <w:b/>
        </w:rPr>
        <w:t>6</w:t>
      </w:r>
      <w:r w:rsidRPr="00F92AC0">
        <w:rPr>
          <w:rFonts w:hint="eastAsia"/>
          <w:b/>
        </w:rPr>
        <w:t>有组织废气验收监测点位图</w:t>
      </w:r>
    </w:p>
    <w:p w14:paraId="0F07E185" w14:textId="77777777" w:rsidR="00EF65B5" w:rsidRDefault="00EF65B5" w:rsidP="00EF65B5">
      <w:pPr>
        <w:ind w:firstLine="480"/>
      </w:pPr>
      <w:r>
        <w:rPr>
          <w:rFonts w:hint="eastAsia"/>
        </w:rPr>
        <w:lastRenderedPageBreak/>
        <w:t>（</w:t>
      </w:r>
      <w:r>
        <w:rPr>
          <w:rFonts w:hint="eastAsia"/>
        </w:rPr>
        <w:t>2</w:t>
      </w:r>
      <w:r>
        <w:rPr>
          <w:rFonts w:hint="eastAsia"/>
        </w:rPr>
        <w:t>）验收监测因子、频次</w:t>
      </w:r>
    </w:p>
    <w:p w14:paraId="3C636C0E" w14:textId="77777777" w:rsidR="00EF65B5" w:rsidRDefault="00EF65B5" w:rsidP="00EF65B5">
      <w:pPr>
        <w:ind w:firstLine="480"/>
      </w:pPr>
      <w:r>
        <w:rPr>
          <w:rFonts w:hint="eastAsia"/>
        </w:rPr>
        <w:t>有组织废气验收监测因子、频次，详见表</w:t>
      </w:r>
      <w:r w:rsidR="00281FF6">
        <w:rPr>
          <w:rFonts w:hint="eastAsia"/>
        </w:rPr>
        <w:t>7.4</w:t>
      </w:r>
      <w:r>
        <w:rPr>
          <w:rFonts w:hint="eastAsia"/>
        </w:rPr>
        <w:t>-</w:t>
      </w:r>
      <w:r w:rsidR="00281FF6">
        <w:rPr>
          <w:rFonts w:hint="eastAsia"/>
        </w:rPr>
        <w:t>2</w:t>
      </w:r>
      <w:r>
        <w:rPr>
          <w:rFonts w:hint="eastAsia"/>
        </w:rPr>
        <w:t>。</w:t>
      </w:r>
    </w:p>
    <w:p w14:paraId="4D352C87" w14:textId="77777777" w:rsidR="00EF65B5" w:rsidRDefault="00EF65B5" w:rsidP="00EF65B5">
      <w:pPr>
        <w:pStyle w:val="afb"/>
        <w:ind w:firstLine="482"/>
        <w:rPr>
          <w:b/>
        </w:rPr>
      </w:pPr>
      <w:r w:rsidRPr="00B9043E">
        <w:rPr>
          <w:rFonts w:hint="eastAsia"/>
          <w:b/>
        </w:rPr>
        <w:t>表</w:t>
      </w:r>
      <w:r w:rsidR="00281FF6">
        <w:rPr>
          <w:rFonts w:hint="eastAsia"/>
          <w:b/>
        </w:rPr>
        <w:t>7.4</w:t>
      </w:r>
      <w:r w:rsidRPr="00B9043E">
        <w:rPr>
          <w:rFonts w:hint="eastAsia"/>
          <w:b/>
        </w:rPr>
        <w:t>-</w:t>
      </w:r>
      <w:r w:rsidR="00281FF6">
        <w:rPr>
          <w:rFonts w:hint="eastAsia"/>
          <w:b/>
        </w:rPr>
        <w:t>2</w:t>
      </w:r>
      <w:r w:rsidRPr="00B9043E">
        <w:rPr>
          <w:rFonts w:hint="eastAsia"/>
          <w:b/>
        </w:rPr>
        <w:t>有组织废气验收监测因子、频次表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25"/>
        <w:gridCol w:w="2040"/>
        <w:gridCol w:w="2137"/>
        <w:gridCol w:w="1795"/>
        <w:gridCol w:w="1831"/>
      </w:tblGrid>
      <w:tr w:rsidR="00EF65B5" w:rsidRPr="00C9345A" w14:paraId="6B5C1568" w14:textId="77777777" w:rsidTr="005C2F65">
        <w:trPr>
          <w:cantSplit/>
          <w:trHeight w:val="186"/>
          <w:tblHeader/>
          <w:jc w:val="center"/>
        </w:trPr>
        <w:tc>
          <w:tcPr>
            <w:tcW w:w="706" w:type="dxa"/>
            <w:vAlign w:val="center"/>
          </w:tcPr>
          <w:p w14:paraId="0BFA0FE9" w14:textId="77777777" w:rsidR="00EF65B5" w:rsidRPr="00C9345A" w:rsidRDefault="00EF65B5" w:rsidP="00181BED">
            <w:pPr>
              <w:pStyle w:val="aff0"/>
            </w:pPr>
            <w:r w:rsidRPr="00C9345A">
              <w:rPr>
                <w:rFonts w:hint="eastAsia"/>
              </w:rPr>
              <w:t>序号</w:t>
            </w:r>
          </w:p>
        </w:tc>
        <w:tc>
          <w:tcPr>
            <w:tcW w:w="4065" w:type="dxa"/>
            <w:gridSpan w:val="2"/>
            <w:vAlign w:val="center"/>
          </w:tcPr>
          <w:p w14:paraId="13412175" w14:textId="77777777" w:rsidR="00EF65B5" w:rsidRPr="00C9345A" w:rsidRDefault="00EF65B5" w:rsidP="00181BED">
            <w:pPr>
              <w:pStyle w:val="aff0"/>
            </w:pPr>
            <w:r w:rsidRPr="00C9345A">
              <w:rPr>
                <w:rFonts w:hint="eastAsia"/>
              </w:rPr>
              <w:t>采样点位</w:t>
            </w:r>
          </w:p>
        </w:tc>
        <w:tc>
          <w:tcPr>
            <w:tcW w:w="1747" w:type="dxa"/>
            <w:vAlign w:val="center"/>
          </w:tcPr>
          <w:p w14:paraId="44AD47BE" w14:textId="77777777" w:rsidR="00EF65B5" w:rsidRPr="00C9345A" w:rsidRDefault="00EF65B5" w:rsidP="00181BED">
            <w:pPr>
              <w:pStyle w:val="aff0"/>
            </w:pPr>
            <w:r w:rsidRPr="00C9345A">
              <w:rPr>
                <w:rFonts w:hint="eastAsia"/>
              </w:rPr>
              <w:t>监测项目</w:t>
            </w:r>
          </w:p>
        </w:tc>
        <w:tc>
          <w:tcPr>
            <w:tcW w:w="1782" w:type="dxa"/>
            <w:vAlign w:val="center"/>
          </w:tcPr>
          <w:p w14:paraId="46A60D61" w14:textId="77777777" w:rsidR="00EF65B5" w:rsidRPr="00C9345A" w:rsidRDefault="00EF65B5" w:rsidP="00181BED">
            <w:pPr>
              <w:pStyle w:val="aff0"/>
            </w:pPr>
            <w:r w:rsidRPr="00C9345A">
              <w:rPr>
                <w:rFonts w:hint="eastAsia"/>
              </w:rPr>
              <w:t>监测频次</w:t>
            </w:r>
          </w:p>
        </w:tc>
      </w:tr>
      <w:tr w:rsidR="00EF65B5" w:rsidRPr="00C9345A" w14:paraId="41700FD2" w14:textId="77777777" w:rsidTr="005C2F65">
        <w:trPr>
          <w:cantSplit/>
          <w:trHeight w:val="538"/>
          <w:jc w:val="center"/>
        </w:trPr>
        <w:tc>
          <w:tcPr>
            <w:tcW w:w="706" w:type="dxa"/>
            <w:vMerge w:val="restart"/>
            <w:vAlign w:val="center"/>
          </w:tcPr>
          <w:p w14:paraId="46AE2873" w14:textId="77777777" w:rsidR="00EF65B5" w:rsidRPr="00C9345A" w:rsidRDefault="00EF65B5" w:rsidP="00181BED">
            <w:pPr>
              <w:pStyle w:val="aff0"/>
            </w:pPr>
            <w:r w:rsidRPr="00C9345A">
              <w:t>1</w:t>
            </w:r>
          </w:p>
        </w:tc>
        <w:tc>
          <w:tcPr>
            <w:tcW w:w="1985" w:type="dxa"/>
            <w:vMerge w:val="restart"/>
            <w:vAlign w:val="center"/>
          </w:tcPr>
          <w:p w14:paraId="22528C63" w14:textId="77777777" w:rsidR="00EF65B5" w:rsidRPr="00C9345A" w:rsidRDefault="00EF65B5" w:rsidP="00181BED">
            <w:pPr>
              <w:pStyle w:val="aff0"/>
            </w:pPr>
            <w:r w:rsidRPr="00C9345A">
              <w:rPr>
                <w:rFonts w:hint="eastAsia"/>
              </w:rPr>
              <w:t>1</w:t>
            </w:r>
            <w:r w:rsidRPr="00221291">
              <w:rPr>
                <w:rFonts w:hint="eastAsia"/>
                <w:vertAlign w:val="superscript"/>
              </w:rPr>
              <w:t>#</w:t>
            </w:r>
            <w:r w:rsidRPr="00221291">
              <w:rPr>
                <w:rFonts w:hint="eastAsia"/>
              </w:rPr>
              <w:t>窑</w:t>
            </w:r>
            <w:r>
              <w:rPr>
                <w:rFonts w:hint="eastAsia"/>
              </w:rPr>
              <w:t>除尘器出口</w:t>
            </w:r>
            <w:r w:rsidRPr="00C9345A">
              <w:rPr>
                <w:rFonts w:hint="eastAsia"/>
              </w:rPr>
              <w:t>（</w:t>
            </w:r>
            <w:r>
              <w:t>G</w:t>
            </w:r>
            <w:r>
              <w:rPr>
                <w:rFonts w:hint="eastAsia"/>
              </w:rPr>
              <w:t>0</w:t>
            </w:r>
            <w:r w:rsidRPr="00C9345A">
              <w:t>1</w:t>
            </w:r>
            <w:r w:rsidRPr="00C9345A">
              <w:rPr>
                <w:rFonts w:hint="eastAsia"/>
              </w:rPr>
              <w:t>）</w:t>
            </w:r>
          </w:p>
        </w:tc>
        <w:tc>
          <w:tcPr>
            <w:tcW w:w="2080" w:type="dxa"/>
            <w:vAlign w:val="center"/>
          </w:tcPr>
          <w:p w14:paraId="53E065D0" w14:textId="77777777" w:rsidR="00EF65B5" w:rsidRPr="00C9345A" w:rsidRDefault="00EF65B5" w:rsidP="00181BED">
            <w:pPr>
              <w:pStyle w:val="aff0"/>
            </w:pPr>
            <w:r w:rsidRPr="00E46A98">
              <w:rPr>
                <w:rFonts w:hint="eastAsia"/>
              </w:rPr>
              <w:t>脱硝系统正常运行</w:t>
            </w:r>
          </w:p>
        </w:tc>
        <w:tc>
          <w:tcPr>
            <w:tcW w:w="1747" w:type="dxa"/>
            <w:vAlign w:val="center"/>
          </w:tcPr>
          <w:p w14:paraId="62AED113" w14:textId="77777777" w:rsidR="00EF65B5" w:rsidRPr="00C9345A" w:rsidRDefault="00EF65B5" w:rsidP="00181BED">
            <w:pPr>
              <w:pStyle w:val="aff0"/>
            </w:pPr>
            <w:r w:rsidRPr="00C9345A">
              <w:rPr>
                <w:rFonts w:hint="eastAsia"/>
              </w:rPr>
              <w:t>氮氧化物、</w:t>
            </w:r>
            <w:r>
              <w:rPr>
                <w:rFonts w:hint="eastAsia"/>
              </w:rPr>
              <w:t>SO</w:t>
            </w:r>
            <w:r w:rsidRPr="00DB47B6">
              <w:rPr>
                <w:rFonts w:hint="eastAsia"/>
                <w:vertAlign w:val="subscript"/>
              </w:rPr>
              <w:t>2</w:t>
            </w:r>
            <w:r w:rsidRPr="00871033">
              <w:rPr>
                <w:rFonts w:hint="eastAsia"/>
              </w:rPr>
              <w:t>、颗粒物</w:t>
            </w:r>
          </w:p>
        </w:tc>
        <w:tc>
          <w:tcPr>
            <w:tcW w:w="1782" w:type="dxa"/>
            <w:vMerge w:val="restart"/>
            <w:vAlign w:val="center"/>
          </w:tcPr>
          <w:p w14:paraId="6797B10C" w14:textId="77777777" w:rsidR="00EF65B5" w:rsidRPr="00C9345A" w:rsidRDefault="00EF65B5" w:rsidP="00181BED">
            <w:pPr>
              <w:pStyle w:val="aff0"/>
            </w:pPr>
            <w:r w:rsidRPr="00A32DB5">
              <w:rPr>
                <w:rFonts w:hint="eastAsia"/>
              </w:rPr>
              <w:t>采样</w:t>
            </w:r>
            <w:r w:rsidRPr="00A32DB5">
              <w:rPr>
                <w:rFonts w:hint="eastAsia"/>
              </w:rPr>
              <w:t>2</w:t>
            </w:r>
            <w:r w:rsidRPr="00A32DB5">
              <w:rPr>
                <w:rFonts w:hint="eastAsia"/>
              </w:rPr>
              <w:t>天，每天</w:t>
            </w:r>
            <w:r w:rsidRPr="00A32DB5">
              <w:rPr>
                <w:rFonts w:hint="eastAsia"/>
              </w:rPr>
              <w:t>3</w:t>
            </w:r>
            <w:r w:rsidRPr="00A32DB5">
              <w:rPr>
                <w:rFonts w:hint="eastAsia"/>
              </w:rPr>
              <w:t>个样品</w:t>
            </w:r>
          </w:p>
        </w:tc>
      </w:tr>
      <w:tr w:rsidR="00EF65B5" w:rsidRPr="00C9345A" w14:paraId="6A41EFA9" w14:textId="77777777" w:rsidTr="005C2F65">
        <w:trPr>
          <w:cantSplit/>
          <w:trHeight w:val="69"/>
          <w:jc w:val="center"/>
        </w:trPr>
        <w:tc>
          <w:tcPr>
            <w:tcW w:w="706" w:type="dxa"/>
            <w:vMerge/>
            <w:vAlign w:val="center"/>
          </w:tcPr>
          <w:p w14:paraId="031BCBCD" w14:textId="77777777" w:rsidR="00EF65B5" w:rsidRPr="00C9345A" w:rsidRDefault="00EF65B5" w:rsidP="00181BED">
            <w:pPr>
              <w:pStyle w:val="aff0"/>
            </w:pPr>
          </w:p>
        </w:tc>
        <w:tc>
          <w:tcPr>
            <w:tcW w:w="1985" w:type="dxa"/>
            <w:vMerge/>
            <w:vAlign w:val="center"/>
          </w:tcPr>
          <w:p w14:paraId="5C662926" w14:textId="77777777" w:rsidR="00EF65B5" w:rsidRPr="00C9345A" w:rsidRDefault="00EF65B5" w:rsidP="00181BED">
            <w:pPr>
              <w:pStyle w:val="aff0"/>
            </w:pPr>
          </w:p>
        </w:tc>
        <w:tc>
          <w:tcPr>
            <w:tcW w:w="2080" w:type="dxa"/>
            <w:vAlign w:val="center"/>
          </w:tcPr>
          <w:p w14:paraId="5645810E" w14:textId="77777777" w:rsidR="00EF65B5" w:rsidRPr="00E46A98" w:rsidRDefault="00EF65B5" w:rsidP="00181BED">
            <w:pPr>
              <w:pStyle w:val="aff0"/>
            </w:pPr>
            <w:r w:rsidRPr="00E46A98">
              <w:rPr>
                <w:rFonts w:hint="eastAsia"/>
              </w:rPr>
              <w:t>脱硝系统</w:t>
            </w:r>
            <w:r>
              <w:rPr>
                <w:rFonts w:hint="eastAsia"/>
              </w:rPr>
              <w:t>停喷</w:t>
            </w:r>
          </w:p>
        </w:tc>
        <w:tc>
          <w:tcPr>
            <w:tcW w:w="1747" w:type="dxa"/>
            <w:vAlign w:val="center"/>
          </w:tcPr>
          <w:p w14:paraId="4374D64B" w14:textId="77777777" w:rsidR="00EF65B5" w:rsidRPr="00C9345A" w:rsidRDefault="00EF65B5" w:rsidP="00181BED">
            <w:pPr>
              <w:pStyle w:val="aff0"/>
            </w:pPr>
            <w:r>
              <w:rPr>
                <w:rFonts w:hint="eastAsia"/>
              </w:rPr>
              <w:t>氮氧化物</w:t>
            </w:r>
          </w:p>
        </w:tc>
        <w:tc>
          <w:tcPr>
            <w:tcW w:w="1782" w:type="dxa"/>
            <w:vMerge/>
            <w:vAlign w:val="center"/>
          </w:tcPr>
          <w:p w14:paraId="744DDDC6" w14:textId="77777777" w:rsidR="00EF65B5" w:rsidRDefault="00EF65B5" w:rsidP="00181BED">
            <w:pPr>
              <w:pStyle w:val="aff0"/>
            </w:pPr>
          </w:p>
        </w:tc>
      </w:tr>
      <w:tr w:rsidR="00EF65B5" w:rsidRPr="00C9345A" w14:paraId="1499B354" w14:textId="77777777" w:rsidTr="005C2F65">
        <w:trPr>
          <w:cantSplit/>
          <w:trHeight w:val="69"/>
          <w:jc w:val="center"/>
        </w:trPr>
        <w:tc>
          <w:tcPr>
            <w:tcW w:w="706" w:type="dxa"/>
            <w:vMerge w:val="restart"/>
            <w:vAlign w:val="center"/>
          </w:tcPr>
          <w:p w14:paraId="7E94149C" w14:textId="77777777" w:rsidR="00EF65B5" w:rsidRPr="00C9345A" w:rsidRDefault="00EF65B5" w:rsidP="00181BED">
            <w:pPr>
              <w:pStyle w:val="aff0"/>
            </w:pPr>
            <w:r>
              <w:rPr>
                <w:rFonts w:hint="eastAsia"/>
              </w:rPr>
              <w:t>2</w:t>
            </w:r>
          </w:p>
        </w:tc>
        <w:tc>
          <w:tcPr>
            <w:tcW w:w="1985" w:type="dxa"/>
            <w:vMerge w:val="restart"/>
            <w:vAlign w:val="center"/>
          </w:tcPr>
          <w:p w14:paraId="11E7AC4C" w14:textId="77777777" w:rsidR="00EF65B5" w:rsidRPr="00C9345A" w:rsidRDefault="00EF65B5" w:rsidP="00181BED">
            <w:pPr>
              <w:pStyle w:val="aff0"/>
            </w:pPr>
            <w:r w:rsidRPr="00C9345A">
              <w:rPr>
                <w:rFonts w:hint="eastAsia"/>
              </w:rPr>
              <w:t>2</w:t>
            </w:r>
            <w:r w:rsidRPr="00FB5DF1">
              <w:rPr>
                <w:rFonts w:hint="eastAsia"/>
              </w:rPr>
              <w:t>#</w:t>
            </w:r>
            <w:r w:rsidR="009A4963" w:rsidRPr="00221291">
              <w:rPr>
                <w:rFonts w:hint="eastAsia"/>
              </w:rPr>
              <w:t>窑</w:t>
            </w:r>
            <w:r w:rsidR="009A4963">
              <w:rPr>
                <w:rFonts w:hint="eastAsia"/>
              </w:rPr>
              <w:t>布袋除尘器出口</w:t>
            </w:r>
            <w:r w:rsidRPr="00C9345A">
              <w:rPr>
                <w:rFonts w:hint="eastAsia"/>
              </w:rPr>
              <w:t>（</w:t>
            </w:r>
            <w:r>
              <w:t>G</w:t>
            </w:r>
            <w:r>
              <w:rPr>
                <w:rFonts w:hint="eastAsia"/>
              </w:rPr>
              <w:t>02</w:t>
            </w:r>
            <w:r w:rsidRPr="00C9345A">
              <w:rPr>
                <w:rFonts w:hint="eastAsia"/>
              </w:rPr>
              <w:t>）</w:t>
            </w:r>
          </w:p>
        </w:tc>
        <w:tc>
          <w:tcPr>
            <w:tcW w:w="2080" w:type="dxa"/>
            <w:vAlign w:val="center"/>
          </w:tcPr>
          <w:p w14:paraId="7FC98A64" w14:textId="77777777" w:rsidR="00EF65B5" w:rsidRPr="00C9345A" w:rsidRDefault="00EF65B5" w:rsidP="00181BED">
            <w:pPr>
              <w:pStyle w:val="aff0"/>
            </w:pPr>
            <w:r w:rsidRPr="00E46A98">
              <w:rPr>
                <w:rFonts w:hint="eastAsia"/>
              </w:rPr>
              <w:t>脱硝系统正常运行</w:t>
            </w:r>
          </w:p>
        </w:tc>
        <w:tc>
          <w:tcPr>
            <w:tcW w:w="1747" w:type="dxa"/>
            <w:vAlign w:val="center"/>
          </w:tcPr>
          <w:p w14:paraId="71CF13AA" w14:textId="77777777" w:rsidR="00EF65B5" w:rsidRPr="00C9345A" w:rsidRDefault="00EF65B5" w:rsidP="00181BED">
            <w:pPr>
              <w:pStyle w:val="aff0"/>
            </w:pPr>
            <w:r>
              <w:rPr>
                <w:rFonts w:hint="eastAsia"/>
              </w:rPr>
              <w:t>氮氧化物、</w:t>
            </w:r>
            <w:r>
              <w:rPr>
                <w:rFonts w:hint="eastAsia"/>
              </w:rPr>
              <w:t>SO</w:t>
            </w:r>
            <w:r w:rsidRPr="00DB47B6">
              <w:rPr>
                <w:rFonts w:hint="eastAsia"/>
                <w:vertAlign w:val="subscript"/>
              </w:rPr>
              <w:t>2</w:t>
            </w:r>
            <w:r w:rsidRPr="00871033">
              <w:rPr>
                <w:rFonts w:hint="eastAsia"/>
              </w:rPr>
              <w:t>、颗粒物</w:t>
            </w:r>
          </w:p>
        </w:tc>
        <w:tc>
          <w:tcPr>
            <w:tcW w:w="1782" w:type="dxa"/>
            <w:vMerge/>
            <w:vAlign w:val="center"/>
          </w:tcPr>
          <w:p w14:paraId="30324BFB" w14:textId="77777777" w:rsidR="00EF65B5" w:rsidRPr="00FB5DF1" w:rsidRDefault="00EF65B5" w:rsidP="00181BED">
            <w:pPr>
              <w:pStyle w:val="aff0"/>
            </w:pPr>
          </w:p>
        </w:tc>
      </w:tr>
      <w:tr w:rsidR="00EF65B5" w:rsidRPr="00C9345A" w14:paraId="1CEDA946" w14:textId="77777777" w:rsidTr="005C2F65">
        <w:trPr>
          <w:cantSplit/>
          <w:trHeight w:val="69"/>
          <w:jc w:val="center"/>
        </w:trPr>
        <w:tc>
          <w:tcPr>
            <w:tcW w:w="706" w:type="dxa"/>
            <w:vMerge/>
            <w:vAlign w:val="center"/>
          </w:tcPr>
          <w:p w14:paraId="67815A81" w14:textId="77777777" w:rsidR="00EF65B5" w:rsidRPr="00C9345A" w:rsidRDefault="00EF65B5" w:rsidP="00181BED">
            <w:pPr>
              <w:pStyle w:val="aff0"/>
            </w:pPr>
          </w:p>
        </w:tc>
        <w:tc>
          <w:tcPr>
            <w:tcW w:w="1985" w:type="dxa"/>
            <w:vMerge/>
            <w:vAlign w:val="center"/>
          </w:tcPr>
          <w:p w14:paraId="687A0185" w14:textId="77777777" w:rsidR="00EF65B5" w:rsidRPr="00C9345A" w:rsidRDefault="00EF65B5" w:rsidP="00181BED">
            <w:pPr>
              <w:pStyle w:val="aff0"/>
            </w:pPr>
          </w:p>
        </w:tc>
        <w:tc>
          <w:tcPr>
            <w:tcW w:w="2080" w:type="dxa"/>
            <w:vAlign w:val="center"/>
          </w:tcPr>
          <w:p w14:paraId="2B99326B" w14:textId="77777777" w:rsidR="00EF65B5" w:rsidRPr="00C9345A" w:rsidRDefault="00EF65B5" w:rsidP="00181BED">
            <w:pPr>
              <w:pStyle w:val="aff0"/>
            </w:pPr>
            <w:r w:rsidRPr="00E46A98">
              <w:rPr>
                <w:rFonts w:hint="eastAsia"/>
              </w:rPr>
              <w:t>脱硝系统</w:t>
            </w:r>
            <w:r>
              <w:rPr>
                <w:rFonts w:hint="eastAsia"/>
              </w:rPr>
              <w:t>停喷</w:t>
            </w:r>
          </w:p>
        </w:tc>
        <w:tc>
          <w:tcPr>
            <w:tcW w:w="1747" w:type="dxa"/>
            <w:vAlign w:val="center"/>
          </w:tcPr>
          <w:p w14:paraId="2F300A50" w14:textId="77777777" w:rsidR="00EF65B5" w:rsidRPr="00C9345A" w:rsidRDefault="00EF65B5" w:rsidP="00181BED">
            <w:pPr>
              <w:pStyle w:val="aff0"/>
            </w:pPr>
            <w:r>
              <w:rPr>
                <w:rFonts w:hint="eastAsia"/>
              </w:rPr>
              <w:t>氮氧化物</w:t>
            </w:r>
          </w:p>
        </w:tc>
        <w:tc>
          <w:tcPr>
            <w:tcW w:w="1782" w:type="dxa"/>
            <w:vMerge/>
            <w:vAlign w:val="center"/>
          </w:tcPr>
          <w:p w14:paraId="610877ED" w14:textId="77777777" w:rsidR="00EF65B5" w:rsidRPr="00FB5DF1" w:rsidRDefault="00EF65B5" w:rsidP="00181BED">
            <w:pPr>
              <w:pStyle w:val="aff0"/>
            </w:pPr>
          </w:p>
        </w:tc>
      </w:tr>
    </w:tbl>
    <w:p w14:paraId="6483A4AA" w14:textId="77777777" w:rsidR="00EF65B5" w:rsidRPr="00D82BBD" w:rsidRDefault="00EF65B5" w:rsidP="00EF65B5">
      <w:pPr>
        <w:pStyle w:val="3"/>
      </w:pPr>
      <w:bookmarkStart w:id="96" w:name="_Toc528853943"/>
      <w:r>
        <w:rPr>
          <w:rFonts w:hint="eastAsia"/>
        </w:rPr>
        <w:t>7</w:t>
      </w:r>
      <w:r w:rsidRPr="00D82BBD">
        <w:rPr>
          <w:rFonts w:hint="eastAsia"/>
        </w:rPr>
        <w:t>.</w:t>
      </w:r>
      <w:r>
        <w:rPr>
          <w:rFonts w:hint="eastAsia"/>
        </w:rPr>
        <w:t>4.</w:t>
      </w:r>
      <w:r w:rsidRPr="00D82BBD">
        <w:rPr>
          <w:rFonts w:hint="eastAsia"/>
        </w:rPr>
        <w:t>3</w:t>
      </w:r>
      <w:r w:rsidRPr="00D82BBD">
        <w:rPr>
          <w:rFonts w:hint="eastAsia"/>
        </w:rPr>
        <w:t>噪声</w:t>
      </w:r>
      <w:bookmarkEnd w:id="96"/>
    </w:p>
    <w:p w14:paraId="2950FD7A" w14:textId="77777777" w:rsidR="006A7F35" w:rsidRDefault="006A7F35" w:rsidP="006A7F35">
      <w:pPr>
        <w:ind w:firstLine="480"/>
      </w:pPr>
      <w:r>
        <w:rPr>
          <w:rFonts w:hint="eastAsia"/>
        </w:rPr>
        <w:t>1</w:t>
      </w:r>
      <w:r>
        <w:rPr>
          <w:rFonts w:hint="eastAsia"/>
        </w:rPr>
        <w:t>、监测点位</w:t>
      </w:r>
    </w:p>
    <w:p w14:paraId="2319047E" w14:textId="77777777" w:rsidR="00281FF6" w:rsidRDefault="006A7F35" w:rsidP="006A7F35">
      <w:r>
        <w:rPr>
          <w:rFonts w:hint="eastAsia"/>
        </w:rPr>
        <w:t>监测点位取</w:t>
      </w:r>
      <w:r w:rsidR="009A4963">
        <w:t>噪声超标厂界外最近</w:t>
      </w:r>
      <w:r w:rsidR="009A4963">
        <w:rPr>
          <w:rFonts w:hint="eastAsia"/>
        </w:rPr>
        <w:t>的居住</w:t>
      </w:r>
      <w:r w:rsidR="009A4963">
        <w:t>点</w:t>
      </w:r>
      <w:r>
        <w:rPr>
          <w:rFonts w:hint="eastAsia"/>
        </w:rPr>
        <w:t>毛竹山村、蔡家湾村及枫树桥村，监测点位分布见图</w:t>
      </w:r>
      <w:r>
        <w:rPr>
          <w:rFonts w:hint="eastAsia"/>
        </w:rPr>
        <w:t>7.4-</w:t>
      </w:r>
      <w:r w:rsidR="00F6359B">
        <w:rPr>
          <w:rFonts w:hint="eastAsia"/>
        </w:rPr>
        <w:t>7</w:t>
      </w:r>
      <w:r>
        <w:rPr>
          <w:rFonts w:hint="eastAsia"/>
        </w:rPr>
        <w:t>。</w:t>
      </w:r>
    </w:p>
    <w:p w14:paraId="11CE2114" w14:textId="77777777" w:rsidR="00ED698B" w:rsidRDefault="007C6F5B" w:rsidP="00ED698B">
      <w:pPr>
        <w:pStyle w:val="aff0"/>
      </w:pPr>
      <w:r>
        <w:rPr>
          <w:noProof/>
        </w:rPr>
        <w:pict w14:anchorId="47ED90EB">
          <v:group id="Group 517" o:spid="_x0000_s1763" style="position:absolute;left:0;text-align:left;margin-left:111.5pt;margin-top:11.55pt;width:78pt;height:1in;z-index:251685376" coordorigin="5955,5746" coordsize="15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">
            <v:shape id="Text Box 518" o:spid="_x0000_s1764" type="#_x0000_t202" style="position:absolute;left:6075;top:5746;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14:paraId="5F200B17" w14:textId="77777777" w:rsidR="00811F98" w:rsidRPr="000218BD" w:rsidRDefault="00811F98" w:rsidP="00ED698B">
                    <w:pPr>
                      <w:ind w:firstLine="0"/>
                      <w:rPr>
                        <w:color w:val="FFFF00"/>
                        <w:sz w:val="21"/>
                        <w:szCs w:val="21"/>
                      </w:rPr>
                    </w:pPr>
                    <w:r w:rsidRPr="000218BD">
                      <w:rPr>
                        <w:rFonts w:hint="eastAsia"/>
                        <w:color w:val="FFFF00"/>
                        <w:sz w:val="21"/>
                        <w:szCs w:val="21"/>
                      </w:rPr>
                      <w:t>N01</w:t>
                    </w:r>
                  </w:p>
                </w:txbxContent>
              </v:textbox>
            </v:shape>
            <v:shape id="AutoShape 519" o:spid="_x0000_s1765" type="#_x0000_t5" style="position:absolute;left:5955;top:6042;width:285;height:2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molsMA&#10;AADcAAAADwAAAGRycy9kb3ducmV2LnhtbERPTU8CMRC9m/AfmiHxJl0wQbJSCAE1cPDAip7H7bhd&#10;2U7XbWHLv7cmJN7m5X3OfBltI87U+dqxgvEoA0FcOl1zpeDw9nw3A+EDssbGMSm4kIflYnAzx1y7&#10;nvd0LkIlUgj7HBWYENpcSl8asuhHriVO3JfrLIYEu0rqDvsUbhs5ybKptFhzajDY0tpQeSxOVsF9&#10;LHYfr++zn0+vX/pDfNqY1e5bqdthXD2CCBTDv/jq3uo0f/wAf8+k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molsMAAADcAAAADwAAAAAAAAAAAAAAAACYAgAAZHJzL2Rv&#10;d25yZXYueG1sUEsFBgAAAAAEAAQA9QAAAIgDAAAAAA==&#10;" filled="f" strokecolor="yellow"/>
          </v:group>
        </w:pict>
      </w:r>
      <w:r>
        <w:rPr>
          <w:noProof/>
        </w:rPr>
        <w:pict w14:anchorId="7FDD50B9">
          <v:group id="Group 527" o:spid="_x0000_s1760" style="position:absolute;left:0;text-align:left;margin-left:307.35pt;margin-top:60.45pt;width:78pt;height:1in;z-index:251687424" coordorigin="5955,5746" coordsize="15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">
            <v:shape id="Text Box 528" o:spid="_x0000_s1761" type="#_x0000_t202" style="position:absolute;left:6075;top:5746;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6D15FAB7" w14:textId="77777777" w:rsidR="00811F98" w:rsidRPr="000218BD" w:rsidRDefault="00811F98" w:rsidP="00ED698B">
                    <w:pPr>
                      <w:ind w:firstLine="0"/>
                      <w:rPr>
                        <w:color w:val="FFFF00"/>
                        <w:sz w:val="21"/>
                        <w:szCs w:val="21"/>
                      </w:rPr>
                    </w:pPr>
                    <w:r w:rsidRPr="000218BD">
                      <w:rPr>
                        <w:rFonts w:hint="eastAsia"/>
                        <w:color w:val="FFFF00"/>
                        <w:sz w:val="21"/>
                        <w:szCs w:val="21"/>
                      </w:rPr>
                      <w:t>N03</w:t>
                    </w:r>
                  </w:p>
                </w:txbxContent>
              </v:textbox>
            </v:shape>
            <v:shape id="AutoShape 529" o:spid="_x0000_s1762" type="#_x0000_t5" style="position:absolute;left:5955;top:6042;width:285;height:2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6X8UA&#10;AADcAAAADwAAAGRycy9kb3ducmV2LnhtbESPQU/DMAyF70j7D5EncWPphoSmsmyaGCB24EAZO3uN&#10;aQqNU5qwhn+PD0jcbL3n9z6vNtl36kxDbAMbmM8KUMR1sC03Bg6vD1dLUDEhW+wCk4EfirBZTy5W&#10;WNow8gudq9QoCeFYogGXUl9qHWtHHuMs9MSivYfBY5J1aLQdcJRw3+lFUdxojy1Lg8Oe7hzVn9W3&#10;N3Cdq/3x+W35dYr2cTzk+53b7j+MuZzm7S2oRDn9m/+un6zgLwR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PpfxQAAANwAAAAPAAAAAAAAAAAAAAAAAJgCAABkcnMv&#10;ZG93bnJldi54bWxQSwUGAAAAAAQABAD1AAAAigMAAAAA&#10;" filled="f" strokecolor="yellow"/>
          </v:group>
        </w:pict>
      </w:r>
      <w:r>
        <w:rPr>
          <w:noProof/>
        </w:rPr>
        <w:pict w14:anchorId="686EC2BD">
          <v:group id="Group 520" o:spid="_x0000_s1757" style="position:absolute;left:0;text-align:left;margin-left:164pt;margin-top:201.65pt;width:78pt;height:1in;z-index:251686400" coordorigin="5955,5746" coordsize="15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">
            <v:shape id="Text Box 521" o:spid="_x0000_s1758" type="#_x0000_t202" style="position:absolute;left:6075;top:5746;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14:paraId="5CF6E53C" w14:textId="77777777" w:rsidR="00811F98" w:rsidRPr="000218BD" w:rsidRDefault="00811F98" w:rsidP="00ED698B">
                    <w:pPr>
                      <w:ind w:firstLine="0"/>
                      <w:rPr>
                        <w:color w:val="FFFF00"/>
                        <w:sz w:val="21"/>
                        <w:szCs w:val="21"/>
                      </w:rPr>
                    </w:pPr>
                    <w:r w:rsidRPr="000218BD">
                      <w:rPr>
                        <w:rFonts w:hint="eastAsia"/>
                        <w:color w:val="FFFF00"/>
                        <w:sz w:val="21"/>
                        <w:szCs w:val="21"/>
                      </w:rPr>
                      <w:t>N02</w:t>
                    </w:r>
                  </w:p>
                </w:txbxContent>
              </v:textbox>
            </v:shape>
            <v:shape id="AutoShape 522" o:spid="_x0000_s1759" type="#_x0000_t5" style="position:absolute;left:5955;top:6042;width:285;height:2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kKMMA&#10;AADcAAAADwAAAGRycy9kb3ducmV2LnhtbERPTU8CMRC9k/AfmiHxBl0gMWSlEAJo5OCBFT2P23G7&#10;up2u28rWf09NSLjNy/uc5TraRpyp87VjBdNJBoK4dLrmSsHp9XG8AOEDssbGMSn4Iw/r1XCwxFy7&#10;no90LkIlUgj7HBWYENpcSl8asugnriVO3KfrLIYEu0rqDvsUbhs5y7J7abHm1GCwpa2h8rv4tQrm&#10;sTi8v7wtfj68fupPcb8zm8OXUnejuHkAESiGm/jqftZp/mwO/8+kC+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5kKMMAAADcAAAADwAAAAAAAAAAAAAAAACYAgAAZHJzL2Rv&#10;d25yZXYueG1sUEsFBgAAAAAEAAQA9QAAAIgDAAAAAA==&#10;" filled="f" strokecolor="yellow"/>
          </v:group>
        </w:pict>
      </w:r>
      <w:r w:rsidR="00ED698B">
        <w:rPr>
          <w:noProof/>
        </w:rPr>
        <w:drawing>
          <wp:inline distT="0" distB="0" distL="0" distR="0" wp14:anchorId="7C31BE79" wp14:editId="1B6524CA">
            <wp:extent cx="4133850" cy="3326092"/>
            <wp:effectExtent l="0" t="0" r="0" b="8255"/>
            <wp:docPr id="48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017095222.png"/>
                    <pic:cNvPicPr/>
                  </pic:nvPicPr>
                  <pic:blipFill>
                    <a:blip r:embed="rId54">
                      <a:extLst>
                        <a:ext uri="{28A0092B-C50C-407E-A947-70E740481C1C}">
                          <a14:useLocalDpi xmlns:a14="http://schemas.microsoft.com/office/drawing/2010/main" val="0"/>
                        </a:ext>
                      </a:extLst>
                    </a:blip>
                    <a:stretch>
                      <a:fillRect/>
                    </a:stretch>
                  </pic:blipFill>
                  <pic:spPr>
                    <a:xfrm>
                      <a:off x="0" y="0"/>
                      <a:ext cx="4131860" cy="3324491"/>
                    </a:xfrm>
                    <a:prstGeom prst="rect">
                      <a:avLst/>
                    </a:prstGeom>
                  </pic:spPr>
                </pic:pic>
              </a:graphicData>
            </a:graphic>
          </wp:inline>
        </w:drawing>
      </w:r>
    </w:p>
    <w:p w14:paraId="2BD7C4CC" w14:textId="77777777" w:rsidR="005C2F65" w:rsidRDefault="005C2F65" w:rsidP="005C2F65">
      <w:pPr>
        <w:pStyle w:val="afb"/>
        <w:rPr>
          <w:b/>
        </w:rPr>
      </w:pPr>
      <w:r w:rsidRPr="008D23F0">
        <w:rPr>
          <w:rFonts w:hint="eastAsia"/>
          <w:b/>
        </w:rPr>
        <w:t>图</w:t>
      </w:r>
      <w:r>
        <w:rPr>
          <w:rFonts w:hint="eastAsia"/>
          <w:b/>
        </w:rPr>
        <w:t>7.4</w:t>
      </w:r>
      <w:r w:rsidRPr="008D23F0">
        <w:rPr>
          <w:b/>
        </w:rPr>
        <w:t>-</w:t>
      </w:r>
      <w:r w:rsidR="00F6359B">
        <w:rPr>
          <w:rFonts w:hint="eastAsia"/>
          <w:b/>
        </w:rPr>
        <w:t>7</w:t>
      </w:r>
      <w:r>
        <w:rPr>
          <w:rFonts w:hint="eastAsia"/>
          <w:b/>
        </w:rPr>
        <w:t>噪声</w:t>
      </w:r>
      <w:r w:rsidRPr="00011976">
        <w:rPr>
          <w:rFonts w:hint="eastAsia"/>
          <w:b/>
        </w:rPr>
        <w:t>监测点</w:t>
      </w:r>
      <w:r>
        <w:rPr>
          <w:rFonts w:hint="eastAsia"/>
          <w:b/>
        </w:rPr>
        <w:t>位图</w:t>
      </w:r>
    </w:p>
    <w:p w14:paraId="0FA5995C" w14:textId="77777777" w:rsidR="005C2F65" w:rsidRPr="003D5679" w:rsidRDefault="005C2F65" w:rsidP="005C2F65">
      <w:pPr>
        <w:ind w:firstLine="480"/>
      </w:pPr>
      <w:r>
        <w:rPr>
          <w:rFonts w:hint="eastAsia"/>
        </w:rPr>
        <w:t>2</w:t>
      </w:r>
      <w:r>
        <w:rPr>
          <w:rFonts w:hint="eastAsia"/>
        </w:rPr>
        <w:t>、验收监测因子、频次</w:t>
      </w:r>
    </w:p>
    <w:p w14:paraId="5EF90A54" w14:textId="77777777" w:rsidR="005C2F65" w:rsidRPr="00BE0BFA" w:rsidRDefault="005C2F65" w:rsidP="005C2F65">
      <w:pPr>
        <w:ind w:firstLine="480"/>
      </w:pPr>
      <w:r>
        <w:rPr>
          <w:rFonts w:hint="eastAsia"/>
        </w:rPr>
        <w:t>噪声验收监测因子、频次，详见表</w:t>
      </w:r>
      <w:r>
        <w:rPr>
          <w:rFonts w:hint="eastAsia"/>
        </w:rPr>
        <w:t>7.4-3</w:t>
      </w:r>
      <w:r>
        <w:rPr>
          <w:rFonts w:hint="eastAsia"/>
        </w:rPr>
        <w:t>。</w:t>
      </w:r>
    </w:p>
    <w:p w14:paraId="130E234B" w14:textId="77777777" w:rsidR="005C2F65" w:rsidRDefault="005C2F65" w:rsidP="005C2F65">
      <w:pPr>
        <w:pStyle w:val="afb"/>
        <w:rPr>
          <w:b/>
        </w:rPr>
      </w:pPr>
      <w:r w:rsidRPr="009834C8">
        <w:rPr>
          <w:rFonts w:hint="eastAsia"/>
          <w:b/>
        </w:rPr>
        <w:t>表</w:t>
      </w:r>
      <w:r>
        <w:rPr>
          <w:rFonts w:hint="eastAsia"/>
          <w:b/>
        </w:rPr>
        <w:t>7.4-3</w:t>
      </w:r>
      <w:r w:rsidRPr="009834C8">
        <w:rPr>
          <w:rFonts w:hint="eastAsia"/>
          <w:b/>
        </w:rPr>
        <w:t>噪声验频次表</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447"/>
        <w:gridCol w:w="2483"/>
        <w:gridCol w:w="1603"/>
        <w:gridCol w:w="2995"/>
      </w:tblGrid>
      <w:tr w:rsidR="005C2F65" w14:paraId="55FEEF1B" w14:textId="77777777" w:rsidTr="005C2F65">
        <w:trPr>
          <w:cantSplit/>
          <w:trHeight w:val="302"/>
          <w:jc w:val="center"/>
        </w:trPr>
        <w:tc>
          <w:tcPr>
            <w:tcW w:w="1408" w:type="dxa"/>
          </w:tcPr>
          <w:p w14:paraId="206CA181" w14:textId="77777777" w:rsidR="005C2F65" w:rsidRDefault="005C2F65" w:rsidP="00181BED">
            <w:pPr>
              <w:pStyle w:val="afb"/>
            </w:pPr>
            <w:r>
              <w:rPr>
                <w:rFonts w:hint="eastAsia"/>
              </w:rPr>
              <w:t>测点编号</w:t>
            </w:r>
          </w:p>
        </w:tc>
        <w:tc>
          <w:tcPr>
            <w:tcW w:w="2415" w:type="dxa"/>
            <w:vAlign w:val="center"/>
          </w:tcPr>
          <w:p w14:paraId="027CA09E" w14:textId="77777777" w:rsidR="005C2F65" w:rsidRDefault="005C2F65" w:rsidP="00181BED">
            <w:pPr>
              <w:pStyle w:val="afb"/>
            </w:pPr>
            <w:r>
              <w:rPr>
                <w:rFonts w:hint="eastAsia"/>
              </w:rPr>
              <w:t>测点位置</w:t>
            </w:r>
          </w:p>
        </w:tc>
        <w:tc>
          <w:tcPr>
            <w:tcW w:w="1559" w:type="dxa"/>
            <w:vAlign w:val="center"/>
          </w:tcPr>
          <w:p w14:paraId="022A7D35" w14:textId="77777777" w:rsidR="005C2F65" w:rsidRDefault="005C2F65" w:rsidP="00181BED">
            <w:pPr>
              <w:pStyle w:val="afb"/>
            </w:pPr>
            <w:r>
              <w:rPr>
                <w:rFonts w:hint="eastAsia"/>
              </w:rPr>
              <w:t>监测项目</w:t>
            </w:r>
          </w:p>
        </w:tc>
        <w:tc>
          <w:tcPr>
            <w:tcW w:w="2914" w:type="dxa"/>
            <w:vAlign w:val="center"/>
          </w:tcPr>
          <w:p w14:paraId="33120963" w14:textId="77777777" w:rsidR="005C2F65" w:rsidRDefault="005C2F65" w:rsidP="00181BED">
            <w:pPr>
              <w:pStyle w:val="afb"/>
            </w:pPr>
            <w:r>
              <w:rPr>
                <w:rFonts w:hint="eastAsia"/>
              </w:rPr>
              <w:t>监测</w:t>
            </w:r>
            <w:r>
              <w:t>频次</w:t>
            </w:r>
          </w:p>
        </w:tc>
      </w:tr>
      <w:tr w:rsidR="005C2F65" w14:paraId="04153602" w14:textId="77777777" w:rsidTr="005C2F65">
        <w:trPr>
          <w:cantSplit/>
          <w:trHeight w:val="302"/>
          <w:jc w:val="center"/>
        </w:trPr>
        <w:tc>
          <w:tcPr>
            <w:tcW w:w="1408" w:type="dxa"/>
          </w:tcPr>
          <w:p w14:paraId="3027B055" w14:textId="77777777" w:rsidR="005C2F65" w:rsidRDefault="005C2F65" w:rsidP="00181BED">
            <w:pPr>
              <w:pStyle w:val="afb"/>
            </w:pPr>
            <w:r>
              <w:rPr>
                <w:rFonts w:hint="eastAsia"/>
              </w:rPr>
              <w:t>N01</w:t>
            </w:r>
          </w:p>
        </w:tc>
        <w:tc>
          <w:tcPr>
            <w:tcW w:w="2415" w:type="dxa"/>
            <w:vAlign w:val="center"/>
          </w:tcPr>
          <w:p w14:paraId="7DA47854" w14:textId="77777777" w:rsidR="005C2F65" w:rsidRDefault="005C2F65" w:rsidP="00181BED">
            <w:pPr>
              <w:pStyle w:val="afb"/>
            </w:pPr>
            <w:r>
              <w:rPr>
                <w:rFonts w:hint="eastAsia"/>
              </w:rPr>
              <w:t>毛竹山村</w:t>
            </w:r>
          </w:p>
        </w:tc>
        <w:tc>
          <w:tcPr>
            <w:tcW w:w="1559" w:type="dxa"/>
            <w:vMerge w:val="restart"/>
            <w:vAlign w:val="center"/>
          </w:tcPr>
          <w:p w14:paraId="29A92B59" w14:textId="77777777" w:rsidR="005C2F65" w:rsidRDefault="005C2F65" w:rsidP="00181BED">
            <w:pPr>
              <w:pStyle w:val="afb"/>
            </w:pPr>
            <w:r>
              <w:t>环境噪声</w:t>
            </w:r>
          </w:p>
        </w:tc>
        <w:tc>
          <w:tcPr>
            <w:tcW w:w="2914" w:type="dxa"/>
            <w:vMerge w:val="restart"/>
            <w:vAlign w:val="center"/>
          </w:tcPr>
          <w:p w14:paraId="59F0C07C" w14:textId="77777777" w:rsidR="005C2F65" w:rsidRDefault="005C2F65" w:rsidP="00181BED">
            <w:pPr>
              <w:pStyle w:val="afb"/>
            </w:pPr>
            <w:r>
              <w:t>每天昼</w:t>
            </w:r>
            <w:r>
              <w:rPr>
                <w:rFonts w:hint="eastAsia"/>
              </w:rPr>
              <w:t>夜</w:t>
            </w:r>
            <w:r>
              <w:t>监测</w:t>
            </w:r>
            <w:r>
              <w:t>1</w:t>
            </w:r>
            <w:r>
              <w:t>次，监测</w:t>
            </w:r>
            <w:r>
              <w:t>2</w:t>
            </w:r>
            <w:r>
              <w:t>天</w:t>
            </w:r>
          </w:p>
        </w:tc>
      </w:tr>
      <w:tr w:rsidR="005C2F65" w14:paraId="12A3E56C" w14:textId="77777777" w:rsidTr="005C2F65">
        <w:trPr>
          <w:cantSplit/>
          <w:trHeight w:val="137"/>
          <w:jc w:val="center"/>
        </w:trPr>
        <w:tc>
          <w:tcPr>
            <w:tcW w:w="1408" w:type="dxa"/>
          </w:tcPr>
          <w:p w14:paraId="3CC59FDA" w14:textId="77777777" w:rsidR="005C2F65" w:rsidRDefault="005C2F65" w:rsidP="00181BED">
            <w:pPr>
              <w:pStyle w:val="afb"/>
            </w:pPr>
            <w:r>
              <w:rPr>
                <w:rFonts w:hint="eastAsia"/>
              </w:rPr>
              <w:t>N02</w:t>
            </w:r>
          </w:p>
        </w:tc>
        <w:tc>
          <w:tcPr>
            <w:tcW w:w="2415" w:type="dxa"/>
            <w:vAlign w:val="center"/>
          </w:tcPr>
          <w:p w14:paraId="04923FB9" w14:textId="77777777" w:rsidR="005C2F65" w:rsidRDefault="005C2F65" w:rsidP="00181BED">
            <w:pPr>
              <w:pStyle w:val="afb"/>
            </w:pPr>
            <w:r>
              <w:rPr>
                <w:rFonts w:hint="eastAsia"/>
              </w:rPr>
              <w:t>蔡家湾村</w:t>
            </w:r>
          </w:p>
        </w:tc>
        <w:tc>
          <w:tcPr>
            <w:tcW w:w="1559" w:type="dxa"/>
            <w:vMerge/>
            <w:vAlign w:val="center"/>
          </w:tcPr>
          <w:p w14:paraId="79A3414B" w14:textId="77777777" w:rsidR="005C2F65" w:rsidRDefault="005C2F65" w:rsidP="00181BED">
            <w:pPr>
              <w:pStyle w:val="afb"/>
            </w:pPr>
          </w:p>
        </w:tc>
        <w:tc>
          <w:tcPr>
            <w:tcW w:w="2914" w:type="dxa"/>
            <w:vMerge/>
            <w:vAlign w:val="center"/>
          </w:tcPr>
          <w:p w14:paraId="070CD715" w14:textId="77777777" w:rsidR="005C2F65" w:rsidRDefault="005C2F65" w:rsidP="00181BED">
            <w:pPr>
              <w:pStyle w:val="afb"/>
            </w:pPr>
          </w:p>
        </w:tc>
      </w:tr>
      <w:tr w:rsidR="005C2F65" w14:paraId="5D778C56" w14:textId="77777777" w:rsidTr="005C2F65">
        <w:trPr>
          <w:cantSplit/>
          <w:trHeight w:val="212"/>
          <w:jc w:val="center"/>
        </w:trPr>
        <w:tc>
          <w:tcPr>
            <w:tcW w:w="1408" w:type="dxa"/>
          </w:tcPr>
          <w:p w14:paraId="34A51AD4" w14:textId="77777777" w:rsidR="005C2F65" w:rsidRDefault="005C2F65" w:rsidP="00181BED">
            <w:pPr>
              <w:pStyle w:val="afb"/>
            </w:pPr>
            <w:r>
              <w:rPr>
                <w:rFonts w:hint="eastAsia"/>
              </w:rPr>
              <w:t>N03</w:t>
            </w:r>
          </w:p>
        </w:tc>
        <w:tc>
          <w:tcPr>
            <w:tcW w:w="2415" w:type="dxa"/>
            <w:vAlign w:val="center"/>
          </w:tcPr>
          <w:p w14:paraId="3D031281" w14:textId="77777777" w:rsidR="005C2F65" w:rsidRDefault="005C2F65" w:rsidP="00181BED">
            <w:pPr>
              <w:pStyle w:val="afb"/>
            </w:pPr>
            <w:r>
              <w:rPr>
                <w:rFonts w:hint="eastAsia"/>
              </w:rPr>
              <w:t>枫树桥村</w:t>
            </w:r>
          </w:p>
        </w:tc>
        <w:tc>
          <w:tcPr>
            <w:tcW w:w="1559" w:type="dxa"/>
            <w:vMerge/>
            <w:vAlign w:val="center"/>
          </w:tcPr>
          <w:p w14:paraId="39E9B063" w14:textId="77777777" w:rsidR="005C2F65" w:rsidRDefault="005C2F65" w:rsidP="00181BED">
            <w:pPr>
              <w:pStyle w:val="afb"/>
            </w:pPr>
          </w:p>
        </w:tc>
        <w:tc>
          <w:tcPr>
            <w:tcW w:w="2914" w:type="dxa"/>
            <w:vMerge/>
            <w:vAlign w:val="center"/>
          </w:tcPr>
          <w:p w14:paraId="5520916B" w14:textId="77777777" w:rsidR="005C2F65" w:rsidRDefault="005C2F65" w:rsidP="00181BED">
            <w:pPr>
              <w:pStyle w:val="afb"/>
            </w:pPr>
          </w:p>
        </w:tc>
      </w:tr>
    </w:tbl>
    <w:p w14:paraId="4E4FB09C" w14:textId="77777777" w:rsidR="003F1A4B" w:rsidRDefault="00E2268F">
      <w:pPr>
        <w:pStyle w:val="1"/>
      </w:pPr>
      <w:bookmarkStart w:id="97" w:name="_Toc515439256"/>
      <w:bookmarkStart w:id="98" w:name="_Toc528853944"/>
      <w:r>
        <w:rPr>
          <w:rFonts w:hint="eastAsia"/>
        </w:rPr>
        <w:lastRenderedPageBreak/>
        <w:t xml:space="preserve">8 </w:t>
      </w:r>
      <w:r>
        <w:rPr>
          <w:rFonts w:hint="eastAsia"/>
        </w:rPr>
        <w:t>质量保证及质量控制</w:t>
      </w:r>
      <w:bookmarkEnd w:id="97"/>
      <w:bookmarkEnd w:id="98"/>
    </w:p>
    <w:p w14:paraId="623723B1" w14:textId="77777777" w:rsidR="003F1A4B" w:rsidRDefault="00E2268F">
      <w:pPr>
        <w:pStyle w:val="2"/>
      </w:pPr>
      <w:bookmarkStart w:id="99" w:name="_Toc515439257"/>
      <w:bookmarkStart w:id="100" w:name="_Toc528853945"/>
      <w:bookmarkStart w:id="101" w:name="_Toc515439258"/>
      <w:r>
        <w:rPr>
          <w:rFonts w:hint="eastAsia"/>
        </w:rPr>
        <w:t xml:space="preserve">8.1 </w:t>
      </w:r>
      <w:r>
        <w:rPr>
          <w:rFonts w:hint="eastAsia"/>
        </w:rPr>
        <w:t>监测分析方法</w:t>
      </w:r>
      <w:bookmarkEnd w:id="99"/>
      <w:bookmarkEnd w:id="100"/>
    </w:p>
    <w:p w14:paraId="78612107" w14:textId="77777777" w:rsidR="003F1A4B" w:rsidRDefault="00E2268F">
      <w:pPr>
        <w:ind w:firstLine="480"/>
      </w:pPr>
      <w:r>
        <w:rPr>
          <w:rFonts w:hint="eastAsia"/>
        </w:rPr>
        <w:t>本次验收监测的分析方法通过计量认证的国家标准方法。</w:t>
      </w:r>
    </w:p>
    <w:p w14:paraId="413D00AE" w14:textId="77777777" w:rsidR="003F1A4B" w:rsidRDefault="00E2268F">
      <w:pPr>
        <w:pStyle w:val="af8"/>
        <w:numPr>
          <w:ilvl w:val="0"/>
          <w:numId w:val="6"/>
        </w:numPr>
      </w:pPr>
      <w:r>
        <w:rPr>
          <w:rFonts w:hint="eastAsia"/>
        </w:rPr>
        <w:t>废气</w:t>
      </w:r>
    </w:p>
    <w:p w14:paraId="5C4FE5DB" w14:textId="77777777" w:rsidR="003F1A4B" w:rsidRDefault="00E2268F">
      <w:pPr>
        <w:pStyle w:val="afb"/>
        <w:rPr>
          <w:b/>
        </w:rPr>
      </w:pPr>
      <w:r>
        <w:rPr>
          <w:rFonts w:hint="eastAsia"/>
          <w:b/>
        </w:rPr>
        <w:t>表</w:t>
      </w:r>
      <w:r>
        <w:rPr>
          <w:rFonts w:hint="eastAsia"/>
          <w:b/>
        </w:rPr>
        <w:t xml:space="preserve">8.1-1  </w:t>
      </w:r>
      <w:r>
        <w:rPr>
          <w:rFonts w:hint="eastAsia"/>
          <w:b/>
        </w:rPr>
        <w:t>废气监测分析方法</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36"/>
        <w:gridCol w:w="6992"/>
      </w:tblGrid>
      <w:tr w:rsidR="003F1A4B" w14:paraId="5607F164" w14:textId="77777777">
        <w:trPr>
          <w:jc w:val="center"/>
        </w:trPr>
        <w:tc>
          <w:tcPr>
            <w:tcW w:w="1536" w:type="dxa"/>
            <w:vAlign w:val="center"/>
          </w:tcPr>
          <w:p w14:paraId="0031E9D0" w14:textId="77777777" w:rsidR="003F1A4B" w:rsidRDefault="00E2268F">
            <w:pPr>
              <w:pStyle w:val="afb"/>
            </w:pPr>
            <w:r>
              <w:rPr>
                <w:rFonts w:hint="eastAsia"/>
              </w:rPr>
              <w:t>监测项目</w:t>
            </w:r>
          </w:p>
        </w:tc>
        <w:tc>
          <w:tcPr>
            <w:tcW w:w="6992" w:type="dxa"/>
            <w:vAlign w:val="center"/>
          </w:tcPr>
          <w:p w14:paraId="15E38F95" w14:textId="77777777" w:rsidR="003F1A4B" w:rsidRDefault="00E2268F">
            <w:pPr>
              <w:pStyle w:val="afb"/>
            </w:pPr>
            <w:r>
              <w:rPr>
                <w:rFonts w:hint="eastAsia"/>
              </w:rPr>
              <w:t>监测方法</w:t>
            </w:r>
          </w:p>
        </w:tc>
      </w:tr>
      <w:tr w:rsidR="003F1A4B" w14:paraId="15733831" w14:textId="77777777">
        <w:trPr>
          <w:jc w:val="center"/>
        </w:trPr>
        <w:tc>
          <w:tcPr>
            <w:tcW w:w="1536" w:type="dxa"/>
            <w:vMerge w:val="restart"/>
            <w:vAlign w:val="center"/>
          </w:tcPr>
          <w:p w14:paraId="09C45C42" w14:textId="77777777" w:rsidR="003F1A4B" w:rsidRDefault="00E2268F">
            <w:pPr>
              <w:pStyle w:val="afb"/>
            </w:pPr>
            <w:r>
              <w:rPr>
                <w:rFonts w:hint="eastAsia"/>
              </w:rPr>
              <w:t>颗粒物</w:t>
            </w:r>
          </w:p>
        </w:tc>
        <w:tc>
          <w:tcPr>
            <w:tcW w:w="6992" w:type="dxa"/>
            <w:vAlign w:val="center"/>
          </w:tcPr>
          <w:p w14:paraId="4D140E3E" w14:textId="77777777" w:rsidR="003F1A4B" w:rsidRDefault="00E2268F">
            <w:pPr>
              <w:pStyle w:val="afb"/>
            </w:pPr>
            <w:r>
              <w:rPr>
                <w:rFonts w:hint="eastAsia"/>
              </w:rPr>
              <w:t>固定污染源排气中颗粒物测定与气态污染物采样方法</w:t>
            </w:r>
            <w:r>
              <w:rPr>
                <w:rFonts w:hint="eastAsia"/>
              </w:rPr>
              <w:t xml:space="preserve"> GB/T 16157</w:t>
            </w:r>
            <w:r>
              <w:rPr>
                <w:rFonts w:hint="eastAsia"/>
              </w:rPr>
              <w:t>—</w:t>
            </w:r>
            <w:r>
              <w:rPr>
                <w:rFonts w:hint="eastAsia"/>
              </w:rPr>
              <w:t>1996</w:t>
            </w:r>
          </w:p>
        </w:tc>
      </w:tr>
      <w:tr w:rsidR="003F1A4B" w14:paraId="5E07F189" w14:textId="77777777">
        <w:trPr>
          <w:jc w:val="center"/>
        </w:trPr>
        <w:tc>
          <w:tcPr>
            <w:tcW w:w="1536" w:type="dxa"/>
            <w:vMerge/>
            <w:vAlign w:val="center"/>
          </w:tcPr>
          <w:p w14:paraId="003F7736" w14:textId="77777777" w:rsidR="003F1A4B" w:rsidRDefault="003F1A4B">
            <w:pPr>
              <w:pStyle w:val="afb"/>
            </w:pPr>
          </w:p>
        </w:tc>
        <w:tc>
          <w:tcPr>
            <w:tcW w:w="6992" w:type="dxa"/>
            <w:vAlign w:val="center"/>
          </w:tcPr>
          <w:p w14:paraId="1DCD0A11" w14:textId="77777777" w:rsidR="003F1A4B" w:rsidRDefault="00E2268F">
            <w:pPr>
              <w:pStyle w:val="afb"/>
            </w:pPr>
            <w:r>
              <w:rPr>
                <w:rFonts w:hint="eastAsia"/>
              </w:rPr>
              <w:t>固定污染源废气低浓度颗粒物的测定重量法</w:t>
            </w:r>
            <w:r>
              <w:t>HJ 836—2017</w:t>
            </w:r>
          </w:p>
        </w:tc>
      </w:tr>
      <w:tr w:rsidR="003F1A4B" w14:paraId="1545F1EF" w14:textId="77777777">
        <w:trPr>
          <w:jc w:val="center"/>
        </w:trPr>
        <w:tc>
          <w:tcPr>
            <w:tcW w:w="1536" w:type="dxa"/>
            <w:vAlign w:val="center"/>
          </w:tcPr>
          <w:p w14:paraId="71CA084E" w14:textId="77777777" w:rsidR="003F1A4B" w:rsidRDefault="00E2268F">
            <w:pPr>
              <w:pStyle w:val="afb"/>
            </w:pPr>
            <w:r>
              <w:t>NO</w:t>
            </w:r>
            <w:r>
              <w:rPr>
                <w:vertAlign w:val="subscript"/>
              </w:rPr>
              <w:t>x</w:t>
            </w:r>
          </w:p>
        </w:tc>
        <w:tc>
          <w:tcPr>
            <w:tcW w:w="6992" w:type="dxa"/>
            <w:vAlign w:val="center"/>
          </w:tcPr>
          <w:p w14:paraId="6EAD9BFC" w14:textId="77777777" w:rsidR="003F1A4B" w:rsidRDefault="00E2268F">
            <w:pPr>
              <w:pStyle w:val="afb"/>
            </w:pPr>
            <w:r>
              <w:rPr>
                <w:rFonts w:hint="eastAsia"/>
              </w:rPr>
              <w:t>固定污染源废气氮氧化物的测定定电位电解法</w:t>
            </w:r>
            <w:r>
              <w:t>HJ 693—2014</w:t>
            </w:r>
          </w:p>
        </w:tc>
      </w:tr>
      <w:tr w:rsidR="003F1A4B" w14:paraId="3D26CA6E" w14:textId="77777777">
        <w:trPr>
          <w:jc w:val="center"/>
        </w:trPr>
        <w:tc>
          <w:tcPr>
            <w:tcW w:w="1536" w:type="dxa"/>
            <w:vAlign w:val="center"/>
          </w:tcPr>
          <w:p w14:paraId="375F1A24" w14:textId="77777777" w:rsidR="003F1A4B" w:rsidRDefault="00E2268F">
            <w:pPr>
              <w:pStyle w:val="afb"/>
            </w:pPr>
            <w:r>
              <w:rPr>
                <w:szCs w:val="21"/>
              </w:rPr>
              <w:t>SO</w:t>
            </w:r>
            <w:r>
              <w:rPr>
                <w:szCs w:val="21"/>
                <w:vertAlign w:val="subscript"/>
              </w:rPr>
              <w:t>2</w:t>
            </w:r>
          </w:p>
        </w:tc>
        <w:tc>
          <w:tcPr>
            <w:tcW w:w="6992" w:type="dxa"/>
            <w:vAlign w:val="center"/>
          </w:tcPr>
          <w:p w14:paraId="567AB962" w14:textId="77777777" w:rsidR="003F1A4B" w:rsidRDefault="00E2268F" w:rsidP="009168A7">
            <w:pPr>
              <w:pStyle w:val="afb"/>
            </w:pPr>
            <w:r>
              <w:rPr>
                <w:rFonts w:hint="eastAsia"/>
              </w:rPr>
              <w:t>固定污染源废气中二氧化硫的测定定电位电解法</w:t>
            </w:r>
            <w:r>
              <w:t xml:space="preserve"> HJ/T 57—2017</w:t>
            </w:r>
          </w:p>
        </w:tc>
      </w:tr>
      <w:tr w:rsidR="003F1A4B" w14:paraId="1F8C5C41" w14:textId="77777777">
        <w:trPr>
          <w:jc w:val="center"/>
        </w:trPr>
        <w:tc>
          <w:tcPr>
            <w:tcW w:w="1536" w:type="dxa"/>
            <w:vAlign w:val="center"/>
          </w:tcPr>
          <w:p w14:paraId="1430B209" w14:textId="77777777" w:rsidR="003F1A4B" w:rsidRDefault="00E2268F">
            <w:pPr>
              <w:pStyle w:val="afb"/>
            </w:pPr>
            <w:r>
              <w:rPr>
                <w:rFonts w:hint="eastAsia"/>
              </w:rPr>
              <w:t>Hg</w:t>
            </w:r>
          </w:p>
        </w:tc>
        <w:tc>
          <w:tcPr>
            <w:tcW w:w="6992" w:type="dxa"/>
            <w:vAlign w:val="center"/>
          </w:tcPr>
          <w:p w14:paraId="2B2AAF1B" w14:textId="77777777" w:rsidR="003F1A4B" w:rsidRDefault="00E2268F">
            <w:pPr>
              <w:pStyle w:val="afb"/>
            </w:pPr>
            <w:r>
              <w:rPr>
                <w:rFonts w:hint="eastAsia"/>
              </w:rPr>
              <w:t>废气监测分析方法原子荧光分光光度法</w:t>
            </w:r>
            <w:r>
              <w:t>ZHJZ/JF119-2014</w:t>
            </w:r>
          </w:p>
        </w:tc>
      </w:tr>
      <w:tr w:rsidR="003F1A4B" w14:paraId="090489FF" w14:textId="77777777">
        <w:trPr>
          <w:jc w:val="center"/>
        </w:trPr>
        <w:tc>
          <w:tcPr>
            <w:tcW w:w="1536" w:type="dxa"/>
            <w:vAlign w:val="center"/>
          </w:tcPr>
          <w:p w14:paraId="66BBDAFD" w14:textId="77777777" w:rsidR="003F1A4B" w:rsidRDefault="00E2268F">
            <w:pPr>
              <w:pStyle w:val="afb"/>
            </w:pPr>
            <w:r>
              <w:rPr>
                <w:rFonts w:hint="eastAsia"/>
              </w:rPr>
              <w:t>HCl</w:t>
            </w:r>
          </w:p>
        </w:tc>
        <w:tc>
          <w:tcPr>
            <w:tcW w:w="6992" w:type="dxa"/>
            <w:vAlign w:val="center"/>
          </w:tcPr>
          <w:p w14:paraId="4FCD10A6" w14:textId="77777777" w:rsidR="003F1A4B" w:rsidRDefault="00E2268F">
            <w:pPr>
              <w:pStyle w:val="afb"/>
            </w:pPr>
            <w:r>
              <w:rPr>
                <w:rFonts w:hint="eastAsia"/>
              </w:rPr>
              <w:t>环境空气和废气氯化氢的测定离子色谱法</w:t>
            </w:r>
            <w:r>
              <w:t>HJ 549—2016</w:t>
            </w:r>
          </w:p>
        </w:tc>
      </w:tr>
      <w:tr w:rsidR="003F1A4B" w14:paraId="211735EB" w14:textId="77777777">
        <w:trPr>
          <w:jc w:val="center"/>
        </w:trPr>
        <w:tc>
          <w:tcPr>
            <w:tcW w:w="1536" w:type="dxa"/>
            <w:vAlign w:val="center"/>
          </w:tcPr>
          <w:p w14:paraId="0E2EBF60" w14:textId="77777777" w:rsidR="003F1A4B" w:rsidRDefault="00E2268F">
            <w:pPr>
              <w:pStyle w:val="afb"/>
            </w:pPr>
            <w:r>
              <w:t>H</w:t>
            </w:r>
            <w:r>
              <w:rPr>
                <w:vertAlign w:val="subscript"/>
              </w:rPr>
              <w:t>2</w:t>
            </w:r>
            <w:r>
              <w:t>S</w:t>
            </w:r>
          </w:p>
        </w:tc>
        <w:tc>
          <w:tcPr>
            <w:tcW w:w="6992" w:type="dxa"/>
            <w:vAlign w:val="center"/>
          </w:tcPr>
          <w:p w14:paraId="32708125" w14:textId="77777777" w:rsidR="003F1A4B" w:rsidRDefault="00E2268F">
            <w:pPr>
              <w:pStyle w:val="afb"/>
            </w:pPr>
            <w:r>
              <w:rPr>
                <w:rFonts w:hint="eastAsia"/>
              </w:rPr>
              <w:t>亚甲基蓝分光光度法《空气和废气监测分析方法》（第四版增补版）国家环境保护总局（</w:t>
            </w:r>
            <w:r>
              <w:rPr>
                <w:rFonts w:hint="eastAsia"/>
              </w:rPr>
              <w:t>2007</w:t>
            </w:r>
            <w:r>
              <w:rPr>
                <w:rFonts w:hint="eastAsia"/>
              </w:rPr>
              <w:t>年）</w:t>
            </w:r>
          </w:p>
        </w:tc>
      </w:tr>
      <w:tr w:rsidR="003F1A4B" w14:paraId="0892158E" w14:textId="77777777">
        <w:trPr>
          <w:jc w:val="center"/>
        </w:trPr>
        <w:tc>
          <w:tcPr>
            <w:tcW w:w="1536" w:type="dxa"/>
            <w:vAlign w:val="center"/>
          </w:tcPr>
          <w:p w14:paraId="127C4B2C" w14:textId="77777777" w:rsidR="003F1A4B" w:rsidRDefault="00E2268F">
            <w:pPr>
              <w:pStyle w:val="afb"/>
            </w:pPr>
            <w:r>
              <w:rPr>
                <w:rFonts w:hint="eastAsia"/>
              </w:rPr>
              <w:t>HF</w:t>
            </w:r>
          </w:p>
        </w:tc>
        <w:tc>
          <w:tcPr>
            <w:tcW w:w="6992" w:type="dxa"/>
            <w:vAlign w:val="center"/>
          </w:tcPr>
          <w:p w14:paraId="455C7F72" w14:textId="77777777" w:rsidR="003F1A4B" w:rsidRDefault="00E2268F">
            <w:pPr>
              <w:pStyle w:val="afb"/>
            </w:pPr>
            <w:r>
              <w:rPr>
                <w:rFonts w:hint="eastAsia"/>
              </w:rPr>
              <w:t>固定污染源废气氟化氢的测定</w:t>
            </w:r>
            <w:r>
              <w:rPr>
                <w:rFonts w:hint="eastAsia"/>
              </w:rPr>
              <w:tab/>
            </w:r>
            <w:r>
              <w:rPr>
                <w:rFonts w:hint="eastAsia"/>
              </w:rPr>
              <w:t>离子色谱法</w:t>
            </w:r>
            <w:r>
              <w:t>HJ 688—2013</w:t>
            </w:r>
          </w:p>
        </w:tc>
      </w:tr>
      <w:tr w:rsidR="003F1A4B" w14:paraId="47FB27CB" w14:textId="77777777">
        <w:trPr>
          <w:jc w:val="center"/>
        </w:trPr>
        <w:tc>
          <w:tcPr>
            <w:tcW w:w="1536" w:type="dxa"/>
            <w:vAlign w:val="center"/>
          </w:tcPr>
          <w:p w14:paraId="67519398" w14:textId="77777777" w:rsidR="003F1A4B" w:rsidRDefault="00E2268F">
            <w:pPr>
              <w:pStyle w:val="afb"/>
            </w:pPr>
            <w:r>
              <w:rPr>
                <w:rFonts w:hint="eastAsia"/>
              </w:rPr>
              <w:t>Tl+Cd+Pb+As</w:t>
            </w:r>
          </w:p>
        </w:tc>
        <w:tc>
          <w:tcPr>
            <w:tcW w:w="6992" w:type="dxa"/>
            <w:vAlign w:val="center"/>
          </w:tcPr>
          <w:p w14:paraId="3F981219" w14:textId="77777777" w:rsidR="003F1A4B" w:rsidRDefault="00E2268F">
            <w:pPr>
              <w:pStyle w:val="afb"/>
            </w:pPr>
            <w:r>
              <w:rPr>
                <w:rFonts w:hint="eastAsia"/>
              </w:rPr>
              <w:t>空气和废气颗粒物中金属元素的测定电感耦合等离子体发射光谱法</w:t>
            </w:r>
            <w:r>
              <w:rPr>
                <w:rFonts w:hint="eastAsia"/>
              </w:rPr>
              <w:t xml:space="preserve"> HJ777</w:t>
            </w:r>
            <w:r>
              <w:rPr>
                <w:rFonts w:hint="eastAsia"/>
              </w:rPr>
              <w:t>—</w:t>
            </w:r>
            <w:r>
              <w:rPr>
                <w:rFonts w:hint="eastAsia"/>
              </w:rPr>
              <w:t>2015</w:t>
            </w:r>
          </w:p>
        </w:tc>
      </w:tr>
      <w:tr w:rsidR="003F1A4B" w14:paraId="2041A764" w14:textId="77777777">
        <w:trPr>
          <w:jc w:val="center"/>
        </w:trPr>
        <w:tc>
          <w:tcPr>
            <w:tcW w:w="1536" w:type="dxa"/>
            <w:vAlign w:val="center"/>
          </w:tcPr>
          <w:p w14:paraId="09326101" w14:textId="77777777" w:rsidR="003F1A4B" w:rsidRDefault="00E2268F">
            <w:pPr>
              <w:pStyle w:val="afb"/>
            </w:pPr>
            <w:r>
              <w:rPr>
                <w:rFonts w:hint="eastAsia"/>
              </w:rPr>
              <w:t>Be+Cr+Sn+Sb+Cu+Co+Mn+Ni+V</w:t>
            </w:r>
          </w:p>
        </w:tc>
        <w:tc>
          <w:tcPr>
            <w:tcW w:w="6992" w:type="dxa"/>
            <w:vAlign w:val="center"/>
          </w:tcPr>
          <w:p w14:paraId="6CC01710" w14:textId="77777777" w:rsidR="003F1A4B" w:rsidRDefault="00E2268F">
            <w:pPr>
              <w:pStyle w:val="afb"/>
            </w:pPr>
            <w:r>
              <w:rPr>
                <w:rFonts w:hint="eastAsia"/>
              </w:rPr>
              <w:t>空气和废气颗粒物中金属元素的测定电感耦合等离子体发射光谱法</w:t>
            </w:r>
            <w:r>
              <w:rPr>
                <w:rFonts w:hint="eastAsia"/>
              </w:rPr>
              <w:t xml:space="preserve"> HJ777</w:t>
            </w:r>
            <w:r>
              <w:rPr>
                <w:rFonts w:hint="eastAsia"/>
              </w:rPr>
              <w:t>—</w:t>
            </w:r>
            <w:r>
              <w:rPr>
                <w:rFonts w:hint="eastAsia"/>
              </w:rPr>
              <w:t>2015</w:t>
            </w:r>
          </w:p>
        </w:tc>
      </w:tr>
      <w:tr w:rsidR="003F1A4B" w14:paraId="22E0653A" w14:textId="77777777">
        <w:trPr>
          <w:jc w:val="center"/>
        </w:trPr>
        <w:tc>
          <w:tcPr>
            <w:tcW w:w="1536" w:type="dxa"/>
            <w:vAlign w:val="center"/>
          </w:tcPr>
          <w:p w14:paraId="11BF746F" w14:textId="77777777" w:rsidR="003F1A4B" w:rsidRDefault="00E2268F">
            <w:pPr>
              <w:pStyle w:val="afb"/>
            </w:pPr>
            <w:r>
              <w:rPr>
                <w:rFonts w:hint="eastAsia"/>
              </w:rPr>
              <w:t>二噁英</w:t>
            </w:r>
          </w:p>
        </w:tc>
        <w:tc>
          <w:tcPr>
            <w:tcW w:w="6992" w:type="dxa"/>
            <w:vAlign w:val="center"/>
          </w:tcPr>
          <w:p w14:paraId="78E27646" w14:textId="77777777" w:rsidR="003F1A4B" w:rsidRDefault="00E2268F">
            <w:pPr>
              <w:pStyle w:val="afb"/>
            </w:pPr>
            <w:r>
              <w:rPr>
                <w:rFonts w:hint="eastAsia"/>
              </w:rPr>
              <w:t>环境空气和废气二噁英类的测定同位素稀释高分辨气相色谱</w:t>
            </w:r>
            <w:r>
              <w:rPr>
                <w:rFonts w:hint="eastAsia"/>
              </w:rPr>
              <w:t>-</w:t>
            </w:r>
            <w:r>
              <w:rPr>
                <w:rFonts w:hint="eastAsia"/>
              </w:rPr>
              <w:t>高分辨质谱法</w:t>
            </w:r>
            <w:r>
              <w:rPr>
                <w:rFonts w:hint="eastAsia"/>
              </w:rPr>
              <w:t xml:space="preserve"> HJ77.2-2008</w:t>
            </w:r>
          </w:p>
        </w:tc>
      </w:tr>
      <w:tr w:rsidR="003F1A4B" w14:paraId="7F1A199B" w14:textId="77777777">
        <w:trPr>
          <w:jc w:val="center"/>
        </w:trPr>
        <w:tc>
          <w:tcPr>
            <w:tcW w:w="1536" w:type="dxa"/>
            <w:vAlign w:val="center"/>
          </w:tcPr>
          <w:p w14:paraId="1598170C" w14:textId="77777777" w:rsidR="003F1A4B" w:rsidRDefault="00E2268F">
            <w:pPr>
              <w:pStyle w:val="afb"/>
            </w:pPr>
            <w:r>
              <w:rPr>
                <w:rFonts w:hint="eastAsia"/>
              </w:rPr>
              <w:t>氨</w:t>
            </w:r>
          </w:p>
        </w:tc>
        <w:tc>
          <w:tcPr>
            <w:tcW w:w="6992" w:type="dxa"/>
            <w:vAlign w:val="center"/>
          </w:tcPr>
          <w:p w14:paraId="06B8EAF3" w14:textId="77777777" w:rsidR="003F1A4B" w:rsidRDefault="00E2268F">
            <w:pPr>
              <w:pStyle w:val="afb"/>
            </w:pPr>
            <w:r>
              <w:rPr>
                <w:rFonts w:hint="eastAsia"/>
              </w:rPr>
              <w:t>环境空气和废气氨的测定纳氏试剂分光光度法</w:t>
            </w:r>
            <w:r>
              <w:t xml:space="preserve"> HJ533—2009</w:t>
            </w:r>
          </w:p>
        </w:tc>
      </w:tr>
      <w:tr w:rsidR="003F1A4B" w14:paraId="641FF1BE" w14:textId="77777777">
        <w:trPr>
          <w:jc w:val="center"/>
        </w:trPr>
        <w:tc>
          <w:tcPr>
            <w:tcW w:w="1536" w:type="dxa"/>
            <w:vAlign w:val="center"/>
          </w:tcPr>
          <w:p w14:paraId="27554B64" w14:textId="77777777" w:rsidR="003F1A4B" w:rsidRDefault="00E2268F">
            <w:pPr>
              <w:pStyle w:val="afb"/>
            </w:pPr>
            <w:r>
              <w:rPr>
                <w:rFonts w:hint="eastAsia"/>
              </w:rPr>
              <w:t>恶臭</w:t>
            </w:r>
          </w:p>
        </w:tc>
        <w:tc>
          <w:tcPr>
            <w:tcW w:w="6992" w:type="dxa"/>
            <w:vAlign w:val="center"/>
          </w:tcPr>
          <w:p w14:paraId="0E3A0D61" w14:textId="77777777" w:rsidR="003F1A4B" w:rsidRDefault="00E2268F">
            <w:pPr>
              <w:pStyle w:val="afb"/>
            </w:pPr>
            <w:r>
              <w:rPr>
                <w:rFonts w:hint="eastAsia"/>
              </w:rPr>
              <w:t>空气质量恶臭的测定三点比较式臭袋法</w:t>
            </w:r>
            <w:r>
              <w:t xml:space="preserve"> GB/T 4675—1993</w:t>
            </w:r>
          </w:p>
        </w:tc>
      </w:tr>
      <w:tr w:rsidR="003F1A4B" w14:paraId="1D49A85B" w14:textId="77777777">
        <w:trPr>
          <w:jc w:val="center"/>
        </w:trPr>
        <w:tc>
          <w:tcPr>
            <w:tcW w:w="8528" w:type="dxa"/>
            <w:gridSpan w:val="2"/>
            <w:vAlign w:val="center"/>
          </w:tcPr>
          <w:p w14:paraId="3889E602" w14:textId="77777777" w:rsidR="003F1A4B" w:rsidRDefault="00E2268F">
            <w:pPr>
              <w:pStyle w:val="afb"/>
            </w:pPr>
            <w:r>
              <w:rPr>
                <w:rFonts w:hint="eastAsia"/>
              </w:rPr>
              <w:t>注：固定源监测按</w:t>
            </w:r>
            <w:r>
              <w:rPr>
                <w:rFonts w:hint="eastAsia"/>
              </w:rPr>
              <w:t>HJ/T397-2007</w:t>
            </w:r>
            <w:r>
              <w:rPr>
                <w:rFonts w:hint="eastAsia"/>
              </w:rPr>
              <w:t>《固定源废气监测技术规范》、无组织监测按</w:t>
            </w:r>
            <w:r>
              <w:rPr>
                <w:rFonts w:hint="eastAsia"/>
              </w:rPr>
              <w:t>HJ/T55-2002</w:t>
            </w:r>
            <w:r>
              <w:rPr>
                <w:rFonts w:hint="eastAsia"/>
              </w:rPr>
              <w:t>《大气污染物无组织排放监测技术导则》执行</w:t>
            </w:r>
          </w:p>
        </w:tc>
      </w:tr>
    </w:tbl>
    <w:p w14:paraId="2DCC656E" w14:textId="77777777" w:rsidR="003F1A4B" w:rsidRDefault="00E2268F">
      <w:pPr>
        <w:pStyle w:val="af8"/>
        <w:numPr>
          <w:ilvl w:val="0"/>
          <w:numId w:val="6"/>
        </w:numPr>
      </w:pPr>
      <w:r>
        <w:rPr>
          <w:rFonts w:hint="eastAsia"/>
        </w:rPr>
        <w:t>废水</w:t>
      </w:r>
    </w:p>
    <w:p w14:paraId="155BF38C" w14:textId="77777777" w:rsidR="003F1A4B" w:rsidRDefault="00E2268F">
      <w:pPr>
        <w:pStyle w:val="afb"/>
        <w:rPr>
          <w:b/>
        </w:rPr>
      </w:pPr>
      <w:r>
        <w:rPr>
          <w:rFonts w:hint="eastAsia"/>
          <w:b/>
        </w:rPr>
        <w:t>表</w:t>
      </w:r>
      <w:r>
        <w:rPr>
          <w:rFonts w:hint="eastAsia"/>
          <w:b/>
        </w:rPr>
        <w:t xml:space="preserve">8.1-2  </w:t>
      </w:r>
      <w:r>
        <w:rPr>
          <w:rFonts w:hint="eastAsia"/>
          <w:b/>
        </w:rPr>
        <w:t>废水监测分析方法</w:t>
      </w:r>
    </w:p>
    <w:tbl>
      <w:tblPr>
        <w:tblW w:w="852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14"/>
        <w:gridCol w:w="6414"/>
      </w:tblGrid>
      <w:tr w:rsidR="003F1A4B" w14:paraId="0DA4017F" w14:textId="77777777">
        <w:tc>
          <w:tcPr>
            <w:tcW w:w="2114" w:type="dxa"/>
            <w:vAlign w:val="center"/>
          </w:tcPr>
          <w:p w14:paraId="039AF963" w14:textId="77777777" w:rsidR="003F1A4B" w:rsidRDefault="00E2268F">
            <w:pPr>
              <w:pStyle w:val="afb"/>
            </w:pPr>
            <w:r>
              <w:rPr>
                <w:rFonts w:hint="eastAsia"/>
              </w:rPr>
              <w:t>监测项目</w:t>
            </w:r>
          </w:p>
        </w:tc>
        <w:tc>
          <w:tcPr>
            <w:tcW w:w="6414" w:type="dxa"/>
            <w:vAlign w:val="center"/>
          </w:tcPr>
          <w:p w14:paraId="6B5DEEEE" w14:textId="77777777" w:rsidR="003F1A4B" w:rsidRDefault="00E2268F">
            <w:pPr>
              <w:pStyle w:val="afb"/>
            </w:pPr>
            <w:r>
              <w:rPr>
                <w:rFonts w:hint="eastAsia"/>
              </w:rPr>
              <w:t>监测方法</w:t>
            </w:r>
          </w:p>
        </w:tc>
      </w:tr>
      <w:tr w:rsidR="003F1A4B" w14:paraId="4A48C476" w14:textId="77777777">
        <w:tc>
          <w:tcPr>
            <w:tcW w:w="2114" w:type="dxa"/>
            <w:vAlign w:val="center"/>
          </w:tcPr>
          <w:p w14:paraId="67DA214D" w14:textId="77777777" w:rsidR="003F1A4B" w:rsidRDefault="00E2268F">
            <w:pPr>
              <w:pStyle w:val="afb"/>
            </w:pPr>
            <w:r>
              <w:rPr>
                <w:rFonts w:hint="eastAsia"/>
              </w:rPr>
              <w:t>pH</w:t>
            </w:r>
            <w:r>
              <w:rPr>
                <w:rFonts w:hint="eastAsia"/>
              </w:rPr>
              <w:t>值</w:t>
            </w:r>
          </w:p>
        </w:tc>
        <w:tc>
          <w:tcPr>
            <w:tcW w:w="6414" w:type="dxa"/>
            <w:vAlign w:val="center"/>
          </w:tcPr>
          <w:p w14:paraId="363C81B5" w14:textId="77777777" w:rsidR="003F1A4B" w:rsidRDefault="00E2268F">
            <w:pPr>
              <w:pStyle w:val="afb"/>
            </w:pPr>
            <w:r>
              <w:rPr>
                <w:rFonts w:hint="eastAsia"/>
              </w:rPr>
              <w:t>便携式</w:t>
            </w:r>
            <w:r>
              <w:rPr>
                <w:rFonts w:hint="eastAsia"/>
              </w:rPr>
              <w:t>pH</w:t>
            </w:r>
            <w:r>
              <w:rPr>
                <w:rFonts w:hint="eastAsia"/>
              </w:rPr>
              <w:t>计法《水和废水监测分析方法》（第四版增补版）国家环境保护总局（</w:t>
            </w:r>
            <w:r>
              <w:rPr>
                <w:rFonts w:hint="eastAsia"/>
              </w:rPr>
              <w:t>2006</w:t>
            </w:r>
            <w:r>
              <w:rPr>
                <w:rFonts w:hint="eastAsia"/>
              </w:rPr>
              <w:t>年）</w:t>
            </w:r>
          </w:p>
        </w:tc>
      </w:tr>
      <w:tr w:rsidR="003F1A4B" w14:paraId="12645B81" w14:textId="77777777">
        <w:tc>
          <w:tcPr>
            <w:tcW w:w="2114" w:type="dxa"/>
            <w:vAlign w:val="center"/>
          </w:tcPr>
          <w:p w14:paraId="64A5B62F" w14:textId="77777777" w:rsidR="003F1A4B" w:rsidRDefault="00E2268F">
            <w:pPr>
              <w:pStyle w:val="afb"/>
            </w:pPr>
            <w:r>
              <w:rPr>
                <w:rFonts w:hint="eastAsia"/>
              </w:rPr>
              <w:t>化学需氧量（</w:t>
            </w:r>
            <w:r>
              <w:rPr>
                <w:rFonts w:hint="eastAsia"/>
              </w:rPr>
              <w:t>COD</w:t>
            </w:r>
            <w:r>
              <w:rPr>
                <w:rFonts w:hint="eastAsia"/>
                <w:vertAlign w:val="subscript"/>
              </w:rPr>
              <w:t>cr</w:t>
            </w:r>
            <w:r>
              <w:rPr>
                <w:rFonts w:hint="eastAsia"/>
              </w:rPr>
              <w:t>）</w:t>
            </w:r>
          </w:p>
        </w:tc>
        <w:tc>
          <w:tcPr>
            <w:tcW w:w="6414" w:type="dxa"/>
            <w:vAlign w:val="center"/>
          </w:tcPr>
          <w:p w14:paraId="444B28AD" w14:textId="77777777" w:rsidR="003F1A4B" w:rsidRDefault="00E2268F">
            <w:pPr>
              <w:pStyle w:val="afb"/>
            </w:pPr>
            <w:r>
              <w:rPr>
                <w:rFonts w:hint="eastAsia"/>
              </w:rPr>
              <w:t>水质化学需氧量的测定重铬酸盐法</w:t>
            </w:r>
            <w:r>
              <w:rPr>
                <w:rFonts w:hint="eastAsia"/>
              </w:rPr>
              <w:t>HJ828-2017</w:t>
            </w:r>
          </w:p>
        </w:tc>
      </w:tr>
      <w:tr w:rsidR="003F1A4B" w14:paraId="5EA5D7B6" w14:textId="77777777">
        <w:tc>
          <w:tcPr>
            <w:tcW w:w="2114" w:type="dxa"/>
            <w:vAlign w:val="center"/>
          </w:tcPr>
          <w:p w14:paraId="2F17117F" w14:textId="77777777" w:rsidR="003F1A4B" w:rsidRDefault="00E2268F">
            <w:pPr>
              <w:pStyle w:val="afb"/>
            </w:pPr>
            <w:r>
              <w:rPr>
                <w:rFonts w:hint="eastAsia"/>
              </w:rPr>
              <w:t>氨氮</w:t>
            </w:r>
          </w:p>
        </w:tc>
        <w:tc>
          <w:tcPr>
            <w:tcW w:w="6414" w:type="dxa"/>
            <w:vAlign w:val="center"/>
          </w:tcPr>
          <w:p w14:paraId="2307005E" w14:textId="77777777" w:rsidR="003F1A4B" w:rsidRDefault="00E2268F">
            <w:pPr>
              <w:pStyle w:val="afb"/>
            </w:pPr>
            <w:r>
              <w:rPr>
                <w:rFonts w:hint="eastAsia"/>
              </w:rPr>
              <w:t>水质氨氮的测定纳氏试剂分光光度法</w:t>
            </w:r>
            <w:r>
              <w:rPr>
                <w:rFonts w:hint="eastAsia"/>
              </w:rPr>
              <w:t>HJ535-2009</w:t>
            </w:r>
          </w:p>
        </w:tc>
      </w:tr>
      <w:tr w:rsidR="003F1A4B" w14:paraId="4FDA11D8" w14:textId="77777777">
        <w:trPr>
          <w:trHeight w:val="398"/>
        </w:trPr>
        <w:tc>
          <w:tcPr>
            <w:tcW w:w="2114" w:type="dxa"/>
            <w:vAlign w:val="center"/>
          </w:tcPr>
          <w:p w14:paraId="1B51387C" w14:textId="77777777" w:rsidR="003F1A4B" w:rsidRDefault="00E2268F">
            <w:pPr>
              <w:pStyle w:val="afb"/>
            </w:pPr>
            <w:r>
              <w:rPr>
                <w:rFonts w:hint="eastAsia"/>
              </w:rPr>
              <w:t>总磷</w:t>
            </w:r>
          </w:p>
        </w:tc>
        <w:tc>
          <w:tcPr>
            <w:tcW w:w="6414" w:type="dxa"/>
            <w:vAlign w:val="center"/>
          </w:tcPr>
          <w:p w14:paraId="15F0BEF2" w14:textId="77777777" w:rsidR="003F1A4B" w:rsidRDefault="00E2268F">
            <w:pPr>
              <w:pStyle w:val="afb"/>
            </w:pPr>
            <w:r>
              <w:rPr>
                <w:rFonts w:hint="eastAsia"/>
              </w:rPr>
              <w:t>水质总磷的测定钼酸铵分光光度法</w:t>
            </w:r>
            <w:r>
              <w:rPr>
                <w:rFonts w:hint="eastAsia"/>
              </w:rPr>
              <w:t>GB/T11893-1989</w:t>
            </w:r>
          </w:p>
        </w:tc>
      </w:tr>
      <w:tr w:rsidR="003F1A4B" w14:paraId="4132D60F" w14:textId="77777777">
        <w:trPr>
          <w:trHeight w:val="398"/>
        </w:trPr>
        <w:tc>
          <w:tcPr>
            <w:tcW w:w="2114" w:type="dxa"/>
            <w:vAlign w:val="center"/>
          </w:tcPr>
          <w:p w14:paraId="7BEB73B1" w14:textId="77777777" w:rsidR="003F1A4B" w:rsidRDefault="00E2268F">
            <w:pPr>
              <w:pStyle w:val="afb"/>
            </w:pPr>
            <w:r>
              <w:rPr>
                <w:rFonts w:hint="eastAsia"/>
              </w:rPr>
              <w:t>汞</w:t>
            </w:r>
          </w:p>
        </w:tc>
        <w:tc>
          <w:tcPr>
            <w:tcW w:w="6414" w:type="dxa"/>
            <w:vAlign w:val="center"/>
          </w:tcPr>
          <w:p w14:paraId="12C2408B" w14:textId="77777777" w:rsidR="003F1A4B" w:rsidRDefault="00E2268F">
            <w:pPr>
              <w:pStyle w:val="afb"/>
            </w:pPr>
            <w:r>
              <w:t>水质汞、砷、硒、铋和锑的测定原子荧光法</w:t>
            </w:r>
            <w:r>
              <w:rPr>
                <w:rFonts w:ascii="Calibri" w:eastAsia="Calibri"/>
              </w:rPr>
              <w:t>HJ 694</w:t>
            </w:r>
            <w:r>
              <w:rPr>
                <w:rFonts w:ascii="Calibri" w:hint="eastAsia"/>
              </w:rPr>
              <w:t>—</w:t>
            </w:r>
            <w:r>
              <w:rPr>
                <w:rFonts w:ascii="Calibri"/>
              </w:rPr>
              <w:t>2014</w:t>
            </w:r>
          </w:p>
        </w:tc>
      </w:tr>
      <w:tr w:rsidR="003F1A4B" w14:paraId="32AB9196" w14:textId="77777777">
        <w:trPr>
          <w:trHeight w:val="398"/>
        </w:trPr>
        <w:tc>
          <w:tcPr>
            <w:tcW w:w="2114" w:type="dxa"/>
            <w:vAlign w:val="center"/>
          </w:tcPr>
          <w:p w14:paraId="564AD4D1" w14:textId="77777777" w:rsidR="003F1A4B" w:rsidRDefault="00E2268F">
            <w:pPr>
              <w:pStyle w:val="afb"/>
            </w:pPr>
            <w:r>
              <w:rPr>
                <w:rFonts w:hint="eastAsia"/>
              </w:rPr>
              <w:t>铅、镉</w:t>
            </w:r>
          </w:p>
        </w:tc>
        <w:tc>
          <w:tcPr>
            <w:tcW w:w="6414" w:type="dxa"/>
            <w:vAlign w:val="center"/>
          </w:tcPr>
          <w:p w14:paraId="0FD327D3" w14:textId="77777777" w:rsidR="003F1A4B" w:rsidRDefault="00E2268F">
            <w:pPr>
              <w:pStyle w:val="afb"/>
            </w:pPr>
            <w:r>
              <w:rPr>
                <w:rFonts w:hint="eastAsia"/>
              </w:rPr>
              <w:t>水质铜、锌、铅、镉的测定原子吸收分光光度法</w:t>
            </w:r>
            <w:r>
              <w:t xml:space="preserve"> GB/T 7475—1987</w:t>
            </w:r>
          </w:p>
        </w:tc>
      </w:tr>
      <w:tr w:rsidR="003F1A4B" w14:paraId="7FDCFCBF" w14:textId="77777777">
        <w:tc>
          <w:tcPr>
            <w:tcW w:w="2114" w:type="dxa"/>
            <w:vAlign w:val="center"/>
          </w:tcPr>
          <w:p w14:paraId="7AFCE95A" w14:textId="77777777" w:rsidR="003F1A4B" w:rsidRDefault="00E2268F">
            <w:pPr>
              <w:pStyle w:val="afb"/>
            </w:pPr>
            <w:r>
              <w:rPr>
                <w:rFonts w:hint="eastAsia"/>
              </w:rPr>
              <w:t>动植物油类</w:t>
            </w:r>
          </w:p>
        </w:tc>
        <w:tc>
          <w:tcPr>
            <w:tcW w:w="6414" w:type="dxa"/>
            <w:vAlign w:val="center"/>
          </w:tcPr>
          <w:p w14:paraId="539114EF" w14:textId="77777777" w:rsidR="003F1A4B" w:rsidRDefault="00E2268F">
            <w:pPr>
              <w:pStyle w:val="afb"/>
            </w:pPr>
            <w:r>
              <w:rPr>
                <w:rFonts w:hint="eastAsia"/>
              </w:rPr>
              <w:t>水质石油类和</w:t>
            </w:r>
            <w:r>
              <w:t>动植物油类</w:t>
            </w:r>
            <w:r>
              <w:rPr>
                <w:rFonts w:hint="eastAsia"/>
              </w:rPr>
              <w:t>的测定红外分光光度法</w:t>
            </w:r>
            <w:r>
              <w:rPr>
                <w:rFonts w:hint="eastAsia"/>
              </w:rPr>
              <w:t>HJ63</w:t>
            </w:r>
            <w:r>
              <w:t>7</w:t>
            </w:r>
            <w:r>
              <w:rPr>
                <w:rFonts w:hint="eastAsia"/>
              </w:rPr>
              <w:t>-2012</w:t>
            </w:r>
          </w:p>
        </w:tc>
      </w:tr>
      <w:tr w:rsidR="00746700" w14:paraId="0A215AC9" w14:textId="77777777">
        <w:tc>
          <w:tcPr>
            <w:tcW w:w="2114" w:type="dxa"/>
            <w:vAlign w:val="center"/>
          </w:tcPr>
          <w:p w14:paraId="5BD9291D" w14:textId="77777777" w:rsidR="00746700" w:rsidRPr="00D56519" w:rsidRDefault="00746700" w:rsidP="00746700">
            <w:pPr>
              <w:pStyle w:val="aff0"/>
            </w:pPr>
            <w:r w:rsidRPr="00D56519">
              <w:t>悬浮物</w:t>
            </w:r>
          </w:p>
        </w:tc>
        <w:tc>
          <w:tcPr>
            <w:tcW w:w="6414" w:type="dxa"/>
            <w:vAlign w:val="center"/>
          </w:tcPr>
          <w:p w14:paraId="350B35F2" w14:textId="77777777" w:rsidR="00746700" w:rsidRPr="00D56519" w:rsidRDefault="00746700" w:rsidP="00746700">
            <w:pPr>
              <w:pStyle w:val="aff0"/>
              <w:rPr>
                <w:rFonts w:cs="Times New Roman"/>
              </w:rPr>
            </w:pPr>
            <w:r w:rsidRPr="00D56519">
              <w:rPr>
                <w:rFonts w:cs="Times New Roman"/>
              </w:rPr>
              <w:t>水质悬浮物的测定重量法</w:t>
            </w:r>
            <w:r w:rsidRPr="00D56519">
              <w:rPr>
                <w:rFonts w:cs="Times New Roman"/>
              </w:rPr>
              <w:t xml:space="preserve"> GB/T 11901—1989</w:t>
            </w:r>
          </w:p>
        </w:tc>
      </w:tr>
      <w:tr w:rsidR="00746700" w14:paraId="0F678335" w14:textId="77777777">
        <w:tc>
          <w:tcPr>
            <w:tcW w:w="8528" w:type="dxa"/>
            <w:gridSpan w:val="2"/>
            <w:vAlign w:val="center"/>
          </w:tcPr>
          <w:p w14:paraId="3CA48AA4" w14:textId="77777777" w:rsidR="00746700" w:rsidRDefault="00746700">
            <w:pPr>
              <w:pStyle w:val="afb"/>
            </w:pPr>
            <w:r>
              <w:rPr>
                <w:rFonts w:hint="eastAsia"/>
              </w:rPr>
              <w:t>注：污水监测按</w:t>
            </w:r>
            <w:r>
              <w:rPr>
                <w:rFonts w:hint="eastAsia"/>
              </w:rPr>
              <w:t>HJ/T91-2002</w:t>
            </w:r>
            <w:r>
              <w:rPr>
                <w:rFonts w:hint="eastAsia"/>
              </w:rPr>
              <w:t>《地表水和污水监测技术规范》执行</w:t>
            </w:r>
          </w:p>
        </w:tc>
      </w:tr>
    </w:tbl>
    <w:p w14:paraId="112142A0" w14:textId="77777777" w:rsidR="006672F3" w:rsidRDefault="006672F3" w:rsidP="006672F3">
      <w:pPr>
        <w:ind w:left="480" w:firstLine="0"/>
      </w:pPr>
    </w:p>
    <w:p w14:paraId="4405BAB5" w14:textId="77777777" w:rsidR="006672F3" w:rsidRDefault="006672F3" w:rsidP="006672F3">
      <w:pPr>
        <w:ind w:left="480" w:firstLine="0"/>
      </w:pPr>
    </w:p>
    <w:p w14:paraId="2AD88FA4" w14:textId="77777777" w:rsidR="003F1A4B" w:rsidRDefault="00E2268F">
      <w:pPr>
        <w:pStyle w:val="af8"/>
        <w:numPr>
          <w:ilvl w:val="0"/>
          <w:numId w:val="6"/>
        </w:numPr>
      </w:pPr>
      <w:r>
        <w:rPr>
          <w:rFonts w:hint="eastAsia"/>
        </w:rPr>
        <w:lastRenderedPageBreak/>
        <w:t>噪声</w:t>
      </w:r>
    </w:p>
    <w:p w14:paraId="510B50E8" w14:textId="77777777" w:rsidR="003F1A4B" w:rsidRDefault="00E2268F">
      <w:pPr>
        <w:pStyle w:val="afb"/>
        <w:rPr>
          <w:b/>
        </w:rPr>
      </w:pPr>
      <w:r>
        <w:rPr>
          <w:rFonts w:hint="eastAsia"/>
          <w:b/>
        </w:rPr>
        <w:t>表</w:t>
      </w:r>
      <w:r>
        <w:rPr>
          <w:rFonts w:hint="eastAsia"/>
          <w:b/>
        </w:rPr>
        <w:t xml:space="preserve">8.1-3  </w:t>
      </w:r>
      <w:r>
        <w:rPr>
          <w:rFonts w:hint="eastAsia"/>
          <w:b/>
        </w:rPr>
        <w:t>噪声监测分析方法</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101"/>
        <w:gridCol w:w="5427"/>
      </w:tblGrid>
      <w:tr w:rsidR="003F1A4B" w14:paraId="2035DBB8" w14:textId="77777777">
        <w:trPr>
          <w:tblHeader/>
          <w:jc w:val="center"/>
        </w:trPr>
        <w:tc>
          <w:tcPr>
            <w:tcW w:w="3101" w:type="dxa"/>
          </w:tcPr>
          <w:p w14:paraId="3A2BB550" w14:textId="77777777" w:rsidR="003F1A4B" w:rsidRDefault="00E2268F">
            <w:pPr>
              <w:pStyle w:val="afb"/>
            </w:pPr>
            <w:r>
              <w:rPr>
                <w:rFonts w:hint="eastAsia"/>
              </w:rPr>
              <w:t>监测项目</w:t>
            </w:r>
          </w:p>
        </w:tc>
        <w:tc>
          <w:tcPr>
            <w:tcW w:w="5427" w:type="dxa"/>
          </w:tcPr>
          <w:p w14:paraId="39D7A085" w14:textId="77777777" w:rsidR="003F1A4B" w:rsidRDefault="00E2268F">
            <w:pPr>
              <w:pStyle w:val="afb"/>
            </w:pPr>
            <w:r>
              <w:rPr>
                <w:rFonts w:hint="eastAsia"/>
              </w:rPr>
              <w:t>监测方法</w:t>
            </w:r>
          </w:p>
        </w:tc>
      </w:tr>
      <w:tr w:rsidR="003F1A4B" w14:paraId="2A1602B9" w14:textId="77777777">
        <w:trPr>
          <w:jc w:val="center"/>
        </w:trPr>
        <w:tc>
          <w:tcPr>
            <w:tcW w:w="3101" w:type="dxa"/>
          </w:tcPr>
          <w:p w14:paraId="4D3AEDAC" w14:textId="77777777" w:rsidR="003F1A4B" w:rsidRDefault="00E2268F">
            <w:pPr>
              <w:pStyle w:val="afb"/>
            </w:pPr>
            <w:r>
              <w:rPr>
                <w:rFonts w:hint="eastAsia"/>
              </w:rPr>
              <w:t>工业企业厂界环境噪声</w:t>
            </w:r>
          </w:p>
        </w:tc>
        <w:tc>
          <w:tcPr>
            <w:tcW w:w="5427" w:type="dxa"/>
          </w:tcPr>
          <w:p w14:paraId="68BCB26E" w14:textId="77777777" w:rsidR="003F1A4B" w:rsidRDefault="00E2268F">
            <w:pPr>
              <w:pStyle w:val="afb"/>
            </w:pPr>
            <w:r>
              <w:rPr>
                <w:rFonts w:hint="eastAsia"/>
              </w:rPr>
              <w:t>工业企业厂界环境噪声排放标准</w:t>
            </w:r>
            <w:r>
              <w:t>GB12348-2008</w:t>
            </w:r>
          </w:p>
        </w:tc>
      </w:tr>
    </w:tbl>
    <w:p w14:paraId="2973481A" w14:textId="77777777" w:rsidR="003F1A4B" w:rsidRDefault="00E2268F">
      <w:pPr>
        <w:pStyle w:val="2"/>
      </w:pPr>
      <w:bookmarkStart w:id="102" w:name="_Toc528853946"/>
      <w:r>
        <w:rPr>
          <w:rFonts w:hint="eastAsia"/>
        </w:rPr>
        <w:t xml:space="preserve">8.2 </w:t>
      </w:r>
      <w:r>
        <w:rPr>
          <w:rFonts w:hint="eastAsia"/>
        </w:rPr>
        <w:t>人员资质</w:t>
      </w:r>
      <w:bookmarkEnd w:id="101"/>
      <w:bookmarkEnd w:id="102"/>
    </w:p>
    <w:p w14:paraId="46A1DF91" w14:textId="77777777" w:rsidR="003F1A4B" w:rsidRDefault="00E2268F">
      <w:pPr>
        <w:ind w:firstLine="480"/>
        <w:rPr>
          <w:color w:val="000000" w:themeColor="text1"/>
        </w:rPr>
      </w:pPr>
      <w:r>
        <w:rPr>
          <w:rFonts w:hint="eastAsia"/>
          <w:color w:val="000000" w:themeColor="text1"/>
        </w:rPr>
        <w:t>采样监测和实验室内的分析人员均为浙江瑞博思检测科技有限公司的持证在岗工作人员。</w:t>
      </w:r>
    </w:p>
    <w:p w14:paraId="4B0A9A83" w14:textId="77777777" w:rsidR="003F1A4B" w:rsidRDefault="00E2268F">
      <w:pPr>
        <w:pStyle w:val="2"/>
      </w:pPr>
      <w:bookmarkStart w:id="103" w:name="_Toc515439259"/>
      <w:bookmarkStart w:id="104" w:name="_Toc528853947"/>
      <w:r>
        <w:rPr>
          <w:rFonts w:hint="eastAsia"/>
        </w:rPr>
        <w:t xml:space="preserve">8.3 </w:t>
      </w:r>
      <w:r>
        <w:rPr>
          <w:rFonts w:hint="eastAsia"/>
        </w:rPr>
        <w:t>水质监测分析过程中的质量保证和质量控制</w:t>
      </w:r>
      <w:bookmarkEnd w:id="103"/>
      <w:bookmarkEnd w:id="104"/>
    </w:p>
    <w:p w14:paraId="70D66F73" w14:textId="77777777" w:rsidR="003F1A4B" w:rsidRDefault="00E2268F">
      <w:r>
        <w:rPr>
          <w:rFonts w:hint="eastAsia"/>
        </w:rPr>
        <w:t>水样的采集、运输、保存、实验室分析和数据计算的全过程均按《环境水质监测质量保证手册》（第四版）的要求进行。采样过程中采集一定比例的平行样；实验室分析过程使用标准物质，采用空白试验、平行样测定，交标回收率测定等，并对质控数据分析。</w:t>
      </w:r>
    </w:p>
    <w:p w14:paraId="6D7E8323" w14:textId="77777777" w:rsidR="003F1A4B" w:rsidRDefault="00E2268F">
      <w:pPr>
        <w:pStyle w:val="2"/>
      </w:pPr>
      <w:bookmarkStart w:id="105" w:name="_Toc515439260"/>
      <w:bookmarkStart w:id="106" w:name="_Toc528853948"/>
      <w:r>
        <w:rPr>
          <w:rFonts w:hint="eastAsia"/>
        </w:rPr>
        <w:t xml:space="preserve">8.4 </w:t>
      </w:r>
      <w:r>
        <w:rPr>
          <w:rFonts w:hint="eastAsia"/>
        </w:rPr>
        <w:t>气体监测分析过程中的质量保证和质量控制</w:t>
      </w:r>
      <w:bookmarkEnd w:id="105"/>
      <w:bookmarkEnd w:id="106"/>
    </w:p>
    <w:p w14:paraId="2979D95E" w14:textId="77777777" w:rsidR="003F1A4B" w:rsidRDefault="00E2268F">
      <w:pPr>
        <w:ind w:firstLine="480"/>
      </w:pPr>
      <w:r>
        <w:rPr>
          <w:rFonts w:hint="eastAsia"/>
        </w:rPr>
        <w:t>（</w:t>
      </w:r>
      <w:r>
        <w:rPr>
          <w:rFonts w:hint="eastAsia"/>
        </w:rPr>
        <w:t>1</w:t>
      </w:r>
      <w:r>
        <w:rPr>
          <w:rFonts w:hint="eastAsia"/>
        </w:rPr>
        <w:t>）尽量避免被测排放物中共存污染物对分析的交叉干扰。</w:t>
      </w:r>
    </w:p>
    <w:p w14:paraId="4294A42B" w14:textId="77777777" w:rsidR="003F1A4B" w:rsidRDefault="00E2268F">
      <w:r>
        <w:rPr>
          <w:rFonts w:hint="eastAsia"/>
        </w:rPr>
        <w:t>（</w:t>
      </w:r>
      <w:r>
        <w:rPr>
          <w:rFonts w:hint="eastAsia"/>
        </w:rPr>
        <w:t>2</w:t>
      </w:r>
      <w:r>
        <w:rPr>
          <w:rFonts w:hint="eastAsia"/>
        </w:rPr>
        <w:t>）被测排放物的浓度在仪器量程的有效范围（即</w:t>
      </w:r>
      <w:r>
        <w:t>30%</w:t>
      </w:r>
      <w:r>
        <w:rPr>
          <w:rFonts w:hint="eastAsia"/>
        </w:rPr>
        <w:t>—</w:t>
      </w:r>
      <w:r>
        <w:t>70%</w:t>
      </w:r>
      <w:r>
        <w:rPr>
          <w:rFonts w:hint="eastAsia"/>
        </w:rPr>
        <w:t>）。</w:t>
      </w:r>
    </w:p>
    <w:p w14:paraId="5B6AE83A" w14:textId="77777777" w:rsidR="003F1A4B" w:rsidRDefault="00E2268F">
      <w:r>
        <w:rPr>
          <w:rFonts w:hint="eastAsia"/>
        </w:rPr>
        <w:t>（</w:t>
      </w:r>
      <w:r>
        <w:rPr>
          <w:rFonts w:hint="eastAsia"/>
        </w:rPr>
        <w:t>3</w:t>
      </w:r>
      <w:r>
        <w:rPr>
          <w:rFonts w:hint="eastAsia"/>
        </w:rPr>
        <w:t>）烟尘采样器在进入现场前对采样器流量计、流速计等进行校核。烟气监测系统（分析）仪器在测试前按监测因子分别用标准气体和流量计对其进行校核（标定），在测试时保证采用流量的准确。</w:t>
      </w:r>
    </w:p>
    <w:p w14:paraId="2F5BD469" w14:textId="77777777" w:rsidR="003F1A4B" w:rsidRDefault="00E2268F">
      <w:pPr>
        <w:pStyle w:val="2"/>
      </w:pPr>
      <w:bookmarkStart w:id="107" w:name="_Toc515439261"/>
      <w:bookmarkStart w:id="108" w:name="_Toc528853949"/>
      <w:r>
        <w:rPr>
          <w:rFonts w:hint="eastAsia"/>
        </w:rPr>
        <w:t xml:space="preserve">8.5 </w:t>
      </w:r>
      <w:r>
        <w:rPr>
          <w:rFonts w:hint="eastAsia"/>
        </w:rPr>
        <w:t>噪声监测分析过程中的质量保证和质量控制</w:t>
      </w:r>
      <w:bookmarkEnd w:id="107"/>
      <w:bookmarkEnd w:id="108"/>
    </w:p>
    <w:p w14:paraId="70F083BA" w14:textId="77777777" w:rsidR="003F1A4B" w:rsidRDefault="00E2268F">
      <w:pPr>
        <w:ind w:firstLine="480"/>
      </w:pPr>
      <w:r>
        <w:rPr>
          <w:rFonts w:hint="eastAsia"/>
        </w:rPr>
        <w:t>声级计在测试前后用标准发生器进行校准，测量前后仪器的灵敏度相差不大于</w:t>
      </w:r>
      <w:r>
        <w:rPr>
          <w:rFonts w:hint="eastAsia"/>
        </w:rPr>
        <w:t>0.5dB</w:t>
      </w:r>
      <w:r>
        <w:rPr>
          <w:rFonts w:hint="eastAsia"/>
        </w:rPr>
        <w:t>，若大于</w:t>
      </w:r>
      <w:r>
        <w:rPr>
          <w:rFonts w:hint="eastAsia"/>
        </w:rPr>
        <w:t>0.5dB</w:t>
      </w:r>
      <w:r>
        <w:rPr>
          <w:rFonts w:hint="eastAsia"/>
        </w:rPr>
        <w:t>测试数据无效。</w:t>
      </w:r>
    </w:p>
    <w:p w14:paraId="55FA70A1" w14:textId="77777777" w:rsidR="003F1A4B" w:rsidRDefault="00E2268F">
      <w:pPr>
        <w:widowControl/>
        <w:ind w:firstLine="0"/>
        <w:jc w:val="left"/>
        <w:rPr>
          <w:bCs/>
          <w:kern w:val="44"/>
          <w:sz w:val="30"/>
          <w:szCs w:val="44"/>
        </w:rPr>
      </w:pPr>
      <w:r>
        <w:br w:type="page"/>
      </w:r>
    </w:p>
    <w:p w14:paraId="03BFA649" w14:textId="77777777" w:rsidR="003F1A4B" w:rsidRDefault="00E2268F">
      <w:pPr>
        <w:pStyle w:val="1"/>
      </w:pPr>
      <w:bookmarkStart w:id="109" w:name="_Toc515439262"/>
      <w:bookmarkStart w:id="110" w:name="_Toc528853950"/>
      <w:r>
        <w:rPr>
          <w:rFonts w:hint="eastAsia"/>
        </w:rPr>
        <w:lastRenderedPageBreak/>
        <w:t xml:space="preserve">9 </w:t>
      </w:r>
      <w:r>
        <w:rPr>
          <w:rFonts w:hint="eastAsia"/>
        </w:rPr>
        <w:t>验收监测结果</w:t>
      </w:r>
      <w:bookmarkEnd w:id="109"/>
      <w:bookmarkEnd w:id="110"/>
    </w:p>
    <w:p w14:paraId="6A5AF12B" w14:textId="77777777" w:rsidR="003F1A4B" w:rsidRDefault="00E2268F">
      <w:pPr>
        <w:pStyle w:val="2"/>
      </w:pPr>
      <w:bookmarkStart w:id="111" w:name="_Toc515439263"/>
      <w:bookmarkStart w:id="112" w:name="_Toc528853951"/>
      <w:r>
        <w:rPr>
          <w:rFonts w:hint="eastAsia"/>
        </w:rPr>
        <w:t>9.</w:t>
      </w:r>
      <w:r>
        <w:t>1</w:t>
      </w:r>
      <w:r>
        <w:rPr>
          <w:rFonts w:hint="eastAsia"/>
        </w:rPr>
        <w:t>生产</w:t>
      </w:r>
      <w:r>
        <w:t>工况</w:t>
      </w:r>
      <w:bookmarkEnd w:id="111"/>
      <w:bookmarkEnd w:id="112"/>
    </w:p>
    <w:p w14:paraId="3DE2F6BB" w14:textId="77777777" w:rsidR="00023192" w:rsidRPr="00023192" w:rsidRDefault="00023192" w:rsidP="00023192">
      <w:pPr>
        <w:pStyle w:val="3"/>
      </w:pPr>
      <w:bookmarkStart w:id="113" w:name="_Toc528853952"/>
      <w:r>
        <w:rPr>
          <w:rFonts w:hint="eastAsia"/>
        </w:rPr>
        <w:t>9.1.1</w:t>
      </w:r>
      <w:r w:rsidR="00BE731E" w:rsidRPr="00BE731E">
        <w:rPr>
          <w:rFonts w:hint="eastAsia"/>
        </w:rPr>
        <w:t>验收监测期间生产工况记录</w:t>
      </w:r>
      <w:bookmarkEnd w:id="113"/>
    </w:p>
    <w:p w14:paraId="4720444B" w14:textId="77777777" w:rsidR="003F1A4B" w:rsidRDefault="00E2268F">
      <w:pPr>
        <w:ind w:firstLine="480"/>
      </w:pPr>
      <w:r>
        <w:rPr>
          <w:rFonts w:hint="eastAsia"/>
        </w:rPr>
        <w:t>2018</w:t>
      </w:r>
      <w:r>
        <w:rPr>
          <w:rFonts w:hint="eastAsia"/>
        </w:rPr>
        <w:t>年</w:t>
      </w:r>
      <w:r>
        <w:rPr>
          <w:rFonts w:hint="eastAsia"/>
        </w:rPr>
        <w:t>5</w:t>
      </w:r>
      <w:r>
        <w:rPr>
          <w:rFonts w:hint="eastAsia"/>
        </w:rPr>
        <w:t>月</w:t>
      </w:r>
      <w:r>
        <w:rPr>
          <w:rFonts w:hint="eastAsia"/>
        </w:rPr>
        <w:t>29</w:t>
      </w:r>
      <w:r>
        <w:rPr>
          <w:rFonts w:hint="eastAsia"/>
        </w:rPr>
        <w:t>日</w:t>
      </w:r>
      <w:r>
        <w:rPr>
          <w:rFonts w:hint="eastAsia"/>
        </w:rPr>
        <w:t>~</w:t>
      </w:r>
      <w:r w:rsidR="00A57BE9">
        <w:rPr>
          <w:rFonts w:hint="eastAsia"/>
        </w:rPr>
        <w:t>5</w:t>
      </w:r>
      <w:r>
        <w:rPr>
          <w:rFonts w:hint="eastAsia"/>
        </w:rPr>
        <w:t>月</w:t>
      </w:r>
      <w:r>
        <w:rPr>
          <w:rFonts w:hint="eastAsia"/>
        </w:rPr>
        <w:t>3</w:t>
      </w:r>
      <w:r w:rsidR="00A57BE9">
        <w:rPr>
          <w:rFonts w:hint="eastAsia"/>
        </w:rPr>
        <w:t>0</w:t>
      </w:r>
      <w:r>
        <w:rPr>
          <w:rFonts w:hint="eastAsia"/>
        </w:rPr>
        <w:t>日</w:t>
      </w:r>
      <w:r w:rsidR="00A57BE9">
        <w:rPr>
          <w:rFonts w:hint="eastAsia"/>
        </w:rPr>
        <w:t>、</w:t>
      </w:r>
      <w:r w:rsidR="00A57BE9">
        <w:rPr>
          <w:rFonts w:hint="eastAsia"/>
        </w:rPr>
        <w:t>6</w:t>
      </w:r>
      <w:r w:rsidR="00A57BE9">
        <w:rPr>
          <w:rFonts w:hint="eastAsia"/>
        </w:rPr>
        <w:t>月</w:t>
      </w:r>
      <w:r w:rsidR="00A57BE9">
        <w:rPr>
          <w:rFonts w:hint="eastAsia"/>
        </w:rPr>
        <w:t>1</w:t>
      </w:r>
      <w:r w:rsidR="00A57BE9">
        <w:rPr>
          <w:rFonts w:hint="eastAsia"/>
        </w:rPr>
        <w:t>日</w:t>
      </w:r>
      <w:r w:rsidR="00A57BE9">
        <w:rPr>
          <w:rFonts w:hint="eastAsia"/>
        </w:rPr>
        <w:t>~6</w:t>
      </w:r>
      <w:r w:rsidR="00A57BE9">
        <w:rPr>
          <w:rFonts w:hint="eastAsia"/>
        </w:rPr>
        <w:t>月</w:t>
      </w:r>
      <w:r w:rsidR="00A57BE9">
        <w:rPr>
          <w:rFonts w:hint="eastAsia"/>
        </w:rPr>
        <w:t>2</w:t>
      </w:r>
      <w:r w:rsidR="00A57BE9">
        <w:rPr>
          <w:rFonts w:hint="eastAsia"/>
        </w:rPr>
        <w:t>日</w:t>
      </w:r>
      <w:r>
        <w:rPr>
          <w:rFonts w:hint="eastAsia"/>
        </w:rPr>
        <w:t>验收监测期间，</w:t>
      </w:r>
      <w:r>
        <w:rPr>
          <w:rFonts w:eastAsia="仿宋_GB2312" w:hint="eastAsia"/>
        </w:rPr>
        <w:t>湖州安吉南方水泥窑协调处置危险废物项目正常生产，生产</w:t>
      </w:r>
      <w:r>
        <w:rPr>
          <w:rFonts w:hint="eastAsia"/>
        </w:rPr>
        <w:t>负荷达到设计负荷</w:t>
      </w:r>
      <w:r w:rsidR="000B429C">
        <w:rPr>
          <w:rFonts w:hint="eastAsia"/>
        </w:rPr>
        <w:t>75</w:t>
      </w:r>
      <w:r>
        <w:rPr>
          <w:rFonts w:hint="eastAsia"/>
        </w:rPr>
        <w:t>%</w:t>
      </w:r>
      <w:r>
        <w:rPr>
          <w:rFonts w:hint="eastAsia"/>
        </w:rPr>
        <w:t>以上，生产工况</w:t>
      </w:r>
      <w:r>
        <w:t>符合</w:t>
      </w:r>
      <w:r w:rsidR="00083730">
        <w:rPr>
          <w:rFonts w:hint="eastAsia"/>
        </w:rPr>
        <w:t>建设项目</w:t>
      </w:r>
      <w:r>
        <w:rPr>
          <w:rFonts w:hint="eastAsia"/>
        </w:rPr>
        <w:t>竣工环境保护验收监测要求，详见表</w:t>
      </w:r>
      <w:r>
        <w:rPr>
          <w:rFonts w:hint="eastAsia"/>
        </w:rPr>
        <w:t>9.1-1</w:t>
      </w:r>
      <w:r w:rsidR="000D646B">
        <w:rPr>
          <w:rFonts w:hint="eastAsia"/>
        </w:rPr>
        <w:t>；监测期间安吉南方水泥有限公司正常生产，生产负荷达到设计负荷</w:t>
      </w:r>
      <w:r w:rsidR="000D646B">
        <w:rPr>
          <w:rFonts w:hint="eastAsia"/>
        </w:rPr>
        <w:t>80%</w:t>
      </w:r>
      <w:r w:rsidR="000D646B">
        <w:rPr>
          <w:rFonts w:hint="eastAsia"/>
        </w:rPr>
        <w:t>以上，生产工况见表</w:t>
      </w:r>
      <w:r w:rsidR="000D646B">
        <w:rPr>
          <w:rFonts w:hint="eastAsia"/>
        </w:rPr>
        <w:t>9.1-2</w:t>
      </w:r>
      <w:r>
        <w:rPr>
          <w:rFonts w:hint="eastAsia"/>
        </w:rPr>
        <w:t>。</w:t>
      </w:r>
    </w:p>
    <w:p w14:paraId="3BE8BB5A" w14:textId="77777777" w:rsidR="003F1A4B" w:rsidRDefault="00E2268F">
      <w:pPr>
        <w:pStyle w:val="afb"/>
        <w:rPr>
          <w:b/>
        </w:rPr>
      </w:pPr>
      <w:r>
        <w:rPr>
          <w:rFonts w:hint="eastAsia"/>
          <w:b/>
        </w:rPr>
        <w:t>表</w:t>
      </w:r>
      <w:r>
        <w:rPr>
          <w:rFonts w:hint="eastAsia"/>
          <w:b/>
        </w:rPr>
        <w:t xml:space="preserve">9.1-1  </w:t>
      </w:r>
      <w:r>
        <w:rPr>
          <w:rFonts w:hint="eastAsia"/>
          <w:b/>
        </w:rPr>
        <w:t>监测期间生产工况</w:t>
      </w:r>
    </w:p>
    <w:tbl>
      <w:tblPr>
        <w:tblW w:w="8522"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324"/>
        <w:gridCol w:w="1496"/>
        <w:gridCol w:w="2359"/>
        <w:gridCol w:w="1343"/>
      </w:tblGrid>
      <w:tr w:rsidR="003F1A4B" w14:paraId="04153E06" w14:textId="77777777">
        <w:trPr>
          <w:trHeight w:val="397"/>
        </w:trPr>
        <w:tc>
          <w:tcPr>
            <w:tcW w:w="3324" w:type="dxa"/>
            <w:tcBorders>
              <w:bottom w:val="single" w:sz="12" w:space="0" w:color="auto"/>
            </w:tcBorders>
            <w:vAlign w:val="center"/>
          </w:tcPr>
          <w:p w14:paraId="6A6837D2" w14:textId="77777777" w:rsidR="003F1A4B" w:rsidRDefault="00E2268F">
            <w:pPr>
              <w:pStyle w:val="afb"/>
            </w:pPr>
            <w:r>
              <w:rPr>
                <w:rFonts w:hint="eastAsia"/>
              </w:rPr>
              <w:t>建设规模生产能力</w:t>
            </w:r>
          </w:p>
        </w:tc>
        <w:tc>
          <w:tcPr>
            <w:tcW w:w="1496" w:type="dxa"/>
            <w:tcBorders>
              <w:bottom w:val="single" w:sz="12" w:space="0" w:color="auto"/>
            </w:tcBorders>
            <w:vAlign w:val="center"/>
          </w:tcPr>
          <w:p w14:paraId="3B32621C" w14:textId="77777777" w:rsidR="003F1A4B" w:rsidRDefault="00E2268F">
            <w:pPr>
              <w:pStyle w:val="afb"/>
            </w:pPr>
            <w:r>
              <w:rPr>
                <w:rFonts w:hint="eastAsia"/>
              </w:rPr>
              <w:t>监测日期</w:t>
            </w:r>
          </w:p>
        </w:tc>
        <w:tc>
          <w:tcPr>
            <w:tcW w:w="2359" w:type="dxa"/>
            <w:tcBorders>
              <w:bottom w:val="single" w:sz="12" w:space="0" w:color="auto"/>
            </w:tcBorders>
            <w:vAlign w:val="center"/>
          </w:tcPr>
          <w:p w14:paraId="16EA9874" w14:textId="77777777" w:rsidR="003F1A4B" w:rsidRDefault="00E2268F">
            <w:pPr>
              <w:pStyle w:val="afb"/>
            </w:pPr>
            <w:r>
              <w:rPr>
                <w:rFonts w:hint="eastAsia"/>
              </w:rPr>
              <w:t>实际生产情况</w:t>
            </w:r>
          </w:p>
        </w:tc>
        <w:tc>
          <w:tcPr>
            <w:tcW w:w="1343" w:type="dxa"/>
            <w:tcBorders>
              <w:bottom w:val="single" w:sz="12" w:space="0" w:color="auto"/>
            </w:tcBorders>
            <w:vAlign w:val="center"/>
          </w:tcPr>
          <w:p w14:paraId="40E74A2C" w14:textId="77777777" w:rsidR="003F1A4B" w:rsidRDefault="00E2268F">
            <w:pPr>
              <w:pStyle w:val="afb"/>
            </w:pPr>
            <w:r>
              <w:rPr>
                <w:rFonts w:hint="eastAsia"/>
              </w:rPr>
              <w:t>生产负荷</w:t>
            </w:r>
          </w:p>
        </w:tc>
      </w:tr>
      <w:tr w:rsidR="003F1A4B" w14:paraId="0ED57593" w14:textId="77777777">
        <w:trPr>
          <w:trHeight w:val="397"/>
        </w:trPr>
        <w:tc>
          <w:tcPr>
            <w:tcW w:w="3324" w:type="dxa"/>
            <w:vMerge w:val="restart"/>
            <w:tcBorders>
              <w:top w:val="single" w:sz="12" w:space="0" w:color="auto"/>
            </w:tcBorders>
            <w:vAlign w:val="center"/>
          </w:tcPr>
          <w:p w14:paraId="3DF91CF5" w14:textId="77777777" w:rsidR="003F1A4B" w:rsidRDefault="00D11F15">
            <w:pPr>
              <w:pStyle w:val="afb"/>
            </w:pPr>
            <w:r>
              <w:rPr>
                <w:rFonts w:hint="eastAsia"/>
              </w:rPr>
              <w:t>日处</w:t>
            </w:r>
            <w:r w:rsidRPr="000E460E">
              <w:rPr>
                <w:rFonts w:hint="eastAsia"/>
              </w:rPr>
              <w:t>置</w:t>
            </w:r>
            <w:r>
              <w:rPr>
                <w:rFonts w:hint="eastAsia"/>
              </w:rPr>
              <w:t>200</w:t>
            </w:r>
            <w:r w:rsidRPr="000E460E">
              <w:rPr>
                <w:rFonts w:hint="eastAsia"/>
              </w:rPr>
              <w:t>t</w:t>
            </w:r>
            <w:r w:rsidRPr="000E460E">
              <w:rPr>
                <w:rFonts w:hint="eastAsia"/>
              </w:rPr>
              <w:t>危险废物</w:t>
            </w:r>
          </w:p>
        </w:tc>
        <w:tc>
          <w:tcPr>
            <w:tcW w:w="1496" w:type="dxa"/>
            <w:tcBorders>
              <w:top w:val="single" w:sz="12" w:space="0" w:color="auto"/>
            </w:tcBorders>
            <w:vAlign w:val="center"/>
          </w:tcPr>
          <w:p w14:paraId="18D8C65D" w14:textId="77777777" w:rsidR="003F1A4B" w:rsidRDefault="00E2268F">
            <w:pPr>
              <w:pStyle w:val="afb"/>
            </w:pPr>
            <w:r>
              <w:rPr>
                <w:rFonts w:hint="eastAsia"/>
              </w:rPr>
              <w:t>5</w:t>
            </w:r>
            <w:r>
              <w:rPr>
                <w:rFonts w:hint="eastAsia"/>
              </w:rPr>
              <w:t>月</w:t>
            </w:r>
            <w:r>
              <w:rPr>
                <w:rFonts w:hint="eastAsia"/>
              </w:rPr>
              <w:t>29</w:t>
            </w:r>
            <w:r>
              <w:rPr>
                <w:rFonts w:hint="eastAsia"/>
              </w:rPr>
              <w:t>日</w:t>
            </w:r>
          </w:p>
        </w:tc>
        <w:tc>
          <w:tcPr>
            <w:tcW w:w="2359" w:type="dxa"/>
            <w:tcBorders>
              <w:top w:val="single" w:sz="12" w:space="0" w:color="auto"/>
            </w:tcBorders>
            <w:vAlign w:val="center"/>
          </w:tcPr>
          <w:p w14:paraId="4F3E8BB7" w14:textId="77777777" w:rsidR="00D11F15" w:rsidRPr="00D11F15" w:rsidRDefault="00E2268F" w:rsidP="00D11F15">
            <w:pPr>
              <w:pStyle w:val="afb"/>
            </w:pPr>
            <w:r>
              <w:rPr>
                <w:rFonts w:hint="eastAsia"/>
              </w:rPr>
              <w:t>200.94</w:t>
            </w:r>
            <w:r w:rsidR="00D11F15">
              <w:rPr>
                <w:rFonts w:hint="eastAsia"/>
              </w:rPr>
              <w:t>t</w:t>
            </w:r>
          </w:p>
        </w:tc>
        <w:tc>
          <w:tcPr>
            <w:tcW w:w="1343" w:type="dxa"/>
            <w:tcBorders>
              <w:top w:val="single" w:sz="12" w:space="0" w:color="auto"/>
            </w:tcBorders>
            <w:vAlign w:val="center"/>
          </w:tcPr>
          <w:p w14:paraId="2D82D295" w14:textId="77777777" w:rsidR="003F1A4B" w:rsidRDefault="00E2268F">
            <w:pPr>
              <w:pStyle w:val="afb"/>
            </w:pPr>
            <w:r>
              <w:rPr>
                <w:rFonts w:hint="eastAsia"/>
              </w:rPr>
              <w:t>100.47%</w:t>
            </w:r>
          </w:p>
        </w:tc>
      </w:tr>
      <w:tr w:rsidR="003F1A4B" w14:paraId="52DDC8AB" w14:textId="77777777">
        <w:trPr>
          <w:trHeight w:val="397"/>
        </w:trPr>
        <w:tc>
          <w:tcPr>
            <w:tcW w:w="3324" w:type="dxa"/>
            <w:vMerge/>
            <w:vAlign w:val="center"/>
          </w:tcPr>
          <w:p w14:paraId="2E0C3AE8" w14:textId="77777777" w:rsidR="003F1A4B" w:rsidRDefault="003F1A4B">
            <w:pPr>
              <w:pStyle w:val="afb"/>
            </w:pPr>
          </w:p>
        </w:tc>
        <w:tc>
          <w:tcPr>
            <w:tcW w:w="1496" w:type="dxa"/>
            <w:vAlign w:val="center"/>
          </w:tcPr>
          <w:p w14:paraId="263C9A18" w14:textId="77777777" w:rsidR="003F1A4B" w:rsidRDefault="00E2268F">
            <w:pPr>
              <w:pStyle w:val="afb"/>
            </w:pPr>
            <w:r>
              <w:rPr>
                <w:rFonts w:hint="eastAsia"/>
              </w:rPr>
              <w:t>5</w:t>
            </w:r>
            <w:r>
              <w:rPr>
                <w:rFonts w:hint="eastAsia"/>
              </w:rPr>
              <w:t>月</w:t>
            </w:r>
            <w:r>
              <w:rPr>
                <w:rFonts w:hint="eastAsia"/>
              </w:rPr>
              <w:t>30</w:t>
            </w:r>
            <w:r>
              <w:rPr>
                <w:rFonts w:hint="eastAsia"/>
              </w:rPr>
              <w:t>日</w:t>
            </w:r>
          </w:p>
        </w:tc>
        <w:tc>
          <w:tcPr>
            <w:tcW w:w="2359" w:type="dxa"/>
            <w:vAlign w:val="center"/>
          </w:tcPr>
          <w:p w14:paraId="7DF04CF4" w14:textId="77777777" w:rsidR="003F1A4B" w:rsidRDefault="00E2268F">
            <w:pPr>
              <w:pStyle w:val="afb"/>
            </w:pPr>
            <w:r>
              <w:rPr>
                <w:rFonts w:hint="eastAsia"/>
              </w:rPr>
              <w:t>178.00</w:t>
            </w:r>
            <w:r w:rsidR="00D11F15">
              <w:rPr>
                <w:rFonts w:hint="eastAsia"/>
              </w:rPr>
              <w:t>t</w:t>
            </w:r>
          </w:p>
        </w:tc>
        <w:tc>
          <w:tcPr>
            <w:tcW w:w="1343" w:type="dxa"/>
            <w:vAlign w:val="center"/>
          </w:tcPr>
          <w:p w14:paraId="06C51C5D" w14:textId="77777777" w:rsidR="003F1A4B" w:rsidRDefault="00E2268F">
            <w:pPr>
              <w:pStyle w:val="afb"/>
            </w:pPr>
            <w:r>
              <w:rPr>
                <w:rFonts w:hint="eastAsia"/>
              </w:rPr>
              <w:t>89%</w:t>
            </w:r>
          </w:p>
        </w:tc>
      </w:tr>
      <w:tr w:rsidR="003F1A4B" w14:paraId="784D0A43" w14:textId="77777777">
        <w:trPr>
          <w:trHeight w:val="397"/>
        </w:trPr>
        <w:tc>
          <w:tcPr>
            <w:tcW w:w="3324" w:type="dxa"/>
            <w:vMerge/>
            <w:vAlign w:val="center"/>
          </w:tcPr>
          <w:p w14:paraId="21681A65" w14:textId="77777777" w:rsidR="003F1A4B" w:rsidRDefault="003F1A4B">
            <w:pPr>
              <w:pStyle w:val="afb"/>
            </w:pPr>
          </w:p>
        </w:tc>
        <w:tc>
          <w:tcPr>
            <w:tcW w:w="1496" w:type="dxa"/>
            <w:vAlign w:val="center"/>
          </w:tcPr>
          <w:p w14:paraId="31C9591A" w14:textId="77777777" w:rsidR="003F1A4B" w:rsidRDefault="00E2268F">
            <w:pPr>
              <w:pStyle w:val="afb"/>
            </w:pPr>
            <w:r>
              <w:rPr>
                <w:rFonts w:hint="eastAsia"/>
              </w:rPr>
              <w:t>6</w:t>
            </w:r>
            <w:r>
              <w:rPr>
                <w:rFonts w:hint="eastAsia"/>
              </w:rPr>
              <w:t>月</w:t>
            </w:r>
            <w:r>
              <w:rPr>
                <w:rFonts w:hint="eastAsia"/>
              </w:rPr>
              <w:t>1</w:t>
            </w:r>
            <w:r>
              <w:rPr>
                <w:rFonts w:hint="eastAsia"/>
              </w:rPr>
              <w:t>日</w:t>
            </w:r>
          </w:p>
        </w:tc>
        <w:tc>
          <w:tcPr>
            <w:tcW w:w="2359" w:type="dxa"/>
            <w:vAlign w:val="center"/>
          </w:tcPr>
          <w:p w14:paraId="146C0E11" w14:textId="77777777" w:rsidR="003F1A4B" w:rsidRDefault="00E2268F">
            <w:pPr>
              <w:pStyle w:val="afb"/>
            </w:pPr>
            <w:r>
              <w:rPr>
                <w:rFonts w:hint="eastAsia"/>
              </w:rPr>
              <w:t>188.12</w:t>
            </w:r>
            <w:r w:rsidR="00D11F15">
              <w:rPr>
                <w:rFonts w:hint="eastAsia"/>
              </w:rPr>
              <w:t>t</w:t>
            </w:r>
          </w:p>
        </w:tc>
        <w:tc>
          <w:tcPr>
            <w:tcW w:w="1343" w:type="dxa"/>
            <w:vAlign w:val="center"/>
          </w:tcPr>
          <w:p w14:paraId="106470EE" w14:textId="77777777" w:rsidR="003F1A4B" w:rsidRDefault="00E2268F">
            <w:pPr>
              <w:pStyle w:val="afb"/>
            </w:pPr>
            <w:r>
              <w:rPr>
                <w:rFonts w:hint="eastAsia"/>
              </w:rPr>
              <w:t>94.06%</w:t>
            </w:r>
          </w:p>
        </w:tc>
      </w:tr>
      <w:tr w:rsidR="003F1A4B" w14:paraId="63C79E0D" w14:textId="77777777">
        <w:trPr>
          <w:trHeight w:val="397"/>
        </w:trPr>
        <w:tc>
          <w:tcPr>
            <w:tcW w:w="3324" w:type="dxa"/>
            <w:vMerge/>
            <w:vAlign w:val="center"/>
          </w:tcPr>
          <w:p w14:paraId="3E8FA832" w14:textId="77777777" w:rsidR="003F1A4B" w:rsidRDefault="003F1A4B">
            <w:pPr>
              <w:pStyle w:val="afb"/>
            </w:pPr>
          </w:p>
        </w:tc>
        <w:tc>
          <w:tcPr>
            <w:tcW w:w="1496" w:type="dxa"/>
            <w:vAlign w:val="center"/>
          </w:tcPr>
          <w:p w14:paraId="283469BF" w14:textId="77777777" w:rsidR="003F1A4B" w:rsidRDefault="00E2268F">
            <w:pPr>
              <w:pStyle w:val="afb"/>
            </w:pPr>
            <w:r>
              <w:rPr>
                <w:rFonts w:hint="eastAsia"/>
              </w:rPr>
              <w:t>6</w:t>
            </w:r>
            <w:r>
              <w:rPr>
                <w:rFonts w:hint="eastAsia"/>
              </w:rPr>
              <w:t>月</w:t>
            </w:r>
            <w:r>
              <w:rPr>
                <w:rFonts w:hint="eastAsia"/>
              </w:rPr>
              <w:t>2</w:t>
            </w:r>
            <w:r>
              <w:rPr>
                <w:rFonts w:hint="eastAsia"/>
              </w:rPr>
              <w:t>日</w:t>
            </w:r>
          </w:p>
        </w:tc>
        <w:tc>
          <w:tcPr>
            <w:tcW w:w="2359" w:type="dxa"/>
            <w:vAlign w:val="center"/>
          </w:tcPr>
          <w:p w14:paraId="7DC98738" w14:textId="77777777" w:rsidR="003F1A4B" w:rsidRDefault="00E2268F">
            <w:pPr>
              <w:pStyle w:val="afb"/>
            </w:pPr>
            <w:r>
              <w:rPr>
                <w:rFonts w:hint="eastAsia"/>
              </w:rPr>
              <w:t>200.02</w:t>
            </w:r>
            <w:r w:rsidR="00D11F15">
              <w:rPr>
                <w:rFonts w:hint="eastAsia"/>
              </w:rPr>
              <w:t>t</w:t>
            </w:r>
          </w:p>
        </w:tc>
        <w:tc>
          <w:tcPr>
            <w:tcW w:w="1343" w:type="dxa"/>
            <w:vAlign w:val="center"/>
          </w:tcPr>
          <w:p w14:paraId="37557072" w14:textId="77777777" w:rsidR="003F1A4B" w:rsidRDefault="00E2268F">
            <w:pPr>
              <w:pStyle w:val="afb"/>
            </w:pPr>
            <w:r>
              <w:rPr>
                <w:rFonts w:hint="eastAsia"/>
              </w:rPr>
              <w:t>100.01%</w:t>
            </w:r>
          </w:p>
        </w:tc>
      </w:tr>
      <w:tr w:rsidR="003F1A4B" w14:paraId="403BF5A9" w14:textId="77777777">
        <w:trPr>
          <w:trHeight w:val="397"/>
        </w:trPr>
        <w:tc>
          <w:tcPr>
            <w:tcW w:w="8522" w:type="dxa"/>
            <w:gridSpan w:val="4"/>
            <w:vAlign w:val="center"/>
          </w:tcPr>
          <w:p w14:paraId="7C07545A" w14:textId="77777777" w:rsidR="003F1A4B" w:rsidRDefault="00E2268F">
            <w:pPr>
              <w:pStyle w:val="afb"/>
            </w:pPr>
            <w:r>
              <w:rPr>
                <w:rFonts w:hint="eastAsia"/>
              </w:rPr>
              <w:t>注：年生产时间以</w:t>
            </w:r>
            <w:r>
              <w:rPr>
                <w:rFonts w:hint="eastAsia"/>
              </w:rPr>
              <w:t>300</w:t>
            </w:r>
            <w:r>
              <w:rPr>
                <w:rFonts w:hint="eastAsia"/>
              </w:rPr>
              <w:t>天计</w:t>
            </w:r>
          </w:p>
        </w:tc>
      </w:tr>
    </w:tbl>
    <w:p w14:paraId="574C1CB3" w14:textId="77777777" w:rsidR="000D646B" w:rsidRDefault="000D646B" w:rsidP="000D646B">
      <w:pPr>
        <w:pStyle w:val="afb"/>
        <w:rPr>
          <w:b/>
        </w:rPr>
      </w:pPr>
      <w:bookmarkStart w:id="114" w:name="_Toc515439264"/>
      <w:r w:rsidRPr="006330EA">
        <w:rPr>
          <w:rFonts w:hint="eastAsia"/>
          <w:b/>
        </w:rPr>
        <w:t>表</w:t>
      </w:r>
      <w:r>
        <w:rPr>
          <w:rFonts w:hint="eastAsia"/>
          <w:b/>
        </w:rPr>
        <w:t>9.1</w:t>
      </w:r>
      <w:r w:rsidRPr="006330EA">
        <w:rPr>
          <w:rFonts w:hint="eastAsia"/>
          <w:b/>
        </w:rPr>
        <w:t>-</w:t>
      </w:r>
      <w:r>
        <w:rPr>
          <w:rFonts w:hint="eastAsia"/>
          <w:b/>
        </w:rPr>
        <w:t>2</w:t>
      </w:r>
      <w:r w:rsidRPr="006330EA">
        <w:rPr>
          <w:rFonts w:hint="eastAsia"/>
          <w:b/>
        </w:rPr>
        <w:t>监测期间</w:t>
      </w:r>
      <w:r>
        <w:rPr>
          <w:rFonts w:hint="eastAsia"/>
          <w:b/>
        </w:rPr>
        <w:t>安吉南方水泥厂</w:t>
      </w:r>
      <w:r w:rsidRPr="006330EA">
        <w:rPr>
          <w:rFonts w:hint="eastAsia"/>
          <w:b/>
        </w:rPr>
        <w:t>生产工况</w:t>
      </w:r>
    </w:p>
    <w:tbl>
      <w:tblPr>
        <w:tblW w:w="5000" w:type="pc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3323"/>
        <w:gridCol w:w="1499"/>
        <w:gridCol w:w="2359"/>
        <w:gridCol w:w="1347"/>
      </w:tblGrid>
      <w:tr w:rsidR="000D646B" w:rsidRPr="006330EA" w14:paraId="1C2B6A43" w14:textId="77777777" w:rsidTr="000F52EF">
        <w:trPr>
          <w:trHeight w:val="64"/>
          <w:tblHeader/>
        </w:trPr>
        <w:tc>
          <w:tcPr>
            <w:tcW w:w="3323" w:type="dxa"/>
            <w:tcBorders>
              <w:top w:val="single" w:sz="12" w:space="0" w:color="auto"/>
              <w:bottom w:val="single" w:sz="12" w:space="0" w:color="auto"/>
            </w:tcBorders>
            <w:vAlign w:val="center"/>
          </w:tcPr>
          <w:p w14:paraId="1DF5E3BC" w14:textId="77777777" w:rsidR="000D646B" w:rsidRPr="006330EA" w:rsidRDefault="000D646B" w:rsidP="00181BED">
            <w:pPr>
              <w:pStyle w:val="afb"/>
            </w:pPr>
            <w:r w:rsidRPr="006330EA">
              <w:rPr>
                <w:rFonts w:hint="eastAsia"/>
              </w:rPr>
              <w:t>环评设计工程生产能力</w:t>
            </w:r>
          </w:p>
        </w:tc>
        <w:tc>
          <w:tcPr>
            <w:tcW w:w="1499" w:type="dxa"/>
            <w:tcBorders>
              <w:top w:val="single" w:sz="12" w:space="0" w:color="auto"/>
              <w:bottom w:val="single" w:sz="12" w:space="0" w:color="auto"/>
            </w:tcBorders>
            <w:vAlign w:val="center"/>
          </w:tcPr>
          <w:p w14:paraId="7D2E5B91" w14:textId="77777777" w:rsidR="000D646B" w:rsidRPr="006330EA" w:rsidRDefault="000D646B" w:rsidP="00181BED">
            <w:pPr>
              <w:pStyle w:val="afb"/>
            </w:pPr>
            <w:r w:rsidRPr="006330EA">
              <w:rPr>
                <w:rFonts w:hint="eastAsia"/>
              </w:rPr>
              <w:t>监测日期</w:t>
            </w:r>
          </w:p>
        </w:tc>
        <w:tc>
          <w:tcPr>
            <w:tcW w:w="2359" w:type="dxa"/>
            <w:tcBorders>
              <w:top w:val="single" w:sz="12" w:space="0" w:color="auto"/>
              <w:bottom w:val="single" w:sz="12" w:space="0" w:color="auto"/>
            </w:tcBorders>
            <w:vAlign w:val="center"/>
          </w:tcPr>
          <w:p w14:paraId="767BB352" w14:textId="77777777" w:rsidR="000D646B" w:rsidRPr="006330EA" w:rsidRDefault="000D646B" w:rsidP="00181BED">
            <w:pPr>
              <w:pStyle w:val="afb"/>
            </w:pPr>
            <w:r w:rsidRPr="006330EA">
              <w:rPr>
                <w:rFonts w:hint="eastAsia"/>
              </w:rPr>
              <w:t>实际生产情况</w:t>
            </w:r>
          </w:p>
        </w:tc>
        <w:tc>
          <w:tcPr>
            <w:tcW w:w="1347" w:type="dxa"/>
            <w:tcBorders>
              <w:top w:val="single" w:sz="12" w:space="0" w:color="auto"/>
              <w:bottom w:val="single" w:sz="12" w:space="0" w:color="auto"/>
            </w:tcBorders>
            <w:vAlign w:val="center"/>
          </w:tcPr>
          <w:p w14:paraId="029B557E" w14:textId="77777777" w:rsidR="000D646B" w:rsidRPr="006330EA" w:rsidRDefault="000D646B" w:rsidP="00181BED">
            <w:pPr>
              <w:pStyle w:val="afb"/>
            </w:pPr>
            <w:r w:rsidRPr="006330EA">
              <w:rPr>
                <w:rFonts w:hint="eastAsia"/>
              </w:rPr>
              <w:t>生产负荷</w:t>
            </w:r>
          </w:p>
        </w:tc>
      </w:tr>
      <w:tr w:rsidR="000F52EF" w:rsidRPr="006330EA" w14:paraId="3089CB7A" w14:textId="77777777" w:rsidTr="000F52EF">
        <w:trPr>
          <w:trHeight w:val="165"/>
        </w:trPr>
        <w:tc>
          <w:tcPr>
            <w:tcW w:w="3323" w:type="dxa"/>
            <w:vMerge w:val="restart"/>
            <w:tcBorders>
              <w:top w:val="single" w:sz="12" w:space="0" w:color="auto"/>
            </w:tcBorders>
            <w:vAlign w:val="center"/>
          </w:tcPr>
          <w:p w14:paraId="48985B9E" w14:textId="77777777" w:rsidR="000F52EF" w:rsidRPr="006330EA" w:rsidRDefault="000F52EF" w:rsidP="000F52EF">
            <w:pPr>
              <w:pStyle w:val="afb"/>
            </w:pPr>
            <w:r>
              <w:rPr>
                <w:rFonts w:hint="eastAsia"/>
              </w:rPr>
              <w:t>日产</w:t>
            </w:r>
            <w:r>
              <w:rPr>
                <w:rFonts w:hint="eastAsia"/>
              </w:rPr>
              <w:t>5000t</w:t>
            </w:r>
            <w:r>
              <w:rPr>
                <w:rFonts w:hint="eastAsia"/>
              </w:rPr>
              <w:t>水泥</w:t>
            </w:r>
          </w:p>
        </w:tc>
        <w:tc>
          <w:tcPr>
            <w:tcW w:w="1499" w:type="dxa"/>
            <w:tcBorders>
              <w:top w:val="single" w:sz="12" w:space="0" w:color="auto"/>
            </w:tcBorders>
            <w:vAlign w:val="center"/>
          </w:tcPr>
          <w:p w14:paraId="17FF8DA0" w14:textId="77777777" w:rsidR="000F52EF" w:rsidRPr="006330EA" w:rsidRDefault="000F52EF" w:rsidP="000F52EF">
            <w:pPr>
              <w:pStyle w:val="afb"/>
            </w:pPr>
            <w:r w:rsidRPr="006330EA">
              <w:rPr>
                <w:rFonts w:hint="eastAsia"/>
              </w:rPr>
              <w:t>5</w:t>
            </w:r>
            <w:r w:rsidRPr="006330EA">
              <w:rPr>
                <w:rFonts w:hint="eastAsia"/>
              </w:rPr>
              <w:t>月</w:t>
            </w:r>
            <w:r w:rsidRPr="006330EA">
              <w:rPr>
                <w:rFonts w:hint="eastAsia"/>
              </w:rPr>
              <w:t>29</w:t>
            </w:r>
            <w:r w:rsidRPr="006330EA">
              <w:rPr>
                <w:rFonts w:hint="eastAsia"/>
              </w:rPr>
              <w:t>日</w:t>
            </w:r>
          </w:p>
        </w:tc>
        <w:tc>
          <w:tcPr>
            <w:tcW w:w="2359" w:type="dxa"/>
            <w:tcBorders>
              <w:top w:val="single" w:sz="12" w:space="0" w:color="auto"/>
            </w:tcBorders>
            <w:vAlign w:val="center"/>
          </w:tcPr>
          <w:p w14:paraId="41E8E2B4" w14:textId="77777777" w:rsidR="000F52EF" w:rsidRPr="006330EA" w:rsidRDefault="000F52EF" w:rsidP="000F52EF">
            <w:pPr>
              <w:pStyle w:val="afb"/>
            </w:pPr>
            <w:r w:rsidRPr="005B2446">
              <w:rPr>
                <w:rFonts w:hint="eastAsia"/>
              </w:rPr>
              <w:t>5</w:t>
            </w:r>
            <w:r w:rsidRPr="005B2446">
              <w:t>4</w:t>
            </w:r>
            <w:r w:rsidRPr="005B2446">
              <w:rPr>
                <w:rFonts w:hint="eastAsia"/>
              </w:rPr>
              <w:t>09t</w:t>
            </w:r>
          </w:p>
        </w:tc>
        <w:tc>
          <w:tcPr>
            <w:tcW w:w="1347" w:type="dxa"/>
            <w:tcBorders>
              <w:top w:val="single" w:sz="12" w:space="0" w:color="auto"/>
            </w:tcBorders>
            <w:vAlign w:val="center"/>
          </w:tcPr>
          <w:p w14:paraId="1E4DFA58" w14:textId="77777777" w:rsidR="000F52EF" w:rsidRPr="006330EA" w:rsidRDefault="000F52EF" w:rsidP="000F52EF">
            <w:pPr>
              <w:pStyle w:val="afb"/>
            </w:pPr>
            <w:r w:rsidRPr="005B2446">
              <w:rPr>
                <w:rFonts w:hint="eastAsia"/>
              </w:rPr>
              <w:t>1</w:t>
            </w:r>
            <w:r w:rsidRPr="005B2446">
              <w:t>08.2</w:t>
            </w:r>
            <w:r w:rsidRPr="005B2446">
              <w:rPr>
                <w:rFonts w:hint="eastAsia"/>
              </w:rPr>
              <w:t>%</w:t>
            </w:r>
          </w:p>
        </w:tc>
      </w:tr>
      <w:tr w:rsidR="000F52EF" w:rsidRPr="006330EA" w14:paraId="59057E09" w14:textId="77777777" w:rsidTr="000F52EF">
        <w:trPr>
          <w:trHeight w:val="64"/>
        </w:trPr>
        <w:tc>
          <w:tcPr>
            <w:tcW w:w="3323" w:type="dxa"/>
            <w:vMerge/>
            <w:vAlign w:val="center"/>
          </w:tcPr>
          <w:p w14:paraId="314FC211" w14:textId="77777777" w:rsidR="000F52EF" w:rsidRPr="006330EA" w:rsidRDefault="000F52EF" w:rsidP="000F52EF">
            <w:pPr>
              <w:pStyle w:val="afb"/>
            </w:pPr>
          </w:p>
        </w:tc>
        <w:tc>
          <w:tcPr>
            <w:tcW w:w="1499" w:type="dxa"/>
            <w:vAlign w:val="center"/>
          </w:tcPr>
          <w:p w14:paraId="5BD4C93C" w14:textId="77777777" w:rsidR="000F52EF" w:rsidRPr="006330EA" w:rsidRDefault="000F52EF" w:rsidP="000F52EF">
            <w:pPr>
              <w:pStyle w:val="afb"/>
            </w:pPr>
            <w:r w:rsidRPr="006330EA">
              <w:rPr>
                <w:rFonts w:hint="eastAsia"/>
              </w:rPr>
              <w:t>5</w:t>
            </w:r>
            <w:r w:rsidRPr="006330EA">
              <w:rPr>
                <w:rFonts w:hint="eastAsia"/>
              </w:rPr>
              <w:t>月</w:t>
            </w:r>
            <w:r w:rsidRPr="006330EA">
              <w:rPr>
                <w:rFonts w:hint="eastAsia"/>
              </w:rPr>
              <w:t>30</w:t>
            </w:r>
            <w:r w:rsidRPr="006330EA">
              <w:rPr>
                <w:rFonts w:hint="eastAsia"/>
              </w:rPr>
              <w:t>日</w:t>
            </w:r>
          </w:p>
        </w:tc>
        <w:tc>
          <w:tcPr>
            <w:tcW w:w="2359" w:type="dxa"/>
            <w:vAlign w:val="center"/>
          </w:tcPr>
          <w:p w14:paraId="0D38F272" w14:textId="77777777" w:rsidR="000F52EF" w:rsidRPr="006330EA" w:rsidRDefault="000F52EF" w:rsidP="000F52EF">
            <w:pPr>
              <w:pStyle w:val="afb"/>
            </w:pPr>
            <w:r w:rsidRPr="005B2446">
              <w:rPr>
                <w:rFonts w:hint="eastAsia"/>
              </w:rPr>
              <w:t>5137t</w:t>
            </w:r>
          </w:p>
        </w:tc>
        <w:tc>
          <w:tcPr>
            <w:tcW w:w="1347" w:type="dxa"/>
            <w:vAlign w:val="center"/>
          </w:tcPr>
          <w:p w14:paraId="5CB9A540" w14:textId="77777777" w:rsidR="000F52EF" w:rsidRPr="006330EA" w:rsidRDefault="000F52EF" w:rsidP="000F52EF">
            <w:pPr>
              <w:pStyle w:val="afb"/>
            </w:pPr>
            <w:r w:rsidRPr="005B2446">
              <w:rPr>
                <w:rFonts w:hint="eastAsia"/>
              </w:rPr>
              <w:t>102.7%</w:t>
            </w:r>
          </w:p>
        </w:tc>
      </w:tr>
      <w:tr w:rsidR="000F52EF" w:rsidRPr="006330EA" w14:paraId="3B023B66" w14:textId="77777777" w:rsidTr="000F52EF">
        <w:trPr>
          <w:trHeight w:val="64"/>
        </w:trPr>
        <w:tc>
          <w:tcPr>
            <w:tcW w:w="3323" w:type="dxa"/>
            <w:vMerge/>
            <w:vAlign w:val="center"/>
          </w:tcPr>
          <w:p w14:paraId="42C10DCA" w14:textId="77777777" w:rsidR="000F52EF" w:rsidRPr="006330EA" w:rsidRDefault="000F52EF" w:rsidP="000F52EF">
            <w:pPr>
              <w:pStyle w:val="afb"/>
            </w:pPr>
          </w:p>
        </w:tc>
        <w:tc>
          <w:tcPr>
            <w:tcW w:w="1499" w:type="dxa"/>
            <w:vAlign w:val="center"/>
          </w:tcPr>
          <w:p w14:paraId="033AD527" w14:textId="77777777" w:rsidR="000F52EF" w:rsidRPr="006330EA" w:rsidRDefault="000F52EF" w:rsidP="000F52EF">
            <w:pPr>
              <w:pStyle w:val="afb"/>
            </w:pPr>
            <w:r w:rsidRPr="006330EA">
              <w:rPr>
                <w:rFonts w:hint="eastAsia"/>
              </w:rPr>
              <w:t>6</w:t>
            </w:r>
            <w:r w:rsidRPr="006330EA">
              <w:rPr>
                <w:rFonts w:hint="eastAsia"/>
              </w:rPr>
              <w:t>月</w:t>
            </w:r>
            <w:r w:rsidRPr="006330EA">
              <w:rPr>
                <w:rFonts w:hint="eastAsia"/>
              </w:rPr>
              <w:t>1</w:t>
            </w:r>
            <w:r w:rsidRPr="006330EA">
              <w:rPr>
                <w:rFonts w:hint="eastAsia"/>
              </w:rPr>
              <w:t>日</w:t>
            </w:r>
          </w:p>
        </w:tc>
        <w:tc>
          <w:tcPr>
            <w:tcW w:w="2359" w:type="dxa"/>
            <w:vAlign w:val="center"/>
          </w:tcPr>
          <w:p w14:paraId="030FF9AF" w14:textId="77777777" w:rsidR="000F52EF" w:rsidRPr="006330EA" w:rsidRDefault="000F52EF" w:rsidP="000F52EF">
            <w:pPr>
              <w:pStyle w:val="afb"/>
            </w:pPr>
            <w:r w:rsidRPr="005B2446">
              <w:rPr>
                <w:rFonts w:hint="eastAsia"/>
              </w:rPr>
              <w:t>5</w:t>
            </w:r>
            <w:r w:rsidRPr="005B2446">
              <w:t>4</w:t>
            </w:r>
            <w:r w:rsidRPr="005B2446">
              <w:rPr>
                <w:rFonts w:hint="eastAsia"/>
              </w:rPr>
              <w:t>07t</w:t>
            </w:r>
          </w:p>
        </w:tc>
        <w:tc>
          <w:tcPr>
            <w:tcW w:w="1347" w:type="dxa"/>
            <w:vAlign w:val="center"/>
          </w:tcPr>
          <w:p w14:paraId="16EA711E" w14:textId="77777777" w:rsidR="000F52EF" w:rsidRPr="006330EA" w:rsidRDefault="000F52EF" w:rsidP="000F52EF">
            <w:pPr>
              <w:pStyle w:val="afb"/>
            </w:pPr>
            <w:r w:rsidRPr="005B2446">
              <w:rPr>
                <w:rFonts w:hint="eastAsia"/>
              </w:rPr>
              <w:t>1</w:t>
            </w:r>
            <w:r w:rsidRPr="005B2446">
              <w:t>08</w:t>
            </w:r>
            <w:r w:rsidRPr="005B2446">
              <w:rPr>
                <w:rFonts w:hint="eastAsia"/>
              </w:rPr>
              <w:t>.1%</w:t>
            </w:r>
          </w:p>
        </w:tc>
      </w:tr>
      <w:tr w:rsidR="000F52EF" w:rsidRPr="006330EA" w14:paraId="561FDC11" w14:textId="77777777" w:rsidTr="000F52EF">
        <w:trPr>
          <w:trHeight w:val="64"/>
        </w:trPr>
        <w:tc>
          <w:tcPr>
            <w:tcW w:w="3323" w:type="dxa"/>
            <w:vMerge/>
            <w:vAlign w:val="center"/>
          </w:tcPr>
          <w:p w14:paraId="5FAD906A" w14:textId="77777777" w:rsidR="000F52EF" w:rsidRPr="006330EA" w:rsidRDefault="000F52EF" w:rsidP="000F52EF">
            <w:pPr>
              <w:pStyle w:val="afb"/>
            </w:pPr>
          </w:p>
        </w:tc>
        <w:tc>
          <w:tcPr>
            <w:tcW w:w="1499" w:type="dxa"/>
            <w:vAlign w:val="center"/>
          </w:tcPr>
          <w:p w14:paraId="208A0A67" w14:textId="77777777" w:rsidR="000F52EF" w:rsidRPr="006330EA" w:rsidRDefault="000F52EF" w:rsidP="000F52EF">
            <w:pPr>
              <w:pStyle w:val="afb"/>
            </w:pPr>
            <w:r w:rsidRPr="006330EA">
              <w:rPr>
                <w:rFonts w:hint="eastAsia"/>
              </w:rPr>
              <w:t>6</w:t>
            </w:r>
            <w:r w:rsidRPr="006330EA">
              <w:rPr>
                <w:rFonts w:hint="eastAsia"/>
              </w:rPr>
              <w:t>月</w:t>
            </w:r>
            <w:r w:rsidRPr="006330EA">
              <w:rPr>
                <w:rFonts w:hint="eastAsia"/>
              </w:rPr>
              <w:t>2</w:t>
            </w:r>
            <w:r w:rsidRPr="006330EA">
              <w:rPr>
                <w:rFonts w:hint="eastAsia"/>
              </w:rPr>
              <w:t>日</w:t>
            </w:r>
          </w:p>
        </w:tc>
        <w:tc>
          <w:tcPr>
            <w:tcW w:w="2359" w:type="dxa"/>
            <w:vAlign w:val="center"/>
          </w:tcPr>
          <w:p w14:paraId="6ABDC75D" w14:textId="77777777" w:rsidR="000F52EF" w:rsidRPr="006330EA" w:rsidRDefault="000F52EF" w:rsidP="000F52EF">
            <w:pPr>
              <w:pStyle w:val="afb"/>
            </w:pPr>
            <w:r w:rsidRPr="005B2446">
              <w:rPr>
                <w:rFonts w:hint="eastAsia"/>
              </w:rPr>
              <w:t>5</w:t>
            </w:r>
            <w:r w:rsidRPr="005B2446">
              <w:t>2</w:t>
            </w:r>
            <w:r w:rsidRPr="005B2446">
              <w:rPr>
                <w:rFonts w:hint="eastAsia"/>
              </w:rPr>
              <w:t>73t</w:t>
            </w:r>
          </w:p>
        </w:tc>
        <w:tc>
          <w:tcPr>
            <w:tcW w:w="1347" w:type="dxa"/>
            <w:vAlign w:val="center"/>
          </w:tcPr>
          <w:p w14:paraId="0D963299" w14:textId="77777777" w:rsidR="000F52EF" w:rsidRPr="006330EA" w:rsidRDefault="000F52EF" w:rsidP="000F52EF">
            <w:pPr>
              <w:pStyle w:val="afb"/>
            </w:pPr>
            <w:r w:rsidRPr="005B2446">
              <w:rPr>
                <w:rFonts w:hint="eastAsia"/>
              </w:rPr>
              <w:t>1</w:t>
            </w:r>
            <w:r w:rsidRPr="005B2446">
              <w:t>05.5</w:t>
            </w:r>
            <w:r w:rsidRPr="005B2446">
              <w:rPr>
                <w:rFonts w:hint="eastAsia"/>
              </w:rPr>
              <w:t>%</w:t>
            </w:r>
          </w:p>
        </w:tc>
      </w:tr>
      <w:tr w:rsidR="000D646B" w:rsidRPr="006330EA" w14:paraId="0155F3D6" w14:textId="77777777" w:rsidTr="000F52EF">
        <w:trPr>
          <w:trHeight w:val="397"/>
        </w:trPr>
        <w:tc>
          <w:tcPr>
            <w:tcW w:w="8528" w:type="dxa"/>
            <w:gridSpan w:val="4"/>
            <w:vAlign w:val="center"/>
          </w:tcPr>
          <w:p w14:paraId="1F4A52C4" w14:textId="77777777" w:rsidR="000D646B" w:rsidRPr="006330EA" w:rsidRDefault="000D646B" w:rsidP="00181BED">
            <w:pPr>
              <w:pStyle w:val="afb"/>
            </w:pPr>
            <w:r w:rsidRPr="006330EA">
              <w:rPr>
                <w:rFonts w:hint="eastAsia"/>
              </w:rPr>
              <w:t>注：年生产时间以</w:t>
            </w:r>
            <w:r w:rsidRPr="006330EA">
              <w:rPr>
                <w:rFonts w:hint="eastAsia"/>
              </w:rPr>
              <w:t>3</w:t>
            </w:r>
            <w:r>
              <w:rPr>
                <w:rFonts w:hint="eastAsia"/>
              </w:rPr>
              <w:t>1</w:t>
            </w:r>
            <w:r w:rsidRPr="006330EA">
              <w:rPr>
                <w:rFonts w:hint="eastAsia"/>
              </w:rPr>
              <w:t>0</w:t>
            </w:r>
            <w:r w:rsidRPr="006330EA">
              <w:rPr>
                <w:rFonts w:hint="eastAsia"/>
              </w:rPr>
              <w:t>天计</w:t>
            </w:r>
          </w:p>
        </w:tc>
      </w:tr>
    </w:tbl>
    <w:p w14:paraId="597808EB" w14:textId="77777777" w:rsidR="000D646B" w:rsidRPr="000D646B" w:rsidRDefault="00AA1C52" w:rsidP="00AA1C52">
      <w:pPr>
        <w:pStyle w:val="3"/>
      </w:pPr>
      <w:bookmarkStart w:id="115" w:name="_Toc528853953"/>
      <w:r>
        <w:rPr>
          <w:rFonts w:hint="eastAsia"/>
        </w:rPr>
        <w:t>9.1.2</w:t>
      </w:r>
      <w:r w:rsidRPr="00AA1C52">
        <w:rPr>
          <w:rFonts w:hint="eastAsia"/>
        </w:rPr>
        <w:t>补测期间生产工况记录</w:t>
      </w:r>
      <w:bookmarkEnd w:id="115"/>
    </w:p>
    <w:p w14:paraId="6CFB17B4" w14:textId="6896F645" w:rsidR="00AA1C52" w:rsidRPr="002E1280" w:rsidRDefault="00AA1C52" w:rsidP="00AA1C52">
      <w:pPr>
        <w:ind w:firstLine="480"/>
      </w:pPr>
      <w:r>
        <w:rPr>
          <w:rFonts w:hint="eastAsia"/>
        </w:rPr>
        <w:t>2018</w:t>
      </w:r>
      <w:r>
        <w:rPr>
          <w:rFonts w:hint="eastAsia"/>
        </w:rPr>
        <w:t>年</w:t>
      </w:r>
      <w:r>
        <w:rPr>
          <w:rFonts w:hint="eastAsia"/>
        </w:rPr>
        <w:t>9</w:t>
      </w:r>
      <w:r>
        <w:rPr>
          <w:rFonts w:hint="eastAsia"/>
        </w:rPr>
        <w:t>月</w:t>
      </w:r>
      <w:r>
        <w:rPr>
          <w:rFonts w:hint="eastAsia"/>
        </w:rPr>
        <w:t>28</w:t>
      </w:r>
      <w:r>
        <w:rPr>
          <w:rFonts w:hint="eastAsia"/>
        </w:rPr>
        <w:t>日</w:t>
      </w:r>
      <w:r>
        <w:rPr>
          <w:rFonts w:hint="eastAsia"/>
        </w:rPr>
        <w:t>~9</w:t>
      </w:r>
      <w:r>
        <w:rPr>
          <w:rFonts w:hint="eastAsia"/>
        </w:rPr>
        <w:t>月</w:t>
      </w:r>
      <w:r>
        <w:rPr>
          <w:rFonts w:hint="eastAsia"/>
        </w:rPr>
        <w:t>29</w:t>
      </w:r>
      <w:r>
        <w:rPr>
          <w:rFonts w:hint="eastAsia"/>
        </w:rPr>
        <w:t>日补测期间，</w:t>
      </w:r>
      <w:r w:rsidR="00862C0B" w:rsidRPr="00862C0B">
        <w:rPr>
          <w:rFonts w:eastAsia="仿宋_GB2312" w:hint="eastAsia"/>
        </w:rPr>
        <w:t>湖州安吉南方水泥窑协调处置危险废物项目废气补测期间项目停止向水泥窑投料，其余工序正常运行，废水、</w:t>
      </w:r>
      <w:r w:rsidR="00862C0B" w:rsidRPr="00862C0B">
        <w:rPr>
          <w:rFonts w:eastAsia="仿宋_GB2312" w:hint="eastAsia"/>
        </w:rPr>
        <w:t>噪声补测期间项目正常向水泥窑投料；</w:t>
      </w:r>
      <w:r w:rsidR="00BA1479">
        <w:rPr>
          <w:rFonts w:hint="eastAsia"/>
          <w:color w:val="000000" w:themeColor="text1"/>
        </w:rPr>
        <w:t>安吉南方水泥有限公司正常生产，</w:t>
      </w:r>
      <w:r w:rsidR="00BA1479">
        <w:rPr>
          <w:rFonts w:hint="eastAsia"/>
          <w:kern w:val="0"/>
          <w:szCs w:val="20"/>
        </w:rPr>
        <w:t>生产负荷达到设计负荷</w:t>
      </w:r>
      <w:r w:rsidR="00BA1479">
        <w:rPr>
          <w:rFonts w:hint="eastAsia"/>
        </w:rPr>
        <w:t>80%</w:t>
      </w:r>
      <w:r w:rsidR="00BA1479">
        <w:rPr>
          <w:rFonts w:hint="eastAsia"/>
        </w:rPr>
        <w:t>以上，</w:t>
      </w:r>
      <w:r w:rsidR="00AF2408">
        <w:rPr>
          <w:rFonts w:hint="eastAsia"/>
        </w:rPr>
        <w:t>详见表</w:t>
      </w:r>
      <w:r w:rsidR="00AF2408">
        <w:rPr>
          <w:rFonts w:hint="eastAsia"/>
        </w:rPr>
        <w:t>9.1-3</w:t>
      </w:r>
      <w:r>
        <w:rPr>
          <w:rFonts w:hint="eastAsia"/>
          <w:color w:val="000000" w:themeColor="text1"/>
        </w:rPr>
        <w:t>。</w:t>
      </w:r>
    </w:p>
    <w:p w14:paraId="77C9551D" w14:textId="77777777" w:rsidR="00AF2408" w:rsidRDefault="00AF2408" w:rsidP="00AF2408">
      <w:pPr>
        <w:pStyle w:val="afb"/>
        <w:rPr>
          <w:b/>
        </w:rPr>
      </w:pPr>
      <w:r w:rsidRPr="006330EA">
        <w:rPr>
          <w:rFonts w:hint="eastAsia"/>
          <w:b/>
        </w:rPr>
        <w:t>表</w:t>
      </w:r>
      <w:r w:rsidR="000B4181">
        <w:rPr>
          <w:rFonts w:hint="eastAsia"/>
          <w:b/>
        </w:rPr>
        <w:t>9.1</w:t>
      </w:r>
      <w:r w:rsidRPr="006330EA">
        <w:rPr>
          <w:rFonts w:hint="eastAsia"/>
          <w:b/>
        </w:rPr>
        <w:t>-</w:t>
      </w:r>
      <w:r>
        <w:rPr>
          <w:rFonts w:hint="eastAsia"/>
          <w:b/>
        </w:rPr>
        <w:t>3</w:t>
      </w:r>
      <w:r>
        <w:rPr>
          <w:rFonts w:hint="eastAsia"/>
          <w:b/>
        </w:rPr>
        <w:t>补测</w:t>
      </w:r>
      <w:r w:rsidRPr="006330EA">
        <w:rPr>
          <w:rFonts w:hint="eastAsia"/>
          <w:b/>
        </w:rPr>
        <w:t>期间</w:t>
      </w:r>
      <w:r w:rsidR="00E8525B">
        <w:rPr>
          <w:rFonts w:hint="eastAsia"/>
          <w:b/>
        </w:rPr>
        <w:t>安吉南方水泥厂</w:t>
      </w:r>
      <w:r w:rsidRPr="006330EA">
        <w:rPr>
          <w:rFonts w:hint="eastAsia"/>
          <w:b/>
        </w:rPr>
        <w:t>生产工况</w:t>
      </w:r>
    </w:p>
    <w:tbl>
      <w:tblPr>
        <w:tblW w:w="5000" w:type="pc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3323"/>
        <w:gridCol w:w="1499"/>
        <w:gridCol w:w="2359"/>
        <w:gridCol w:w="1347"/>
      </w:tblGrid>
      <w:tr w:rsidR="00862C0B" w:rsidRPr="006330EA" w14:paraId="07A79DB2" w14:textId="77777777" w:rsidTr="00DA4AA6">
        <w:trPr>
          <w:trHeight w:val="64"/>
          <w:tblHeader/>
        </w:trPr>
        <w:tc>
          <w:tcPr>
            <w:tcW w:w="3323" w:type="dxa"/>
            <w:vAlign w:val="center"/>
          </w:tcPr>
          <w:p w14:paraId="67A0AE15" w14:textId="77777777" w:rsidR="00862C0B" w:rsidRPr="006330EA" w:rsidRDefault="00862C0B" w:rsidP="00DA4AA6">
            <w:pPr>
              <w:pStyle w:val="afb"/>
            </w:pPr>
            <w:r w:rsidRPr="006330EA">
              <w:rPr>
                <w:rFonts w:hint="eastAsia"/>
              </w:rPr>
              <w:t>环评设计工程生产能力</w:t>
            </w:r>
          </w:p>
        </w:tc>
        <w:tc>
          <w:tcPr>
            <w:tcW w:w="1499" w:type="dxa"/>
            <w:vAlign w:val="center"/>
          </w:tcPr>
          <w:p w14:paraId="1A4349B4" w14:textId="77777777" w:rsidR="00862C0B" w:rsidRPr="006330EA" w:rsidRDefault="00862C0B" w:rsidP="00DA4AA6">
            <w:pPr>
              <w:pStyle w:val="afb"/>
            </w:pPr>
            <w:r w:rsidRPr="006330EA">
              <w:rPr>
                <w:rFonts w:hint="eastAsia"/>
              </w:rPr>
              <w:t>监测日期</w:t>
            </w:r>
          </w:p>
        </w:tc>
        <w:tc>
          <w:tcPr>
            <w:tcW w:w="2359" w:type="dxa"/>
            <w:vAlign w:val="center"/>
          </w:tcPr>
          <w:p w14:paraId="226F2B5A" w14:textId="77777777" w:rsidR="00862C0B" w:rsidRPr="006330EA" w:rsidRDefault="00862C0B" w:rsidP="00DA4AA6">
            <w:pPr>
              <w:pStyle w:val="afb"/>
            </w:pPr>
            <w:r w:rsidRPr="006330EA">
              <w:rPr>
                <w:rFonts w:hint="eastAsia"/>
              </w:rPr>
              <w:t>实际生产情况</w:t>
            </w:r>
          </w:p>
        </w:tc>
        <w:tc>
          <w:tcPr>
            <w:tcW w:w="1347" w:type="dxa"/>
            <w:vAlign w:val="center"/>
          </w:tcPr>
          <w:p w14:paraId="1DDECE93" w14:textId="77777777" w:rsidR="00862C0B" w:rsidRPr="006330EA" w:rsidRDefault="00862C0B" w:rsidP="00DA4AA6">
            <w:pPr>
              <w:pStyle w:val="afb"/>
            </w:pPr>
            <w:r w:rsidRPr="006330EA">
              <w:rPr>
                <w:rFonts w:hint="eastAsia"/>
              </w:rPr>
              <w:t>生产负荷</w:t>
            </w:r>
          </w:p>
        </w:tc>
      </w:tr>
      <w:tr w:rsidR="00862C0B" w:rsidRPr="006330EA" w14:paraId="781F024E" w14:textId="77777777" w:rsidTr="00DA4AA6">
        <w:trPr>
          <w:trHeight w:val="165"/>
        </w:trPr>
        <w:tc>
          <w:tcPr>
            <w:tcW w:w="3323" w:type="dxa"/>
            <w:vMerge w:val="restart"/>
            <w:vAlign w:val="center"/>
          </w:tcPr>
          <w:p w14:paraId="4459634C" w14:textId="77777777" w:rsidR="00862C0B" w:rsidRPr="006330EA" w:rsidRDefault="00862C0B" w:rsidP="00DA4AA6">
            <w:pPr>
              <w:pStyle w:val="afb"/>
            </w:pPr>
            <w:r>
              <w:rPr>
                <w:rFonts w:hint="eastAsia"/>
              </w:rPr>
              <w:t>日产</w:t>
            </w:r>
            <w:r>
              <w:rPr>
                <w:rFonts w:hint="eastAsia"/>
              </w:rPr>
              <w:t>5000t</w:t>
            </w:r>
            <w:r>
              <w:rPr>
                <w:rFonts w:hint="eastAsia"/>
              </w:rPr>
              <w:t>水泥</w:t>
            </w:r>
          </w:p>
        </w:tc>
        <w:tc>
          <w:tcPr>
            <w:tcW w:w="1499" w:type="dxa"/>
            <w:vAlign w:val="center"/>
          </w:tcPr>
          <w:p w14:paraId="344325D7" w14:textId="77777777" w:rsidR="00862C0B" w:rsidRPr="006330EA" w:rsidRDefault="00862C0B" w:rsidP="00DA4AA6">
            <w:pPr>
              <w:pStyle w:val="afb"/>
            </w:pPr>
            <w:r>
              <w:rPr>
                <w:rFonts w:hint="eastAsia"/>
              </w:rPr>
              <w:t>9</w:t>
            </w:r>
            <w:r w:rsidRPr="006330EA">
              <w:rPr>
                <w:rFonts w:hint="eastAsia"/>
              </w:rPr>
              <w:t>月</w:t>
            </w:r>
            <w:r>
              <w:rPr>
                <w:rFonts w:hint="eastAsia"/>
              </w:rPr>
              <w:t>28</w:t>
            </w:r>
            <w:r w:rsidRPr="006330EA">
              <w:rPr>
                <w:rFonts w:hint="eastAsia"/>
              </w:rPr>
              <w:t>日</w:t>
            </w:r>
          </w:p>
        </w:tc>
        <w:tc>
          <w:tcPr>
            <w:tcW w:w="2359" w:type="dxa"/>
            <w:vAlign w:val="center"/>
          </w:tcPr>
          <w:p w14:paraId="0F0F6AAC" w14:textId="77777777" w:rsidR="00862C0B" w:rsidRPr="006330EA" w:rsidRDefault="00862C0B" w:rsidP="00DA4AA6">
            <w:pPr>
              <w:pStyle w:val="afb"/>
            </w:pPr>
            <w:r>
              <w:rPr>
                <w:rFonts w:hint="eastAsia"/>
              </w:rPr>
              <w:t>4500t</w:t>
            </w:r>
          </w:p>
        </w:tc>
        <w:tc>
          <w:tcPr>
            <w:tcW w:w="1347" w:type="dxa"/>
            <w:vAlign w:val="center"/>
          </w:tcPr>
          <w:p w14:paraId="5D7BF97C" w14:textId="77777777" w:rsidR="00862C0B" w:rsidRPr="006330EA" w:rsidRDefault="00862C0B" w:rsidP="00DA4AA6">
            <w:pPr>
              <w:pStyle w:val="afb"/>
            </w:pPr>
            <w:r>
              <w:rPr>
                <w:rFonts w:hint="eastAsia"/>
              </w:rPr>
              <w:t>90.0%</w:t>
            </w:r>
          </w:p>
        </w:tc>
      </w:tr>
      <w:tr w:rsidR="00862C0B" w:rsidRPr="006330EA" w14:paraId="1AC7BE2D" w14:textId="77777777" w:rsidTr="00DA4AA6">
        <w:trPr>
          <w:trHeight w:val="64"/>
        </w:trPr>
        <w:tc>
          <w:tcPr>
            <w:tcW w:w="3323" w:type="dxa"/>
            <w:vMerge/>
            <w:vAlign w:val="center"/>
          </w:tcPr>
          <w:p w14:paraId="58A858A1" w14:textId="77777777" w:rsidR="00862C0B" w:rsidRPr="006330EA" w:rsidRDefault="00862C0B" w:rsidP="00DA4AA6">
            <w:pPr>
              <w:pStyle w:val="afb"/>
            </w:pPr>
          </w:p>
        </w:tc>
        <w:tc>
          <w:tcPr>
            <w:tcW w:w="1499" w:type="dxa"/>
            <w:vAlign w:val="center"/>
          </w:tcPr>
          <w:p w14:paraId="4D5D00B7" w14:textId="77777777" w:rsidR="00862C0B" w:rsidRPr="006330EA" w:rsidRDefault="00862C0B" w:rsidP="00DA4AA6">
            <w:pPr>
              <w:pStyle w:val="afb"/>
            </w:pPr>
            <w:r>
              <w:rPr>
                <w:rFonts w:hint="eastAsia"/>
              </w:rPr>
              <w:t>9</w:t>
            </w:r>
            <w:r w:rsidRPr="006330EA">
              <w:rPr>
                <w:rFonts w:hint="eastAsia"/>
              </w:rPr>
              <w:t>月</w:t>
            </w:r>
            <w:r>
              <w:rPr>
                <w:rFonts w:hint="eastAsia"/>
              </w:rPr>
              <w:t>29</w:t>
            </w:r>
            <w:r w:rsidRPr="006330EA">
              <w:rPr>
                <w:rFonts w:hint="eastAsia"/>
              </w:rPr>
              <w:t>日</w:t>
            </w:r>
          </w:p>
        </w:tc>
        <w:tc>
          <w:tcPr>
            <w:tcW w:w="2359" w:type="dxa"/>
            <w:vAlign w:val="center"/>
          </w:tcPr>
          <w:p w14:paraId="03F1395C" w14:textId="77777777" w:rsidR="00862C0B" w:rsidRPr="006330EA" w:rsidRDefault="00862C0B" w:rsidP="00DA4AA6">
            <w:pPr>
              <w:pStyle w:val="afb"/>
            </w:pPr>
            <w:r>
              <w:rPr>
                <w:rFonts w:hint="eastAsia"/>
              </w:rPr>
              <w:t>4869t</w:t>
            </w:r>
          </w:p>
        </w:tc>
        <w:tc>
          <w:tcPr>
            <w:tcW w:w="1347" w:type="dxa"/>
            <w:vAlign w:val="center"/>
          </w:tcPr>
          <w:p w14:paraId="58323FD5" w14:textId="77777777" w:rsidR="00862C0B" w:rsidRPr="006330EA" w:rsidRDefault="00862C0B" w:rsidP="00DA4AA6">
            <w:pPr>
              <w:pStyle w:val="afb"/>
            </w:pPr>
            <w:r>
              <w:rPr>
                <w:rFonts w:hint="eastAsia"/>
              </w:rPr>
              <w:t>97.4%</w:t>
            </w:r>
          </w:p>
        </w:tc>
      </w:tr>
      <w:tr w:rsidR="00862C0B" w:rsidRPr="006330EA" w14:paraId="0F633838" w14:textId="77777777" w:rsidTr="00DA4AA6">
        <w:trPr>
          <w:trHeight w:val="64"/>
        </w:trPr>
        <w:tc>
          <w:tcPr>
            <w:tcW w:w="3323" w:type="dxa"/>
            <w:vMerge w:val="restart"/>
            <w:vAlign w:val="center"/>
          </w:tcPr>
          <w:p w14:paraId="7BD7781F" w14:textId="77777777" w:rsidR="00862C0B" w:rsidRPr="006330EA" w:rsidRDefault="00862C0B" w:rsidP="00DA4AA6">
            <w:pPr>
              <w:pStyle w:val="afb"/>
            </w:pPr>
            <w:r w:rsidRPr="00951ED9">
              <w:rPr>
                <w:rFonts w:hint="eastAsia"/>
              </w:rPr>
              <w:t>日处置</w:t>
            </w:r>
            <w:r w:rsidRPr="00951ED9">
              <w:rPr>
                <w:rFonts w:hint="eastAsia"/>
              </w:rPr>
              <w:t>200t</w:t>
            </w:r>
            <w:r w:rsidRPr="00951ED9">
              <w:rPr>
                <w:rFonts w:hint="eastAsia"/>
              </w:rPr>
              <w:t>危险废物</w:t>
            </w:r>
          </w:p>
        </w:tc>
        <w:tc>
          <w:tcPr>
            <w:tcW w:w="1499" w:type="dxa"/>
            <w:vAlign w:val="center"/>
          </w:tcPr>
          <w:p w14:paraId="14282ACF" w14:textId="77777777" w:rsidR="00862C0B" w:rsidRDefault="00862C0B" w:rsidP="00DA4AA6">
            <w:pPr>
              <w:pStyle w:val="afb"/>
              <w:rPr>
                <w:rFonts w:hint="eastAsia"/>
              </w:rPr>
            </w:pPr>
            <w:r>
              <w:rPr>
                <w:rFonts w:hint="eastAsia"/>
              </w:rPr>
              <w:t>9</w:t>
            </w:r>
            <w:r w:rsidRPr="006330EA">
              <w:rPr>
                <w:rFonts w:hint="eastAsia"/>
              </w:rPr>
              <w:t>月</w:t>
            </w:r>
            <w:r>
              <w:rPr>
                <w:rFonts w:hint="eastAsia"/>
              </w:rPr>
              <w:t>28</w:t>
            </w:r>
            <w:r w:rsidRPr="006330EA">
              <w:rPr>
                <w:rFonts w:hint="eastAsia"/>
              </w:rPr>
              <w:t>日</w:t>
            </w:r>
          </w:p>
        </w:tc>
        <w:tc>
          <w:tcPr>
            <w:tcW w:w="2359" w:type="dxa"/>
            <w:vAlign w:val="center"/>
          </w:tcPr>
          <w:p w14:paraId="63FF1041" w14:textId="77777777" w:rsidR="00862C0B" w:rsidRDefault="00862C0B" w:rsidP="00DA4AA6">
            <w:pPr>
              <w:pStyle w:val="afb"/>
              <w:rPr>
                <w:rFonts w:hint="eastAsia"/>
              </w:rPr>
            </w:pPr>
            <w:r>
              <w:t>170</w:t>
            </w:r>
            <w:r>
              <w:rPr>
                <w:rFonts w:hint="eastAsia"/>
              </w:rPr>
              <w:t>.</w:t>
            </w:r>
            <w:r>
              <w:t>21</w:t>
            </w:r>
            <w:r>
              <w:rPr>
                <w:rFonts w:hint="eastAsia"/>
              </w:rPr>
              <w:t>t</w:t>
            </w:r>
          </w:p>
        </w:tc>
        <w:tc>
          <w:tcPr>
            <w:tcW w:w="1347" w:type="dxa"/>
            <w:vAlign w:val="center"/>
          </w:tcPr>
          <w:p w14:paraId="4B1F6B46" w14:textId="77777777" w:rsidR="00862C0B" w:rsidRDefault="00862C0B" w:rsidP="00DA4AA6">
            <w:pPr>
              <w:pStyle w:val="afb"/>
              <w:rPr>
                <w:rFonts w:hint="eastAsia"/>
              </w:rPr>
            </w:pPr>
            <w:r>
              <w:t>85.11</w:t>
            </w:r>
            <w:r>
              <w:rPr>
                <w:rFonts w:hint="eastAsia"/>
              </w:rPr>
              <w:t>%</w:t>
            </w:r>
          </w:p>
        </w:tc>
      </w:tr>
      <w:tr w:rsidR="00862C0B" w:rsidRPr="006330EA" w14:paraId="289F147E" w14:textId="77777777" w:rsidTr="00DA4AA6">
        <w:trPr>
          <w:trHeight w:val="64"/>
        </w:trPr>
        <w:tc>
          <w:tcPr>
            <w:tcW w:w="3323" w:type="dxa"/>
            <w:vMerge/>
            <w:vAlign w:val="center"/>
          </w:tcPr>
          <w:p w14:paraId="6C708360" w14:textId="77777777" w:rsidR="00862C0B" w:rsidRPr="006330EA" w:rsidRDefault="00862C0B" w:rsidP="00DA4AA6">
            <w:pPr>
              <w:pStyle w:val="afb"/>
            </w:pPr>
          </w:p>
        </w:tc>
        <w:tc>
          <w:tcPr>
            <w:tcW w:w="1499" w:type="dxa"/>
            <w:vAlign w:val="center"/>
          </w:tcPr>
          <w:p w14:paraId="336CDB35" w14:textId="77777777" w:rsidR="00862C0B" w:rsidRDefault="00862C0B" w:rsidP="00DA4AA6">
            <w:pPr>
              <w:pStyle w:val="afb"/>
              <w:rPr>
                <w:rFonts w:hint="eastAsia"/>
              </w:rPr>
            </w:pPr>
            <w:r>
              <w:rPr>
                <w:rFonts w:hint="eastAsia"/>
              </w:rPr>
              <w:t>9</w:t>
            </w:r>
            <w:r w:rsidRPr="006330EA">
              <w:rPr>
                <w:rFonts w:hint="eastAsia"/>
              </w:rPr>
              <w:t>月</w:t>
            </w:r>
            <w:r>
              <w:rPr>
                <w:rFonts w:hint="eastAsia"/>
              </w:rPr>
              <w:t>29</w:t>
            </w:r>
            <w:r w:rsidRPr="006330EA">
              <w:rPr>
                <w:rFonts w:hint="eastAsia"/>
              </w:rPr>
              <w:t>日</w:t>
            </w:r>
          </w:p>
        </w:tc>
        <w:tc>
          <w:tcPr>
            <w:tcW w:w="2359" w:type="dxa"/>
            <w:vAlign w:val="center"/>
          </w:tcPr>
          <w:p w14:paraId="7222584B" w14:textId="77777777" w:rsidR="00862C0B" w:rsidRDefault="00862C0B" w:rsidP="00DA4AA6">
            <w:pPr>
              <w:pStyle w:val="afb"/>
              <w:rPr>
                <w:rFonts w:hint="eastAsia"/>
              </w:rPr>
            </w:pPr>
            <w:r>
              <w:t>191</w:t>
            </w:r>
            <w:r>
              <w:rPr>
                <w:rFonts w:hint="eastAsia"/>
              </w:rPr>
              <w:t>.0</w:t>
            </w:r>
            <w:r>
              <w:t>2</w:t>
            </w:r>
            <w:r>
              <w:rPr>
                <w:rFonts w:hint="eastAsia"/>
              </w:rPr>
              <w:t>t</w:t>
            </w:r>
          </w:p>
        </w:tc>
        <w:tc>
          <w:tcPr>
            <w:tcW w:w="1347" w:type="dxa"/>
            <w:vAlign w:val="center"/>
          </w:tcPr>
          <w:p w14:paraId="2AA21F7F" w14:textId="77777777" w:rsidR="00862C0B" w:rsidRDefault="00862C0B" w:rsidP="00DA4AA6">
            <w:pPr>
              <w:pStyle w:val="afb"/>
              <w:rPr>
                <w:rFonts w:hint="eastAsia"/>
              </w:rPr>
            </w:pPr>
            <w:r>
              <w:t>95.51</w:t>
            </w:r>
            <w:r>
              <w:rPr>
                <w:rFonts w:hint="eastAsia"/>
              </w:rPr>
              <w:t>%</w:t>
            </w:r>
          </w:p>
        </w:tc>
      </w:tr>
    </w:tbl>
    <w:p w14:paraId="67F77B6A" w14:textId="77777777" w:rsidR="003F1A4B" w:rsidRDefault="00E2268F">
      <w:pPr>
        <w:pStyle w:val="2"/>
      </w:pPr>
      <w:bookmarkStart w:id="116" w:name="_Toc528853954"/>
      <w:r>
        <w:rPr>
          <w:rFonts w:hint="eastAsia"/>
        </w:rPr>
        <w:t xml:space="preserve">9.2 </w:t>
      </w:r>
      <w:r>
        <w:rPr>
          <w:rFonts w:hint="eastAsia"/>
        </w:rPr>
        <w:t>环保设施调试运行效果</w:t>
      </w:r>
      <w:bookmarkEnd w:id="114"/>
      <w:bookmarkEnd w:id="116"/>
    </w:p>
    <w:p w14:paraId="1C46722B" w14:textId="77777777" w:rsidR="00F36B4C" w:rsidRDefault="00F36B4C" w:rsidP="00F36B4C">
      <w:pPr>
        <w:pStyle w:val="3"/>
      </w:pPr>
      <w:bookmarkStart w:id="117" w:name="_Toc515439265"/>
      <w:bookmarkStart w:id="118" w:name="_Toc528853955"/>
      <w:bookmarkStart w:id="119" w:name="_Toc515439266"/>
      <w:r>
        <w:rPr>
          <w:rFonts w:hint="eastAsia"/>
        </w:rPr>
        <w:t xml:space="preserve">9.2.1 </w:t>
      </w:r>
      <w:r>
        <w:rPr>
          <w:rFonts w:hint="eastAsia"/>
        </w:rPr>
        <w:t>废水监测</w:t>
      </w:r>
      <w:bookmarkEnd w:id="117"/>
      <w:bookmarkEnd w:id="118"/>
    </w:p>
    <w:p w14:paraId="55969B3C" w14:textId="77777777" w:rsidR="00F36B4C" w:rsidRDefault="00F36B4C" w:rsidP="00F36B4C">
      <w:pPr>
        <w:ind w:firstLine="480"/>
      </w:pPr>
      <w:r>
        <w:rPr>
          <w:rFonts w:hint="eastAsia"/>
        </w:rPr>
        <w:t>2018</w:t>
      </w:r>
      <w:r>
        <w:rPr>
          <w:rFonts w:hint="eastAsia"/>
        </w:rPr>
        <w:t>年</w:t>
      </w:r>
      <w:r>
        <w:rPr>
          <w:rFonts w:hint="eastAsia"/>
        </w:rPr>
        <w:t>5</w:t>
      </w:r>
      <w:r>
        <w:rPr>
          <w:rFonts w:hint="eastAsia"/>
        </w:rPr>
        <w:t>月</w:t>
      </w:r>
      <w:r>
        <w:rPr>
          <w:rFonts w:hint="eastAsia"/>
        </w:rPr>
        <w:t>29</w:t>
      </w:r>
      <w:r>
        <w:rPr>
          <w:rFonts w:hint="eastAsia"/>
        </w:rPr>
        <w:t>日</w:t>
      </w:r>
      <w:r>
        <w:rPr>
          <w:rFonts w:hint="eastAsia"/>
        </w:rPr>
        <w:t>~30</w:t>
      </w:r>
      <w:r>
        <w:rPr>
          <w:rFonts w:hint="eastAsia"/>
        </w:rPr>
        <w:t>日</w:t>
      </w:r>
      <w:r>
        <w:rPr>
          <w:rFonts w:hint="eastAsia"/>
          <w:color w:val="000000"/>
          <w:szCs w:val="24"/>
        </w:rPr>
        <w:t>废水</w:t>
      </w:r>
      <w:r>
        <w:rPr>
          <w:color w:val="000000"/>
          <w:szCs w:val="24"/>
        </w:rPr>
        <w:t>监测结果</w:t>
      </w:r>
      <w:r>
        <w:rPr>
          <w:rFonts w:hint="eastAsia"/>
        </w:rPr>
        <w:t>详见表</w:t>
      </w:r>
      <w:r>
        <w:rPr>
          <w:rFonts w:hint="eastAsia"/>
        </w:rPr>
        <w:t>9.2-1</w:t>
      </w:r>
      <w:r>
        <w:rPr>
          <w:rFonts w:hint="eastAsia"/>
        </w:rPr>
        <w:t>、表</w:t>
      </w:r>
      <w:r>
        <w:rPr>
          <w:rFonts w:hint="eastAsia"/>
        </w:rPr>
        <w:t>9.2-2</w:t>
      </w:r>
      <w:r>
        <w:rPr>
          <w:rFonts w:hint="eastAsia"/>
        </w:rPr>
        <w:t>。</w:t>
      </w:r>
    </w:p>
    <w:p w14:paraId="0DCE2ECE" w14:textId="77777777" w:rsidR="000B4181" w:rsidRDefault="00F36B4C" w:rsidP="002A44D4">
      <w:pPr>
        <w:pStyle w:val="afb"/>
        <w:rPr>
          <w:rFonts w:cs="宋体"/>
          <w:b/>
        </w:rPr>
      </w:pPr>
      <w:r>
        <w:rPr>
          <w:b/>
        </w:rPr>
        <w:t>表</w:t>
      </w:r>
      <w:r>
        <w:rPr>
          <w:rFonts w:hint="eastAsia"/>
          <w:b/>
        </w:rPr>
        <w:t xml:space="preserve">9.2-1  </w:t>
      </w:r>
      <w:r>
        <w:rPr>
          <w:rFonts w:hint="eastAsia"/>
          <w:b/>
        </w:rPr>
        <w:t>处理设施出口废水检测结果单位：</w:t>
      </w:r>
      <w:r>
        <w:rPr>
          <w:rFonts w:cs="宋体" w:hint="eastAsia"/>
          <w:b/>
        </w:rPr>
        <w:t>mg/L</w:t>
      </w:r>
      <w:r>
        <w:rPr>
          <w:rFonts w:cs="宋体" w:hint="eastAsia"/>
          <w:b/>
        </w:rPr>
        <w:t>（</w:t>
      </w:r>
      <w:r>
        <w:rPr>
          <w:rFonts w:cs="宋体" w:hint="eastAsia"/>
          <w:b/>
        </w:rPr>
        <w:t>pH</w:t>
      </w:r>
      <w:r>
        <w:rPr>
          <w:rFonts w:cs="宋体" w:hint="eastAsia"/>
          <w:b/>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
        <w:gridCol w:w="817"/>
        <w:gridCol w:w="998"/>
        <w:gridCol w:w="736"/>
        <w:gridCol w:w="1005"/>
        <w:gridCol w:w="1005"/>
        <w:gridCol w:w="1005"/>
        <w:gridCol w:w="1005"/>
        <w:gridCol w:w="1007"/>
      </w:tblGrid>
      <w:tr w:rsidR="009313A0" w:rsidRPr="00D03E90" w14:paraId="61AD8393" w14:textId="77777777" w:rsidTr="009313A0">
        <w:trPr>
          <w:trHeight w:val="706"/>
          <w:jc w:val="center"/>
        </w:trPr>
        <w:tc>
          <w:tcPr>
            <w:tcW w:w="950" w:type="dxa"/>
            <w:tcBorders>
              <w:top w:val="single" w:sz="12" w:space="0" w:color="auto"/>
              <w:left w:val="nil"/>
            </w:tcBorders>
            <w:vAlign w:val="center"/>
          </w:tcPr>
          <w:p w14:paraId="39E65ECA" w14:textId="77777777" w:rsidR="009313A0" w:rsidRPr="00D03E90" w:rsidRDefault="009313A0" w:rsidP="00947005">
            <w:pPr>
              <w:pStyle w:val="aff0"/>
            </w:pPr>
            <w:r w:rsidRPr="00D03E90">
              <w:t>检测</w:t>
            </w:r>
          </w:p>
          <w:p w14:paraId="55CF4FF0" w14:textId="77777777" w:rsidR="009313A0" w:rsidRPr="00D03E90" w:rsidRDefault="009313A0" w:rsidP="00947005">
            <w:pPr>
              <w:pStyle w:val="aff0"/>
            </w:pPr>
            <w:r w:rsidRPr="00D03E90">
              <w:t>点位</w:t>
            </w:r>
          </w:p>
        </w:tc>
        <w:tc>
          <w:tcPr>
            <w:tcW w:w="817" w:type="dxa"/>
            <w:tcBorders>
              <w:top w:val="single" w:sz="12" w:space="0" w:color="auto"/>
            </w:tcBorders>
            <w:vAlign w:val="center"/>
          </w:tcPr>
          <w:p w14:paraId="0D3A7AE4" w14:textId="77777777" w:rsidR="009313A0" w:rsidRPr="00D03E90" w:rsidRDefault="009313A0" w:rsidP="00947005">
            <w:pPr>
              <w:pStyle w:val="aff0"/>
            </w:pPr>
            <w:r w:rsidRPr="00D03E90">
              <w:t>采样</w:t>
            </w:r>
          </w:p>
          <w:p w14:paraId="178921FF" w14:textId="77777777" w:rsidR="009313A0" w:rsidRPr="00D03E90" w:rsidRDefault="009313A0" w:rsidP="00947005">
            <w:pPr>
              <w:pStyle w:val="aff0"/>
            </w:pPr>
            <w:r w:rsidRPr="00D03E90">
              <w:t>时间</w:t>
            </w:r>
          </w:p>
        </w:tc>
        <w:tc>
          <w:tcPr>
            <w:tcW w:w="998" w:type="dxa"/>
            <w:tcBorders>
              <w:top w:val="single" w:sz="12" w:space="0" w:color="auto"/>
            </w:tcBorders>
            <w:vAlign w:val="center"/>
          </w:tcPr>
          <w:p w14:paraId="02E9EAB7" w14:textId="77777777" w:rsidR="009313A0" w:rsidRPr="00D03E90" w:rsidRDefault="009313A0" w:rsidP="00947005">
            <w:pPr>
              <w:pStyle w:val="aff0"/>
            </w:pPr>
            <w:r w:rsidRPr="00D03E90">
              <w:t>频次</w:t>
            </w:r>
          </w:p>
        </w:tc>
        <w:tc>
          <w:tcPr>
            <w:tcW w:w="736" w:type="dxa"/>
            <w:tcBorders>
              <w:top w:val="single" w:sz="12" w:space="0" w:color="auto"/>
            </w:tcBorders>
            <w:vAlign w:val="center"/>
          </w:tcPr>
          <w:p w14:paraId="62DE0EFF" w14:textId="77777777" w:rsidR="009313A0" w:rsidRDefault="009313A0" w:rsidP="00947005">
            <w:pPr>
              <w:pStyle w:val="aff0"/>
            </w:pPr>
            <w:r>
              <w:t>样品</w:t>
            </w:r>
          </w:p>
          <w:p w14:paraId="7BF24665" w14:textId="77777777" w:rsidR="009313A0" w:rsidRDefault="009313A0" w:rsidP="00947005">
            <w:pPr>
              <w:pStyle w:val="aff0"/>
            </w:pPr>
            <w:r>
              <w:t>性状</w:t>
            </w:r>
          </w:p>
        </w:tc>
        <w:tc>
          <w:tcPr>
            <w:tcW w:w="1005" w:type="dxa"/>
            <w:tcBorders>
              <w:top w:val="single" w:sz="12" w:space="0" w:color="auto"/>
            </w:tcBorders>
            <w:vAlign w:val="center"/>
          </w:tcPr>
          <w:p w14:paraId="188387E8" w14:textId="77777777" w:rsidR="009313A0" w:rsidRPr="00D03E90" w:rsidRDefault="009313A0" w:rsidP="00947005">
            <w:pPr>
              <w:pStyle w:val="aff0"/>
            </w:pPr>
            <w:r w:rsidRPr="00D03E90">
              <w:t>pH</w:t>
            </w:r>
            <w:r w:rsidRPr="00D03E90">
              <w:t>值</w:t>
            </w:r>
          </w:p>
        </w:tc>
        <w:tc>
          <w:tcPr>
            <w:tcW w:w="1005" w:type="dxa"/>
            <w:tcBorders>
              <w:top w:val="single" w:sz="12" w:space="0" w:color="auto"/>
            </w:tcBorders>
            <w:vAlign w:val="center"/>
          </w:tcPr>
          <w:p w14:paraId="09018276" w14:textId="77777777" w:rsidR="009313A0" w:rsidRPr="00D03E90" w:rsidRDefault="009313A0" w:rsidP="00947005">
            <w:pPr>
              <w:pStyle w:val="aff0"/>
            </w:pPr>
            <w:r w:rsidRPr="00D03E90">
              <w:t>化学需</w:t>
            </w:r>
          </w:p>
          <w:p w14:paraId="19F69EAB" w14:textId="77777777" w:rsidR="009313A0" w:rsidRPr="00D03E90" w:rsidRDefault="009313A0" w:rsidP="00947005">
            <w:pPr>
              <w:pStyle w:val="aff0"/>
            </w:pPr>
            <w:r w:rsidRPr="00D03E90">
              <w:t>氧量</w:t>
            </w:r>
          </w:p>
        </w:tc>
        <w:tc>
          <w:tcPr>
            <w:tcW w:w="1005" w:type="dxa"/>
            <w:tcBorders>
              <w:top w:val="single" w:sz="12" w:space="0" w:color="auto"/>
            </w:tcBorders>
            <w:vAlign w:val="center"/>
          </w:tcPr>
          <w:p w14:paraId="2531C9A2" w14:textId="77777777" w:rsidR="009313A0" w:rsidRPr="00D03E90" w:rsidRDefault="009313A0" w:rsidP="00947005">
            <w:pPr>
              <w:pStyle w:val="aff0"/>
            </w:pPr>
            <w:r w:rsidRPr="00D03E90">
              <w:t>氨氮</w:t>
            </w:r>
          </w:p>
        </w:tc>
        <w:tc>
          <w:tcPr>
            <w:tcW w:w="1005" w:type="dxa"/>
            <w:tcBorders>
              <w:top w:val="single" w:sz="12" w:space="0" w:color="auto"/>
            </w:tcBorders>
            <w:vAlign w:val="center"/>
          </w:tcPr>
          <w:p w14:paraId="02111895" w14:textId="77777777" w:rsidR="009313A0" w:rsidRPr="00D03E90" w:rsidRDefault="009313A0" w:rsidP="00947005">
            <w:pPr>
              <w:pStyle w:val="aff0"/>
            </w:pPr>
            <w:r w:rsidRPr="00D03E90">
              <w:t>总磷</w:t>
            </w:r>
          </w:p>
        </w:tc>
        <w:tc>
          <w:tcPr>
            <w:tcW w:w="1007" w:type="dxa"/>
            <w:tcBorders>
              <w:top w:val="single" w:sz="12" w:space="0" w:color="auto"/>
              <w:right w:val="nil"/>
            </w:tcBorders>
            <w:vAlign w:val="center"/>
          </w:tcPr>
          <w:p w14:paraId="64E8BF9A" w14:textId="77777777" w:rsidR="009313A0" w:rsidRPr="00D03E90" w:rsidRDefault="009313A0" w:rsidP="00947005">
            <w:pPr>
              <w:pStyle w:val="aff0"/>
            </w:pPr>
            <w:r w:rsidRPr="00D03E90">
              <w:t>动植</w:t>
            </w:r>
          </w:p>
          <w:p w14:paraId="500B6EFB" w14:textId="77777777" w:rsidR="009313A0" w:rsidRPr="00D03E90" w:rsidRDefault="009313A0" w:rsidP="00947005">
            <w:pPr>
              <w:pStyle w:val="aff0"/>
            </w:pPr>
            <w:r w:rsidRPr="00D03E90">
              <w:t>物油类</w:t>
            </w:r>
          </w:p>
        </w:tc>
      </w:tr>
      <w:tr w:rsidR="009313A0" w:rsidRPr="00D03E90" w14:paraId="28315B39" w14:textId="77777777" w:rsidTr="009313A0">
        <w:trPr>
          <w:trHeight w:val="64"/>
          <w:jc w:val="center"/>
        </w:trPr>
        <w:tc>
          <w:tcPr>
            <w:tcW w:w="950" w:type="dxa"/>
            <w:vMerge w:val="restart"/>
            <w:tcBorders>
              <w:left w:val="nil"/>
            </w:tcBorders>
            <w:vAlign w:val="center"/>
          </w:tcPr>
          <w:p w14:paraId="589D89EC" w14:textId="77777777" w:rsidR="009313A0" w:rsidRPr="00D03E90" w:rsidRDefault="009313A0" w:rsidP="00947005">
            <w:pPr>
              <w:pStyle w:val="aff0"/>
            </w:pPr>
            <w:r w:rsidRPr="00D03E90">
              <w:t>生活污水进口</w:t>
            </w:r>
          </w:p>
        </w:tc>
        <w:tc>
          <w:tcPr>
            <w:tcW w:w="817" w:type="dxa"/>
            <w:vMerge w:val="restart"/>
            <w:vAlign w:val="center"/>
          </w:tcPr>
          <w:p w14:paraId="2EC115AD" w14:textId="77777777" w:rsidR="009313A0" w:rsidRPr="00D03E90" w:rsidRDefault="009313A0" w:rsidP="00947005">
            <w:pPr>
              <w:pStyle w:val="aff0"/>
            </w:pPr>
            <w:r w:rsidRPr="00D03E90">
              <w:t>0</w:t>
            </w:r>
            <w:r>
              <w:rPr>
                <w:rFonts w:hint="eastAsia"/>
              </w:rPr>
              <w:t>5</w:t>
            </w:r>
            <w:r w:rsidRPr="00D03E90">
              <w:t>.2</w:t>
            </w:r>
            <w:r>
              <w:rPr>
                <w:rFonts w:hint="eastAsia"/>
              </w:rPr>
              <w:t>9</w:t>
            </w:r>
          </w:p>
        </w:tc>
        <w:tc>
          <w:tcPr>
            <w:tcW w:w="998" w:type="dxa"/>
            <w:vAlign w:val="center"/>
          </w:tcPr>
          <w:p w14:paraId="406959C0" w14:textId="77777777" w:rsidR="009313A0" w:rsidRPr="00D03E90" w:rsidRDefault="009313A0" w:rsidP="00947005">
            <w:pPr>
              <w:pStyle w:val="aff0"/>
            </w:pPr>
            <w:r w:rsidRPr="00D03E90">
              <w:t>第一次</w:t>
            </w:r>
          </w:p>
        </w:tc>
        <w:tc>
          <w:tcPr>
            <w:tcW w:w="736" w:type="dxa"/>
            <w:vMerge w:val="restart"/>
            <w:vAlign w:val="center"/>
          </w:tcPr>
          <w:p w14:paraId="24A4F4AA" w14:textId="77777777" w:rsidR="009313A0" w:rsidRPr="008A1882" w:rsidRDefault="009313A0" w:rsidP="00947005">
            <w:pPr>
              <w:pStyle w:val="afb"/>
            </w:pPr>
            <w:r w:rsidRPr="008A1882">
              <w:t>无色略浑浊</w:t>
            </w:r>
          </w:p>
        </w:tc>
        <w:tc>
          <w:tcPr>
            <w:tcW w:w="1005" w:type="dxa"/>
          </w:tcPr>
          <w:p w14:paraId="674AF665" w14:textId="77777777" w:rsidR="009313A0" w:rsidRPr="00936596" w:rsidRDefault="009313A0" w:rsidP="00947005">
            <w:pPr>
              <w:pStyle w:val="afb"/>
            </w:pPr>
            <w:r w:rsidRPr="00936596">
              <w:t>7.85</w:t>
            </w:r>
          </w:p>
        </w:tc>
        <w:tc>
          <w:tcPr>
            <w:tcW w:w="1005" w:type="dxa"/>
          </w:tcPr>
          <w:p w14:paraId="41DB7C53" w14:textId="77777777" w:rsidR="009313A0" w:rsidRPr="00936596" w:rsidRDefault="009313A0" w:rsidP="00947005">
            <w:pPr>
              <w:pStyle w:val="afb"/>
            </w:pPr>
            <w:r w:rsidRPr="00936596">
              <w:t>22</w:t>
            </w:r>
          </w:p>
        </w:tc>
        <w:tc>
          <w:tcPr>
            <w:tcW w:w="1005" w:type="dxa"/>
          </w:tcPr>
          <w:p w14:paraId="1C3D4AC1" w14:textId="77777777" w:rsidR="009313A0" w:rsidRPr="00936596" w:rsidRDefault="009313A0" w:rsidP="00947005">
            <w:pPr>
              <w:pStyle w:val="afb"/>
            </w:pPr>
            <w:r w:rsidRPr="00936596">
              <w:t>1.636</w:t>
            </w:r>
          </w:p>
        </w:tc>
        <w:tc>
          <w:tcPr>
            <w:tcW w:w="1005" w:type="dxa"/>
          </w:tcPr>
          <w:p w14:paraId="76699657" w14:textId="77777777" w:rsidR="009313A0" w:rsidRPr="00936596" w:rsidRDefault="009313A0" w:rsidP="00947005">
            <w:pPr>
              <w:pStyle w:val="afb"/>
            </w:pPr>
            <w:r w:rsidRPr="00936596">
              <w:t>0.263</w:t>
            </w:r>
          </w:p>
        </w:tc>
        <w:tc>
          <w:tcPr>
            <w:tcW w:w="1007" w:type="dxa"/>
            <w:tcBorders>
              <w:right w:val="nil"/>
            </w:tcBorders>
          </w:tcPr>
          <w:p w14:paraId="4BB98BB4" w14:textId="77777777" w:rsidR="009313A0" w:rsidRPr="00936596" w:rsidRDefault="009313A0" w:rsidP="00947005">
            <w:pPr>
              <w:pStyle w:val="afb"/>
            </w:pPr>
            <w:r w:rsidRPr="00936596">
              <w:t>0.04</w:t>
            </w:r>
          </w:p>
        </w:tc>
      </w:tr>
      <w:tr w:rsidR="009313A0" w:rsidRPr="00D03E90" w14:paraId="56B7ECF5" w14:textId="77777777" w:rsidTr="009313A0">
        <w:trPr>
          <w:trHeight w:val="64"/>
          <w:jc w:val="center"/>
        </w:trPr>
        <w:tc>
          <w:tcPr>
            <w:tcW w:w="950" w:type="dxa"/>
            <w:vMerge/>
            <w:tcBorders>
              <w:left w:val="nil"/>
            </w:tcBorders>
            <w:vAlign w:val="center"/>
          </w:tcPr>
          <w:p w14:paraId="08856397" w14:textId="77777777" w:rsidR="009313A0" w:rsidRPr="00D03E90" w:rsidRDefault="009313A0" w:rsidP="00947005">
            <w:pPr>
              <w:pStyle w:val="aff0"/>
            </w:pPr>
          </w:p>
        </w:tc>
        <w:tc>
          <w:tcPr>
            <w:tcW w:w="817" w:type="dxa"/>
            <w:vMerge/>
            <w:vAlign w:val="center"/>
          </w:tcPr>
          <w:p w14:paraId="004A4F15" w14:textId="77777777" w:rsidR="009313A0" w:rsidRPr="00D03E90" w:rsidRDefault="009313A0" w:rsidP="00947005">
            <w:pPr>
              <w:pStyle w:val="aff0"/>
            </w:pPr>
          </w:p>
        </w:tc>
        <w:tc>
          <w:tcPr>
            <w:tcW w:w="998" w:type="dxa"/>
            <w:vAlign w:val="center"/>
          </w:tcPr>
          <w:p w14:paraId="3DC88716" w14:textId="77777777" w:rsidR="009313A0" w:rsidRPr="00D03E90" w:rsidRDefault="009313A0" w:rsidP="00947005">
            <w:pPr>
              <w:pStyle w:val="aff0"/>
            </w:pPr>
            <w:r w:rsidRPr="00D03E90">
              <w:t>第二次</w:t>
            </w:r>
          </w:p>
        </w:tc>
        <w:tc>
          <w:tcPr>
            <w:tcW w:w="736" w:type="dxa"/>
            <w:vMerge/>
            <w:vAlign w:val="center"/>
          </w:tcPr>
          <w:p w14:paraId="50F32225" w14:textId="77777777" w:rsidR="009313A0" w:rsidRDefault="009313A0" w:rsidP="00947005">
            <w:pPr>
              <w:pStyle w:val="aff0"/>
            </w:pPr>
          </w:p>
        </w:tc>
        <w:tc>
          <w:tcPr>
            <w:tcW w:w="1005" w:type="dxa"/>
          </w:tcPr>
          <w:p w14:paraId="1A71D4CA" w14:textId="77777777" w:rsidR="009313A0" w:rsidRPr="00936596" w:rsidRDefault="009313A0" w:rsidP="00947005">
            <w:pPr>
              <w:pStyle w:val="afb"/>
            </w:pPr>
            <w:r w:rsidRPr="00936596">
              <w:t>7.92</w:t>
            </w:r>
          </w:p>
        </w:tc>
        <w:tc>
          <w:tcPr>
            <w:tcW w:w="1005" w:type="dxa"/>
          </w:tcPr>
          <w:p w14:paraId="1BFCF9B7" w14:textId="77777777" w:rsidR="009313A0" w:rsidRPr="00936596" w:rsidRDefault="009313A0" w:rsidP="00947005">
            <w:pPr>
              <w:pStyle w:val="afb"/>
            </w:pPr>
            <w:r w:rsidRPr="00936596">
              <w:t>24</w:t>
            </w:r>
          </w:p>
        </w:tc>
        <w:tc>
          <w:tcPr>
            <w:tcW w:w="1005" w:type="dxa"/>
          </w:tcPr>
          <w:p w14:paraId="53049B06" w14:textId="77777777" w:rsidR="009313A0" w:rsidRPr="00936596" w:rsidRDefault="009313A0" w:rsidP="00947005">
            <w:pPr>
              <w:pStyle w:val="afb"/>
            </w:pPr>
            <w:r w:rsidRPr="00936596">
              <w:t>1.599</w:t>
            </w:r>
          </w:p>
        </w:tc>
        <w:tc>
          <w:tcPr>
            <w:tcW w:w="1005" w:type="dxa"/>
          </w:tcPr>
          <w:p w14:paraId="72BC2233" w14:textId="77777777" w:rsidR="009313A0" w:rsidRPr="00936596" w:rsidRDefault="009313A0" w:rsidP="00947005">
            <w:pPr>
              <w:pStyle w:val="afb"/>
            </w:pPr>
            <w:r w:rsidRPr="00936596">
              <w:t>0.296</w:t>
            </w:r>
          </w:p>
        </w:tc>
        <w:tc>
          <w:tcPr>
            <w:tcW w:w="1007" w:type="dxa"/>
            <w:tcBorders>
              <w:right w:val="nil"/>
            </w:tcBorders>
          </w:tcPr>
          <w:p w14:paraId="3678E362" w14:textId="77777777" w:rsidR="009313A0" w:rsidRPr="00936596" w:rsidRDefault="009313A0" w:rsidP="00947005">
            <w:pPr>
              <w:pStyle w:val="afb"/>
            </w:pPr>
            <w:r w:rsidRPr="00936596">
              <w:t>0.06</w:t>
            </w:r>
          </w:p>
        </w:tc>
      </w:tr>
      <w:tr w:rsidR="009313A0" w:rsidRPr="00D03E90" w14:paraId="50785696" w14:textId="77777777" w:rsidTr="009313A0">
        <w:trPr>
          <w:trHeight w:val="64"/>
          <w:jc w:val="center"/>
        </w:trPr>
        <w:tc>
          <w:tcPr>
            <w:tcW w:w="950" w:type="dxa"/>
            <w:vMerge/>
            <w:tcBorders>
              <w:left w:val="nil"/>
            </w:tcBorders>
            <w:vAlign w:val="center"/>
          </w:tcPr>
          <w:p w14:paraId="690A6258" w14:textId="77777777" w:rsidR="009313A0" w:rsidRPr="00D03E90" w:rsidRDefault="009313A0" w:rsidP="00947005">
            <w:pPr>
              <w:pStyle w:val="aff0"/>
            </w:pPr>
          </w:p>
        </w:tc>
        <w:tc>
          <w:tcPr>
            <w:tcW w:w="817" w:type="dxa"/>
            <w:vMerge/>
            <w:vAlign w:val="center"/>
          </w:tcPr>
          <w:p w14:paraId="4E6BC706" w14:textId="77777777" w:rsidR="009313A0" w:rsidRPr="00D03E90" w:rsidRDefault="009313A0" w:rsidP="00947005">
            <w:pPr>
              <w:pStyle w:val="aff0"/>
            </w:pPr>
          </w:p>
        </w:tc>
        <w:tc>
          <w:tcPr>
            <w:tcW w:w="998" w:type="dxa"/>
            <w:vAlign w:val="center"/>
          </w:tcPr>
          <w:p w14:paraId="17BF1117" w14:textId="77777777" w:rsidR="009313A0" w:rsidRPr="00D03E90" w:rsidRDefault="009313A0" w:rsidP="00947005">
            <w:pPr>
              <w:pStyle w:val="aff0"/>
            </w:pPr>
            <w:r w:rsidRPr="00D03E90">
              <w:t>第三次</w:t>
            </w:r>
          </w:p>
        </w:tc>
        <w:tc>
          <w:tcPr>
            <w:tcW w:w="736" w:type="dxa"/>
            <w:vMerge/>
            <w:vAlign w:val="center"/>
          </w:tcPr>
          <w:p w14:paraId="17FF6604" w14:textId="77777777" w:rsidR="009313A0" w:rsidRDefault="009313A0" w:rsidP="00947005">
            <w:pPr>
              <w:pStyle w:val="aff0"/>
            </w:pPr>
          </w:p>
        </w:tc>
        <w:tc>
          <w:tcPr>
            <w:tcW w:w="1005" w:type="dxa"/>
          </w:tcPr>
          <w:p w14:paraId="3BF965F2" w14:textId="77777777" w:rsidR="009313A0" w:rsidRPr="00936596" w:rsidRDefault="009313A0" w:rsidP="00947005">
            <w:pPr>
              <w:pStyle w:val="afb"/>
            </w:pPr>
            <w:r w:rsidRPr="00936596">
              <w:t>8.45</w:t>
            </w:r>
          </w:p>
        </w:tc>
        <w:tc>
          <w:tcPr>
            <w:tcW w:w="1005" w:type="dxa"/>
          </w:tcPr>
          <w:p w14:paraId="69C8BB1F" w14:textId="77777777" w:rsidR="009313A0" w:rsidRPr="00936596" w:rsidRDefault="009313A0" w:rsidP="00947005">
            <w:pPr>
              <w:pStyle w:val="afb"/>
            </w:pPr>
            <w:r w:rsidRPr="00936596">
              <w:t>23</w:t>
            </w:r>
          </w:p>
        </w:tc>
        <w:tc>
          <w:tcPr>
            <w:tcW w:w="1005" w:type="dxa"/>
          </w:tcPr>
          <w:p w14:paraId="54BF75AB" w14:textId="77777777" w:rsidR="009313A0" w:rsidRPr="00936596" w:rsidRDefault="009313A0" w:rsidP="00947005">
            <w:pPr>
              <w:pStyle w:val="afb"/>
            </w:pPr>
            <w:r w:rsidRPr="00936596">
              <w:t>1.605</w:t>
            </w:r>
          </w:p>
        </w:tc>
        <w:tc>
          <w:tcPr>
            <w:tcW w:w="1005" w:type="dxa"/>
          </w:tcPr>
          <w:p w14:paraId="5012000E" w14:textId="77777777" w:rsidR="009313A0" w:rsidRPr="00936596" w:rsidRDefault="009313A0" w:rsidP="00947005">
            <w:pPr>
              <w:pStyle w:val="afb"/>
            </w:pPr>
            <w:r w:rsidRPr="00936596">
              <w:t>0.278</w:t>
            </w:r>
          </w:p>
        </w:tc>
        <w:tc>
          <w:tcPr>
            <w:tcW w:w="1007" w:type="dxa"/>
            <w:tcBorders>
              <w:right w:val="nil"/>
            </w:tcBorders>
          </w:tcPr>
          <w:p w14:paraId="5D98F83E" w14:textId="77777777" w:rsidR="009313A0" w:rsidRPr="00936596" w:rsidRDefault="009313A0" w:rsidP="00947005">
            <w:pPr>
              <w:pStyle w:val="afb"/>
            </w:pPr>
            <w:r w:rsidRPr="00936596">
              <w:t>0.06</w:t>
            </w:r>
          </w:p>
        </w:tc>
      </w:tr>
      <w:tr w:rsidR="009313A0" w:rsidRPr="00D03E90" w14:paraId="2058B0EE" w14:textId="77777777" w:rsidTr="009313A0">
        <w:trPr>
          <w:trHeight w:val="64"/>
          <w:jc w:val="center"/>
        </w:trPr>
        <w:tc>
          <w:tcPr>
            <w:tcW w:w="950" w:type="dxa"/>
            <w:vMerge/>
            <w:tcBorders>
              <w:left w:val="nil"/>
            </w:tcBorders>
            <w:vAlign w:val="center"/>
          </w:tcPr>
          <w:p w14:paraId="339EA032" w14:textId="77777777" w:rsidR="009313A0" w:rsidRPr="00D03E90" w:rsidRDefault="009313A0" w:rsidP="00947005">
            <w:pPr>
              <w:pStyle w:val="aff0"/>
            </w:pPr>
          </w:p>
        </w:tc>
        <w:tc>
          <w:tcPr>
            <w:tcW w:w="817" w:type="dxa"/>
            <w:vMerge/>
            <w:vAlign w:val="center"/>
          </w:tcPr>
          <w:p w14:paraId="677460A0" w14:textId="77777777" w:rsidR="009313A0" w:rsidRPr="00D03E90" w:rsidRDefault="009313A0" w:rsidP="00947005">
            <w:pPr>
              <w:pStyle w:val="aff0"/>
            </w:pPr>
          </w:p>
        </w:tc>
        <w:tc>
          <w:tcPr>
            <w:tcW w:w="998" w:type="dxa"/>
            <w:vAlign w:val="center"/>
          </w:tcPr>
          <w:p w14:paraId="76ABB862" w14:textId="77777777" w:rsidR="009313A0" w:rsidRPr="00D03E90" w:rsidRDefault="009313A0" w:rsidP="00947005">
            <w:pPr>
              <w:pStyle w:val="aff0"/>
            </w:pPr>
            <w:r w:rsidRPr="00D03E90">
              <w:t>第四次</w:t>
            </w:r>
          </w:p>
        </w:tc>
        <w:tc>
          <w:tcPr>
            <w:tcW w:w="736" w:type="dxa"/>
            <w:vMerge/>
            <w:vAlign w:val="center"/>
          </w:tcPr>
          <w:p w14:paraId="34CD74C6" w14:textId="77777777" w:rsidR="009313A0" w:rsidRDefault="009313A0" w:rsidP="00947005">
            <w:pPr>
              <w:pStyle w:val="aff0"/>
            </w:pPr>
          </w:p>
        </w:tc>
        <w:tc>
          <w:tcPr>
            <w:tcW w:w="1005" w:type="dxa"/>
          </w:tcPr>
          <w:p w14:paraId="49059C6E" w14:textId="77777777" w:rsidR="009313A0" w:rsidRPr="00936596" w:rsidRDefault="009313A0" w:rsidP="00947005">
            <w:pPr>
              <w:pStyle w:val="afb"/>
            </w:pPr>
            <w:r w:rsidRPr="00936596">
              <w:t>7.86</w:t>
            </w:r>
          </w:p>
        </w:tc>
        <w:tc>
          <w:tcPr>
            <w:tcW w:w="1005" w:type="dxa"/>
          </w:tcPr>
          <w:p w14:paraId="774F1341" w14:textId="77777777" w:rsidR="009313A0" w:rsidRPr="00936596" w:rsidRDefault="009313A0" w:rsidP="00947005">
            <w:pPr>
              <w:pStyle w:val="afb"/>
            </w:pPr>
            <w:r w:rsidRPr="00936596">
              <w:t>25</w:t>
            </w:r>
          </w:p>
        </w:tc>
        <w:tc>
          <w:tcPr>
            <w:tcW w:w="1005" w:type="dxa"/>
          </w:tcPr>
          <w:p w14:paraId="2FA2A903" w14:textId="77777777" w:rsidR="009313A0" w:rsidRPr="00936596" w:rsidRDefault="009313A0" w:rsidP="00947005">
            <w:pPr>
              <w:pStyle w:val="afb"/>
            </w:pPr>
            <w:r w:rsidRPr="00936596">
              <w:t>1.622</w:t>
            </w:r>
          </w:p>
        </w:tc>
        <w:tc>
          <w:tcPr>
            <w:tcW w:w="1005" w:type="dxa"/>
          </w:tcPr>
          <w:p w14:paraId="0E3AB06F" w14:textId="77777777" w:rsidR="009313A0" w:rsidRPr="00936596" w:rsidRDefault="009313A0" w:rsidP="00947005">
            <w:pPr>
              <w:pStyle w:val="afb"/>
            </w:pPr>
            <w:r w:rsidRPr="00936596">
              <w:t>0.291</w:t>
            </w:r>
          </w:p>
        </w:tc>
        <w:tc>
          <w:tcPr>
            <w:tcW w:w="1007" w:type="dxa"/>
            <w:tcBorders>
              <w:right w:val="nil"/>
            </w:tcBorders>
          </w:tcPr>
          <w:p w14:paraId="7C8F4BB7" w14:textId="77777777" w:rsidR="009313A0" w:rsidRPr="00936596" w:rsidRDefault="009313A0" w:rsidP="00947005">
            <w:pPr>
              <w:pStyle w:val="afb"/>
            </w:pPr>
            <w:r w:rsidRPr="00936596">
              <w:t>0.07</w:t>
            </w:r>
          </w:p>
        </w:tc>
      </w:tr>
      <w:tr w:rsidR="009313A0" w:rsidRPr="00D03E90" w14:paraId="2098C013" w14:textId="77777777" w:rsidTr="009313A0">
        <w:trPr>
          <w:trHeight w:val="64"/>
          <w:jc w:val="center"/>
        </w:trPr>
        <w:tc>
          <w:tcPr>
            <w:tcW w:w="950" w:type="dxa"/>
            <w:vMerge/>
            <w:tcBorders>
              <w:left w:val="nil"/>
            </w:tcBorders>
            <w:vAlign w:val="center"/>
          </w:tcPr>
          <w:p w14:paraId="05886146" w14:textId="77777777" w:rsidR="009313A0" w:rsidRPr="00D03E90" w:rsidRDefault="009313A0" w:rsidP="00947005">
            <w:pPr>
              <w:pStyle w:val="aff0"/>
            </w:pPr>
          </w:p>
        </w:tc>
        <w:tc>
          <w:tcPr>
            <w:tcW w:w="1815" w:type="dxa"/>
            <w:gridSpan w:val="2"/>
            <w:vAlign w:val="center"/>
          </w:tcPr>
          <w:p w14:paraId="5C08607E" w14:textId="77777777" w:rsidR="009313A0" w:rsidRPr="00D03E90" w:rsidRDefault="009313A0" w:rsidP="00947005">
            <w:pPr>
              <w:pStyle w:val="aff0"/>
            </w:pPr>
            <w:r>
              <w:rPr>
                <w:rFonts w:hint="eastAsia"/>
              </w:rPr>
              <w:t>日均值</w:t>
            </w:r>
          </w:p>
        </w:tc>
        <w:tc>
          <w:tcPr>
            <w:tcW w:w="736" w:type="dxa"/>
            <w:vAlign w:val="center"/>
          </w:tcPr>
          <w:p w14:paraId="486AA61A" w14:textId="77777777" w:rsidR="009313A0" w:rsidRPr="00D03E90" w:rsidRDefault="009313A0" w:rsidP="00947005">
            <w:pPr>
              <w:pStyle w:val="aff0"/>
            </w:pPr>
            <w:r>
              <w:rPr>
                <w:rFonts w:hint="eastAsia"/>
              </w:rPr>
              <w:t>/</w:t>
            </w:r>
          </w:p>
        </w:tc>
        <w:tc>
          <w:tcPr>
            <w:tcW w:w="1005" w:type="dxa"/>
            <w:vAlign w:val="center"/>
          </w:tcPr>
          <w:p w14:paraId="3E73159A" w14:textId="77777777" w:rsidR="009313A0" w:rsidRPr="00D03E90" w:rsidRDefault="009313A0" w:rsidP="00947005">
            <w:pPr>
              <w:pStyle w:val="aff0"/>
            </w:pPr>
            <w:r>
              <w:rPr>
                <w:rFonts w:hint="eastAsia"/>
              </w:rPr>
              <w:t>8.02</w:t>
            </w:r>
          </w:p>
        </w:tc>
        <w:tc>
          <w:tcPr>
            <w:tcW w:w="1005" w:type="dxa"/>
            <w:vAlign w:val="center"/>
          </w:tcPr>
          <w:p w14:paraId="60108CD6" w14:textId="77777777" w:rsidR="009313A0" w:rsidRPr="00D03E90" w:rsidRDefault="009313A0" w:rsidP="00947005">
            <w:pPr>
              <w:pStyle w:val="aff0"/>
            </w:pPr>
            <w:r>
              <w:rPr>
                <w:rFonts w:hint="eastAsia"/>
              </w:rPr>
              <w:t>24</w:t>
            </w:r>
          </w:p>
        </w:tc>
        <w:tc>
          <w:tcPr>
            <w:tcW w:w="1005" w:type="dxa"/>
            <w:vAlign w:val="center"/>
          </w:tcPr>
          <w:p w14:paraId="75F7CA0D" w14:textId="77777777" w:rsidR="009313A0" w:rsidRPr="00D03E90" w:rsidRDefault="009313A0" w:rsidP="00947005">
            <w:pPr>
              <w:pStyle w:val="aff0"/>
            </w:pPr>
            <w:r>
              <w:rPr>
                <w:rFonts w:hint="eastAsia"/>
              </w:rPr>
              <w:t>1.616</w:t>
            </w:r>
          </w:p>
        </w:tc>
        <w:tc>
          <w:tcPr>
            <w:tcW w:w="1005" w:type="dxa"/>
            <w:vAlign w:val="center"/>
          </w:tcPr>
          <w:p w14:paraId="3E0F4C89" w14:textId="77777777" w:rsidR="009313A0" w:rsidRPr="00D03E90" w:rsidRDefault="009313A0" w:rsidP="00947005">
            <w:pPr>
              <w:pStyle w:val="aff0"/>
            </w:pPr>
            <w:r>
              <w:rPr>
                <w:rFonts w:hint="eastAsia"/>
              </w:rPr>
              <w:t>0.282</w:t>
            </w:r>
          </w:p>
        </w:tc>
        <w:tc>
          <w:tcPr>
            <w:tcW w:w="1007" w:type="dxa"/>
            <w:tcBorders>
              <w:right w:val="nil"/>
            </w:tcBorders>
            <w:vAlign w:val="center"/>
          </w:tcPr>
          <w:p w14:paraId="6BF7E854" w14:textId="77777777" w:rsidR="009313A0" w:rsidRPr="00D03E90" w:rsidRDefault="009313A0" w:rsidP="00947005">
            <w:pPr>
              <w:pStyle w:val="aff0"/>
            </w:pPr>
            <w:r>
              <w:rPr>
                <w:rFonts w:hint="eastAsia"/>
              </w:rPr>
              <w:t>0.06</w:t>
            </w:r>
          </w:p>
        </w:tc>
      </w:tr>
      <w:tr w:rsidR="009313A0" w:rsidRPr="00D03E90" w14:paraId="42ADB1BF" w14:textId="77777777" w:rsidTr="009313A0">
        <w:trPr>
          <w:trHeight w:val="64"/>
          <w:jc w:val="center"/>
        </w:trPr>
        <w:tc>
          <w:tcPr>
            <w:tcW w:w="950" w:type="dxa"/>
            <w:vMerge/>
            <w:tcBorders>
              <w:left w:val="nil"/>
            </w:tcBorders>
            <w:vAlign w:val="center"/>
          </w:tcPr>
          <w:p w14:paraId="1F0D5F90" w14:textId="77777777" w:rsidR="009313A0" w:rsidRPr="00D03E90" w:rsidRDefault="009313A0" w:rsidP="00947005">
            <w:pPr>
              <w:pStyle w:val="aff0"/>
            </w:pPr>
          </w:p>
        </w:tc>
        <w:tc>
          <w:tcPr>
            <w:tcW w:w="817" w:type="dxa"/>
            <w:vMerge w:val="restart"/>
            <w:vAlign w:val="center"/>
          </w:tcPr>
          <w:p w14:paraId="5F17D5CD" w14:textId="77777777" w:rsidR="009313A0" w:rsidRPr="00D03E90" w:rsidRDefault="009313A0" w:rsidP="00947005">
            <w:pPr>
              <w:pStyle w:val="aff0"/>
            </w:pPr>
            <w:r w:rsidRPr="00D03E90">
              <w:t>0</w:t>
            </w:r>
            <w:r>
              <w:rPr>
                <w:rFonts w:hint="eastAsia"/>
              </w:rPr>
              <w:t>5</w:t>
            </w:r>
            <w:r w:rsidRPr="00D03E90">
              <w:t>.</w:t>
            </w:r>
            <w:r>
              <w:rPr>
                <w:rFonts w:hint="eastAsia"/>
              </w:rPr>
              <w:t>30</w:t>
            </w:r>
          </w:p>
        </w:tc>
        <w:tc>
          <w:tcPr>
            <w:tcW w:w="998" w:type="dxa"/>
            <w:vAlign w:val="center"/>
          </w:tcPr>
          <w:p w14:paraId="3072060C" w14:textId="77777777" w:rsidR="009313A0" w:rsidRPr="00D03E90" w:rsidRDefault="009313A0" w:rsidP="00947005">
            <w:pPr>
              <w:pStyle w:val="aff0"/>
            </w:pPr>
            <w:r w:rsidRPr="00D03E90">
              <w:t>第一次</w:t>
            </w:r>
          </w:p>
        </w:tc>
        <w:tc>
          <w:tcPr>
            <w:tcW w:w="736" w:type="dxa"/>
            <w:vMerge w:val="restart"/>
            <w:vAlign w:val="center"/>
          </w:tcPr>
          <w:p w14:paraId="215EB568" w14:textId="77777777" w:rsidR="009313A0" w:rsidRPr="008A1882" w:rsidRDefault="009313A0" w:rsidP="00947005">
            <w:pPr>
              <w:pStyle w:val="afb"/>
            </w:pPr>
            <w:r w:rsidRPr="008A1882">
              <w:t>无色略浑浊</w:t>
            </w:r>
          </w:p>
        </w:tc>
        <w:tc>
          <w:tcPr>
            <w:tcW w:w="1005" w:type="dxa"/>
          </w:tcPr>
          <w:p w14:paraId="49620F5A" w14:textId="77777777" w:rsidR="009313A0" w:rsidRPr="00936596" w:rsidRDefault="009313A0" w:rsidP="00947005">
            <w:pPr>
              <w:pStyle w:val="afb"/>
            </w:pPr>
            <w:r w:rsidRPr="00936596">
              <w:t>7.66</w:t>
            </w:r>
          </w:p>
        </w:tc>
        <w:tc>
          <w:tcPr>
            <w:tcW w:w="1005" w:type="dxa"/>
          </w:tcPr>
          <w:p w14:paraId="51F3CEDA" w14:textId="77777777" w:rsidR="009313A0" w:rsidRPr="00936596" w:rsidRDefault="009313A0" w:rsidP="00947005">
            <w:pPr>
              <w:pStyle w:val="afb"/>
            </w:pPr>
            <w:r w:rsidRPr="00936596">
              <w:t>25</w:t>
            </w:r>
          </w:p>
        </w:tc>
        <w:tc>
          <w:tcPr>
            <w:tcW w:w="1005" w:type="dxa"/>
          </w:tcPr>
          <w:p w14:paraId="11537543" w14:textId="77777777" w:rsidR="009313A0" w:rsidRPr="00936596" w:rsidRDefault="009313A0" w:rsidP="00947005">
            <w:pPr>
              <w:pStyle w:val="afb"/>
            </w:pPr>
            <w:r w:rsidRPr="00936596">
              <w:t>1.579</w:t>
            </w:r>
          </w:p>
        </w:tc>
        <w:tc>
          <w:tcPr>
            <w:tcW w:w="1005" w:type="dxa"/>
          </w:tcPr>
          <w:p w14:paraId="49C64CAD" w14:textId="77777777" w:rsidR="009313A0" w:rsidRPr="00936596" w:rsidRDefault="009313A0" w:rsidP="00947005">
            <w:pPr>
              <w:pStyle w:val="afb"/>
            </w:pPr>
            <w:r w:rsidRPr="00936596">
              <w:t>0.260</w:t>
            </w:r>
          </w:p>
        </w:tc>
        <w:tc>
          <w:tcPr>
            <w:tcW w:w="1007" w:type="dxa"/>
            <w:tcBorders>
              <w:right w:val="nil"/>
            </w:tcBorders>
          </w:tcPr>
          <w:p w14:paraId="577871AC" w14:textId="77777777" w:rsidR="009313A0" w:rsidRPr="00936596" w:rsidRDefault="009313A0" w:rsidP="00947005">
            <w:pPr>
              <w:pStyle w:val="afb"/>
            </w:pPr>
            <w:r w:rsidRPr="00936596">
              <w:t>0.05</w:t>
            </w:r>
          </w:p>
        </w:tc>
      </w:tr>
      <w:tr w:rsidR="009313A0" w:rsidRPr="00D03E90" w14:paraId="5882AE3E" w14:textId="77777777" w:rsidTr="009313A0">
        <w:trPr>
          <w:trHeight w:val="64"/>
          <w:jc w:val="center"/>
        </w:trPr>
        <w:tc>
          <w:tcPr>
            <w:tcW w:w="950" w:type="dxa"/>
            <w:vMerge/>
            <w:tcBorders>
              <w:left w:val="nil"/>
            </w:tcBorders>
            <w:vAlign w:val="center"/>
          </w:tcPr>
          <w:p w14:paraId="1C88B332" w14:textId="77777777" w:rsidR="009313A0" w:rsidRPr="00D03E90" w:rsidRDefault="009313A0" w:rsidP="00947005">
            <w:pPr>
              <w:pStyle w:val="aff0"/>
            </w:pPr>
          </w:p>
        </w:tc>
        <w:tc>
          <w:tcPr>
            <w:tcW w:w="817" w:type="dxa"/>
            <w:vMerge/>
            <w:vAlign w:val="center"/>
          </w:tcPr>
          <w:p w14:paraId="434F5197" w14:textId="77777777" w:rsidR="009313A0" w:rsidRPr="00D03E90" w:rsidRDefault="009313A0" w:rsidP="00947005">
            <w:pPr>
              <w:pStyle w:val="aff0"/>
            </w:pPr>
          </w:p>
        </w:tc>
        <w:tc>
          <w:tcPr>
            <w:tcW w:w="998" w:type="dxa"/>
            <w:vAlign w:val="center"/>
          </w:tcPr>
          <w:p w14:paraId="54F9F22F" w14:textId="77777777" w:rsidR="009313A0" w:rsidRPr="00D03E90" w:rsidRDefault="009313A0" w:rsidP="00947005">
            <w:pPr>
              <w:pStyle w:val="aff0"/>
            </w:pPr>
            <w:r w:rsidRPr="00D03E90">
              <w:t>第二次</w:t>
            </w:r>
          </w:p>
        </w:tc>
        <w:tc>
          <w:tcPr>
            <w:tcW w:w="736" w:type="dxa"/>
            <w:vMerge/>
            <w:vAlign w:val="center"/>
          </w:tcPr>
          <w:p w14:paraId="13CCD73C" w14:textId="77777777" w:rsidR="009313A0" w:rsidRPr="00D03E90" w:rsidRDefault="009313A0" w:rsidP="00947005">
            <w:pPr>
              <w:pStyle w:val="aff0"/>
            </w:pPr>
          </w:p>
        </w:tc>
        <w:tc>
          <w:tcPr>
            <w:tcW w:w="1005" w:type="dxa"/>
          </w:tcPr>
          <w:p w14:paraId="3469CA53" w14:textId="77777777" w:rsidR="009313A0" w:rsidRPr="00936596" w:rsidRDefault="009313A0" w:rsidP="00947005">
            <w:pPr>
              <w:pStyle w:val="afb"/>
            </w:pPr>
            <w:r w:rsidRPr="00936596">
              <w:t>7.83</w:t>
            </w:r>
          </w:p>
        </w:tc>
        <w:tc>
          <w:tcPr>
            <w:tcW w:w="1005" w:type="dxa"/>
          </w:tcPr>
          <w:p w14:paraId="5983AE76" w14:textId="77777777" w:rsidR="009313A0" w:rsidRPr="00936596" w:rsidRDefault="009313A0" w:rsidP="00947005">
            <w:pPr>
              <w:pStyle w:val="afb"/>
            </w:pPr>
            <w:r w:rsidRPr="00936596">
              <w:t>25</w:t>
            </w:r>
          </w:p>
        </w:tc>
        <w:tc>
          <w:tcPr>
            <w:tcW w:w="1005" w:type="dxa"/>
          </w:tcPr>
          <w:p w14:paraId="2BC8DCAE" w14:textId="77777777" w:rsidR="009313A0" w:rsidRPr="00936596" w:rsidRDefault="009313A0" w:rsidP="00947005">
            <w:pPr>
              <w:pStyle w:val="afb"/>
            </w:pPr>
            <w:r w:rsidRPr="00936596">
              <w:t>1.590</w:t>
            </w:r>
          </w:p>
        </w:tc>
        <w:tc>
          <w:tcPr>
            <w:tcW w:w="1005" w:type="dxa"/>
          </w:tcPr>
          <w:p w14:paraId="53C6C3B2" w14:textId="77777777" w:rsidR="009313A0" w:rsidRPr="00936596" w:rsidRDefault="009313A0" w:rsidP="00947005">
            <w:pPr>
              <w:pStyle w:val="afb"/>
            </w:pPr>
            <w:r w:rsidRPr="00936596">
              <w:t>0.276</w:t>
            </w:r>
          </w:p>
        </w:tc>
        <w:tc>
          <w:tcPr>
            <w:tcW w:w="1007" w:type="dxa"/>
            <w:tcBorders>
              <w:right w:val="nil"/>
            </w:tcBorders>
          </w:tcPr>
          <w:p w14:paraId="0B4E5E42" w14:textId="77777777" w:rsidR="009313A0" w:rsidRPr="00936596" w:rsidRDefault="009313A0" w:rsidP="00947005">
            <w:pPr>
              <w:pStyle w:val="afb"/>
            </w:pPr>
            <w:r w:rsidRPr="00936596">
              <w:t>&lt;0.04</w:t>
            </w:r>
          </w:p>
        </w:tc>
      </w:tr>
      <w:tr w:rsidR="009313A0" w:rsidRPr="00D03E90" w14:paraId="1740873F" w14:textId="77777777" w:rsidTr="009313A0">
        <w:trPr>
          <w:trHeight w:val="64"/>
          <w:jc w:val="center"/>
        </w:trPr>
        <w:tc>
          <w:tcPr>
            <w:tcW w:w="950" w:type="dxa"/>
            <w:vMerge/>
            <w:tcBorders>
              <w:left w:val="nil"/>
            </w:tcBorders>
            <w:vAlign w:val="center"/>
          </w:tcPr>
          <w:p w14:paraId="28635711" w14:textId="77777777" w:rsidR="009313A0" w:rsidRPr="00D03E90" w:rsidRDefault="009313A0" w:rsidP="00947005">
            <w:pPr>
              <w:pStyle w:val="aff0"/>
            </w:pPr>
          </w:p>
        </w:tc>
        <w:tc>
          <w:tcPr>
            <w:tcW w:w="817" w:type="dxa"/>
            <w:vMerge/>
            <w:vAlign w:val="center"/>
          </w:tcPr>
          <w:p w14:paraId="060FF927" w14:textId="77777777" w:rsidR="009313A0" w:rsidRPr="00D03E90" w:rsidRDefault="009313A0" w:rsidP="00947005">
            <w:pPr>
              <w:pStyle w:val="aff0"/>
            </w:pPr>
          </w:p>
        </w:tc>
        <w:tc>
          <w:tcPr>
            <w:tcW w:w="998" w:type="dxa"/>
            <w:vAlign w:val="center"/>
          </w:tcPr>
          <w:p w14:paraId="2DD5F5B5" w14:textId="77777777" w:rsidR="009313A0" w:rsidRPr="00D03E90" w:rsidRDefault="009313A0" w:rsidP="00947005">
            <w:pPr>
              <w:pStyle w:val="aff0"/>
            </w:pPr>
            <w:r w:rsidRPr="00D03E90">
              <w:t>第三次</w:t>
            </w:r>
          </w:p>
        </w:tc>
        <w:tc>
          <w:tcPr>
            <w:tcW w:w="736" w:type="dxa"/>
            <w:vMerge/>
            <w:vAlign w:val="center"/>
          </w:tcPr>
          <w:p w14:paraId="043FDE80" w14:textId="77777777" w:rsidR="009313A0" w:rsidRPr="00D03E90" w:rsidRDefault="009313A0" w:rsidP="00947005">
            <w:pPr>
              <w:pStyle w:val="aff0"/>
            </w:pPr>
          </w:p>
        </w:tc>
        <w:tc>
          <w:tcPr>
            <w:tcW w:w="1005" w:type="dxa"/>
          </w:tcPr>
          <w:p w14:paraId="21477B64" w14:textId="77777777" w:rsidR="009313A0" w:rsidRPr="00936596" w:rsidRDefault="009313A0" w:rsidP="00947005">
            <w:pPr>
              <w:pStyle w:val="afb"/>
            </w:pPr>
            <w:r w:rsidRPr="00936596">
              <w:t>8.52</w:t>
            </w:r>
          </w:p>
        </w:tc>
        <w:tc>
          <w:tcPr>
            <w:tcW w:w="1005" w:type="dxa"/>
          </w:tcPr>
          <w:p w14:paraId="4E556938" w14:textId="77777777" w:rsidR="009313A0" w:rsidRPr="00936596" w:rsidRDefault="009313A0" w:rsidP="00947005">
            <w:pPr>
              <w:pStyle w:val="afb"/>
            </w:pPr>
            <w:r w:rsidRPr="00936596">
              <w:t>27</w:t>
            </w:r>
          </w:p>
        </w:tc>
        <w:tc>
          <w:tcPr>
            <w:tcW w:w="1005" w:type="dxa"/>
          </w:tcPr>
          <w:p w14:paraId="3DB26488" w14:textId="77777777" w:rsidR="009313A0" w:rsidRPr="00936596" w:rsidRDefault="009313A0" w:rsidP="00947005">
            <w:pPr>
              <w:pStyle w:val="afb"/>
            </w:pPr>
            <w:r w:rsidRPr="00936596">
              <w:t>1.562</w:t>
            </w:r>
          </w:p>
        </w:tc>
        <w:tc>
          <w:tcPr>
            <w:tcW w:w="1005" w:type="dxa"/>
          </w:tcPr>
          <w:p w14:paraId="7FC7916A" w14:textId="77777777" w:rsidR="009313A0" w:rsidRPr="00936596" w:rsidRDefault="009313A0" w:rsidP="00947005">
            <w:pPr>
              <w:pStyle w:val="afb"/>
            </w:pPr>
            <w:r w:rsidRPr="00936596">
              <w:t>0.244</w:t>
            </w:r>
          </w:p>
        </w:tc>
        <w:tc>
          <w:tcPr>
            <w:tcW w:w="1007" w:type="dxa"/>
            <w:tcBorders>
              <w:right w:val="nil"/>
            </w:tcBorders>
          </w:tcPr>
          <w:p w14:paraId="262291CF" w14:textId="77777777" w:rsidR="009313A0" w:rsidRPr="00936596" w:rsidRDefault="009313A0" w:rsidP="00947005">
            <w:pPr>
              <w:pStyle w:val="afb"/>
            </w:pPr>
            <w:r w:rsidRPr="00936596">
              <w:t>&lt;0.04</w:t>
            </w:r>
          </w:p>
        </w:tc>
      </w:tr>
      <w:tr w:rsidR="009313A0" w:rsidRPr="00D03E90" w14:paraId="2A23F88C" w14:textId="77777777" w:rsidTr="009313A0">
        <w:trPr>
          <w:trHeight w:val="64"/>
          <w:jc w:val="center"/>
        </w:trPr>
        <w:tc>
          <w:tcPr>
            <w:tcW w:w="950" w:type="dxa"/>
            <w:vMerge/>
            <w:tcBorders>
              <w:left w:val="nil"/>
            </w:tcBorders>
            <w:vAlign w:val="center"/>
          </w:tcPr>
          <w:p w14:paraId="21913595" w14:textId="77777777" w:rsidR="009313A0" w:rsidRPr="00D03E90" w:rsidRDefault="009313A0" w:rsidP="00947005">
            <w:pPr>
              <w:pStyle w:val="aff0"/>
            </w:pPr>
          </w:p>
        </w:tc>
        <w:tc>
          <w:tcPr>
            <w:tcW w:w="817" w:type="dxa"/>
            <w:vMerge/>
            <w:vAlign w:val="center"/>
          </w:tcPr>
          <w:p w14:paraId="5AC169B9" w14:textId="77777777" w:rsidR="009313A0" w:rsidRPr="00D03E90" w:rsidRDefault="009313A0" w:rsidP="00947005">
            <w:pPr>
              <w:pStyle w:val="aff0"/>
            </w:pPr>
          </w:p>
        </w:tc>
        <w:tc>
          <w:tcPr>
            <w:tcW w:w="998" w:type="dxa"/>
            <w:vAlign w:val="center"/>
          </w:tcPr>
          <w:p w14:paraId="4901BAD1" w14:textId="77777777" w:rsidR="009313A0" w:rsidRPr="00D03E90" w:rsidRDefault="009313A0" w:rsidP="00947005">
            <w:pPr>
              <w:pStyle w:val="aff0"/>
            </w:pPr>
            <w:r w:rsidRPr="00D03E90">
              <w:t>第四次</w:t>
            </w:r>
          </w:p>
        </w:tc>
        <w:tc>
          <w:tcPr>
            <w:tcW w:w="736" w:type="dxa"/>
            <w:vMerge/>
            <w:vAlign w:val="center"/>
          </w:tcPr>
          <w:p w14:paraId="6268D13F" w14:textId="77777777" w:rsidR="009313A0" w:rsidRPr="00D03E90" w:rsidRDefault="009313A0" w:rsidP="00947005">
            <w:pPr>
              <w:pStyle w:val="aff0"/>
            </w:pPr>
          </w:p>
        </w:tc>
        <w:tc>
          <w:tcPr>
            <w:tcW w:w="1005" w:type="dxa"/>
          </w:tcPr>
          <w:p w14:paraId="6A30383F" w14:textId="77777777" w:rsidR="009313A0" w:rsidRPr="00936596" w:rsidRDefault="009313A0" w:rsidP="00947005">
            <w:pPr>
              <w:pStyle w:val="afb"/>
            </w:pPr>
            <w:r w:rsidRPr="00936596">
              <w:t>7.66</w:t>
            </w:r>
          </w:p>
        </w:tc>
        <w:tc>
          <w:tcPr>
            <w:tcW w:w="1005" w:type="dxa"/>
          </w:tcPr>
          <w:p w14:paraId="56EACB56" w14:textId="77777777" w:rsidR="009313A0" w:rsidRPr="00936596" w:rsidRDefault="009313A0" w:rsidP="00947005">
            <w:pPr>
              <w:pStyle w:val="afb"/>
            </w:pPr>
            <w:r w:rsidRPr="00936596">
              <w:t>27</w:t>
            </w:r>
          </w:p>
        </w:tc>
        <w:tc>
          <w:tcPr>
            <w:tcW w:w="1005" w:type="dxa"/>
          </w:tcPr>
          <w:p w14:paraId="08878527" w14:textId="77777777" w:rsidR="009313A0" w:rsidRPr="00936596" w:rsidRDefault="009313A0" w:rsidP="00947005">
            <w:pPr>
              <w:pStyle w:val="afb"/>
            </w:pPr>
            <w:r w:rsidRPr="00936596">
              <w:t>1.573</w:t>
            </w:r>
          </w:p>
        </w:tc>
        <w:tc>
          <w:tcPr>
            <w:tcW w:w="1005" w:type="dxa"/>
          </w:tcPr>
          <w:p w14:paraId="520BD3A7" w14:textId="77777777" w:rsidR="009313A0" w:rsidRPr="00936596" w:rsidRDefault="009313A0" w:rsidP="00947005">
            <w:pPr>
              <w:pStyle w:val="afb"/>
            </w:pPr>
            <w:r w:rsidRPr="00936596">
              <w:t>0.234</w:t>
            </w:r>
          </w:p>
        </w:tc>
        <w:tc>
          <w:tcPr>
            <w:tcW w:w="1007" w:type="dxa"/>
            <w:tcBorders>
              <w:right w:val="nil"/>
            </w:tcBorders>
          </w:tcPr>
          <w:p w14:paraId="2AC38722" w14:textId="77777777" w:rsidR="009313A0" w:rsidRDefault="009313A0" w:rsidP="00947005">
            <w:pPr>
              <w:pStyle w:val="afb"/>
            </w:pPr>
            <w:r w:rsidRPr="00936596">
              <w:t>&lt;0.04</w:t>
            </w:r>
          </w:p>
        </w:tc>
      </w:tr>
      <w:tr w:rsidR="009313A0" w:rsidRPr="00D03E90" w14:paraId="26465F7F" w14:textId="77777777" w:rsidTr="009313A0">
        <w:trPr>
          <w:trHeight w:val="64"/>
          <w:jc w:val="center"/>
        </w:trPr>
        <w:tc>
          <w:tcPr>
            <w:tcW w:w="950" w:type="dxa"/>
            <w:vMerge/>
            <w:tcBorders>
              <w:left w:val="nil"/>
            </w:tcBorders>
            <w:vAlign w:val="center"/>
          </w:tcPr>
          <w:p w14:paraId="4102DA7E" w14:textId="77777777" w:rsidR="009313A0" w:rsidRPr="00D03E90" w:rsidRDefault="009313A0" w:rsidP="00947005">
            <w:pPr>
              <w:pStyle w:val="aff0"/>
            </w:pPr>
          </w:p>
        </w:tc>
        <w:tc>
          <w:tcPr>
            <w:tcW w:w="1815" w:type="dxa"/>
            <w:gridSpan w:val="2"/>
            <w:vAlign w:val="center"/>
          </w:tcPr>
          <w:p w14:paraId="2584E021" w14:textId="77777777" w:rsidR="009313A0" w:rsidRPr="00D03E90" w:rsidRDefault="009313A0" w:rsidP="00947005">
            <w:pPr>
              <w:pStyle w:val="aff0"/>
            </w:pPr>
            <w:r>
              <w:rPr>
                <w:rFonts w:hint="eastAsia"/>
              </w:rPr>
              <w:t>日均值</w:t>
            </w:r>
          </w:p>
        </w:tc>
        <w:tc>
          <w:tcPr>
            <w:tcW w:w="736" w:type="dxa"/>
            <w:vAlign w:val="center"/>
          </w:tcPr>
          <w:p w14:paraId="759708FC" w14:textId="77777777" w:rsidR="009313A0" w:rsidRPr="00D03E90" w:rsidRDefault="009313A0" w:rsidP="00947005">
            <w:pPr>
              <w:pStyle w:val="aff0"/>
            </w:pPr>
            <w:r>
              <w:rPr>
                <w:rFonts w:hint="eastAsia"/>
              </w:rPr>
              <w:t>/</w:t>
            </w:r>
          </w:p>
        </w:tc>
        <w:tc>
          <w:tcPr>
            <w:tcW w:w="1005" w:type="dxa"/>
            <w:vAlign w:val="center"/>
          </w:tcPr>
          <w:p w14:paraId="3E4091D3" w14:textId="77777777" w:rsidR="009313A0" w:rsidRPr="00D03E90" w:rsidRDefault="009313A0" w:rsidP="00947005">
            <w:pPr>
              <w:pStyle w:val="aff0"/>
            </w:pPr>
            <w:r>
              <w:rPr>
                <w:rFonts w:hint="eastAsia"/>
              </w:rPr>
              <w:t>7.92</w:t>
            </w:r>
          </w:p>
        </w:tc>
        <w:tc>
          <w:tcPr>
            <w:tcW w:w="1005" w:type="dxa"/>
            <w:vAlign w:val="center"/>
          </w:tcPr>
          <w:p w14:paraId="4E27233E" w14:textId="77777777" w:rsidR="009313A0" w:rsidRPr="00D03E90" w:rsidRDefault="009313A0" w:rsidP="00947005">
            <w:pPr>
              <w:pStyle w:val="aff0"/>
            </w:pPr>
            <w:r>
              <w:rPr>
                <w:rFonts w:hint="eastAsia"/>
              </w:rPr>
              <w:t>26</w:t>
            </w:r>
          </w:p>
        </w:tc>
        <w:tc>
          <w:tcPr>
            <w:tcW w:w="1005" w:type="dxa"/>
            <w:vAlign w:val="center"/>
          </w:tcPr>
          <w:p w14:paraId="4E7FE853" w14:textId="77777777" w:rsidR="009313A0" w:rsidRPr="00D03E90" w:rsidRDefault="009313A0" w:rsidP="00947005">
            <w:pPr>
              <w:pStyle w:val="aff0"/>
            </w:pPr>
            <w:r>
              <w:rPr>
                <w:rFonts w:hint="eastAsia"/>
              </w:rPr>
              <w:t>1.576</w:t>
            </w:r>
          </w:p>
        </w:tc>
        <w:tc>
          <w:tcPr>
            <w:tcW w:w="1005" w:type="dxa"/>
            <w:vAlign w:val="center"/>
          </w:tcPr>
          <w:p w14:paraId="1C009A16" w14:textId="77777777" w:rsidR="009313A0" w:rsidRPr="00D03E90" w:rsidRDefault="009313A0" w:rsidP="00947005">
            <w:pPr>
              <w:pStyle w:val="aff0"/>
            </w:pPr>
            <w:r>
              <w:rPr>
                <w:rFonts w:hint="eastAsia"/>
              </w:rPr>
              <w:t>0.254</w:t>
            </w:r>
          </w:p>
        </w:tc>
        <w:tc>
          <w:tcPr>
            <w:tcW w:w="1007" w:type="dxa"/>
            <w:tcBorders>
              <w:right w:val="nil"/>
            </w:tcBorders>
            <w:vAlign w:val="center"/>
          </w:tcPr>
          <w:p w14:paraId="5E2400FA" w14:textId="77777777" w:rsidR="009313A0" w:rsidRPr="00D03E90" w:rsidRDefault="009313A0" w:rsidP="00947005">
            <w:pPr>
              <w:pStyle w:val="aff0"/>
            </w:pPr>
            <w:r w:rsidRPr="00936596">
              <w:t>&lt;0.04</w:t>
            </w:r>
          </w:p>
        </w:tc>
      </w:tr>
      <w:tr w:rsidR="009313A0" w:rsidRPr="00D03E90" w14:paraId="7CEBB5FD" w14:textId="77777777" w:rsidTr="009313A0">
        <w:trPr>
          <w:trHeight w:val="64"/>
          <w:jc w:val="center"/>
        </w:trPr>
        <w:tc>
          <w:tcPr>
            <w:tcW w:w="2765" w:type="dxa"/>
            <w:gridSpan w:val="3"/>
            <w:tcBorders>
              <w:left w:val="nil"/>
              <w:bottom w:val="single" w:sz="12" w:space="0" w:color="auto"/>
            </w:tcBorders>
            <w:vAlign w:val="center"/>
          </w:tcPr>
          <w:p w14:paraId="74CA5B75" w14:textId="77777777" w:rsidR="009313A0" w:rsidRDefault="009313A0" w:rsidP="00947005">
            <w:pPr>
              <w:pStyle w:val="aff0"/>
            </w:pPr>
            <w:r w:rsidRPr="008A1882">
              <w:t>标准限值</w:t>
            </w:r>
          </w:p>
        </w:tc>
        <w:tc>
          <w:tcPr>
            <w:tcW w:w="736" w:type="dxa"/>
            <w:tcBorders>
              <w:bottom w:val="single" w:sz="12" w:space="0" w:color="auto"/>
            </w:tcBorders>
            <w:vAlign w:val="center"/>
          </w:tcPr>
          <w:p w14:paraId="12238CEB" w14:textId="77777777" w:rsidR="009313A0" w:rsidRDefault="009313A0" w:rsidP="00947005">
            <w:pPr>
              <w:pStyle w:val="aff0"/>
            </w:pPr>
            <w:r>
              <w:rPr>
                <w:rFonts w:hint="eastAsia"/>
              </w:rPr>
              <w:t>/</w:t>
            </w:r>
          </w:p>
        </w:tc>
        <w:tc>
          <w:tcPr>
            <w:tcW w:w="1005" w:type="dxa"/>
            <w:tcBorders>
              <w:bottom w:val="single" w:sz="12" w:space="0" w:color="auto"/>
            </w:tcBorders>
            <w:vAlign w:val="center"/>
          </w:tcPr>
          <w:p w14:paraId="78E1DF1F" w14:textId="77777777" w:rsidR="009313A0" w:rsidRDefault="009313A0" w:rsidP="00947005">
            <w:pPr>
              <w:pStyle w:val="afb"/>
              <w:rPr>
                <w:rFonts w:cs="Times New Roman"/>
              </w:rPr>
            </w:pPr>
            <w:r>
              <w:rPr>
                <w:rFonts w:cs="Times New Roman"/>
              </w:rPr>
              <w:t>6~9</w:t>
            </w:r>
          </w:p>
        </w:tc>
        <w:tc>
          <w:tcPr>
            <w:tcW w:w="1005" w:type="dxa"/>
            <w:tcBorders>
              <w:bottom w:val="single" w:sz="12" w:space="0" w:color="auto"/>
            </w:tcBorders>
            <w:vAlign w:val="center"/>
          </w:tcPr>
          <w:p w14:paraId="0C399A9B" w14:textId="77777777" w:rsidR="009313A0" w:rsidRDefault="009313A0" w:rsidP="00947005">
            <w:pPr>
              <w:pStyle w:val="afb"/>
              <w:rPr>
                <w:rFonts w:cs="Times New Roman"/>
              </w:rPr>
            </w:pPr>
            <w:r>
              <w:rPr>
                <w:rFonts w:cs="Times New Roman"/>
              </w:rPr>
              <w:t>50</w:t>
            </w:r>
          </w:p>
        </w:tc>
        <w:tc>
          <w:tcPr>
            <w:tcW w:w="1005" w:type="dxa"/>
            <w:tcBorders>
              <w:bottom w:val="single" w:sz="12" w:space="0" w:color="auto"/>
            </w:tcBorders>
            <w:vAlign w:val="center"/>
          </w:tcPr>
          <w:p w14:paraId="18ECE6FB" w14:textId="77777777" w:rsidR="009313A0" w:rsidRDefault="009313A0" w:rsidP="00947005">
            <w:pPr>
              <w:pStyle w:val="afb"/>
              <w:rPr>
                <w:rFonts w:cs="Times New Roman"/>
              </w:rPr>
            </w:pPr>
            <w:r>
              <w:rPr>
                <w:rFonts w:cs="Times New Roman"/>
              </w:rPr>
              <w:t>5</w:t>
            </w:r>
          </w:p>
        </w:tc>
        <w:tc>
          <w:tcPr>
            <w:tcW w:w="1005" w:type="dxa"/>
            <w:tcBorders>
              <w:bottom w:val="single" w:sz="12" w:space="0" w:color="auto"/>
            </w:tcBorders>
            <w:vAlign w:val="center"/>
          </w:tcPr>
          <w:p w14:paraId="5365E746" w14:textId="77777777" w:rsidR="009313A0" w:rsidRDefault="009313A0" w:rsidP="00947005">
            <w:pPr>
              <w:pStyle w:val="afb"/>
              <w:rPr>
                <w:rFonts w:cs="Times New Roman"/>
              </w:rPr>
            </w:pPr>
            <w:r>
              <w:rPr>
                <w:rFonts w:cs="Times New Roman"/>
              </w:rPr>
              <w:t>0.5</w:t>
            </w:r>
          </w:p>
        </w:tc>
        <w:tc>
          <w:tcPr>
            <w:tcW w:w="1007" w:type="dxa"/>
            <w:tcBorders>
              <w:bottom w:val="single" w:sz="12" w:space="0" w:color="auto"/>
              <w:right w:val="nil"/>
            </w:tcBorders>
            <w:vAlign w:val="center"/>
          </w:tcPr>
          <w:p w14:paraId="07665C33" w14:textId="77777777" w:rsidR="009313A0" w:rsidRDefault="009313A0" w:rsidP="00947005">
            <w:pPr>
              <w:pStyle w:val="afb"/>
              <w:rPr>
                <w:rFonts w:cs="Times New Roman"/>
              </w:rPr>
            </w:pPr>
            <w:r>
              <w:rPr>
                <w:rFonts w:cs="Times New Roman"/>
              </w:rPr>
              <w:t>1</w:t>
            </w:r>
          </w:p>
        </w:tc>
      </w:tr>
    </w:tbl>
    <w:p w14:paraId="79B1A437" w14:textId="77777777" w:rsidR="00F36B4C" w:rsidRDefault="00F36B4C" w:rsidP="002A44D4">
      <w:pPr>
        <w:pStyle w:val="afb"/>
        <w:rPr>
          <w:rFonts w:cs="Times New Roman"/>
          <w:b/>
        </w:rPr>
      </w:pPr>
      <w:r>
        <w:rPr>
          <w:rFonts w:cs="Times New Roman"/>
          <w:b/>
        </w:rPr>
        <w:t>表</w:t>
      </w:r>
      <w:r>
        <w:rPr>
          <w:rFonts w:cs="Times New Roman" w:hint="eastAsia"/>
          <w:b/>
        </w:rPr>
        <w:t>9.2-2</w:t>
      </w:r>
      <w:r>
        <w:rPr>
          <w:rFonts w:cs="Times New Roman"/>
          <w:b/>
        </w:rPr>
        <w:t>雨水排放口检测结果单位：</w:t>
      </w:r>
      <w:r>
        <w:rPr>
          <w:rFonts w:cs="Times New Roman"/>
          <w:b/>
        </w:rPr>
        <w:t>mg/L</w:t>
      </w:r>
      <w:r>
        <w:rPr>
          <w:rFonts w:cs="Times New Roman"/>
          <w:b/>
        </w:rPr>
        <w:t>（</w:t>
      </w:r>
      <w:r w:rsidR="002E42CE">
        <w:rPr>
          <w:rFonts w:cs="Times New Roman"/>
          <w:b/>
        </w:rPr>
        <w:t>pH</w:t>
      </w:r>
      <w:r w:rsidR="002E42CE">
        <w:rPr>
          <w:rFonts w:cs="Times New Roman" w:hint="eastAsia"/>
          <w:b/>
        </w:rPr>
        <w:t>、汞</w:t>
      </w:r>
      <w:r>
        <w:rPr>
          <w:rFonts w:cs="Times New Roman"/>
          <w:b/>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567"/>
        <w:gridCol w:w="567"/>
        <w:gridCol w:w="709"/>
        <w:gridCol w:w="709"/>
        <w:gridCol w:w="708"/>
        <w:gridCol w:w="851"/>
        <w:gridCol w:w="1134"/>
        <w:gridCol w:w="1134"/>
        <w:gridCol w:w="765"/>
      </w:tblGrid>
      <w:tr w:rsidR="00C57AFF" w:rsidRPr="00D03E90" w14:paraId="04CD80F9" w14:textId="77777777" w:rsidTr="007B2A23">
        <w:trPr>
          <w:trHeight w:val="706"/>
          <w:tblHeader/>
          <w:jc w:val="center"/>
        </w:trPr>
        <w:tc>
          <w:tcPr>
            <w:tcW w:w="675" w:type="dxa"/>
            <w:tcBorders>
              <w:top w:val="single" w:sz="12" w:space="0" w:color="auto"/>
              <w:left w:val="nil"/>
            </w:tcBorders>
            <w:vAlign w:val="center"/>
          </w:tcPr>
          <w:p w14:paraId="2EF5D52E" w14:textId="77777777" w:rsidR="00C57AFF" w:rsidRPr="00D03E90" w:rsidRDefault="00C57AFF" w:rsidP="00C57AFF">
            <w:pPr>
              <w:pStyle w:val="aff0"/>
            </w:pPr>
            <w:r w:rsidRPr="00D03E90">
              <w:t>检测</w:t>
            </w:r>
          </w:p>
          <w:p w14:paraId="280021A6" w14:textId="77777777" w:rsidR="00C57AFF" w:rsidRPr="00D03E90" w:rsidRDefault="00C57AFF" w:rsidP="00C57AFF">
            <w:pPr>
              <w:pStyle w:val="aff0"/>
            </w:pPr>
            <w:r w:rsidRPr="00D03E90">
              <w:t>点位</w:t>
            </w:r>
          </w:p>
        </w:tc>
        <w:tc>
          <w:tcPr>
            <w:tcW w:w="709" w:type="dxa"/>
            <w:tcBorders>
              <w:top w:val="single" w:sz="12" w:space="0" w:color="auto"/>
            </w:tcBorders>
            <w:vAlign w:val="center"/>
          </w:tcPr>
          <w:p w14:paraId="2817B246" w14:textId="77777777" w:rsidR="00C57AFF" w:rsidRPr="00D03E90" w:rsidRDefault="00C57AFF" w:rsidP="00C57AFF">
            <w:pPr>
              <w:pStyle w:val="aff0"/>
            </w:pPr>
            <w:r w:rsidRPr="00D03E90">
              <w:t>采样</w:t>
            </w:r>
          </w:p>
          <w:p w14:paraId="301F0085" w14:textId="77777777" w:rsidR="00C57AFF" w:rsidRPr="00D03E90" w:rsidRDefault="00C57AFF" w:rsidP="00C57AFF">
            <w:pPr>
              <w:pStyle w:val="aff0"/>
            </w:pPr>
            <w:r w:rsidRPr="00D03E90">
              <w:t>时间</w:t>
            </w:r>
          </w:p>
        </w:tc>
        <w:tc>
          <w:tcPr>
            <w:tcW w:w="567" w:type="dxa"/>
            <w:tcBorders>
              <w:top w:val="single" w:sz="12" w:space="0" w:color="auto"/>
            </w:tcBorders>
            <w:vAlign w:val="center"/>
          </w:tcPr>
          <w:p w14:paraId="3063C708" w14:textId="77777777" w:rsidR="00C57AFF" w:rsidRPr="00D03E90" w:rsidRDefault="00C57AFF" w:rsidP="00C57AFF">
            <w:pPr>
              <w:pStyle w:val="aff0"/>
            </w:pPr>
            <w:r w:rsidRPr="00D03E90">
              <w:t>频次</w:t>
            </w:r>
          </w:p>
        </w:tc>
        <w:tc>
          <w:tcPr>
            <w:tcW w:w="567" w:type="dxa"/>
            <w:tcBorders>
              <w:top w:val="single" w:sz="12" w:space="0" w:color="auto"/>
            </w:tcBorders>
            <w:vAlign w:val="center"/>
          </w:tcPr>
          <w:p w14:paraId="7ED75A24" w14:textId="77777777" w:rsidR="00C57AFF" w:rsidRDefault="00C57AFF" w:rsidP="00C57AFF">
            <w:pPr>
              <w:pStyle w:val="aff0"/>
            </w:pPr>
            <w:r>
              <w:t>样品</w:t>
            </w:r>
          </w:p>
          <w:p w14:paraId="26AA07EC" w14:textId="77777777" w:rsidR="00C57AFF" w:rsidRDefault="00C57AFF" w:rsidP="00C57AFF">
            <w:pPr>
              <w:pStyle w:val="aff0"/>
            </w:pPr>
            <w:r>
              <w:t>性状</w:t>
            </w:r>
          </w:p>
        </w:tc>
        <w:tc>
          <w:tcPr>
            <w:tcW w:w="709" w:type="dxa"/>
            <w:tcBorders>
              <w:top w:val="single" w:sz="12" w:space="0" w:color="auto"/>
            </w:tcBorders>
            <w:vAlign w:val="center"/>
          </w:tcPr>
          <w:p w14:paraId="63FEB17D" w14:textId="77777777" w:rsidR="00C57AFF" w:rsidRPr="00D03E90" w:rsidRDefault="00C57AFF" w:rsidP="00C57AFF">
            <w:pPr>
              <w:pStyle w:val="aff0"/>
            </w:pPr>
            <w:r w:rsidRPr="00D03E90">
              <w:t>pH</w:t>
            </w:r>
            <w:r w:rsidRPr="00D03E90">
              <w:t>值</w:t>
            </w:r>
          </w:p>
        </w:tc>
        <w:tc>
          <w:tcPr>
            <w:tcW w:w="709" w:type="dxa"/>
            <w:tcBorders>
              <w:top w:val="single" w:sz="12" w:space="0" w:color="auto"/>
            </w:tcBorders>
            <w:vAlign w:val="center"/>
          </w:tcPr>
          <w:p w14:paraId="3CEBF090" w14:textId="77777777" w:rsidR="00C57AFF" w:rsidRPr="00D03E90" w:rsidRDefault="00C57AFF" w:rsidP="007B2A23">
            <w:pPr>
              <w:pStyle w:val="aff0"/>
            </w:pPr>
            <w:r w:rsidRPr="00D03E90">
              <w:t>化学需氧量</w:t>
            </w:r>
          </w:p>
        </w:tc>
        <w:tc>
          <w:tcPr>
            <w:tcW w:w="708" w:type="dxa"/>
            <w:tcBorders>
              <w:top w:val="single" w:sz="12" w:space="0" w:color="auto"/>
            </w:tcBorders>
            <w:vAlign w:val="center"/>
          </w:tcPr>
          <w:p w14:paraId="42788A39" w14:textId="77777777" w:rsidR="00C57AFF" w:rsidRPr="00D03E90" w:rsidRDefault="00C57AFF" w:rsidP="00C57AFF">
            <w:pPr>
              <w:pStyle w:val="aff0"/>
            </w:pPr>
            <w:r w:rsidRPr="00D03E90">
              <w:t>氨氮</w:t>
            </w:r>
          </w:p>
        </w:tc>
        <w:tc>
          <w:tcPr>
            <w:tcW w:w="851" w:type="dxa"/>
            <w:tcBorders>
              <w:top w:val="single" w:sz="12" w:space="0" w:color="auto"/>
            </w:tcBorders>
            <w:vAlign w:val="center"/>
          </w:tcPr>
          <w:p w14:paraId="255B723E" w14:textId="77777777" w:rsidR="00C57AFF" w:rsidRDefault="00C57AFF" w:rsidP="00C57AFF">
            <w:pPr>
              <w:pStyle w:val="aff0"/>
            </w:pPr>
            <w:r>
              <w:rPr>
                <w:rFonts w:hint="eastAsia"/>
              </w:rPr>
              <w:t>汞</w:t>
            </w:r>
          </w:p>
          <w:p w14:paraId="403A7D94" w14:textId="77777777" w:rsidR="002E42CE" w:rsidRPr="002E42CE" w:rsidRDefault="002E42CE" w:rsidP="002E42CE">
            <w:pPr>
              <w:pStyle w:val="afb"/>
            </w:pPr>
            <w:r w:rsidRPr="002E42CE">
              <w:t>μg</w:t>
            </w:r>
            <w:r w:rsidRPr="002E42CE">
              <w:rPr>
                <w:rFonts w:hint="eastAsia"/>
              </w:rPr>
              <w:t>/L</w:t>
            </w:r>
          </w:p>
        </w:tc>
        <w:tc>
          <w:tcPr>
            <w:tcW w:w="1134" w:type="dxa"/>
            <w:tcBorders>
              <w:top w:val="single" w:sz="12" w:space="0" w:color="auto"/>
              <w:right w:val="nil"/>
            </w:tcBorders>
            <w:vAlign w:val="center"/>
          </w:tcPr>
          <w:p w14:paraId="1EF0746E" w14:textId="77777777" w:rsidR="00C57AFF" w:rsidRPr="00D03E90" w:rsidRDefault="00C57AFF" w:rsidP="00C57AFF">
            <w:pPr>
              <w:pStyle w:val="aff0"/>
            </w:pPr>
            <w:r>
              <w:rPr>
                <w:rFonts w:hint="eastAsia"/>
              </w:rPr>
              <w:t>铅</w:t>
            </w:r>
          </w:p>
        </w:tc>
        <w:tc>
          <w:tcPr>
            <w:tcW w:w="1134" w:type="dxa"/>
            <w:tcBorders>
              <w:top w:val="single" w:sz="12" w:space="0" w:color="auto"/>
              <w:right w:val="nil"/>
            </w:tcBorders>
            <w:vAlign w:val="center"/>
          </w:tcPr>
          <w:p w14:paraId="09AF5563" w14:textId="77777777" w:rsidR="00C57AFF" w:rsidRDefault="00C57AFF" w:rsidP="00C57AFF">
            <w:pPr>
              <w:pStyle w:val="aff0"/>
            </w:pPr>
            <w:r>
              <w:rPr>
                <w:rFonts w:cs="Times New Roman"/>
              </w:rPr>
              <w:t>镉</w:t>
            </w:r>
          </w:p>
        </w:tc>
        <w:tc>
          <w:tcPr>
            <w:tcW w:w="765" w:type="dxa"/>
            <w:tcBorders>
              <w:top w:val="single" w:sz="12" w:space="0" w:color="auto"/>
              <w:right w:val="nil"/>
            </w:tcBorders>
            <w:vAlign w:val="center"/>
          </w:tcPr>
          <w:p w14:paraId="266B7E00" w14:textId="77777777" w:rsidR="00C57AFF" w:rsidRDefault="00C57AFF" w:rsidP="00C57AFF">
            <w:pPr>
              <w:pStyle w:val="aff0"/>
              <w:rPr>
                <w:rFonts w:cs="Times New Roman"/>
              </w:rPr>
            </w:pPr>
            <w:r>
              <w:rPr>
                <w:rFonts w:cs="Times New Roman"/>
              </w:rPr>
              <w:t>六价铬</w:t>
            </w:r>
          </w:p>
        </w:tc>
      </w:tr>
      <w:tr w:rsidR="00C57AFF" w:rsidRPr="00D03E90" w14:paraId="120180F7" w14:textId="77777777" w:rsidTr="007B2A23">
        <w:trPr>
          <w:trHeight w:val="379"/>
          <w:jc w:val="center"/>
        </w:trPr>
        <w:tc>
          <w:tcPr>
            <w:tcW w:w="675" w:type="dxa"/>
            <w:vMerge w:val="restart"/>
            <w:tcBorders>
              <w:left w:val="nil"/>
            </w:tcBorders>
            <w:vAlign w:val="center"/>
          </w:tcPr>
          <w:p w14:paraId="5AD9820F" w14:textId="77777777" w:rsidR="00C57AFF" w:rsidRPr="00D03E90" w:rsidRDefault="00C57AFF" w:rsidP="00C57AFF">
            <w:pPr>
              <w:pStyle w:val="aff0"/>
            </w:pPr>
            <w:r w:rsidRPr="00D03E90">
              <w:t>生活污水进口</w:t>
            </w:r>
          </w:p>
        </w:tc>
        <w:tc>
          <w:tcPr>
            <w:tcW w:w="709" w:type="dxa"/>
            <w:vMerge w:val="restart"/>
            <w:vAlign w:val="center"/>
          </w:tcPr>
          <w:p w14:paraId="655F5CBA" w14:textId="77777777" w:rsidR="00C57AFF" w:rsidRPr="00D03E90" w:rsidRDefault="00C57AFF" w:rsidP="00C57AFF">
            <w:pPr>
              <w:pStyle w:val="aff0"/>
            </w:pPr>
            <w:r w:rsidRPr="00D03E90">
              <w:t>0</w:t>
            </w:r>
            <w:r>
              <w:rPr>
                <w:rFonts w:hint="eastAsia"/>
              </w:rPr>
              <w:t>5</w:t>
            </w:r>
            <w:r w:rsidRPr="00D03E90">
              <w:t>.2</w:t>
            </w:r>
            <w:r>
              <w:rPr>
                <w:rFonts w:hint="eastAsia"/>
              </w:rPr>
              <w:t>9</w:t>
            </w:r>
          </w:p>
        </w:tc>
        <w:tc>
          <w:tcPr>
            <w:tcW w:w="567" w:type="dxa"/>
            <w:vAlign w:val="center"/>
          </w:tcPr>
          <w:p w14:paraId="16753F43" w14:textId="77777777" w:rsidR="00C57AFF" w:rsidRPr="00D03E90" w:rsidRDefault="007B2A23" w:rsidP="00C57AFF">
            <w:pPr>
              <w:pStyle w:val="aff0"/>
            </w:pPr>
            <w:r>
              <w:rPr>
                <w:rFonts w:hint="eastAsia"/>
              </w:rPr>
              <w:t>1</w:t>
            </w:r>
          </w:p>
        </w:tc>
        <w:tc>
          <w:tcPr>
            <w:tcW w:w="567" w:type="dxa"/>
            <w:vMerge w:val="restart"/>
            <w:vAlign w:val="center"/>
          </w:tcPr>
          <w:p w14:paraId="2B08B233" w14:textId="77777777" w:rsidR="00C57AFF" w:rsidRPr="008A1882" w:rsidRDefault="00C57AFF" w:rsidP="00C57AFF">
            <w:pPr>
              <w:pStyle w:val="aff0"/>
            </w:pPr>
            <w:r w:rsidRPr="008A1882">
              <w:t>无色略浑浊</w:t>
            </w:r>
          </w:p>
        </w:tc>
        <w:tc>
          <w:tcPr>
            <w:tcW w:w="709" w:type="dxa"/>
            <w:vAlign w:val="center"/>
          </w:tcPr>
          <w:p w14:paraId="07A92599" w14:textId="77777777" w:rsidR="00C57AFF" w:rsidRDefault="00C57AFF" w:rsidP="00C57AFF">
            <w:pPr>
              <w:pStyle w:val="aff0"/>
            </w:pPr>
            <w:r>
              <w:rPr>
                <w:rFonts w:hint="eastAsia"/>
              </w:rPr>
              <w:t>8.39</w:t>
            </w:r>
          </w:p>
        </w:tc>
        <w:tc>
          <w:tcPr>
            <w:tcW w:w="709" w:type="dxa"/>
            <w:vAlign w:val="center"/>
          </w:tcPr>
          <w:p w14:paraId="7F14149A" w14:textId="77777777" w:rsidR="00C57AFF" w:rsidRDefault="00C57AFF" w:rsidP="00C57AFF">
            <w:pPr>
              <w:pStyle w:val="aff0"/>
            </w:pPr>
            <w:r>
              <w:rPr>
                <w:rFonts w:hint="eastAsia"/>
              </w:rPr>
              <w:t>8</w:t>
            </w:r>
          </w:p>
        </w:tc>
        <w:tc>
          <w:tcPr>
            <w:tcW w:w="708" w:type="dxa"/>
            <w:vAlign w:val="center"/>
          </w:tcPr>
          <w:p w14:paraId="406756B9" w14:textId="77777777" w:rsidR="00C57AFF" w:rsidRDefault="00C57AFF" w:rsidP="00C57AFF">
            <w:pPr>
              <w:pStyle w:val="aff0"/>
            </w:pPr>
            <w:r>
              <w:rPr>
                <w:rFonts w:hint="eastAsia"/>
              </w:rPr>
              <w:t>0.050</w:t>
            </w:r>
          </w:p>
        </w:tc>
        <w:tc>
          <w:tcPr>
            <w:tcW w:w="851" w:type="dxa"/>
            <w:vAlign w:val="center"/>
          </w:tcPr>
          <w:p w14:paraId="5776DDEF" w14:textId="77777777" w:rsidR="00C57AFF" w:rsidRDefault="00C57AFF" w:rsidP="00C57AFF">
            <w:pPr>
              <w:pStyle w:val="aff0"/>
            </w:pPr>
            <w:r>
              <w:t>&lt;</w:t>
            </w:r>
            <w:r>
              <w:rPr>
                <w:rFonts w:hint="eastAsia"/>
              </w:rPr>
              <w:t>0.04</w:t>
            </w:r>
          </w:p>
        </w:tc>
        <w:tc>
          <w:tcPr>
            <w:tcW w:w="1134" w:type="dxa"/>
            <w:tcBorders>
              <w:right w:val="nil"/>
            </w:tcBorders>
            <w:vAlign w:val="center"/>
          </w:tcPr>
          <w:p w14:paraId="062CF4CB" w14:textId="77777777" w:rsidR="00C57AFF" w:rsidRDefault="00C57AFF" w:rsidP="00C57AFF">
            <w:pPr>
              <w:pStyle w:val="aff0"/>
            </w:pPr>
            <w:r>
              <w:rPr>
                <w:rFonts w:hint="eastAsia"/>
              </w:rPr>
              <w:t>1.95</w:t>
            </w:r>
            <w:r>
              <w:rPr>
                <w:rFonts w:ascii="Arial" w:hAnsi="Arial" w:cs="Arial"/>
              </w:rPr>
              <w:t>×</w:t>
            </w:r>
            <w:r>
              <w:rPr>
                <w:rFonts w:hint="eastAsia"/>
              </w:rPr>
              <w:t>10</w:t>
            </w:r>
            <w:r>
              <w:rPr>
                <w:rFonts w:hint="eastAsia"/>
                <w:vertAlign w:val="superscript"/>
              </w:rPr>
              <w:t>-3</w:t>
            </w:r>
          </w:p>
        </w:tc>
        <w:tc>
          <w:tcPr>
            <w:tcW w:w="1134" w:type="dxa"/>
            <w:tcBorders>
              <w:right w:val="nil"/>
            </w:tcBorders>
            <w:vAlign w:val="center"/>
          </w:tcPr>
          <w:p w14:paraId="05B7B07E" w14:textId="77777777" w:rsidR="00C57AFF" w:rsidRDefault="00C57AFF" w:rsidP="00C57AFF">
            <w:pPr>
              <w:pStyle w:val="aff0"/>
            </w:pPr>
            <w:r>
              <w:rPr>
                <w:rFonts w:hint="eastAsia"/>
              </w:rPr>
              <w:t>2.55</w:t>
            </w:r>
            <w:r>
              <w:rPr>
                <w:rFonts w:ascii="Arial" w:hAnsi="Arial" w:cs="Arial"/>
              </w:rPr>
              <w:t>×</w:t>
            </w:r>
            <w:r>
              <w:rPr>
                <w:rFonts w:hint="eastAsia"/>
              </w:rPr>
              <w:t>10</w:t>
            </w:r>
            <w:r>
              <w:rPr>
                <w:rFonts w:hint="eastAsia"/>
                <w:vertAlign w:val="superscript"/>
              </w:rPr>
              <w:t>-4</w:t>
            </w:r>
          </w:p>
        </w:tc>
        <w:tc>
          <w:tcPr>
            <w:tcW w:w="765" w:type="dxa"/>
            <w:tcBorders>
              <w:right w:val="nil"/>
            </w:tcBorders>
            <w:vAlign w:val="center"/>
          </w:tcPr>
          <w:p w14:paraId="72FA93B5" w14:textId="77777777" w:rsidR="00C57AFF" w:rsidRDefault="00C57AFF" w:rsidP="00C57AFF">
            <w:pPr>
              <w:pStyle w:val="aff0"/>
            </w:pPr>
            <w:r>
              <w:rPr>
                <w:rFonts w:hint="eastAsia"/>
              </w:rPr>
              <w:t>0.004</w:t>
            </w:r>
          </w:p>
        </w:tc>
      </w:tr>
      <w:tr w:rsidR="00C57AFF" w:rsidRPr="00D03E90" w14:paraId="5348FD1F" w14:textId="77777777" w:rsidTr="007B2A23">
        <w:trPr>
          <w:trHeight w:val="410"/>
          <w:jc w:val="center"/>
        </w:trPr>
        <w:tc>
          <w:tcPr>
            <w:tcW w:w="675" w:type="dxa"/>
            <w:vMerge/>
            <w:tcBorders>
              <w:left w:val="nil"/>
            </w:tcBorders>
            <w:vAlign w:val="center"/>
          </w:tcPr>
          <w:p w14:paraId="5EBD4118" w14:textId="77777777" w:rsidR="00C57AFF" w:rsidRPr="00D03E90" w:rsidRDefault="00C57AFF" w:rsidP="00C57AFF">
            <w:pPr>
              <w:pStyle w:val="aff0"/>
            </w:pPr>
          </w:p>
        </w:tc>
        <w:tc>
          <w:tcPr>
            <w:tcW w:w="709" w:type="dxa"/>
            <w:vMerge/>
            <w:vAlign w:val="center"/>
          </w:tcPr>
          <w:p w14:paraId="1D772CDB" w14:textId="77777777" w:rsidR="00C57AFF" w:rsidRPr="00D03E90" w:rsidRDefault="00C57AFF" w:rsidP="00C57AFF">
            <w:pPr>
              <w:pStyle w:val="aff0"/>
            </w:pPr>
          </w:p>
        </w:tc>
        <w:tc>
          <w:tcPr>
            <w:tcW w:w="567" w:type="dxa"/>
            <w:vAlign w:val="center"/>
          </w:tcPr>
          <w:p w14:paraId="0000A00F" w14:textId="77777777" w:rsidR="00C57AFF" w:rsidRPr="00D03E90" w:rsidRDefault="007B2A23" w:rsidP="00C57AFF">
            <w:pPr>
              <w:pStyle w:val="aff0"/>
            </w:pPr>
            <w:r>
              <w:rPr>
                <w:rFonts w:hint="eastAsia"/>
              </w:rPr>
              <w:t>2</w:t>
            </w:r>
          </w:p>
        </w:tc>
        <w:tc>
          <w:tcPr>
            <w:tcW w:w="567" w:type="dxa"/>
            <w:vMerge/>
            <w:vAlign w:val="center"/>
          </w:tcPr>
          <w:p w14:paraId="33091267" w14:textId="77777777" w:rsidR="00C57AFF" w:rsidRDefault="00C57AFF" w:rsidP="00C57AFF">
            <w:pPr>
              <w:pStyle w:val="aff0"/>
            </w:pPr>
          </w:p>
        </w:tc>
        <w:tc>
          <w:tcPr>
            <w:tcW w:w="709" w:type="dxa"/>
            <w:vAlign w:val="center"/>
          </w:tcPr>
          <w:p w14:paraId="7E13C0AC" w14:textId="77777777" w:rsidR="00C57AFF" w:rsidRDefault="00C57AFF" w:rsidP="00C57AFF">
            <w:pPr>
              <w:pStyle w:val="aff0"/>
            </w:pPr>
            <w:r>
              <w:rPr>
                <w:rFonts w:hint="eastAsia"/>
              </w:rPr>
              <w:t>8.46</w:t>
            </w:r>
          </w:p>
        </w:tc>
        <w:tc>
          <w:tcPr>
            <w:tcW w:w="709" w:type="dxa"/>
            <w:vAlign w:val="center"/>
          </w:tcPr>
          <w:p w14:paraId="56D38A82" w14:textId="77777777" w:rsidR="00C57AFF" w:rsidRDefault="00C57AFF" w:rsidP="00C57AFF">
            <w:pPr>
              <w:pStyle w:val="aff0"/>
            </w:pPr>
            <w:r>
              <w:rPr>
                <w:rFonts w:hint="eastAsia"/>
              </w:rPr>
              <w:t>9</w:t>
            </w:r>
          </w:p>
        </w:tc>
        <w:tc>
          <w:tcPr>
            <w:tcW w:w="708" w:type="dxa"/>
            <w:vAlign w:val="center"/>
          </w:tcPr>
          <w:p w14:paraId="0C75792B" w14:textId="77777777" w:rsidR="00C57AFF" w:rsidRDefault="00C57AFF" w:rsidP="00C57AFF">
            <w:pPr>
              <w:pStyle w:val="aff0"/>
            </w:pPr>
            <w:r>
              <w:rPr>
                <w:rFonts w:hint="eastAsia"/>
              </w:rPr>
              <w:t>0.047</w:t>
            </w:r>
          </w:p>
        </w:tc>
        <w:tc>
          <w:tcPr>
            <w:tcW w:w="851" w:type="dxa"/>
            <w:vAlign w:val="center"/>
          </w:tcPr>
          <w:p w14:paraId="11B6153B" w14:textId="77777777" w:rsidR="00C57AFF" w:rsidRDefault="00C57AFF" w:rsidP="00C57AFF">
            <w:pPr>
              <w:pStyle w:val="aff0"/>
            </w:pPr>
            <w:r>
              <w:t>&lt;</w:t>
            </w:r>
            <w:r>
              <w:rPr>
                <w:rFonts w:hint="eastAsia"/>
              </w:rPr>
              <w:t>0.04</w:t>
            </w:r>
          </w:p>
        </w:tc>
        <w:tc>
          <w:tcPr>
            <w:tcW w:w="1134" w:type="dxa"/>
            <w:tcBorders>
              <w:right w:val="nil"/>
            </w:tcBorders>
            <w:vAlign w:val="center"/>
          </w:tcPr>
          <w:p w14:paraId="11592B2A" w14:textId="77777777" w:rsidR="00C57AFF" w:rsidRDefault="00C57AFF" w:rsidP="00C57AFF">
            <w:pPr>
              <w:pStyle w:val="aff0"/>
            </w:pPr>
            <w:r>
              <w:rPr>
                <w:rFonts w:hint="eastAsia"/>
              </w:rPr>
              <w:t>5.66</w:t>
            </w:r>
            <w:r>
              <w:rPr>
                <w:rFonts w:ascii="Arial" w:hAnsi="Arial" w:cs="Arial"/>
              </w:rPr>
              <w:t>×</w:t>
            </w:r>
            <w:r>
              <w:rPr>
                <w:rFonts w:hint="eastAsia"/>
              </w:rPr>
              <w:t>10</w:t>
            </w:r>
            <w:r>
              <w:rPr>
                <w:rFonts w:hint="eastAsia"/>
                <w:vertAlign w:val="superscript"/>
              </w:rPr>
              <w:t>-3</w:t>
            </w:r>
          </w:p>
        </w:tc>
        <w:tc>
          <w:tcPr>
            <w:tcW w:w="1134" w:type="dxa"/>
            <w:tcBorders>
              <w:right w:val="nil"/>
            </w:tcBorders>
            <w:vAlign w:val="center"/>
          </w:tcPr>
          <w:p w14:paraId="24D99C9D" w14:textId="77777777" w:rsidR="00C57AFF" w:rsidRDefault="00C57AFF" w:rsidP="00C57AFF">
            <w:pPr>
              <w:pStyle w:val="aff0"/>
            </w:pPr>
            <w:r>
              <w:rPr>
                <w:rFonts w:hint="eastAsia"/>
              </w:rPr>
              <w:t>1.64</w:t>
            </w:r>
            <w:r>
              <w:rPr>
                <w:rFonts w:ascii="Arial" w:hAnsi="Arial" w:cs="Arial"/>
              </w:rPr>
              <w:t>×</w:t>
            </w:r>
            <w:r>
              <w:rPr>
                <w:rFonts w:hint="eastAsia"/>
              </w:rPr>
              <w:t>10</w:t>
            </w:r>
            <w:r>
              <w:rPr>
                <w:rFonts w:hint="eastAsia"/>
                <w:vertAlign w:val="superscript"/>
              </w:rPr>
              <w:t>-3</w:t>
            </w:r>
          </w:p>
        </w:tc>
        <w:tc>
          <w:tcPr>
            <w:tcW w:w="765" w:type="dxa"/>
            <w:tcBorders>
              <w:right w:val="nil"/>
            </w:tcBorders>
            <w:vAlign w:val="center"/>
          </w:tcPr>
          <w:p w14:paraId="4B59E8E9" w14:textId="77777777" w:rsidR="00C57AFF" w:rsidRDefault="00C57AFF" w:rsidP="00C57AFF">
            <w:pPr>
              <w:pStyle w:val="aff0"/>
            </w:pPr>
            <w:r>
              <w:rPr>
                <w:rFonts w:hint="eastAsia"/>
              </w:rPr>
              <w:t>0.006</w:t>
            </w:r>
          </w:p>
        </w:tc>
      </w:tr>
      <w:tr w:rsidR="00C57AFF" w:rsidRPr="00D03E90" w14:paraId="49169A6D" w14:textId="77777777" w:rsidTr="007B2A23">
        <w:trPr>
          <w:trHeight w:val="429"/>
          <w:jc w:val="center"/>
        </w:trPr>
        <w:tc>
          <w:tcPr>
            <w:tcW w:w="675" w:type="dxa"/>
            <w:vMerge/>
            <w:tcBorders>
              <w:left w:val="nil"/>
            </w:tcBorders>
            <w:vAlign w:val="center"/>
          </w:tcPr>
          <w:p w14:paraId="32237D3B" w14:textId="77777777" w:rsidR="00C57AFF" w:rsidRPr="00D03E90" w:rsidRDefault="00C57AFF" w:rsidP="00C57AFF">
            <w:pPr>
              <w:pStyle w:val="aff0"/>
            </w:pPr>
          </w:p>
        </w:tc>
        <w:tc>
          <w:tcPr>
            <w:tcW w:w="709" w:type="dxa"/>
            <w:vMerge/>
            <w:vAlign w:val="center"/>
          </w:tcPr>
          <w:p w14:paraId="16881AA6" w14:textId="77777777" w:rsidR="00C57AFF" w:rsidRPr="00D03E90" w:rsidRDefault="00C57AFF" w:rsidP="00C57AFF">
            <w:pPr>
              <w:pStyle w:val="aff0"/>
            </w:pPr>
          </w:p>
        </w:tc>
        <w:tc>
          <w:tcPr>
            <w:tcW w:w="567" w:type="dxa"/>
            <w:vAlign w:val="center"/>
          </w:tcPr>
          <w:p w14:paraId="7E732074" w14:textId="77777777" w:rsidR="00C57AFF" w:rsidRPr="00D03E90" w:rsidRDefault="007B2A23" w:rsidP="00C57AFF">
            <w:pPr>
              <w:pStyle w:val="aff0"/>
            </w:pPr>
            <w:r>
              <w:rPr>
                <w:rFonts w:hint="eastAsia"/>
              </w:rPr>
              <w:t>3</w:t>
            </w:r>
          </w:p>
        </w:tc>
        <w:tc>
          <w:tcPr>
            <w:tcW w:w="567" w:type="dxa"/>
            <w:vMerge/>
            <w:vAlign w:val="center"/>
          </w:tcPr>
          <w:p w14:paraId="21B0ED4A" w14:textId="77777777" w:rsidR="00C57AFF" w:rsidRDefault="00C57AFF" w:rsidP="00C57AFF">
            <w:pPr>
              <w:pStyle w:val="aff0"/>
            </w:pPr>
          </w:p>
        </w:tc>
        <w:tc>
          <w:tcPr>
            <w:tcW w:w="709" w:type="dxa"/>
            <w:vAlign w:val="center"/>
          </w:tcPr>
          <w:p w14:paraId="1B8C0022" w14:textId="77777777" w:rsidR="00C57AFF" w:rsidRDefault="00C57AFF" w:rsidP="00C57AFF">
            <w:pPr>
              <w:pStyle w:val="aff0"/>
            </w:pPr>
            <w:r>
              <w:rPr>
                <w:rFonts w:hint="eastAsia"/>
              </w:rPr>
              <w:t>8.59</w:t>
            </w:r>
          </w:p>
        </w:tc>
        <w:tc>
          <w:tcPr>
            <w:tcW w:w="709" w:type="dxa"/>
            <w:vAlign w:val="center"/>
          </w:tcPr>
          <w:p w14:paraId="64EDE06E" w14:textId="77777777" w:rsidR="00C57AFF" w:rsidRDefault="00C57AFF" w:rsidP="00C57AFF">
            <w:pPr>
              <w:pStyle w:val="aff0"/>
            </w:pPr>
            <w:r>
              <w:rPr>
                <w:rFonts w:hint="eastAsia"/>
              </w:rPr>
              <w:t>9</w:t>
            </w:r>
          </w:p>
        </w:tc>
        <w:tc>
          <w:tcPr>
            <w:tcW w:w="708" w:type="dxa"/>
            <w:vAlign w:val="center"/>
          </w:tcPr>
          <w:p w14:paraId="14C7D220" w14:textId="77777777" w:rsidR="00C57AFF" w:rsidRDefault="00C57AFF" w:rsidP="00C57AFF">
            <w:pPr>
              <w:pStyle w:val="aff0"/>
            </w:pPr>
            <w:r>
              <w:rPr>
                <w:rFonts w:hint="eastAsia"/>
              </w:rPr>
              <w:t>0.053</w:t>
            </w:r>
          </w:p>
        </w:tc>
        <w:tc>
          <w:tcPr>
            <w:tcW w:w="851" w:type="dxa"/>
            <w:vAlign w:val="center"/>
          </w:tcPr>
          <w:p w14:paraId="50D4DA42" w14:textId="77777777" w:rsidR="00C57AFF" w:rsidRDefault="00C57AFF" w:rsidP="00C57AFF">
            <w:pPr>
              <w:pStyle w:val="aff0"/>
            </w:pPr>
            <w:r>
              <w:t>&lt;</w:t>
            </w:r>
            <w:r>
              <w:rPr>
                <w:rFonts w:hint="eastAsia"/>
              </w:rPr>
              <w:t>0.04</w:t>
            </w:r>
          </w:p>
        </w:tc>
        <w:tc>
          <w:tcPr>
            <w:tcW w:w="1134" w:type="dxa"/>
            <w:tcBorders>
              <w:right w:val="nil"/>
            </w:tcBorders>
            <w:vAlign w:val="center"/>
          </w:tcPr>
          <w:p w14:paraId="10C5FE81" w14:textId="77777777" w:rsidR="00C57AFF" w:rsidRDefault="00C57AFF" w:rsidP="00C57AFF">
            <w:pPr>
              <w:pStyle w:val="aff0"/>
            </w:pPr>
            <w:r>
              <w:rPr>
                <w:rFonts w:hint="eastAsia"/>
              </w:rPr>
              <w:t>3.76</w:t>
            </w:r>
            <w:r>
              <w:rPr>
                <w:rFonts w:ascii="Arial" w:hAnsi="Arial" w:cs="Arial"/>
              </w:rPr>
              <w:t>×</w:t>
            </w:r>
            <w:r>
              <w:rPr>
                <w:rFonts w:hint="eastAsia"/>
              </w:rPr>
              <w:t>10</w:t>
            </w:r>
            <w:r>
              <w:rPr>
                <w:rFonts w:hint="eastAsia"/>
                <w:vertAlign w:val="superscript"/>
              </w:rPr>
              <w:t>-3</w:t>
            </w:r>
          </w:p>
        </w:tc>
        <w:tc>
          <w:tcPr>
            <w:tcW w:w="1134" w:type="dxa"/>
            <w:tcBorders>
              <w:right w:val="nil"/>
            </w:tcBorders>
            <w:vAlign w:val="center"/>
          </w:tcPr>
          <w:p w14:paraId="16C15D41" w14:textId="77777777" w:rsidR="00C57AFF" w:rsidRDefault="00C57AFF" w:rsidP="00C57AFF">
            <w:pPr>
              <w:pStyle w:val="aff0"/>
            </w:pPr>
            <w:r>
              <w:rPr>
                <w:rFonts w:hint="eastAsia"/>
              </w:rPr>
              <w:t>5.11</w:t>
            </w:r>
            <w:r>
              <w:rPr>
                <w:rFonts w:ascii="Arial" w:hAnsi="Arial" w:cs="Arial"/>
              </w:rPr>
              <w:t>×</w:t>
            </w:r>
            <w:r>
              <w:rPr>
                <w:rFonts w:hint="eastAsia"/>
              </w:rPr>
              <w:t>10</w:t>
            </w:r>
            <w:r>
              <w:rPr>
                <w:rFonts w:hint="eastAsia"/>
                <w:vertAlign w:val="superscript"/>
              </w:rPr>
              <w:t>-4</w:t>
            </w:r>
          </w:p>
        </w:tc>
        <w:tc>
          <w:tcPr>
            <w:tcW w:w="765" w:type="dxa"/>
            <w:tcBorders>
              <w:right w:val="nil"/>
            </w:tcBorders>
            <w:vAlign w:val="center"/>
          </w:tcPr>
          <w:p w14:paraId="1323378B" w14:textId="77777777" w:rsidR="00C57AFF" w:rsidRDefault="00C57AFF" w:rsidP="00C57AFF">
            <w:pPr>
              <w:pStyle w:val="aff0"/>
            </w:pPr>
            <w:r>
              <w:rPr>
                <w:rFonts w:hint="eastAsia"/>
              </w:rPr>
              <w:t>0.004</w:t>
            </w:r>
          </w:p>
        </w:tc>
      </w:tr>
      <w:tr w:rsidR="00C57AFF" w:rsidRPr="00D03E90" w14:paraId="2867470A" w14:textId="77777777" w:rsidTr="007B2A23">
        <w:trPr>
          <w:trHeight w:val="64"/>
          <w:jc w:val="center"/>
        </w:trPr>
        <w:tc>
          <w:tcPr>
            <w:tcW w:w="675" w:type="dxa"/>
            <w:vMerge/>
            <w:tcBorders>
              <w:left w:val="nil"/>
            </w:tcBorders>
            <w:vAlign w:val="center"/>
          </w:tcPr>
          <w:p w14:paraId="032F13A7" w14:textId="77777777" w:rsidR="00C57AFF" w:rsidRPr="00D03E90" w:rsidRDefault="00C57AFF" w:rsidP="00C57AFF">
            <w:pPr>
              <w:pStyle w:val="aff0"/>
            </w:pPr>
          </w:p>
        </w:tc>
        <w:tc>
          <w:tcPr>
            <w:tcW w:w="709" w:type="dxa"/>
            <w:vMerge/>
            <w:vAlign w:val="center"/>
          </w:tcPr>
          <w:p w14:paraId="4011AF28" w14:textId="77777777" w:rsidR="00C57AFF" w:rsidRPr="00D03E90" w:rsidRDefault="00C57AFF" w:rsidP="00C57AFF">
            <w:pPr>
              <w:pStyle w:val="aff0"/>
            </w:pPr>
          </w:p>
        </w:tc>
        <w:tc>
          <w:tcPr>
            <w:tcW w:w="567" w:type="dxa"/>
            <w:vAlign w:val="center"/>
          </w:tcPr>
          <w:p w14:paraId="017961F0" w14:textId="77777777" w:rsidR="00C57AFF" w:rsidRPr="00D03E90" w:rsidRDefault="007B2A23" w:rsidP="00C57AFF">
            <w:pPr>
              <w:pStyle w:val="aff0"/>
            </w:pPr>
            <w:r>
              <w:rPr>
                <w:rFonts w:hint="eastAsia"/>
              </w:rPr>
              <w:t>4</w:t>
            </w:r>
          </w:p>
        </w:tc>
        <w:tc>
          <w:tcPr>
            <w:tcW w:w="567" w:type="dxa"/>
            <w:vMerge/>
            <w:vAlign w:val="center"/>
          </w:tcPr>
          <w:p w14:paraId="28AED47C" w14:textId="77777777" w:rsidR="00C57AFF" w:rsidRDefault="00C57AFF" w:rsidP="00C57AFF">
            <w:pPr>
              <w:pStyle w:val="aff0"/>
            </w:pPr>
          </w:p>
        </w:tc>
        <w:tc>
          <w:tcPr>
            <w:tcW w:w="709" w:type="dxa"/>
            <w:vAlign w:val="center"/>
          </w:tcPr>
          <w:p w14:paraId="561A578A" w14:textId="77777777" w:rsidR="00C57AFF" w:rsidRDefault="00C57AFF" w:rsidP="00C57AFF">
            <w:pPr>
              <w:pStyle w:val="aff0"/>
            </w:pPr>
            <w:r>
              <w:rPr>
                <w:rFonts w:hint="eastAsia"/>
              </w:rPr>
              <w:t>8.31</w:t>
            </w:r>
          </w:p>
        </w:tc>
        <w:tc>
          <w:tcPr>
            <w:tcW w:w="709" w:type="dxa"/>
            <w:vAlign w:val="center"/>
          </w:tcPr>
          <w:p w14:paraId="4B9D1AD7" w14:textId="77777777" w:rsidR="00C57AFF" w:rsidRDefault="00C57AFF" w:rsidP="00C57AFF">
            <w:pPr>
              <w:pStyle w:val="aff0"/>
            </w:pPr>
            <w:r>
              <w:rPr>
                <w:rFonts w:hint="eastAsia"/>
              </w:rPr>
              <w:t>9</w:t>
            </w:r>
          </w:p>
        </w:tc>
        <w:tc>
          <w:tcPr>
            <w:tcW w:w="708" w:type="dxa"/>
            <w:vAlign w:val="center"/>
          </w:tcPr>
          <w:p w14:paraId="651B9A32" w14:textId="77777777" w:rsidR="00C57AFF" w:rsidRDefault="00C57AFF" w:rsidP="00C57AFF">
            <w:pPr>
              <w:pStyle w:val="aff0"/>
            </w:pPr>
            <w:r>
              <w:rPr>
                <w:rFonts w:hint="eastAsia"/>
              </w:rPr>
              <w:t>0.056</w:t>
            </w:r>
          </w:p>
        </w:tc>
        <w:tc>
          <w:tcPr>
            <w:tcW w:w="851" w:type="dxa"/>
            <w:vAlign w:val="center"/>
          </w:tcPr>
          <w:p w14:paraId="6EF7662C" w14:textId="77777777" w:rsidR="00C57AFF" w:rsidRDefault="00C57AFF" w:rsidP="00C57AFF">
            <w:pPr>
              <w:pStyle w:val="aff0"/>
            </w:pPr>
            <w:r>
              <w:t>&lt;</w:t>
            </w:r>
            <w:r>
              <w:rPr>
                <w:rFonts w:hint="eastAsia"/>
              </w:rPr>
              <w:t>0.04</w:t>
            </w:r>
          </w:p>
        </w:tc>
        <w:tc>
          <w:tcPr>
            <w:tcW w:w="1134" w:type="dxa"/>
            <w:tcBorders>
              <w:right w:val="nil"/>
            </w:tcBorders>
            <w:vAlign w:val="center"/>
          </w:tcPr>
          <w:p w14:paraId="2417A969" w14:textId="77777777" w:rsidR="00C57AFF" w:rsidRDefault="00C57AFF" w:rsidP="00C57AFF">
            <w:pPr>
              <w:pStyle w:val="aff0"/>
            </w:pPr>
            <w:r>
              <w:rPr>
                <w:rFonts w:hint="eastAsia"/>
              </w:rPr>
              <w:t>1.80</w:t>
            </w:r>
            <w:r>
              <w:rPr>
                <w:rFonts w:ascii="Arial" w:hAnsi="Arial" w:cs="Arial"/>
              </w:rPr>
              <w:t>×</w:t>
            </w:r>
            <w:r>
              <w:rPr>
                <w:rFonts w:hint="eastAsia"/>
              </w:rPr>
              <w:t>10</w:t>
            </w:r>
            <w:r>
              <w:rPr>
                <w:rFonts w:hint="eastAsia"/>
                <w:vertAlign w:val="superscript"/>
              </w:rPr>
              <w:t>-3</w:t>
            </w:r>
          </w:p>
        </w:tc>
        <w:tc>
          <w:tcPr>
            <w:tcW w:w="1134" w:type="dxa"/>
            <w:tcBorders>
              <w:right w:val="nil"/>
            </w:tcBorders>
            <w:vAlign w:val="center"/>
          </w:tcPr>
          <w:p w14:paraId="3ACAEBB3" w14:textId="77777777" w:rsidR="00C57AFF" w:rsidRDefault="00C57AFF" w:rsidP="00C57AFF">
            <w:pPr>
              <w:pStyle w:val="aff0"/>
            </w:pPr>
            <w:r>
              <w:rPr>
                <w:rFonts w:hint="eastAsia"/>
              </w:rPr>
              <w:t>1.62</w:t>
            </w:r>
            <w:r>
              <w:rPr>
                <w:rFonts w:ascii="Arial" w:hAnsi="Arial" w:cs="Arial"/>
              </w:rPr>
              <w:t>×</w:t>
            </w:r>
            <w:r>
              <w:rPr>
                <w:rFonts w:hint="eastAsia"/>
              </w:rPr>
              <w:t>10</w:t>
            </w:r>
            <w:r>
              <w:rPr>
                <w:rFonts w:hint="eastAsia"/>
                <w:vertAlign w:val="superscript"/>
              </w:rPr>
              <w:t>-3</w:t>
            </w:r>
          </w:p>
        </w:tc>
        <w:tc>
          <w:tcPr>
            <w:tcW w:w="765" w:type="dxa"/>
            <w:tcBorders>
              <w:right w:val="nil"/>
            </w:tcBorders>
            <w:vAlign w:val="center"/>
          </w:tcPr>
          <w:p w14:paraId="15C1019B" w14:textId="77777777" w:rsidR="00C57AFF" w:rsidRDefault="00C57AFF" w:rsidP="00C57AFF">
            <w:pPr>
              <w:pStyle w:val="aff0"/>
            </w:pPr>
            <w:r>
              <w:rPr>
                <w:rFonts w:hint="eastAsia"/>
              </w:rPr>
              <w:t>0.006</w:t>
            </w:r>
          </w:p>
        </w:tc>
      </w:tr>
      <w:tr w:rsidR="00C57AFF" w:rsidRPr="00D03E90" w14:paraId="4E54B931" w14:textId="77777777" w:rsidTr="007B2A23">
        <w:trPr>
          <w:trHeight w:val="64"/>
          <w:jc w:val="center"/>
        </w:trPr>
        <w:tc>
          <w:tcPr>
            <w:tcW w:w="675" w:type="dxa"/>
            <w:vMerge/>
            <w:tcBorders>
              <w:left w:val="nil"/>
            </w:tcBorders>
            <w:vAlign w:val="center"/>
          </w:tcPr>
          <w:p w14:paraId="1D1D1929" w14:textId="77777777" w:rsidR="00C57AFF" w:rsidRPr="00D03E90" w:rsidRDefault="00C57AFF" w:rsidP="00C57AFF">
            <w:pPr>
              <w:pStyle w:val="aff0"/>
            </w:pPr>
          </w:p>
        </w:tc>
        <w:tc>
          <w:tcPr>
            <w:tcW w:w="1276" w:type="dxa"/>
            <w:gridSpan w:val="2"/>
            <w:vAlign w:val="center"/>
          </w:tcPr>
          <w:p w14:paraId="005AFB29" w14:textId="77777777" w:rsidR="00C57AFF" w:rsidRPr="00D03E90" w:rsidRDefault="00C57AFF" w:rsidP="00C57AFF">
            <w:pPr>
              <w:pStyle w:val="aff0"/>
            </w:pPr>
            <w:r>
              <w:rPr>
                <w:rFonts w:hint="eastAsia"/>
              </w:rPr>
              <w:t>日均值</w:t>
            </w:r>
          </w:p>
        </w:tc>
        <w:tc>
          <w:tcPr>
            <w:tcW w:w="567" w:type="dxa"/>
            <w:vAlign w:val="center"/>
          </w:tcPr>
          <w:p w14:paraId="3D620F63" w14:textId="77777777" w:rsidR="00C57AFF" w:rsidRPr="00D03E90" w:rsidRDefault="00C57AFF" w:rsidP="00C57AFF">
            <w:pPr>
              <w:pStyle w:val="aff0"/>
            </w:pPr>
            <w:r>
              <w:rPr>
                <w:rFonts w:hint="eastAsia"/>
              </w:rPr>
              <w:t>/</w:t>
            </w:r>
          </w:p>
        </w:tc>
        <w:tc>
          <w:tcPr>
            <w:tcW w:w="709" w:type="dxa"/>
            <w:vAlign w:val="center"/>
          </w:tcPr>
          <w:p w14:paraId="75F52B58" w14:textId="77777777" w:rsidR="00C57AFF" w:rsidRPr="00D03E90" w:rsidRDefault="00854D6A" w:rsidP="00854D6A">
            <w:pPr>
              <w:pStyle w:val="aff0"/>
            </w:pPr>
            <w:r w:rsidRPr="00854D6A">
              <w:t>8.4</w:t>
            </w:r>
            <w:r>
              <w:rPr>
                <w:rFonts w:hint="eastAsia"/>
              </w:rPr>
              <w:t>4</w:t>
            </w:r>
          </w:p>
        </w:tc>
        <w:tc>
          <w:tcPr>
            <w:tcW w:w="709" w:type="dxa"/>
            <w:vAlign w:val="center"/>
          </w:tcPr>
          <w:p w14:paraId="598CCA26" w14:textId="77777777" w:rsidR="00C57AFF" w:rsidRPr="00D03E90" w:rsidRDefault="00854D6A" w:rsidP="00C57AFF">
            <w:pPr>
              <w:pStyle w:val="aff0"/>
            </w:pPr>
            <w:r>
              <w:rPr>
                <w:rFonts w:hint="eastAsia"/>
              </w:rPr>
              <w:t>9</w:t>
            </w:r>
          </w:p>
        </w:tc>
        <w:tc>
          <w:tcPr>
            <w:tcW w:w="708" w:type="dxa"/>
            <w:vAlign w:val="center"/>
          </w:tcPr>
          <w:p w14:paraId="09340553" w14:textId="77777777" w:rsidR="00C57AFF" w:rsidRPr="00D03E90" w:rsidRDefault="00854D6A" w:rsidP="00854D6A">
            <w:pPr>
              <w:pStyle w:val="aff0"/>
            </w:pPr>
            <w:r>
              <w:rPr>
                <w:rFonts w:hint="eastAsia"/>
              </w:rPr>
              <w:t>0.052</w:t>
            </w:r>
          </w:p>
        </w:tc>
        <w:tc>
          <w:tcPr>
            <w:tcW w:w="851" w:type="dxa"/>
            <w:vAlign w:val="center"/>
          </w:tcPr>
          <w:p w14:paraId="2BBCFBBF" w14:textId="77777777" w:rsidR="00C57AFF" w:rsidRPr="00D03E90" w:rsidRDefault="00854D6A" w:rsidP="00C57AFF">
            <w:pPr>
              <w:pStyle w:val="aff0"/>
            </w:pPr>
            <w:r>
              <w:t>&lt;</w:t>
            </w:r>
            <w:r>
              <w:rPr>
                <w:rFonts w:hint="eastAsia"/>
              </w:rPr>
              <w:t>0.04</w:t>
            </w:r>
          </w:p>
        </w:tc>
        <w:tc>
          <w:tcPr>
            <w:tcW w:w="1134" w:type="dxa"/>
            <w:tcBorders>
              <w:right w:val="nil"/>
            </w:tcBorders>
            <w:vAlign w:val="center"/>
          </w:tcPr>
          <w:p w14:paraId="0C12A9E1" w14:textId="77777777" w:rsidR="00C57AFF" w:rsidRPr="00D03E90" w:rsidRDefault="00854D6A" w:rsidP="00C57AFF">
            <w:pPr>
              <w:pStyle w:val="aff0"/>
            </w:pPr>
            <w:r>
              <w:rPr>
                <w:rFonts w:hint="eastAsia"/>
              </w:rPr>
              <w:t>3.29</w:t>
            </w:r>
            <w:r>
              <w:rPr>
                <w:rFonts w:ascii="Arial" w:hAnsi="Arial" w:cs="Arial"/>
              </w:rPr>
              <w:t>×</w:t>
            </w:r>
            <w:r>
              <w:rPr>
                <w:rFonts w:hint="eastAsia"/>
              </w:rPr>
              <w:t>10</w:t>
            </w:r>
            <w:r>
              <w:rPr>
                <w:rFonts w:hint="eastAsia"/>
                <w:vertAlign w:val="superscript"/>
              </w:rPr>
              <w:t>-3</w:t>
            </w:r>
          </w:p>
        </w:tc>
        <w:tc>
          <w:tcPr>
            <w:tcW w:w="1134" w:type="dxa"/>
            <w:tcBorders>
              <w:right w:val="nil"/>
            </w:tcBorders>
            <w:vAlign w:val="center"/>
          </w:tcPr>
          <w:p w14:paraId="430BC7E6" w14:textId="77777777" w:rsidR="00C57AFF" w:rsidRPr="00D03E90" w:rsidRDefault="00854D6A" w:rsidP="00C57AFF">
            <w:pPr>
              <w:pStyle w:val="aff0"/>
            </w:pPr>
            <w:r>
              <w:rPr>
                <w:rFonts w:hint="eastAsia"/>
              </w:rPr>
              <w:t>2.73</w:t>
            </w:r>
            <w:r>
              <w:rPr>
                <w:rFonts w:ascii="Arial" w:hAnsi="Arial" w:cs="Arial"/>
              </w:rPr>
              <w:t>×</w:t>
            </w:r>
            <w:r>
              <w:rPr>
                <w:rFonts w:hint="eastAsia"/>
              </w:rPr>
              <w:t>10</w:t>
            </w:r>
            <w:r>
              <w:rPr>
                <w:rFonts w:hint="eastAsia"/>
                <w:vertAlign w:val="superscript"/>
              </w:rPr>
              <w:t>-3</w:t>
            </w:r>
          </w:p>
        </w:tc>
        <w:tc>
          <w:tcPr>
            <w:tcW w:w="765" w:type="dxa"/>
            <w:tcBorders>
              <w:right w:val="nil"/>
            </w:tcBorders>
            <w:vAlign w:val="center"/>
          </w:tcPr>
          <w:p w14:paraId="36008E02" w14:textId="77777777" w:rsidR="00C57AFF" w:rsidRPr="00D03E90" w:rsidRDefault="00854D6A" w:rsidP="00854D6A">
            <w:pPr>
              <w:pStyle w:val="aff0"/>
            </w:pPr>
            <w:r>
              <w:rPr>
                <w:rFonts w:hint="eastAsia"/>
              </w:rPr>
              <w:t>0.005</w:t>
            </w:r>
          </w:p>
        </w:tc>
      </w:tr>
      <w:tr w:rsidR="00C57AFF" w:rsidRPr="00D03E90" w14:paraId="03E0669E" w14:textId="77777777" w:rsidTr="007B2A23">
        <w:trPr>
          <w:trHeight w:val="64"/>
          <w:jc w:val="center"/>
        </w:trPr>
        <w:tc>
          <w:tcPr>
            <w:tcW w:w="675" w:type="dxa"/>
            <w:vMerge/>
            <w:tcBorders>
              <w:left w:val="nil"/>
            </w:tcBorders>
            <w:vAlign w:val="center"/>
          </w:tcPr>
          <w:p w14:paraId="23517E2B" w14:textId="77777777" w:rsidR="00C57AFF" w:rsidRPr="00D03E90" w:rsidRDefault="00C57AFF" w:rsidP="00C57AFF">
            <w:pPr>
              <w:pStyle w:val="aff0"/>
            </w:pPr>
          </w:p>
        </w:tc>
        <w:tc>
          <w:tcPr>
            <w:tcW w:w="709" w:type="dxa"/>
            <w:vMerge w:val="restart"/>
            <w:vAlign w:val="center"/>
          </w:tcPr>
          <w:p w14:paraId="08620AA5" w14:textId="77777777" w:rsidR="00C57AFF" w:rsidRPr="00D03E90" w:rsidRDefault="00C57AFF" w:rsidP="00C57AFF">
            <w:pPr>
              <w:pStyle w:val="aff0"/>
            </w:pPr>
            <w:r w:rsidRPr="00D03E90">
              <w:t>0</w:t>
            </w:r>
            <w:r>
              <w:rPr>
                <w:rFonts w:hint="eastAsia"/>
              </w:rPr>
              <w:t>5</w:t>
            </w:r>
            <w:r w:rsidRPr="00D03E90">
              <w:t>.</w:t>
            </w:r>
            <w:r>
              <w:rPr>
                <w:rFonts w:hint="eastAsia"/>
              </w:rPr>
              <w:t>30</w:t>
            </w:r>
          </w:p>
        </w:tc>
        <w:tc>
          <w:tcPr>
            <w:tcW w:w="567" w:type="dxa"/>
            <w:vAlign w:val="center"/>
          </w:tcPr>
          <w:p w14:paraId="343F194F" w14:textId="77777777" w:rsidR="00C57AFF" w:rsidRPr="00D03E90" w:rsidRDefault="007B2A23" w:rsidP="00C57AFF">
            <w:pPr>
              <w:pStyle w:val="aff0"/>
            </w:pPr>
            <w:r>
              <w:rPr>
                <w:rFonts w:hint="eastAsia"/>
              </w:rPr>
              <w:t>1</w:t>
            </w:r>
          </w:p>
        </w:tc>
        <w:tc>
          <w:tcPr>
            <w:tcW w:w="567" w:type="dxa"/>
            <w:vMerge w:val="restart"/>
            <w:vAlign w:val="center"/>
          </w:tcPr>
          <w:p w14:paraId="73BABC78" w14:textId="77777777" w:rsidR="00C57AFF" w:rsidRPr="008A1882" w:rsidRDefault="00C57AFF" w:rsidP="00C57AFF">
            <w:pPr>
              <w:pStyle w:val="aff0"/>
            </w:pPr>
            <w:r w:rsidRPr="008A1882">
              <w:t>无色略浑浊</w:t>
            </w:r>
          </w:p>
        </w:tc>
        <w:tc>
          <w:tcPr>
            <w:tcW w:w="709" w:type="dxa"/>
            <w:vAlign w:val="center"/>
          </w:tcPr>
          <w:p w14:paraId="5DDD4074" w14:textId="77777777" w:rsidR="00C57AFF" w:rsidRDefault="00C57AFF" w:rsidP="00C57AFF">
            <w:pPr>
              <w:pStyle w:val="aff0"/>
            </w:pPr>
            <w:r>
              <w:rPr>
                <w:rFonts w:hint="eastAsia"/>
              </w:rPr>
              <w:t>8.36</w:t>
            </w:r>
          </w:p>
        </w:tc>
        <w:tc>
          <w:tcPr>
            <w:tcW w:w="709" w:type="dxa"/>
            <w:vAlign w:val="center"/>
          </w:tcPr>
          <w:p w14:paraId="0BFE7B89" w14:textId="77777777" w:rsidR="00C57AFF" w:rsidRDefault="00C57AFF" w:rsidP="00C57AFF">
            <w:pPr>
              <w:pStyle w:val="aff0"/>
            </w:pPr>
            <w:r>
              <w:rPr>
                <w:rFonts w:hint="eastAsia"/>
              </w:rPr>
              <w:t>8</w:t>
            </w:r>
          </w:p>
        </w:tc>
        <w:tc>
          <w:tcPr>
            <w:tcW w:w="708" w:type="dxa"/>
            <w:vAlign w:val="center"/>
          </w:tcPr>
          <w:p w14:paraId="3CD5DEA2" w14:textId="77777777" w:rsidR="00C57AFF" w:rsidRDefault="00C57AFF" w:rsidP="00C57AFF">
            <w:pPr>
              <w:pStyle w:val="aff0"/>
            </w:pPr>
            <w:r>
              <w:rPr>
                <w:rFonts w:hint="eastAsia"/>
              </w:rPr>
              <w:t>0.096</w:t>
            </w:r>
          </w:p>
        </w:tc>
        <w:tc>
          <w:tcPr>
            <w:tcW w:w="851" w:type="dxa"/>
            <w:vAlign w:val="center"/>
          </w:tcPr>
          <w:p w14:paraId="73CAB89A" w14:textId="77777777" w:rsidR="00C57AFF" w:rsidRDefault="00C57AFF" w:rsidP="00C57AFF">
            <w:pPr>
              <w:pStyle w:val="aff0"/>
            </w:pPr>
            <w:r>
              <w:t>&lt;</w:t>
            </w:r>
            <w:r>
              <w:rPr>
                <w:rFonts w:hint="eastAsia"/>
              </w:rPr>
              <w:t>0.04</w:t>
            </w:r>
          </w:p>
        </w:tc>
        <w:tc>
          <w:tcPr>
            <w:tcW w:w="1134" w:type="dxa"/>
            <w:tcBorders>
              <w:right w:val="nil"/>
            </w:tcBorders>
            <w:vAlign w:val="center"/>
          </w:tcPr>
          <w:p w14:paraId="4318DE49" w14:textId="77777777" w:rsidR="00C57AFF" w:rsidRDefault="00C57AFF" w:rsidP="00C57AFF">
            <w:pPr>
              <w:pStyle w:val="aff0"/>
            </w:pPr>
            <w:r>
              <w:rPr>
                <w:rFonts w:hint="eastAsia"/>
              </w:rPr>
              <w:t>3.21</w:t>
            </w:r>
            <w:r>
              <w:rPr>
                <w:rFonts w:ascii="Arial" w:hAnsi="Arial" w:cs="Arial"/>
              </w:rPr>
              <w:t>×</w:t>
            </w:r>
            <w:r>
              <w:rPr>
                <w:rFonts w:hint="eastAsia"/>
              </w:rPr>
              <w:t>10</w:t>
            </w:r>
            <w:r>
              <w:rPr>
                <w:rFonts w:hint="eastAsia"/>
                <w:vertAlign w:val="superscript"/>
              </w:rPr>
              <w:t>-3</w:t>
            </w:r>
          </w:p>
        </w:tc>
        <w:tc>
          <w:tcPr>
            <w:tcW w:w="1134" w:type="dxa"/>
            <w:tcBorders>
              <w:right w:val="nil"/>
            </w:tcBorders>
            <w:vAlign w:val="center"/>
          </w:tcPr>
          <w:p w14:paraId="2C14778E" w14:textId="77777777" w:rsidR="00C57AFF" w:rsidRDefault="00C57AFF" w:rsidP="00C57AFF">
            <w:pPr>
              <w:pStyle w:val="aff0"/>
            </w:pPr>
            <w:r>
              <w:rPr>
                <w:rFonts w:hint="eastAsia"/>
              </w:rPr>
              <w:t>7.67</w:t>
            </w:r>
            <w:r>
              <w:rPr>
                <w:rFonts w:ascii="Arial" w:hAnsi="Arial" w:cs="Arial"/>
              </w:rPr>
              <w:t>×</w:t>
            </w:r>
            <w:r>
              <w:rPr>
                <w:rFonts w:hint="eastAsia"/>
              </w:rPr>
              <w:t>10</w:t>
            </w:r>
            <w:r>
              <w:rPr>
                <w:rFonts w:hint="eastAsia"/>
                <w:vertAlign w:val="superscript"/>
              </w:rPr>
              <w:t>-4</w:t>
            </w:r>
          </w:p>
        </w:tc>
        <w:tc>
          <w:tcPr>
            <w:tcW w:w="765" w:type="dxa"/>
            <w:tcBorders>
              <w:right w:val="nil"/>
            </w:tcBorders>
            <w:vAlign w:val="center"/>
          </w:tcPr>
          <w:p w14:paraId="283B3EAE" w14:textId="77777777" w:rsidR="00C57AFF" w:rsidRDefault="00C57AFF" w:rsidP="00C57AFF">
            <w:pPr>
              <w:pStyle w:val="aff0"/>
            </w:pPr>
            <w:r>
              <w:t>&lt;</w:t>
            </w:r>
            <w:r>
              <w:rPr>
                <w:rFonts w:hint="eastAsia"/>
              </w:rPr>
              <w:t>0.004</w:t>
            </w:r>
          </w:p>
        </w:tc>
      </w:tr>
      <w:tr w:rsidR="00C57AFF" w:rsidRPr="00D03E90" w14:paraId="615F5365" w14:textId="77777777" w:rsidTr="007B2A23">
        <w:trPr>
          <w:trHeight w:val="369"/>
          <w:jc w:val="center"/>
        </w:trPr>
        <w:tc>
          <w:tcPr>
            <w:tcW w:w="675" w:type="dxa"/>
            <w:vMerge/>
            <w:tcBorders>
              <w:left w:val="nil"/>
            </w:tcBorders>
            <w:vAlign w:val="center"/>
          </w:tcPr>
          <w:p w14:paraId="52CD60DD" w14:textId="77777777" w:rsidR="00C57AFF" w:rsidRPr="00D03E90" w:rsidRDefault="00C57AFF" w:rsidP="00C57AFF">
            <w:pPr>
              <w:pStyle w:val="aff0"/>
            </w:pPr>
          </w:p>
        </w:tc>
        <w:tc>
          <w:tcPr>
            <w:tcW w:w="709" w:type="dxa"/>
            <w:vMerge/>
            <w:vAlign w:val="center"/>
          </w:tcPr>
          <w:p w14:paraId="2C09D13B" w14:textId="77777777" w:rsidR="00C57AFF" w:rsidRPr="00D03E90" w:rsidRDefault="00C57AFF" w:rsidP="00C57AFF">
            <w:pPr>
              <w:pStyle w:val="aff0"/>
            </w:pPr>
          </w:p>
        </w:tc>
        <w:tc>
          <w:tcPr>
            <w:tcW w:w="567" w:type="dxa"/>
            <w:vAlign w:val="center"/>
          </w:tcPr>
          <w:p w14:paraId="0FACA133" w14:textId="77777777" w:rsidR="00C57AFF" w:rsidRPr="00D03E90" w:rsidRDefault="007B2A23" w:rsidP="00C57AFF">
            <w:pPr>
              <w:pStyle w:val="aff0"/>
            </w:pPr>
            <w:r>
              <w:rPr>
                <w:rFonts w:hint="eastAsia"/>
              </w:rPr>
              <w:t>2</w:t>
            </w:r>
          </w:p>
        </w:tc>
        <w:tc>
          <w:tcPr>
            <w:tcW w:w="567" w:type="dxa"/>
            <w:vMerge/>
            <w:vAlign w:val="center"/>
          </w:tcPr>
          <w:p w14:paraId="6CB0D00E" w14:textId="77777777" w:rsidR="00C57AFF" w:rsidRPr="00D03E90" w:rsidRDefault="00C57AFF" w:rsidP="00C57AFF">
            <w:pPr>
              <w:pStyle w:val="aff0"/>
            </w:pPr>
          </w:p>
        </w:tc>
        <w:tc>
          <w:tcPr>
            <w:tcW w:w="709" w:type="dxa"/>
            <w:vAlign w:val="center"/>
          </w:tcPr>
          <w:p w14:paraId="562AA192" w14:textId="77777777" w:rsidR="00C57AFF" w:rsidRDefault="00C57AFF" w:rsidP="00C57AFF">
            <w:pPr>
              <w:pStyle w:val="aff0"/>
            </w:pPr>
            <w:r>
              <w:rPr>
                <w:rFonts w:hint="eastAsia"/>
              </w:rPr>
              <w:t>8.33</w:t>
            </w:r>
          </w:p>
        </w:tc>
        <w:tc>
          <w:tcPr>
            <w:tcW w:w="709" w:type="dxa"/>
            <w:vAlign w:val="center"/>
          </w:tcPr>
          <w:p w14:paraId="3C853AE0" w14:textId="77777777" w:rsidR="00C57AFF" w:rsidRDefault="00C57AFF" w:rsidP="00C57AFF">
            <w:pPr>
              <w:pStyle w:val="aff0"/>
            </w:pPr>
            <w:r>
              <w:rPr>
                <w:rFonts w:hint="eastAsia"/>
              </w:rPr>
              <w:t>10</w:t>
            </w:r>
          </w:p>
        </w:tc>
        <w:tc>
          <w:tcPr>
            <w:tcW w:w="708" w:type="dxa"/>
            <w:vAlign w:val="center"/>
          </w:tcPr>
          <w:p w14:paraId="5E307F3C" w14:textId="77777777" w:rsidR="00C57AFF" w:rsidRDefault="00C57AFF" w:rsidP="00C57AFF">
            <w:pPr>
              <w:pStyle w:val="aff0"/>
            </w:pPr>
            <w:r>
              <w:rPr>
                <w:rFonts w:hint="eastAsia"/>
              </w:rPr>
              <w:t>0.099</w:t>
            </w:r>
          </w:p>
        </w:tc>
        <w:tc>
          <w:tcPr>
            <w:tcW w:w="851" w:type="dxa"/>
            <w:vAlign w:val="center"/>
          </w:tcPr>
          <w:p w14:paraId="058E152A" w14:textId="77777777" w:rsidR="00C57AFF" w:rsidRDefault="00C57AFF" w:rsidP="00C57AFF">
            <w:pPr>
              <w:pStyle w:val="aff0"/>
            </w:pPr>
            <w:r>
              <w:t>&lt;</w:t>
            </w:r>
            <w:r>
              <w:rPr>
                <w:rFonts w:hint="eastAsia"/>
              </w:rPr>
              <w:t>0.04</w:t>
            </w:r>
          </w:p>
        </w:tc>
        <w:tc>
          <w:tcPr>
            <w:tcW w:w="1134" w:type="dxa"/>
            <w:tcBorders>
              <w:right w:val="nil"/>
            </w:tcBorders>
            <w:vAlign w:val="center"/>
          </w:tcPr>
          <w:p w14:paraId="36CEA31B" w14:textId="77777777" w:rsidR="00C57AFF" w:rsidRDefault="00C57AFF" w:rsidP="00C57AFF">
            <w:pPr>
              <w:pStyle w:val="aff0"/>
            </w:pPr>
            <w:r>
              <w:rPr>
                <w:rFonts w:hint="eastAsia"/>
              </w:rPr>
              <w:t>7.45</w:t>
            </w:r>
            <w:r>
              <w:rPr>
                <w:rFonts w:ascii="Arial" w:hAnsi="Arial" w:cs="Arial"/>
              </w:rPr>
              <w:t>×</w:t>
            </w:r>
            <w:r>
              <w:rPr>
                <w:rFonts w:hint="eastAsia"/>
              </w:rPr>
              <w:t>10</w:t>
            </w:r>
            <w:r>
              <w:rPr>
                <w:rFonts w:hint="eastAsia"/>
                <w:vertAlign w:val="superscript"/>
              </w:rPr>
              <w:t>-3</w:t>
            </w:r>
          </w:p>
        </w:tc>
        <w:tc>
          <w:tcPr>
            <w:tcW w:w="1134" w:type="dxa"/>
            <w:tcBorders>
              <w:right w:val="nil"/>
            </w:tcBorders>
            <w:vAlign w:val="center"/>
          </w:tcPr>
          <w:p w14:paraId="30541B26" w14:textId="77777777" w:rsidR="00C57AFF" w:rsidRDefault="00C57AFF" w:rsidP="00C57AFF">
            <w:pPr>
              <w:pStyle w:val="aff0"/>
            </w:pPr>
            <w:r>
              <w:rPr>
                <w:rFonts w:hint="eastAsia"/>
              </w:rPr>
              <w:t>3.60</w:t>
            </w:r>
            <w:r>
              <w:rPr>
                <w:rFonts w:ascii="Arial" w:hAnsi="Arial" w:cs="Arial"/>
              </w:rPr>
              <w:t>×</w:t>
            </w:r>
            <w:r>
              <w:rPr>
                <w:rFonts w:hint="eastAsia"/>
              </w:rPr>
              <w:t>10</w:t>
            </w:r>
            <w:r>
              <w:rPr>
                <w:rFonts w:hint="eastAsia"/>
                <w:vertAlign w:val="superscript"/>
              </w:rPr>
              <w:t>-4</w:t>
            </w:r>
          </w:p>
        </w:tc>
        <w:tc>
          <w:tcPr>
            <w:tcW w:w="765" w:type="dxa"/>
            <w:tcBorders>
              <w:right w:val="nil"/>
            </w:tcBorders>
            <w:vAlign w:val="center"/>
          </w:tcPr>
          <w:p w14:paraId="25A26091" w14:textId="77777777" w:rsidR="00C57AFF" w:rsidRDefault="00C57AFF" w:rsidP="00C57AFF">
            <w:pPr>
              <w:pStyle w:val="aff0"/>
            </w:pPr>
            <w:r>
              <w:rPr>
                <w:rFonts w:hint="eastAsia"/>
              </w:rPr>
              <w:t>0.004</w:t>
            </w:r>
          </w:p>
        </w:tc>
      </w:tr>
      <w:tr w:rsidR="00C57AFF" w:rsidRPr="00D03E90" w14:paraId="20561F49" w14:textId="77777777" w:rsidTr="007B2A23">
        <w:trPr>
          <w:trHeight w:val="417"/>
          <w:jc w:val="center"/>
        </w:trPr>
        <w:tc>
          <w:tcPr>
            <w:tcW w:w="675" w:type="dxa"/>
            <w:vMerge/>
            <w:tcBorders>
              <w:left w:val="nil"/>
            </w:tcBorders>
            <w:vAlign w:val="center"/>
          </w:tcPr>
          <w:p w14:paraId="210F36CA" w14:textId="77777777" w:rsidR="00C57AFF" w:rsidRPr="00D03E90" w:rsidRDefault="00C57AFF" w:rsidP="00C57AFF">
            <w:pPr>
              <w:pStyle w:val="aff0"/>
            </w:pPr>
          </w:p>
        </w:tc>
        <w:tc>
          <w:tcPr>
            <w:tcW w:w="709" w:type="dxa"/>
            <w:vMerge/>
            <w:vAlign w:val="center"/>
          </w:tcPr>
          <w:p w14:paraId="5FB5A8D7" w14:textId="77777777" w:rsidR="00C57AFF" w:rsidRPr="00D03E90" w:rsidRDefault="00C57AFF" w:rsidP="00C57AFF">
            <w:pPr>
              <w:pStyle w:val="aff0"/>
            </w:pPr>
          </w:p>
        </w:tc>
        <w:tc>
          <w:tcPr>
            <w:tcW w:w="567" w:type="dxa"/>
            <w:vAlign w:val="center"/>
          </w:tcPr>
          <w:p w14:paraId="571B288E" w14:textId="77777777" w:rsidR="00C57AFF" w:rsidRPr="00D03E90" w:rsidRDefault="007B2A23" w:rsidP="00C57AFF">
            <w:pPr>
              <w:pStyle w:val="aff0"/>
            </w:pPr>
            <w:r>
              <w:rPr>
                <w:rFonts w:hint="eastAsia"/>
              </w:rPr>
              <w:t>3</w:t>
            </w:r>
          </w:p>
        </w:tc>
        <w:tc>
          <w:tcPr>
            <w:tcW w:w="567" w:type="dxa"/>
            <w:vMerge/>
            <w:vAlign w:val="center"/>
          </w:tcPr>
          <w:p w14:paraId="47EFB15E" w14:textId="77777777" w:rsidR="00C57AFF" w:rsidRPr="00D03E90" w:rsidRDefault="00C57AFF" w:rsidP="00C57AFF">
            <w:pPr>
              <w:pStyle w:val="aff0"/>
            </w:pPr>
          </w:p>
        </w:tc>
        <w:tc>
          <w:tcPr>
            <w:tcW w:w="709" w:type="dxa"/>
            <w:vAlign w:val="center"/>
          </w:tcPr>
          <w:p w14:paraId="51743E8F" w14:textId="77777777" w:rsidR="00C57AFF" w:rsidRDefault="00C57AFF" w:rsidP="00C57AFF">
            <w:pPr>
              <w:pStyle w:val="aff0"/>
            </w:pPr>
            <w:r>
              <w:rPr>
                <w:rFonts w:hint="eastAsia"/>
              </w:rPr>
              <w:t>8.47</w:t>
            </w:r>
          </w:p>
        </w:tc>
        <w:tc>
          <w:tcPr>
            <w:tcW w:w="709" w:type="dxa"/>
            <w:vAlign w:val="center"/>
          </w:tcPr>
          <w:p w14:paraId="7390E4DD" w14:textId="77777777" w:rsidR="00C57AFF" w:rsidRDefault="00C57AFF" w:rsidP="00C57AFF">
            <w:pPr>
              <w:pStyle w:val="aff0"/>
            </w:pPr>
            <w:r>
              <w:rPr>
                <w:rFonts w:hint="eastAsia"/>
              </w:rPr>
              <w:t>8</w:t>
            </w:r>
          </w:p>
        </w:tc>
        <w:tc>
          <w:tcPr>
            <w:tcW w:w="708" w:type="dxa"/>
            <w:vAlign w:val="center"/>
          </w:tcPr>
          <w:p w14:paraId="18A8E83A" w14:textId="77777777" w:rsidR="00C57AFF" w:rsidRDefault="00C57AFF" w:rsidP="00C57AFF">
            <w:pPr>
              <w:pStyle w:val="aff0"/>
            </w:pPr>
            <w:r>
              <w:rPr>
                <w:rFonts w:hint="eastAsia"/>
              </w:rPr>
              <w:t>0.099</w:t>
            </w:r>
          </w:p>
        </w:tc>
        <w:tc>
          <w:tcPr>
            <w:tcW w:w="851" w:type="dxa"/>
            <w:vAlign w:val="center"/>
          </w:tcPr>
          <w:p w14:paraId="22E1A8F4" w14:textId="77777777" w:rsidR="00C57AFF" w:rsidRDefault="00C57AFF" w:rsidP="00C57AFF">
            <w:pPr>
              <w:pStyle w:val="aff0"/>
            </w:pPr>
            <w:r>
              <w:t>&lt;</w:t>
            </w:r>
            <w:r>
              <w:rPr>
                <w:rFonts w:hint="eastAsia"/>
              </w:rPr>
              <w:t>0.04</w:t>
            </w:r>
          </w:p>
        </w:tc>
        <w:tc>
          <w:tcPr>
            <w:tcW w:w="1134" w:type="dxa"/>
            <w:tcBorders>
              <w:right w:val="nil"/>
            </w:tcBorders>
            <w:vAlign w:val="center"/>
          </w:tcPr>
          <w:p w14:paraId="461B4EBD" w14:textId="77777777" w:rsidR="00C57AFF" w:rsidRDefault="00C57AFF" w:rsidP="00C57AFF">
            <w:pPr>
              <w:pStyle w:val="aff0"/>
            </w:pPr>
            <w:r>
              <w:rPr>
                <w:rFonts w:hint="eastAsia"/>
              </w:rPr>
              <w:t>5.23</w:t>
            </w:r>
            <w:r>
              <w:rPr>
                <w:rFonts w:ascii="Arial" w:hAnsi="Arial" w:cs="Arial"/>
              </w:rPr>
              <w:t>×</w:t>
            </w:r>
            <w:r>
              <w:rPr>
                <w:rFonts w:hint="eastAsia"/>
              </w:rPr>
              <w:t>10</w:t>
            </w:r>
            <w:r>
              <w:rPr>
                <w:rFonts w:hint="eastAsia"/>
                <w:vertAlign w:val="superscript"/>
              </w:rPr>
              <w:t>-3</w:t>
            </w:r>
          </w:p>
        </w:tc>
        <w:tc>
          <w:tcPr>
            <w:tcW w:w="1134" w:type="dxa"/>
            <w:tcBorders>
              <w:right w:val="nil"/>
            </w:tcBorders>
            <w:vAlign w:val="center"/>
          </w:tcPr>
          <w:p w14:paraId="20A8880C" w14:textId="77777777" w:rsidR="00C57AFF" w:rsidRDefault="00C57AFF" w:rsidP="00C57AFF">
            <w:pPr>
              <w:pStyle w:val="aff0"/>
            </w:pPr>
            <w:r>
              <w:rPr>
                <w:rFonts w:hint="eastAsia"/>
              </w:rPr>
              <w:t>4.96</w:t>
            </w:r>
            <w:r>
              <w:rPr>
                <w:rFonts w:ascii="Arial" w:hAnsi="Arial" w:cs="Arial"/>
              </w:rPr>
              <w:t>×</w:t>
            </w:r>
            <w:r>
              <w:rPr>
                <w:rFonts w:hint="eastAsia"/>
              </w:rPr>
              <w:t>10</w:t>
            </w:r>
            <w:r>
              <w:rPr>
                <w:rFonts w:hint="eastAsia"/>
                <w:vertAlign w:val="superscript"/>
              </w:rPr>
              <w:t>-4</w:t>
            </w:r>
          </w:p>
        </w:tc>
        <w:tc>
          <w:tcPr>
            <w:tcW w:w="765" w:type="dxa"/>
            <w:tcBorders>
              <w:right w:val="nil"/>
            </w:tcBorders>
            <w:vAlign w:val="center"/>
          </w:tcPr>
          <w:p w14:paraId="7C77F099" w14:textId="77777777" w:rsidR="00C57AFF" w:rsidRDefault="00C57AFF" w:rsidP="00C57AFF">
            <w:pPr>
              <w:pStyle w:val="aff0"/>
            </w:pPr>
            <w:r>
              <w:t>&lt;</w:t>
            </w:r>
            <w:r>
              <w:rPr>
                <w:rFonts w:hint="eastAsia"/>
              </w:rPr>
              <w:t>0.004</w:t>
            </w:r>
          </w:p>
        </w:tc>
      </w:tr>
      <w:tr w:rsidR="00C57AFF" w:rsidRPr="00D03E90" w14:paraId="454583A0" w14:textId="77777777" w:rsidTr="007B2A23">
        <w:trPr>
          <w:trHeight w:val="64"/>
          <w:jc w:val="center"/>
        </w:trPr>
        <w:tc>
          <w:tcPr>
            <w:tcW w:w="675" w:type="dxa"/>
            <w:vMerge/>
            <w:tcBorders>
              <w:left w:val="nil"/>
            </w:tcBorders>
            <w:vAlign w:val="center"/>
          </w:tcPr>
          <w:p w14:paraId="22FAF72F" w14:textId="77777777" w:rsidR="00C57AFF" w:rsidRPr="00D03E90" w:rsidRDefault="00C57AFF" w:rsidP="00C57AFF">
            <w:pPr>
              <w:pStyle w:val="aff0"/>
            </w:pPr>
          </w:p>
        </w:tc>
        <w:tc>
          <w:tcPr>
            <w:tcW w:w="709" w:type="dxa"/>
            <w:vMerge/>
            <w:vAlign w:val="center"/>
          </w:tcPr>
          <w:p w14:paraId="10E97A61" w14:textId="77777777" w:rsidR="00C57AFF" w:rsidRPr="00D03E90" w:rsidRDefault="00C57AFF" w:rsidP="00C57AFF">
            <w:pPr>
              <w:pStyle w:val="aff0"/>
            </w:pPr>
          </w:p>
        </w:tc>
        <w:tc>
          <w:tcPr>
            <w:tcW w:w="567" w:type="dxa"/>
            <w:vAlign w:val="center"/>
          </w:tcPr>
          <w:p w14:paraId="68088678" w14:textId="77777777" w:rsidR="00C57AFF" w:rsidRPr="00D03E90" w:rsidRDefault="007B2A23" w:rsidP="00C57AFF">
            <w:pPr>
              <w:pStyle w:val="aff0"/>
            </w:pPr>
            <w:r>
              <w:rPr>
                <w:rFonts w:hint="eastAsia"/>
              </w:rPr>
              <w:t>4</w:t>
            </w:r>
          </w:p>
        </w:tc>
        <w:tc>
          <w:tcPr>
            <w:tcW w:w="567" w:type="dxa"/>
            <w:vMerge/>
            <w:vAlign w:val="center"/>
          </w:tcPr>
          <w:p w14:paraId="2A1BA261" w14:textId="77777777" w:rsidR="00C57AFF" w:rsidRPr="00D03E90" w:rsidRDefault="00C57AFF" w:rsidP="00C57AFF">
            <w:pPr>
              <w:pStyle w:val="aff0"/>
            </w:pPr>
          </w:p>
        </w:tc>
        <w:tc>
          <w:tcPr>
            <w:tcW w:w="709" w:type="dxa"/>
            <w:vAlign w:val="center"/>
          </w:tcPr>
          <w:p w14:paraId="01313597" w14:textId="77777777" w:rsidR="00C57AFF" w:rsidRDefault="00C57AFF" w:rsidP="00C57AFF">
            <w:pPr>
              <w:pStyle w:val="aff0"/>
            </w:pPr>
            <w:r>
              <w:rPr>
                <w:rFonts w:hint="eastAsia"/>
              </w:rPr>
              <w:t>8.43</w:t>
            </w:r>
          </w:p>
        </w:tc>
        <w:tc>
          <w:tcPr>
            <w:tcW w:w="709" w:type="dxa"/>
            <w:vAlign w:val="center"/>
          </w:tcPr>
          <w:p w14:paraId="57E186DE" w14:textId="77777777" w:rsidR="00C57AFF" w:rsidRDefault="00C57AFF" w:rsidP="00C57AFF">
            <w:pPr>
              <w:pStyle w:val="aff0"/>
            </w:pPr>
            <w:r>
              <w:rPr>
                <w:rFonts w:hint="eastAsia"/>
              </w:rPr>
              <w:t>10</w:t>
            </w:r>
          </w:p>
        </w:tc>
        <w:tc>
          <w:tcPr>
            <w:tcW w:w="708" w:type="dxa"/>
            <w:vAlign w:val="center"/>
          </w:tcPr>
          <w:p w14:paraId="01FFE884" w14:textId="77777777" w:rsidR="00C57AFF" w:rsidRDefault="00C57AFF" w:rsidP="00C57AFF">
            <w:pPr>
              <w:pStyle w:val="aff0"/>
            </w:pPr>
            <w:r>
              <w:rPr>
                <w:rFonts w:hint="eastAsia"/>
              </w:rPr>
              <w:t>0.107</w:t>
            </w:r>
          </w:p>
        </w:tc>
        <w:tc>
          <w:tcPr>
            <w:tcW w:w="851" w:type="dxa"/>
            <w:vAlign w:val="center"/>
          </w:tcPr>
          <w:p w14:paraId="5187C42D" w14:textId="77777777" w:rsidR="00C57AFF" w:rsidRDefault="00C57AFF" w:rsidP="00C57AFF">
            <w:pPr>
              <w:pStyle w:val="aff0"/>
            </w:pPr>
            <w:r>
              <w:t>&lt;</w:t>
            </w:r>
            <w:r>
              <w:rPr>
                <w:rFonts w:hint="eastAsia"/>
              </w:rPr>
              <w:t>0.04</w:t>
            </w:r>
          </w:p>
        </w:tc>
        <w:tc>
          <w:tcPr>
            <w:tcW w:w="1134" w:type="dxa"/>
            <w:tcBorders>
              <w:right w:val="nil"/>
            </w:tcBorders>
            <w:vAlign w:val="center"/>
          </w:tcPr>
          <w:p w14:paraId="607DE357" w14:textId="77777777" w:rsidR="00C57AFF" w:rsidRDefault="00C57AFF" w:rsidP="00C57AFF">
            <w:pPr>
              <w:pStyle w:val="aff0"/>
            </w:pPr>
            <w:r>
              <w:rPr>
                <w:rFonts w:hint="eastAsia"/>
              </w:rPr>
              <w:t>4.54</w:t>
            </w:r>
            <w:r>
              <w:rPr>
                <w:rFonts w:ascii="Arial" w:hAnsi="Arial" w:cs="Arial"/>
              </w:rPr>
              <w:t>×</w:t>
            </w:r>
            <w:r>
              <w:rPr>
                <w:rFonts w:hint="eastAsia"/>
              </w:rPr>
              <w:t>10</w:t>
            </w:r>
            <w:r>
              <w:rPr>
                <w:rFonts w:hint="eastAsia"/>
                <w:vertAlign w:val="superscript"/>
              </w:rPr>
              <w:t>-3</w:t>
            </w:r>
          </w:p>
        </w:tc>
        <w:tc>
          <w:tcPr>
            <w:tcW w:w="1134" w:type="dxa"/>
            <w:tcBorders>
              <w:right w:val="nil"/>
            </w:tcBorders>
            <w:vAlign w:val="center"/>
          </w:tcPr>
          <w:p w14:paraId="58876E26" w14:textId="77777777" w:rsidR="00C57AFF" w:rsidRDefault="00C57AFF" w:rsidP="00C57AFF">
            <w:pPr>
              <w:pStyle w:val="aff0"/>
            </w:pPr>
            <w:r>
              <w:rPr>
                <w:rFonts w:hint="eastAsia"/>
              </w:rPr>
              <w:t>7.76</w:t>
            </w:r>
            <w:r>
              <w:rPr>
                <w:rFonts w:ascii="Arial" w:hAnsi="Arial" w:cs="Arial"/>
              </w:rPr>
              <w:t>×</w:t>
            </w:r>
            <w:r>
              <w:rPr>
                <w:rFonts w:hint="eastAsia"/>
              </w:rPr>
              <w:t>10</w:t>
            </w:r>
            <w:r>
              <w:rPr>
                <w:rFonts w:hint="eastAsia"/>
                <w:vertAlign w:val="superscript"/>
              </w:rPr>
              <w:t>-4</w:t>
            </w:r>
          </w:p>
        </w:tc>
        <w:tc>
          <w:tcPr>
            <w:tcW w:w="765" w:type="dxa"/>
            <w:tcBorders>
              <w:right w:val="nil"/>
            </w:tcBorders>
            <w:vAlign w:val="center"/>
          </w:tcPr>
          <w:p w14:paraId="5E999712" w14:textId="77777777" w:rsidR="00C57AFF" w:rsidRDefault="00C57AFF" w:rsidP="00C57AFF">
            <w:pPr>
              <w:pStyle w:val="aff0"/>
            </w:pPr>
            <w:r>
              <w:rPr>
                <w:rFonts w:hint="eastAsia"/>
              </w:rPr>
              <w:t>0.004</w:t>
            </w:r>
          </w:p>
        </w:tc>
      </w:tr>
      <w:tr w:rsidR="00C57AFF" w:rsidRPr="00D03E90" w14:paraId="29B796B8" w14:textId="77777777" w:rsidTr="007B2A23">
        <w:trPr>
          <w:trHeight w:val="64"/>
          <w:jc w:val="center"/>
        </w:trPr>
        <w:tc>
          <w:tcPr>
            <w:tcW w:w="675" w:type="dxa"/>
            <w:vMerge/>
            <w:tcBorders>
              <w:left w:val="nil"/>
            </w:tcBorders>
            <w:vAlign w:val="center"/>
          </w:tcPr>
          <w:p w14:paraId="16D77528" w14:textId="77777777" w:rsidR="00C57AFF" w:rsidRPr="00D03E90" w:rsidRDefault="00C57AFF" w:rsidP="00C57AFF">
            <w:pPr>
              <w:pStyle w:val="aff0"/>
            </w:pPr>
          </w:p>
        </w:tc>
        <w:tc>
          <w:tcPr>
            <w:tcW w:w="1276" w:type="dxa"/>
            <w:gridSpan w:val="2"/>
            <w:vAlign w:val="center"/>
          </w:tcPr>
          <w:p w14:paraId="62B645D0" w14:textId="77777777" w:rsidR="00C57AFF" w:rsidRPr="00D03E90" w:rsidRDefault="00C57AFF" w:rsidP="00C57AFF">
            <w:pPr>
              <w:pStyle w:val="aff0"/>
            </w:pPr>
            <w:r>
              <w:rPr>
                <w:rFonts w:hint="eastAsia"/>
              </w:rPr>
              <w:t>日均值</w:t>
            </w:r>
          </w:p>
        </w:tc>
        <w:tc>
          <w:tcPr>
            <w:tcW w:w="567" w:type="dxa"/>
            <w:vAlign w:val="center"/>
          </w:tcPr>
          <w:p w14:paraId="05A124F1" w14:textId="77777777" w:rsidR="00C57AFF" w:rsidRPr="00D03E90" w:rsidRDefault="00C57AFF" w:rsidP="00C57AFF">
            <w:pPr>
              <w:pStyle w:val="aff0"/>
            </w:pPr>
            <w:r>
              <w:rPr>
                <w:rFonts w:hint="eastAsia"/>
              </w:rPr>
              <w:t>/</w:t>
            </w:r>
          </w:p>
        </w:tc>
        <w:tc>
          <w:tcPr>
            <w:tcW w:w="709" w:type="dxa"/>
            <w:vAlign w:val="center"/>
          </w:tcPr>
          <w:p w14:paraId="1212E601" w14:textId="77777777" w:rsidR="00C57AFF" w:rsidRPr="00D03E90" w:rsidRDefault="00854D6A" w:rsidP="00C57AFF">
            <w:pPr>
              <w:pStyle w:val="aff0"/>
            </w:pPr>
            <w:r>
              <w:rPr>
                <w:rFonts w:hint="eastAsia"/>
              </w:rPr>
              <w:t>8.40</w:t>
            </w:r>
          </w:p>
        </w:tc>
        <w:tc>
          <w:tcPr>
            <w:tcW w:w="709" w:type="dxa"/>
            <w:vAlign w:val="center"/>
          </w:tcPr>
          <w:p w14:paraId="7A0E6D88" w14:textId="77777777" w:rsidR="00C57AFF" w:rsidRPr="00D03E90" w:rsidRDefault="00854D6A" w:rsidP="00C57AFF">
            <w:pPr>
              <w:pStyle w:val="aff0"/>
            </w:pPr>
            <w:r>
              <w:rPr>
                <w:rFonts w:hint="eastAsia"/>
              </w:rPr>
              <w:t>9</w:t>
            </w:r>
          </w:p>
        </w:tc>
        <w:tc>
          <w:tcPr>
            <w:tcW w:w="708" w:type="dxa"/>
            <w:vAlign w:val="center"/>
          </w:tcPr>
          <w:p w14:paraId="168CEAF4" w14:textId="77777777" w:rsidR="00C57AFF" w:rsidRPr="00D03E90" w:rsidRDefault="00854D6A" w:rsidP="00C57AFF">
            <w:pPr>
              <w:pStyle w:val="aff0"/>
            </w:pPr>
            <w:r>
              <w:rPr>
                <w:rFonts w:hint="eastAsia"/>
              </w:rPr>
              <w:t>0.100</w:t>
            </w:r>
          </w:p>
        </w:tc>
        <w:tc>
          <w:tcPr>
            <w:tcW w:w="851" w:type="dxa"/>
            <w:vAlign w:val="center"/>
          </w:tcPr>
          <w:p w14:paraId="371E3F86" w14:textId="77777777" w:rsidR="00C57AFF" w:rsidRPr="00D03E90" w:rsidRDefault="00854D6A" w:rsidP="00C57AFF">
            <w:pPr>
              <w:pStyle w:val="aff0"/>
            </w:pPr>
            <w:r>
              <w:t>&lt;</w:t>
            </w:r>
            <w:r>
              <w:rPr>
                <w:rFonts w:hint="eastAsia"/>
              </w:rPr>
              <w:t>0.04</w:t>
            </w:r>
          </w:p>
        </w:tc>
        <w:tc>
          <w:tcPr>
            <w:tcW w:w="1134" w:type="dxa"/>
            <w:tcBorders>
              <w:right w:val="nil"/>
            </w:tcBorders>
            <w:vAlign w:val="center"/>
          </w:tcPr>
          <w:p w14:paraId="1E77C9F4" w14:textId="77777777" w:rsidR="00C57AFF" w:rsidRPr="00D03E90" w:rsidRDefault="00854D6A" w:rsidP="00C57AFF">
            <w:pPr>
              <w:pStyle w:val="aff0"/>
            </w:pPr>
            <w:r>
              <w:rPr>
                <w:rFonts w:hint="eastAsia"/>
              </w:rPr>
              <w:t>5.11</w:t>
            </w:r>
            <w:r>
              <w:rPr>
                <w:rFonts w:ascii="Arial" w:hAnsi="Arial" w:cs="Arial"/>
              </w:rPr>
              <w:t>×</w:t>
            </w:r>
            <w:r>
              <w:rPr>
                <w:rFonts w:hint="eastAsia"/>
              </w:rPr>
              <w:t>10</w:t>
            </w:r>
            <w:r>
              <w:rPr>
                <w:rFonts w:hint="eastAsia"/>
                <w:vertAlign w:val="superscript"/>
              </w:rPr>
              <w:t>-3</w:t>
            </w:r>
          </w:p>
        </w:tc>
        <w:tc>
          <w:tcPr>
            <w:tcW w:w="1134" w:type="dxa"/>
            <w:tcBorders>
              <w:right w:val="nil"/>
            </w:tcBorders>
            <w:vAlign w:val="center"/>
          </w:tcPr>
          <w:p w14:paraId="748B5A0C" w14:textId="77777777" w:rsidR="00C57AFF" w:rsidRPr="00D03E90" w:rsidRDefault="00854D6A" w:rsidP="00C57AFF">
            <w:pPr>
              <w:pStyle w:val="aff0"/>
            </w:pPr>
            <w:r>
              <w:rPr>
                <w:rFonts w:hint="eastAsia"/>
              </w:rPr>
              <w:t>6.00</w:t>
            </w:r>
            <w:r>
              <w:rPr>
                <w:rFonts w:ascii="Arial" w:hAnsi="Arial" w:cs="Arial"/>
              </w:rPr>
              <w:t>×</w:t>
            </w:r>
            <w:r>
              <w:rPr>
                <w:rFonts w:hint="eastAsia"/>
              </w:rPr>
              <w:t>10</w:t>
            </w:r>
            <w:r>
              <w:rPr>
                <w:rFonts w:hint="eastAsia"/>
                <w:vertAlign w:val="superscript"/>
              </w:rPr>
              <w:t>-4</w:t>
            </w:r>
          </w:p>
        </w:tc>
        <w:tc>
          <w:tcPr>
            <w:tcW w:w="765" w:type="dxa"/>
            <w:tcBorders>
              <w:right w:val="nil"/>
            </w:tcBorders>
            <w:vAlign w:val="center"/>
          </w:tcPr>
          <w:p w14:paraId="210A7858" w14:textId="77777777" w:rsidR="00C57AFF" w:rsidRPr="00D03E90" w:rsidRDefault="00854D6A" w:rsidP="00C57AFF">
            <w:pPr>
              <w:pStyle w:val="aff0"/>
            </w:pPr>
            <w:r>
              <w:t>&lt;</w:t>
            </w:r>
            <w:r>
              <w:rPr>
                <w:rFonts w:hint="eastAsia"/>
              </w:rPr>
              <w:t>0.004</w:t>
            </w:r>
          </w:p>
        </w:tc>
      </w:tr>
      <w:tr w:rsidR="00C57AFF" w:rsidRPr="00D03E90" w14:paraId="43A72040" w14:textId="77777777" w:rsidTr="007B2A23">
        <w:trPr>
          <w:trHeight w:val="64"/>
          <w:jc w:val="center"/>
        </w:trPr>
        <w:tc>
          <w:tcPr>
            <w:tcW w:w="1951" w:type="dxa"/>
            <w:gridSpan w:val="3"/>
            <w:tcBorders>
              <w:left w:val="nil"/>
              <w:bottom w:val="single" w:sz="12" w:space="0" w:color="auto"/>
            </w:tcBorders>
            <w:vAlign w:val="center"/>
          </w:tcPr>
          <w:p w14:paraId="031DE704" w14:textId="77777777" w:rsidR="00C57AFF" w:rsidRDefault="00C57AFF" w:rsidP="00C57AFF">
            <w:pPr>
              <w:pStyle w:val="aff0"/>
            </w:pPr>
            <w:r w:rsidRPr="008A1882">
              <w:t>标准限值</w:t>
            </w:r>
          </w:p>
        </w:tc>
        <w:tc>
          <w:tcPr>
            <w:tcW w:w="567" w:type="dxa"/>
            <w:tcBorders>
              <w:bottom w:val="single" w:sz="12" w:space="0" w:color="auto"/>
            </w:tcBorders>
            <w:vAlign w:val="center"/>
          </w:tcPr>
          <w:p w14:paraId="2D343396" w14:textId="77777777" w:rsidR="00C57AFF" w:rsidRDefault="00C57AFF" w:rsidP="00C57AFF">
            <w:pPr>
              <w:pStyle w:val="aff0"/>
            </w:pPr>
            <w:r>
              <w:rPr>
                <w:rFonts w:hint="eastAsia"/>
              </w:rPr>
              <w:t>/</w:t>
            </w:r>
          </w:p>
        </w:tc>
        <w:tc>
          <w:tcPr>
            <w:tcW w:w="709" w:type="dxa"/>
            <w:tcBorders>
              <w:bottom w:val="single" w:sz="12" w:space="0" w:color="auto"/>
            </w:tcBorders>
            <w:vAlign w:val="center"/>
          </w:tcPr>
          <w:p w14:paraId="46ABBEA3" w14:textId="77777777" w:rsidR="00C57AFF" w:rsidRDefault="00C57AFF" w:rsidP="00C57AFF">
            <w:pPr>
              <w:pStyle w:val="afb"/>
              <w:rPr>
                <w:rFonts w:cs="Times New Roman"/>
              </w:rPr>
            </w:pPr>
            <w:r>
              <w:rPr>
                <w:rFonts w:cs="Times New Roman"/>
              </w:rPr>
              <w:t>6~9</w:t>
            </w:r>
          </w:p>
        </w:tc>
        <w:tc>
          <w:tcPr>
            <w:tcW w:w="709" w:type="dxa"/>
            <w:tcBorders>
              <w:bottom w:val="single" w:sz="12" w:space="0" w:color="auto"/>
            </w:tcBorders>
            <w:vAlign w:val="center"/>
          </w:tcPr>
          <w:p w14:paraId="45BD4616" w14:textId="77777777" w:rsidR="00C57AFF" w:rsidRPr="00A638DC" w:rsidRDefault="00C57AFF" w:rsidP="00C57AFF">
            <w:pPr>
              <w:pStyle w:val="aff0"/>
            </w:pPr>
            <w:r w:rsidRPr="00A638DC">
              <w:t>100</w:t>
            </w:r>
          </w:p>
        </w:tc>
        <w:tc>
          <w:tcPr>
            <w:tcW w:w="708" w:type="dxa"/>
            <w:tcBorders>
              <w:bottom w:val="single" w:sz="12" w:space="0" w:color="auto"/>
            </w:tcBorders>
            <w:vAlign w:val="center"/>
          </w:tcPr>
          <w:p w14:paraId="09368FCA" w14:textId="77777777" w:rsidR="00C57AFF" w:rsidRPr="00A638DC" w:rsidRDefault="00C57AFF" w:rsidP="00C57AFF">
            <w:pPr>
              <w:pStyle w:val="aff0"/>
            </w:pPr>
            <w:r w:rsidRPr="00A638DC">
              <w:t>15</w:t>
            </w:r>
          </w:p>
        </w:tc>
        <w:tc>
          <w:tcPr>
            <w:tcW w:w="851" w:type="dxa"/>
            <w:tcBorders>
              <w:bottom w:val="single" w:sz="12" w:space="0" w:color="auto"/>
            </w:tcBorders>
            <w:vAlign w:val="center"/>
          </w:tcPr>
          <w:p w14:paraId="0D36EB0A" w14:textId="77777777" w:rsidR="00C57AFF" w:rsidRPr="00A638DC" w:rsidRDefault="002E42CE" w:rsidP="00C57AFF">
            <w:pPr>
              <w:pStyle w:val="aff0"/>
            </w:pPr>
            <w:r>
              <w:rPr>
                <w:rFonts w:hint="eastAsia"/>
              </w:rPr>
              <w:t>50</w:t>
            </w:r>
          </w:p>
        </w:tc>
        <w:tc>
          <w:tcPr>
            <w:tcW w:w="1134" w:type="dxa"/>
            <w:tcBorders>
              <w:bottom w:val="single" w:sz="12" w:space="0" w:color="auto"/>
              <w:right w:val="nil"/>
            </w:tcBorders>
            <w:vAlign w:val="center"/>
          </w:tcPr>
          <w:p w14:paraId="0EE38A05" w14:textId="77777777" w:rsidR="00C57AFF" w:rsidRPr="00A638DC" w:rsidRDefault="00C57AFF" w:rsidP="00C57AFF">
            <w:pPr>
              <w:pStyle w:val="aff0"/>
            </w:pPr>
            <w:r w:rsidRPr="00A638DC">
              <w:t>1.0</w:t>
            </w:r>
          </w:p>
        </w:tc>
        <w:tc>
          <w:tcPr>
            <w:tcW w:w="1134" w:type="dxa"/>
            <w:tcBorders>
              <w:bottom w:val="single" w:sz="12" w:space="0" w:color="auto"/>
              <w:right w:val="nil"/>
            </w:tcBorders>
            <w:vAlign w:val="center"/>
          </w:tcPr>
          <w:p w14:paraId="4A329BD0" w14:textId="77777777" w:rsidR="00C57AFF" w:rsidRPr="00A638DC" w:rsidRDefault="00C57AFF" w:rsidP="00C57AFF">
            <w:pPr>
              <w:pStyle w:val="aff0"/>
            </w:pPr>
            <w:r w:rsidRPr="00A638DC">
              <w:t>1.5</w:t>
            </w:r>
          </w:p>
        </w:tc>
        <w:tc>
          <w:tcPr>
            <w:tcW w:w="765" w:type="dxa"/>
            <w:tcBorders>
              <w:bottom w:val="single" w:sz="12" w:space="0" w:color="auto"/>
              <w:right w:val="nil"/>
            </w:tcBorders>
            <w:vAlign w:val="center"/>
          </w:tcPr>
          <w:p w14:paraId="129044AB" w14:textId="77777777" w:rsidR="00C57AFF" w:rsidRDefault="00C57AFF" w:rsidP="00C57AFF">
            <w:pPr>
              <w:pStyle w:val="aff0"/>
            </w:pPr>
            <w:r w:rsidRPr="00A638DC">
              <w:t>0.5</w:t>
            </w:r>
          </w:p>
        </w:tc>
      </w:tr>
    </w:tbl>
    <w:p w14:paraId="7D8CFFB4" w14:textId="77777777" w:rsidR="00F36B4C" w:rsidRDefault="00F36B4C" w:rsidP="00F36B4C">
      <w:pPr>
        <w:ind w:firstLine="480"/>
      </w:pPr>
      <w:r>
        <w:rPr>
          <w:rFonts w:hint="eastAsia"/>
        </w:rPr>
        <w:t>由表</w:t>
      </w:r>
      <w:r>
        <w:rPr>
          <w:rFonts w:hint="eastAsia"/>
        </w:rPr>
        <w:t>9.2-1</w:t>
      </w:r>
      <w:r>
        <w:rPr>
          <w:rFonts w:hint="eastAsia"/>
        </w:rPr>
        <w:t>、</w:t>
      </w:r>
      <w:r>
        <w:rPr>
          <w:rFonts w:hint="eastAsia"/>
        </w:rPr>
        <w:t>9.2-2</w:t>
      </w:r>
      <w:r>
        <w:rPr>
          <w:rFonts w:hint="eastAsia"/>
        </w:rPr>
        <w:t>可得，企业废水</w:t>
      </w:r>
      <w:r>
        <w:t>排放达标情况如下：</w:t>
      </w:r>
    </w:p>
    <w:p w14:paraId="253A8F08" w14:textId="77777777" w:rsidR="00F36B4C" w:rsidRDefault="00F36B4C" w:rsidP="00F36B4C">
      <w:r>
        <w:rPr>
          <w:rFonts w:hint="eastAsia"/>
        </w:rPr>
        <w:t>（</w:t>
      </w:r>
      <w:r>
        <w:rPr>
          <w:rFonts w:hint="eastAsia"/>
        </w:rPr>
        <w:t>1</w:t>
      </w:r>
      <w:r>
        <w:rPr>
          <w:rFonts w:hint="eastAsia"/>
        </w:rPr>
        <w:t>）企业废水排放口中化学需氧量、</w:t>
      </w:r>
      <w:r>
        <w:rPr>
          <w:rFonts w:hint="eastAsia"/>
        </w:rPr>
        <w:t>pH</w:t>
      </w:r>
      <w:r>
        <w:rPr>
          <w:rFonts w:hint="eastAsia"/>
        </w:rPr>
        <w:t>值、氨氮、总磷及动植物油浓度均符合《城镇污水处理厂污染物排放标准》（</w:t>
      </w:r>
      <w:r>
        <w:rPr>
          <w:rFonts w:hint="eastAsia"/>
        </w:rPr>
        <w:t>GB18918-2002</w:t>
      </w:r>
      <w:r>
        <w:rPr>
          <w:rFonts w:hint="eastAsia"/>
        </w:rPr>
        <w:t>）中的一级</w:t>
      </w:r>
      <w:r>
        <w:rPr>
          <w:rFonts w:hint="eastAsia"/>
        </w:rPr>
        <w:t>A</w:t>
      </w:r>
      <w:r>
        <w:rPr>
          <w:rFonts w:hint="eastAsia"/>
        </w:rPr>
        <w:t>标准。</w:t>
      </w:r>
    </w:p>
    <w:p w14:paraId="528DFC73" w14:textId="77777777" w:rsidR="00F36B4C" w:rsidRDefault="00F36B4C" w:rsidP="00F36B4C">
      <w:r>
        <w:rPr>
          <w:rFonts w:hint="eastAsia"/>
        </w:rPr>
        <w:lastRenderedPageBreak/>
        <w:t>（</w:t>
      </w:r>
      <w:r>
        <w:rPr>
          <w:rFonts w:hint="eastAsia"/>
        </w:rPr>
        <w:t>2</w:t>
      </w:r>
      <w:r>
        <w:rPr>
          <w:rFonts w:hint="eastAsia"/>
        </w:rPr>
        <w:t>）企业雨水排放口中化学需氧量、</w:t>
      </w:r>
      <w:r>
        <w:rPr>
          <w:rFonts w:hint="eastAsia"/>
        </w:rPr>
        <w:t>pH</w:t>
      </w:r>
      <w:r>
        <w:rPr>
          <w:rFonts w:hint="eastAsia"/>
        </w:rPr>
        <w:t>值、氨氮、</w:t>
      </w:r>
      <w:r>
        <w:rPr>
          <w:rFonts w:hint="eastAsia"/>
        </w:rPr>
        <w:t>Hg</w:t>
      </w:r>
      <w:r>
        <w:rPr>
          <w:rFonts w:hint="eastAsia"/>
        </w:rPr>
        <w:t>、</w:t>
      </w:r>
      <w:r>
        <w:rPr>
          <w:rFonts w:hint="eastAsia"/>
        </w:rPr>
        <w:t>Pb</w:t>
      </w:r>
      <w:r>
        <w:rPr>
          <w:rFonts w:hint="eastAsia"/>
        </w:rPr>
        <w:t>、</w:t>
      </w:r>
      <w:r>
        <w:rPr>
          <w:rFonts w:hint="eastAsia"/>
        </w:rPr>
        <w:t>Cd</w:t>
      </w:r>
      <w:r>
        <w:rPr>
          <w:rFonts w:hint="eastAsia"/>
        </w:rPr>
        <w:t>及六价铬浓度均符合《污水综合排放标准》（</w:t>
      </w:r>
      <w:r>
        <w:rPr>
          <w:rFonts w:hint="eastAsia"/>
        </w:rPr>
        <w:t>GB8978-1996</w:t>
      </w:r>
      <w:r>
        <w:rPr>
          <w:rFonts w:hint="eastAsia"/>
        </w:rPr>
        <w:t>）中的一级标准。</w:t>
      </w:r>
    </w:p>
    <w:p w14:paraId="2C1A99C0" w14:textId="77777777" w:rsidR="003F1A4B" w:rsidRDefault="00E2268F">
      <w:pPr>
        <w:pStyle w:val="3"/>
      </w:pPr>
      <w:bookmarkStart w:id="120" w:name="_Toc528853956"/>
      <w:r>
        <w:rPr>
          <w:rFonts w:hint="eastAsia"/>
        </w:rPr>
        <w:t xml:space="preserve">9.2.2 </w:t>
      </w:r>
      <w:r>
        <w:rPr>
          <w:rFonts w:hint="eastAsia"/>
        </w:rPr>
        <w:t>废气</w:t>
      </w:r>
      <w:r>
        <w:t>监测</w:t>
      </w:r>
      <w:bookmarkEnd w:id="119"/>
      <w:bookmarkEnd w:id="120"/>
    </w:p>
    <w:p w14:paraId="138929A7" w14:textId="77777777" w:rsidR="003F1A4B" w:rsidRDefault="00E2268F">
      <w:pPr>
        <w:ind w:firstLine="480"/>
      </w:pPr>
      <w:r>
        <w:rPr>
          <w:rFonts w:hint="eastAsia"/>
        </w:rPr>
        <w:t>1</w:t>
      </w:r>
      <w:r>
        <w:rPr>
          <w:rFonts w:hint="eastAsia"/>
        </w:rPr>
        <w:t>、有组织排放</w:t>
      </w:r>
    </w:p>
    <w:p w14:paraId="100FA96A" w14:textId="77777777" w:rsidR="003F1A4B" w:rsidRDefault="00E2268F">
      <w:r>
        <w:rPr>
          <w:rFonts w:hint="eastAsia"/>
        </w:rPr>
        <w:t>（</w:t>
      </w:r>
      <w:r>
        <w:rPr>
          <w:rFonts w:hint="eastAsia"/>
        </w:rPr>
        <w:t>1</w:t>
      </w:r>
      <w:r>
        <w:rPr>
          <w:rFonts w:hint="eastAsia"/>
        </w:rPr>
        <w:t>）</w:t>
      </w:r>
      <w:r>
        <w:rPr>
          <w:rFonts w:hint="eastAsia"/>
        </w:rPr>
        <w:t>1</w:t>
      </w:r>
      <w:r>
        <w:rPr>
          <w:rFonts w:hint="eastAsia"/>
          <w:vertAlign w:val="superscript"/>
        </w:rPr>
        <w:t>#</w:t>
      </w:r>
      <w:r>
        <w:rPr>
          <w:rFonts w:hint="eastAsia"/>
        </w:rPr>
        <w:t>、</w:t>
      </w:r>
      <w:r>
        <w:rPr>
          <w:rFonts w:hint="eastAsia"/>
        </w:rPr>
        <w:t>2</w:t>
      </w:r>
      <w:r>
        <w:rPr>
          <w:rFonts w:hint="eastAsia"/>
          <w:vertAlign w:val="superscript"/>
        </w:rPr>
        <w:t>#</w:t>
      </w:r>
      <w:r>
        <w:rPr>
          <w:rFonts w:hint="eastAsia"/>
        </w:rPr>
        <w:t>线窑尾出口废气检测结果见表</w:t>
      </w:r>
      <w:r>
        <w:rPr>
          <w:rFonts w:hint="eastAsia"/>
        </w:rPr>
        <w:t>9.2-3</w:t>
      </w:r>
      <w:r>
        <w:rPr>
          <w:rFonts w:hint="eastAsia"/>
        </w:rPr>
        <w:t>。</w:t>
      </w:r>
    </w:p>
    <w:p w14:paraId="43E2EE65" w14:textId="77777777" w:rsidR="003F1A4B" w:rsidRDefault="00E2268F">
      <w:pPr>
        <w:pStyle w:val="afb"/>
        <w:rPr>
          <w:b/>
        </w:rPr>
      </w:pPr>
      <w:r>
        <w:rPr>
          <w:rFonts w:hint="eastAsia"/>
          <w:b/>
        </w:rPr>
        <w:t>表</w:t>
      </w:r>
      <w:r>
        <w:rPr>
          <w:rFonts w:hint="eastAsia"/>
          <w:b/>
        </w:rPr>
        <w:t>9.2-3  1</w:t>
      </w:r>
      <w:r>
        <w:rPr>
          <w:rFonts w:hint="eastAsia"/>
          <w:b/>
          <w:vertAlign w:val="superscript"/>
        </w:rPr>
        <w:t>#</w:t>
      </w:r>
      <w:r>
        <w:rPr>
          <w:rFonts w:hint="eastAsia"/>
          <w:b/>
        </w:rPr>
        <w:t>、</w:t>
      </w:r>
      <w:r>
        <w:rPr>
          <w:rFonts w:hint="eastAsia"/>
          <w:b/>
        </w:rPr>
        <w:t>2</w:t>
      </w:r>
      <w:r>
        <w:rPr>
          <w:rFonts w:hint="eastAsia"/>
          <w:b/>
          <w:vertAlign w:val="superscript"/>
        </w:rPr>
        <w:t>#</w:t>
      </w:r>
      <w:r>
        <w:rPr>
          <w:rFonts w:hint="eastAsia"/>
          <w:b/>
        </w:rPr>
        <w:t>线窑尾出口废气检测结果</w:t>
      </w:r>
    </w:p>
    <w:tbl>
      <w:tblPr>
        <w:tblStyle w:val="af2"/>
        <w:tblW w:w="8528"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093"/>
        <w:gridCol w:w="992"/>
        <w:gridCol w:w="1134"/>
        <w:gridCol w:w="1134"/>
        <w:gridCol w:w="1134"/>
        <w:gridCol w:w="1276"/>
        <w:gridCol w:w="765"/>
      </w:tblGrid>
      <w:tr w:rsidR="003F1A4B" w:rsidRPr="004E59C5" w14:paraId="2B848C9B" w14:textId="77777777">
        <w:trPr>
          <w:tblHeader/>
        </w:trPr>
        <w:tc>
          <w:tcPr>
            <w:tcW w:w="2093" w:type="dxa"/>
            <w:vAlign w:val="center"/>
          </w:tcPr>
          <w:p w14:paraId="73E07CF1" w14:textId="77777777" w:rsidR="003F1A4B" w:rsidRPr="004E59C5" w:rsidRDefault="00E2268F">
            <w:pPr>
              <w:pStyle w:val="afb"/>
              <w:rPr>
                <w:kern w:val="0"/>
                <w:szCs w:val="21"/>
              </w:rPr>
            </w:pPr>
            <w:r w:rsidRPr="004E59C5">
              <w:rPr>
                <w:rFonts w:hint="eastAsia"/>
                <w:kern w:val="0"/>
                <w:szCs w:val="21"/>
              </w:rPr>
              <w:t>监测点位</w:t>
            </w:r>
          </w:p>
        </w:tc>
        <w:tc>
          <w:tcPr>
            <w:tcW w:w="992" w:type="dxa"/>
            <w:vMerge w:val="restart"/>
            <w:vAlign w:val="center"/>
          </w:tcPr>
          <w:p w14:paraId="06262B1B" w14:textId="77777777" w:rsidR="003F1A4B" w:rsidRPr="004E59C5" w:rsidRDefault="00E2268F">
            <w:pPr>
              <w:pStyle w:val="afb"/>
              <w:rPr>
                <w:kern w:val="0"/>
                <w:szCs w:val="21"/>
              </w:rPr>
            </w:pPr>
            <w:r w:rsidRPr="004E59C5">
              <w:rPr>
                <w:rFonts w:hint="eastAsia"/>
                <w:kern w:val="0"/>
                <w:szCs w:val="21"/>
              </w:rPr>
              <w:t>单位</w:t>
            </w:r>
          </w:p>
        </w:tc>
        <w:tc>
          <w:tcPr>
            <w:tcW w:w="2268" w:type="dxa"/>
            <w:gridSpan w:val="2"/>
            <w:vAlign w:val="center"/>
          </w:tcPr>
          <w:p w14:paraId="01506089" w14:textId="77777777" w:rsidR="003F1A4B" w:rsidRPr="004E59C5" w:rsidRDefault="00E2268F">
            <w:pPr>
              <w:pStyle w:val="afb"/>
              <w:rPr>
                <w:kern w:val="0"/>
                <w:szCs w:val="21"/>
              </w:rPr>
            </w:pPr>
            <w:r w:rsidRPr="004E59C5">
              <w:rPr>
                <w:rFonts w:hint="eastAsia"/>
                <w:kern w:val="0"/>
                <w:szCs w:val="21"/>
              </w:rPr>
              <w:t>1</w:t>
            </w:r>
            <w:r w:rsidRPr="004E59C5">
              <w:rPr>
                <w:rFonts w:hint="eastAsia"/>
                <w:kern w:val="0"/>
                <w:szCs w:val="21"/>
                <w:vertAlign w:val="superscript"/>
              </w:rPr>
              <w:t>#</w:t>
            </w:r>
            <w:r w:rsidRPr="004E59C5">
              <w:rPr>
                <w:rFonts w:hint="eastAsia"/>
                <w:kern w:val="0"/>
                <w:szCs w:val="21"/>
              </w:rPr>
              <w:t>线窑尾出口</w:t>
            </w:r>
          </w:p>
        </w:tc>
        <w:tc>
          <w:tcPr>
            <w:tcW w:w="2410" w:type="dxa"/>
            <w:gridSpan w:val="2"/>
            <w:vAlign w:val="center"/>
          </w:tcPr>
          <w:p w14:paraId="03942451" w14:textId="77777777" w:rsidR="003F1A4B" w:rsidRPr="004E59C5" w:rsidRDefault="00E2268F">
            <w:pPr>
              <w:pStyle w:val="afb"/>
              <w:rPr>
                <w:kern w:val="0"/>
                <w:szCs w:val="21"/>
              </w:rPr>
            </w:pPr>
            <w:r w:rsidRPr="004E59C5">
              <w:rPr>
                <w:rFonts w:hint="eastAsia"/>
                <w:kern w:val="0"/>
                <w:szCs w:val="21"/>
              </w:rPr>
              <w:t>2</w:t>
            </w:r>
            <w:r w:rsidRPr="004E59C5">
              <w:rPr>
                <w:rFonts w:hint="eastAsia"/>
                <w:kern w:val="0"/>
                <w:szCs w:val="21"/>
                <w:vertAlign w:val="superscript"/>
              </w:rPr>
              <w:t>#</w:t>
            </w:r>
            <w:r w:rsidRPr="004E59C5">
              <w:rPr>
                <w:rFonts w:hint="eastAsia"/>
                <w:kern w:val="0"/>
                <w:szCs w:val="21"/>
              </w:rPr>
              <w:t>线窑尾出口</w:t>
            </w:r>
          </w:p>
        </w:tc>
        <w:tc>
          <w:tcPr>
            <w:tcW w:w="765" w:type="dxa"/>
            <w:vMerge w:val="restart"/>
            <w:vAlign w:val="center"/>
          </w:tcPr>
          <w:p w14:paraId="6541E1E9" w14:textId="77777777" w:rsidR="003F1A4B" w:rsidRPr="004E59C5" w:rsidRDefault="00E2268F">
            <w:pPr>
              <w:pStyle w:val="afb"/>
              <w:rPr>
                <w:kern w:val="0"/>
                <w:szCs w:val="21"/>
              </w:rPr>
            </w:pPr>
            <w:r w:rsidRPr="004E59C5">
              <w:rPr>
                <w:rFonts w:hint="eastAsia"/>
                <w:kern w:val="0"/>
                <w:szCs w:val="21"/>
              </w:rPr>
              <w:t>排放限制</w:t>
            </w:r>
          </w:p>
        </w:tc>
      </w:tr>
      <w:tr w:rsidR="003F1A4B" w:rsidRPr="004E59C5" w14:paraId="218F3811" w14:textId="77777777">
        <w:trPr>
          <w:tblHeader/>
        </w:trPr>
        <w:tc>
          <w:tcPr>
            <w:tcW w:w="2093" w:type="dxa"/>
            <w:vAlign w:val="center"/>
          </w:tcPr>
          <w:p w14:paraId="1712F28C" w14:textId="77777777" w:rsidR="003F1A4B" w:rsidRPr="004E59C5" w:rsidRDefault="00E2268F">
            <w:pPr>
              <w:pStyle w:val="afb"/>
              <w:rPr>
                <w:kern w:val="0"/>
                <w:szCs w:val="21"/>
              </w:rPr>
            </w:pPr>
            <w:r w:rsidRPr="004E59C5">
              <w:rPr>
                <w:rFonts w:hint="eastAsia"/>
                <w:kern w:val="0"/>
                <w:szCs w:val="21"/>
              </w:rPr>
              <w:t>监测时间</w:t>
            </w:r>
          </w:p>
        </w:tc>
        <w:tc>
          <w:tcPr>
            <w:tcW w:w="992" w:type="dxa"/>
            <w:vMerge/>
            <w:vAlign w:val="center"/>
          </w:tcPr>
          <w:p w14:paraId="4CEFAF56" w14:textId="77777777" w:rsidR="003F1A4B" w:rsidRPr="004E59C5" w:rsidRDefault="003F1A4B">
            <w:pPr>
              <w:pStyle w:val="afb"/>
              <w:rPr>
                <w:kern w:val="0"/>
                <w:szCs w:val="21"/>
              </w:rPr>
            </w:pPr>
          </w:p>
        </w:tc>
        <w:tc>
          <w:tcPr>
            <w:tcW w:w="1134" w:type="dxa"/>
            <w:vAlign w:val="center"/>
          </w:tcPr>
          <w:p w14:paraId="22266537" w14:textId="77777777" w:rsidR="003F1A4B" w:rsidRPr="004E59C5" w:rsidRDefault="00E2268F">
            <w:pPr>
              <w:pStyle w:val="afb"/>
              <w:rPr>
                <w:kern w:val="0"/>
                <w:szCs w:val="21"/>
              </w:rPr>
            </w:pPr>
            <w:r w:rsidRPr="004E59C5">
              <w:rPr>
                <w:rFonts w:hint="eastAsia"/>
                <w:kern w:val="0"/>
                <w:szCs w:val="21"/>
              </w:rPr>
              <w:t>06.01</w:t>
            </w:r>
          </w:p>
        </w:tc>
        <w:tc>
          <w:tcPr>
            <w:tcW w:w="1134" w:type="dxa"/>
            <w:vAlign w:val="center"/>
          </w:tcPr>
          <w:p w14:paraId="3605A2D5" w14:textId="77777777" w:rsidR="003F1A4B" w:rsidRPr="004E59C5" w:rsidRDefault="00E2268F">
            <w:pPr>
              <w:pStyle w:val="afb"/>
              <w:rPr>
                <w:kern w:val="0"/>
                <w:szCs w:val="21"/>
              </w:rPr>
            </w:pPr>
            <w:r w:rsidRPr="004E59C5">
              <w:rPr>
                <w:rFonts w:hint="eastAsia"/>
                <w:kern w:val="0"/>
                <w:szCs w:val="21"/>
              </w:rPr>
              <w:t>06.02</w:t>
            </w:r>
          </w:p>
        </w:tc>
        <w:tc>
          <w:tcPr>
            <w:tcW w:w="1134" w:type="dxa"/>
            <w:vAlign w:val="center"/>
          </w:tcPr>
          <w:p w14:paraId="11449388" w14:textId="77777777" w:rsidR="003F1A4B" w:rsidRPr="004E59C5" w:rsidRDefault="00E2268F">
            <w:pPr>
              <w:pStyle w:val="afb"/>
              <w:rPr>
                <w:kern w:val="0"/>
                <w:szCs w:val="21"/>
              </w:rPr>
            </w:pPr>
            <w:r w:rsidRPr="004E59C5">
              <w:rPr>
                <w:rFonts w:hint="eastAsia"/>
                <w:kern w:val="0"/>
                <w:szCs w:val="21"/>
              </w:rPr>
              <w:t>05.29</w:t>
            </w:r>
          </w:p>
        </w:tc>
        <w:tc>
          <w:tcPr>
            <w:tcW w:w="1276" w:type="dxa"/>
            <w:vAlign w:val="center"/>
          </w:tcPr>
          <w:p w14:paraId="0EDC8D32" w14:textId="77777777" w:rsidR="003F1A4B" w:rsidRPr="004E59C5" w:rsidRDefault="00E2268F">
            <w:pPr>
              <w:pStyle w:val="afb"/>
              <w:rPr>
                <w:kern w:val="0"/>
                <w:szCs w:val="21"/>
              </w:rPr>
            </w:pPr>
            <w:r w:rsidRPr="004E59C5">
              <w:rPr>
                <w:rFonts w:hint="eastAsia"/>
                <w:kern w:val="0"/>
                <w:szCs w:val="21"/>
              </w:rPr>
              <w:t>05.30</w:t>
            </w:r>
          </w:p>
        </w:tc>
        <w:tc>
          <w:tcPr>
            <w:tcW w:w="765" w:type="dxa"/>
            <w:vMerge/>
            <w:vAlign w:val="center"/>
          </w:tcPr>
          <w:p w14:paraId="3E2160E6" w14:textId="77777777" w:rsidR="003F1A4B" w:rsidRPr="004E59C5" w:rsidRDefault="003F1A4B">
            <w:pPr>
              <w:pStyle w:val="afb"/>
              <w:rPr>
                <w:kern w:val="0"/>
                <w:szCs w:val="21"/>
              </w:rPr>
            </w:pPr>
          </w:p>
        </w:tc>
      </w:tr>
      <w:tr w:rsidR="002F2972" w:rsidRPr="004E59C5" w14:paraId="108FB672" w14:textId="77777777" w:rsidTr="00181BED">
        <w:tc>
          <w:tcPr>
            <w:tcW w:w="8528" w:type="dxa"/>
            <w:gridSpan w:val="7"/>
            <w:vAlign w:val="center"/>
          </w:tcPr>
          <w:p w14:paraId="0E6695DB" w14:textId="77777777" w:rsidR="002F2972" w:rsidRPr="004E59C5" w:rsidRDefault="002F2972">
            <w:pPr>
              <w:pStyle w:val="afb"/>
              <w:rPr>
                <w:kern w:val="0"/>
                <w:szCs w:val="21"/>
              </w:rPr>
            </w:pPr>
            <w:r w:rsidRPr="004E59C5">
              <w:rPr>
                <w:rFonts w:hint="eastAsia"/>
                <w:kern w:val="0"/>
                <w:szCs w:val="21"/>
              </w:rPr>
              <w:t>基本烟气数据检测</w:t>
            </w:r>
          </w:p>
        </w:tc>
      </w:tr>
      <w:tr w:rsidR="003F1A4B" w:rsidRPr="004E59C5" w14:paraId="3AABFE37" w14:textId="77777777">
        <w:tc>
          <w:tcPr>
            <w:tcW w:w="2093" w:type="dxa"/>
            <w:vAlign w:val="center"/>
          </w:tcPr>
          <w:p w14:paraId="7456FC9E" w14:textId="77777777" w:rsidR="003F1A4B" w:rsidRPr="004E59C5" w:rsidRDefault="00E2268F">
            <w:pPr>
              <w:pStyle w:val="afb"/>
              <w:rPr>
                <w:kern w:val="0"/>
                <w:szCs w:val="21"/>
              </w:rPr>
            </w:pPr>
            <w:r w:rsidRPr="004E59C5">
              <w:rPr>
                <w:rFonts w:hint="eastAsia"/>
                <w:kern w:val="0"/>
                <w:szCs w:val="21"/>
              </w:rPr>
              <w:t>标干流量</w:t>
            </w:r>
          </w:p>
        </w:tc>
        <w:tc>
          <w:tcPr>
            <w:tcW w:w="992" w:type="dxa"/>
            <w:vAlign w:val="center"/>
          </w:tcPr>
          <w:p w14:paraId="482624FF" w14:textId="77777777" w:rsidR="003F1A4B" w:rsidRPr="004E59C5" w:rsidRDefault="00E2268F">
            <w:pPr>
              <w:pStyle w:val="afb"/>
              <w:rPr>
                <w:kern w:val="0"/>
                <w:szCs w:val="21"/>
              </w:rPr>
            </w:pPr>
            <w:r w:rsidRPr="004E59C5">
              <w:rPr>
                <w:kern w:val="0"/>
                <w:szCs w:val="21"/>
              </w:rPr>
              <w:t>Nm</w:t>
            </w:r>
            <w:r w:rsidRPr="004E59C5">
              <w:rPr>
                <w:kern w:val="0"/>
                <w:szCs w:val="21"/>
                <w:vertAlign w:val="superscript"/>
              </w:rPr>
              <w:t>3</w:t>
            </w:r>
            <w:r w:rsidRPr="004E59C5">
              <w:rPr>
                <w:kern w:val="0"/>
                <w:szCs w:val="21"/>
              </w:rPr>
              <w:t>/h</w:t>
            </w:r>
          </w:p>
        </w:tc>
        <w:tc>
          <w:tcPr>
            <w:tcW w:w="1134" w:type="dxa"/>
            <w:vAlign w:val="center"/>
          </w:tcPr>
          <w:p w14:paraId="7A661E2E" w14:textId="77777777" w:rsidR="003F1A4B" w:rsidRPr="004E59C5" w:rsidRDefault="00E2268F">
            <w:pPr>
              <w:pStyle w:val="afb"/>
              <w:rPr>
                <w:kern w:val="0"/>
                <w:szCs w:val="21"/>
              </w:rPr>
            </w:pPr>
            <w:r w:rsidRPr="004E59C5">
              <w:rPr>
                <w:rFonts w:hint="eastAsia"/>
                <w:kern w:val="0"/>
                <w:szCs w:val="21"/>
              </w:rPr>
              <w:t>259339</w:t>
            </w:r>
          </w:p>
        </w:tc>
        <w:tc>
          <w:tcPr>
            <w:tcW w:w="1134" w:type="dxa"/>
            <w:vAlign w:val="center"/>
          </w:tcPr>
          <w:p w14:paraId="3AA0B8DB" w14:textId="77777777" w:rsidR="003F1A4B" w:rsidRPr="004E59C5" w:rsidRDefault="00E2268F">
            <w:pPr>
              <w:pStyle w:val="afb"/>
              <w:rPr>
                <w:kern w:val="0"/>
                <w:szCs w:val="21"/>
              </w:rPr>
            </w:pPr>
            <w:r w:rsidRPr="004E59C5">
              <w:rPr>
                <w:rFonts w:hint="eastAsia"/>
                <w:kern w:val="0"/>
                <w:szCs w:val="21"/>
              </w:rPr>
              <w:t>259054</w:t>
            </w:r>
          </w:p>
        </w:tc>
        <w:tc>
          <w:tcPr>
            <w:tcW w:w="1134" w:type="dxa"/>
            <w:vAlign w:val="center"/>
          </w:tcPr>
          <w:p w14:paraId="42E083FF" w14:textId="77777777" w:rsidR="003F1A4B" w:rsidRPr="004E59C5" w:rsidRDefault="00E2268F">
            <w:pPr>
              <w:pStyle w:val="afb"/>
              <w:rPr>
                <w:kern w:val="0"/>
                <w:szCs w:val="21"/>
              </w:rPr>
            </w:pPr>
            <w:r w:rsidRPr="004E59C5">
              <w:rPr>
                <w:rFonts w:hint="eastAsia"/>
                <w:kern w:val="0"/>
                <w:szCs w:val="21"/>
              </w:rPr>
              <w:t>241571</w:t>
            </w:r>
          </w:p>
        </w:tc>
        <w:tc>
          <w:tcPr>
            <w:tcW w:w="1276" w:type="dxa"/>
            <w:vAlign w:val="center"/>
          </w:tcPr>
          <w:p w14:paraId="3A34B0B1" w14:textId="77777777" w:rsidR="003F1A4B" w:rsidRPr="004E59C5" w:rsidRDefault="00E2268F">
            <w:pPr>
              <w:pStyle w:val="afb"/>
              <w:rPr>
                <w:kern w:val="0"/>
                <w:szCs w:val="21"/>
              </w:rPr>
            </w:pPr>
            <w:r w:rsidRPr="004E59C5">
              <w:rPr>
                <w:rFonts w:hint="eastAsia"/>
                <w:kern w:val="0"/>
                <w:szCs w:val="21"/>
              </w:rPr>
              <w:t>225952</w:t>
            </w:r>
          </w:p>
        </w:tc>
        <w:tc>
          <w:tcPr>
            <w:tcW w:w="765" w:type="dxa"/>
            <w:vAlign w:val="center"/>
          </w:tcPr>
          <w:p w14:paraId="126B5517" w14:textId="77777777" w:rsidR="003F1A4B" w:rsidRPr="004E59C5" w:rsidRDefault="00E2268F">
            <w:pPr>
              <w:pStyle w:val="afb"/>
              <w:rPr>
                <w:kern w:val="0"/>
                <w:szCs w:val="21"/>
              </w:rPr>
            </w:pPr>
            <w:r w:rsidRPr="004E59C5">
              <w:rPr>
                <w:rFonts w:hint="eastAsia"/>
                <w:kern w:val="0"/>
                <w:szCs w:val="21"/>
              </w:rPr>
              <w:t>/</w:t>
            </w:r>
          </w:p>
        </w:tc>
      </w:tr>
      <w:tr w:rsidR="003F1A4B" w:rsidRPr="004E59C5" w14:paraId="79F09B1E" w14:textId="77777777">
        <w:tc>
          <w:tcPr>
            <w:tcW w:w="2093" w:type="dxa"/>
            <w:vAlign w:val="center"/>
          </w:tcPr>
          <w:p w14:paraId="734459EC" w14:textId="77777777" w:rsidR="003F1A4B" w:rsidRPr="004E59C5" w:rsidRDefault="00E2268F">
            <w:pPr>
              <w:pStyle w:val="afb"/>
              <w:rPr>
                <w:kern w:val="0"/>
                <w:szCs w:val="21"/>
              </w:rPr>
            </w:pPr>
            <w:r w:rsidRPr="004E59C5">
              <w:rPr>
                <w:rFonts w:hint="eastAsia"/>
                <w:kern w:val="0"/>
                <w:szCs w:val="21"/>
              </w:rPr>
              <w:t>颗粒物浓度</w:t>
            </w:r>
          </w:p>
        </w:tc>
        <w:tc>
          <w:tcPr>
            <w:tcW w:w="992" w:type="dxa"/>
            <w:vAlign w:val="center"/>
          </w:tcPr>
          <w:p w14:paraId="203A99B0" w14:textId="77777777" w:rsidR="003F1A4B" w:rsidRPr="004E59C5" w:rsidRDefault="00E2268F">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0326BE99" w14:textId="77777777" w:rsidR="003F1A4B" w:rsidRPr="004E59C5" w:rsidRDefault="008D2927">
            <w:pPr>
              <w:pStyle w:val="afb"/>
              <w:rPr>
                <w:kern w:val="0"/>
                <w:szCs w:val="21"/>
              </w:rPr>
            </w:pPr>
            <w:r w:rsidRPr="004E59C5">
              <w:rPr>
                <w:rFonts w:eastAsia="仿宋_GB2312" w:hint="eastAsia"/>
                <w:szCs w:val="21"/>
              </w:rPr>
              <w:t>5.6</w:t>
            </w:r>
          </w:p>
        </w:tc>
        <w:tc>
          <w:tcPr>
            <w:tcW w:w="1134" w:type="dxa"/>
            <w:vAlign w:val="center"/>
          </w:tcPr>
          <w:p w14:paraId="006A95E7" w14:textId="77777777" w:rsidR="003F1A4B" w:rsidRPr="004E59C5" w:rsidRDefault="008C59C5">
            <w:pPr>
              <w:pStyle w:val="afb"/>
              <w:rPr>
                <w:kern w:val="0"/>
                <w:szCs w:val="21"/>
              </w:rPr>
            </w:pPr>
            <w:r w:rsidRPr="004E59C5">
              <w:rPr>
                <w:rFonts w:eastAsia="仿宋_GB2312" w:hint="eastAsia"/>
                <w:szCs w:val="21"/>
              </w:rPr>
              <w:t>4.0</w:t>
            </w:r>
          </w:p>
        </w:tc>
        <w:tc>
          <w:tcPr>
            <w:tcW w:w="1134" w:type="dxa"/>
            <w:vAlign w:val="center"/>
          </w:tcPr>
          <w:p w14:paraId="140579BE" w14:textId="77777777" w:rsidR="003F1A4B" w:rsidRPr="004E59C5" w:rsidRDefault="00181BED">
            <w:pPr>
              <w:pStyle w:val="afb"/>
              <w:rPr>
                <w:kern w:val="0"/>
                <w:szCs w:val="21"/>
              </w:rPr>
            </w:pPr>
            <w:r>
              <w:rPr>
                <w:rFonts w:eastAsia="仿宋_GB2312" w:hint="eastAsia"/>
                <w:szCs w:val="21"/>
              </w:rPr>
              <w:t>4.3</w:t>
            </w:r>
          </w:p>
        </w:tc>
        <w:tc>
          <w:tcPr>
            <w:tcW w:w="1276" w:type="dxa"/>
            <w:vAlign w:val="center"/>
          </w:tcPr>
          <w:p w14:paraId="311C28B0" w14:textId="77777777" w:rsidR="003F1A4B" w:rsidRPr="004E59C5" w:rsidRDefault="00181BED">
            <w:pPr>
              <w:pStyle w:val="afb"/>
              <w:rPr>
                <w:kern w:val="0"/>
                <w:szCs w:val="21"/>
              </w:rPr>
            </w:pPr>
            <w:r>
              <w:rPr>
                <w:rFonts w:eastAsia="仿宋_GB2312" w:hint="eastAsia"/>
                <w:szCs w:val="21"/>
              </w:rPr>
              <w:t>4.8</w:t>
            </w:r>
          </w:p>
        </w:tc>
        <w:tc>
          <w:tcPr>
            <w:tcW w:w="765" w:type="dxa"/>
            <w:vAlign w:val="center"/>
          </w:tcPr>
          <w:p w14:paraId="2051B745" w14:textId="77777777" w:rsidR="003F1A4B" w:rsidRPr="004E59C5" w:rsidRDefault="000D0239">
            <w:pPr>
              <w:pStyle w:val="afb"/>
              <w:rPr>
                <w:kern w:val="0"/>
                <w:szCs w:val="21"/>
              </w:rPr>
            </w:pPr>
            <w:r w:rsidRPr="004E59C5">
              <w:rPr>
                <w:rFonts w:hint="eastAsia"/>
                <w:kern w:val="0"/>
                <w:szCs w:val="21"/>
              </w:rPr>
              <w:t>/</w:t>
            </w:r>
          </w:p>
        </w:tc>
      </w:tr>
      <w:tr w:rsidR="000D0239" w:rsidRPr="004E59C5" w14:paraId="33475F21" w14:textId="77777777">
        <w:tc>
          <w:tcPr>
            <w:tcW w:w="2093" w:type="dxa"/>
            <w:vAlign w:val="center"/>
          </w:tcPr>
          <w:p w14:paraId="1E7BD1ED" w14:textId="77777777" w:rsidR="000D0239" w:rsidRPr="004E59C5" w:rsidRDefault="000D0239">
            <w:pPr>
              <w:pStyle w:val="afb"/>
              <w:rPr>
                <w:kern w:val="0"/>
                <w:szCs w:val="21"/>
              </w:rPr>
            </w:pPr>
            <w:r w:rsidRPr="004E59C5">
              <w:rPr>
                <w:rFonts w:hint="eastAsia"/>
                <w:kern w:val="0"/>
                <w:szCs w:val="21"/>
              </w:rPr>
              <w:t>颗粒物浓度（折算）</w:t>
            </w:r>
          </w:p>
        </w:tc>
        <w:tc>
          <w:tcPr>
            <w:tcW w:w="992" w:type="dxa"/>
            <w:vAlign w:val="center"/>
          </w:tcPr>
          <w:p w14:paraId="0F3126AD" w14:textId="77777777" w:rsidR="000D0239" w:rsidRPr="004E59C5" w:rsidRDefault="000D0239">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6BA56973" w14:textId="77777777" w:rsidR="000D0239" w:rsidRPr="004E59C5" w:rsidRDefault="000D0239">
            <w:pPr>
              <w:pStyle w:val="afb"/>
              <w:rPr>
                <w:rFonts w:eastAsia="仿宋_GB2312"/>
                <w:szCs w:val="21"/>
              </w:rPr>
            </w:pPr>
            <w:r w:rsidRPr="004E59C5">
              <w:rPr>
                <w:rFonts w:eastAsia="仿宋_GB2312" w:hint="eastAsia"/>
                <w:szCs w:val="21"/>
              </w:rPr>
              <w:t>5.2</w:t>
            </w:r>
          </w:p>
        </w:tc>
        <w:tc>
          <w:tcPr>
            <w:tcW w:w="1134" w:type="dxa"/>
            <w:vAlign w:val="center"/>
          </w:tcPr>
          <w:p w14:paraId="43CB603B" w14:textId="77777777" w:rsidR="000D0239" w:rsidRPr="004E59C5" w:rsidRDefault="008C59C5">
            <w:pPr>
              <w:pStyle w:val="afb"/>
              <w:rPr>
                <w:kern w:val="0"/>
                <w:szCs w:val="21"/>
              </w:rPr>
            </w:pPr>
            <w:r w:rsidRPr="004E59C5">
              <w:rPr>
                <w:rFonts w:eastAsia="仿宋_GB2312" w:hint="eastAsia"/>
                <w:szCs w:val="21"/>
              </w:rPr>
              <w:t>3.7</w:t>
            </w:r>
          </w:p>
        </w:tc>
        <w:tc>
          <w:tcPr>
            <w:tcW w:w="1134" w:type="dxa"/>
            <w:vAlign w:val="center"/>
          </w:tcPr>
          <w:p w14:paraId="6C379039" w14:textId="77777777" w:rsidR="000D0239" w:rsidRPr="004E59C5" w:rsidRDefault="00181BED">
            <w:pPr>
              <w:pStyle w:val="afb"/>
              <w:rPr>
                <w:kern w:val="0"/>
                <w:szCs w:val="21"/>
              </w:rPr>
            </w:pPr>
            <w:r>
              <w:rPr>
                <w:rFonts w:eastAsia="仿宋_GB2312" w:hint="eastAsia"/>
                <w:szCs w:val="21"/>
              </w:rPr>
              <w:t>4.0</w:t>
            </w:r>
          </w:p>
        </w:tc>
        <w:tc>
          <w:tcPr>
            <w:tcW w:w="1276" w:type="dxa"/>
            <w:vAlign w:val="center"/>
          </w:tcPr>
          <w:p w14:paraId="2AA4BDEA" w14:textId="77777777" w:rsidR="000D0239" w:rsidRPr="004E59C5" w:rsidRDefault="00181BED">
            <w:pPr>
              <w:pStyle w:val="afb"/>
              <w:rPr>
                <w:kern w:val="0"/>
                <w:szCs w:val="21"/>
              </w:rPr>
            </w:pPr>
            <w:r>
              <w:rPr>
                <w:rFonts w:eastAsia="仿宋_GB2312" w:hint="eastAsia"/>
                <w:szCs w:val="21"/>
              </w:rPr>
              <w:t>3.8</w:t>
            </w:r>
          </w:p>
        </w:tc>
        <w:tc>
          <w:tcPr>
            <w:tcW w:w="765" w:type="dxa"/>
            <w:vAlign w:val="center"/>
          </w:tcPr>
          <w:p w14:paraId="0D16805E" w14:textId="77777777" w:rsidR="000D0239" w:rsidRPr="004E59C5" w:rsidRDefault="000D0239">
            <w:pPr>
              <w:pStyle w:val="afb"/>
              <w:rPr>
                <w:kern w:val="0"/>
                <w:szCs w:val="21"/>
              </w:rPr>
            </w:pPr>
            <w:r w:rsidRPr="004E59C5">
              <w:rPr>
                <w:rFonts w:hint="eastAsia"/>
                <w:kern w:val="0"/>
                <w:szCs w:val="21"/>
              </w:rPr>
              <w:t>20</w:t>
            </w:r>
          </w:p>
        </w:tc>
      </w:tr>
      <w:tr w:rsidR="003F1A4B" w:rsidRPr="004E59C5" w14:paraId="1CC4B207" w14:textId="77777777">
        <w:tc>
          <w:tcPr>
            <w:tcW w:w="2093" w:type="dxa"/>
            <w:vAlign w:val="center"/>
          </w:tcPr>
          <w:p w14:paraId="54194BAE" w14:textId="77777777" w:rsidR="003F1A4B" w:rsidRPr="004E59C5" w:rsidRDefault="00E2268F">
            <w:pPr>
              <w:pStyle w:val="afb"/>
              <w:rPr>
                <w:kern w:val="0"/>
                <w:szCs w:val="21"/>
              </w:rPr>
            </w:pPr>
            <w:r w:rsidRPr="004E59C5">
              <w:rPr>
                <w:rFonts w:hint="eastAsia"/>
                <w:kern w:val="0"/>
                <w:szCs w:val="21"/>
              </w:rPr>
              <w:t>颗粒物浓度排放速率</w:t>
            </w:r>
          </w:p>
        </w:tc>
        <w:tc>
          <w:tcPr>
            <w:tcW w:w="992" w:type="dxa"/>
            <w:vAlign w:val="center"/>
          </w:tcPr>
          <w:p w14:paraId="6979321E" w14:textId="77777777" w:rsidR="003F1A4B" w:rsidRPr="004E59C5" w:rsidRDefault="00E2268F">
            <w:pPr>
              <w:pStyle w:val="afb"/>
              <w:rPr>
                <w:kern w:val="0"/>
                <w:szCs w:val="21"/>
              </w:rPr>
            </w:pPr>
            <w:r w:rsidRPr="004E59C5">
              <w:rPr>
                <w:kern w:val="0"/>
                <w:szCs w:val="21"/>
              </w:rPr>
              <w:t>kg/h</w:t>
            </w:r>
          </w:p>
        </w:tc>
        <w:tc>
          <w:tcPr>
            <w:tcW w:w="1134" w:type="dxa"/>
            <w:vAlign w:val="center"/>
          </w:tcPr>
          <w:p w14:paraId="698495EB" w14:textId="77777777" w:rsidR="003F1A4B" w:rsidRPr="004E59C5" w:rsidRDefault="00A800A2">
            <w:pPr>
              <w:pStyle w:val="afb"/>
              <w:rPr>
                <w:kern w:val="0"/>
                <w:szCs w:val="21"/>
              </w:rPr>
            </w:pPr>
            <w:r w:rsidRPr="004E59C5">
              <w:rPr>
                <w:rFonts w:hint="eastAsia"/>
                <w:kern w:val="0"/>
                <w:szCs w:val="21"/>
              </w:rPr>
              <w:t>1.45</w:t>
            </w:r>
          </w:p>
        </w:tc>
        <w:tc>
          <w:tcPr>
            <w:tcW w:w="1134" w:type="dxa"/>
            <w:vAlign w:val="center"/>
          </w:tcPr>
          <w:p w14:paraId="1E783D3A" w14:textId="77777777" w:rsidR="003F1A4B" w:rsidRPr="004E59C5" w:rsidRDefault="00E2268F" w:rsidP="00A800A2">
            <w:pPr>
              <w:pStyle w:val="afb"/>
              <w:rPr>
                <w:kern w:val="0"/>
                <w:szCs w:val="21"/>
              </w:rPr>
            </w:pPr>
            <w:r w:rsidRPr="004E59C5">
              <w:rPr>
                <w:rFonts w:hint="eastAsia"/>
                <w:kern w:val="0"/>
                <w:szCs w:val="21"/>
              </w:rPr>
              <w:t>1.0</w:t>
            </w:r>
            <w:r w:rsidR="00A800A2" w:rsidRPr="004E59C5">
              <w:rPr>
                <w:rFonts w:hint="eastAsia"/>
                <w:kern w:val="0"/>
                <w:szCs w:val="21"/>
              </w:rPr>
              <w:t>4</w:t>
            </w:r>
          </w:p>
        </w:tc>
        <w:tc>
          <w:tcPr>
            <w:tcW w:w="1134" w:type="dxa"/>
            <w:vAlign w:val="center"/>
          </w:tcPr>
          <w:p w14:paraId="05D1A048" w14:textId="77777777" w:rsidR="003F1A4B" w:rsidRPr="004E59C5" w:rsidRDefault="00E2268F" w:rsidP="00181BED">
            <w:pPr>
              <w:pStyle w:val="afb"/>
              <w:rPr>
                <w:kern w:val="0"/>
                <w:szCs w:val="21"/>
              </w:rPr>
            </w:pPr>
            <w:r w:rsidRPr="004E59C5">
              <w:rPr>
                <w:kern w:val="0"/>
                <w:szCs w:val="21"/>
              </w:rPr>
              <w:t>1.2</w:t>
            </w:r>
            <w:r w:rsidR="00181BED">
              <w:rPr>
                <w:rFonts w:hint="eastAsia"/>
                <w:kern w:val="0"/>
                <w:szCs w:val="21"/>
              </w:rPr>
              <w:t>2</w:t>
            </w:r>
          </w:p>
        </w:tc>
        <w:tc>
          <w:tcPr>
            <w:tcW w:w="1276" w:type="dxa"/>
            <w:vAlign w:val="center"/>
          </w:tcPr>
          <w:p w14:paraId="55FEA533" w14:textId="77777777" w:rsidR="003F1A4B" w:rsidRPr="004E59C5" w:rsidRDefault="00A800A2" w:rsidP="00A800A2">
            <w:pPr>
              <w:pStyle w:val="afb"/>
              <w:rPr>
                <w:kern w:val="0"/>
                <w:szCs w:val="21"/>
              </w:rPr>
            </w:pPr>
            <w:r w:rsidRPr="004E59C5">
              <w:rPr>
                <w:kern w:val="0"/>
                <w:szCs w:val="21"/>
              </w:rPr>
              <w:t>1.0</w:t>
            </w:r>
            <w:r w:rsidRPr="004E59C5">
              <w:rPr>
                <w:rFonts w:hint="eastAsia"/>
                <w:kern w:val="0"/>
                <w:szCs w:val="21"/>
              </w:rPr>
              <w:t>8</w:t>
            </w:r>
          </w:p>
        </w:tc>
        <w:tc>
          <w:tcPr>
            <w:tcW w:w="765" w:type="dxa"/>
            <w:vAlign w:val="center"/>
          </w:tcPr>
          <w:p w14:paraId="25147477" w14:textId="77777777" w:rsidR="003F1A4B" w:rsidRPr="004E59C5" w:rsidRDefault="00E2268F">
            <w:pPr>
              <w:pStyle w:val="afb"/>
              <w:rPr>
                <w:kern w:val="0"/>
                <w:szCs w:val="21"/>
              </w:rPr>
            </w:pPr>
            <w:r w:rsidRPr="004E59C5">
              <w:rPr>
                <w:rFonts w:hint="eastAsia"/>
                <w:kern w:val="0"/>
                <w:szCs w:val="21"/>
              </w:rPr>
              <w:t>/</w:t>
            </w:r>
          </w:p>
        </w:tc>
      </w:tr>
      <w:tr w:rsidR="003F1A4B" w:rsidRPr="004E59C5" w14:paraId="1D6B3FCC" w14:textId="77777777">
        <w:tc>
          <w:tcPr>
            <w:tcW w:w="2093" w:type="dxa"/>
            <w:vAlign w:val="center"/>
          </w:tcPr>
          <w:p w14:paraId="40EE843E" w14:textId="77777777" w:rsidR="003F1A4B" w:rsidRPr="004E59C5" w:rsidRDefault="00E2268F">
            <w:pPr>
              <w:pStyle w:val="afb"/>
              <w:rPr>
                <w:kern w:val="0"/>
                <w:szCs w:val="21"/>
              </w:rPr>
            </w:pPr>
            <w:r w:rsidRPr="004E59C5">
              <w:rPr>
                <w:kern w:val="0"/>
                <w:szCs w:val="21"/>
              </w:rPr>
              <w:t>二氧化硫浓度</w:t>
            </w:r>
          </w:p>
        </w:tc>
        <w:tc>
          <w:tcPr>
            <w:tcW w:w="992" w:type="dxa"/>
            <w:vAlign w:val="center"/>
          </w:tcPr>
          <w:p w14:paraId="1954263A" w14:textId="77777777" w:rsidR="003F1A4B" w:rsidRPr="004E59C5" w:rsidRDefault="00E2268F">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4C4B4188" w14:textId="77777777" w:rsidR="003F1A4B" w:rsidRPr="004E59C5" w:rsidRDefault="000D0239">
            <w:pPr>
              <w:pStyle w:val="afb"/>
              <w:rPr>
                <w:kern w:val="0"/>
                <w:szCs w:val="21"/>
              </w:rPr>
            </w:pPr>
            <w:r w:rsidRPr="004E59C5">
              <w:rPr>
                <w:rFonts w:eastAsia="仿宋_GB2312" w:hint="eastAsia"/>
                <w:szCs w:val="21"/>
              </w:rPr>
              <w:t>14</w:t>
            </w:r>
          </w:p>
        </w:tc>
        <w:tc>
          <w:tcPr>
            <w:tcW w:w="1134" w:type="dxa"/>
            <w:vAlign w:val="center"/>
          </w:tcPr>
          <w:p w14:paraId="7E1DDCAA" w14:textId="77777777" w:rsidR="003F1A4B" w:rsidRPr="004E59C5" w:rsidRDefault="008C59C5">
            <w:pPr>
              <w:pStyle w:val="afb"/>
              <w:rPr>
                <w:kern w:val="0"/>
                <w:szCs w:val="21"/>
              </w:rPr>
            </w:pPr>
            <w:r w:rsidRPr="004E59C5">
              <w:rPr>
                <w:rFonts w:eastAsia="仿宋_GB2312" w:hint="eastAsia"/>
                <w:szCs w:val="21"/>
              </w:rPr>
              <w:t>14</w:t>
            </w:r>
          </w:p>
        </w:tc>
        <w:tc>
          <w:tcPr>
            <w:tcW w:w="1134" w:type="dxa"/>
            <w:vAlign w:val="center"/>
          </w:tcPr>
          <w:p w14:paraId="5AA752ED" w14:textId="77777777" w:rsidR="003F1A4B" w:rsidRPr="004E59C5" w:rsidRDefault="00E2268F">
            <w:pPr>
              <w:pStyle w:val="afb"/>
              <w:rPr>
                <w:kern w:val="0"/>
                <w:szCs w:val="21"/>
              </w:rPr>
            </w:pPr>
            <w:r w:rsidRPr="004E59C5">
              <w:rPr>
                <w:kern w:val="0"/>
                <w:szCs w:val="21"/>
              </w:rPr>
              <w:t>6</w:t>
            </w:r>
          </w:p>
        </w:tc>
        <w:tc>
          <w:tcPr>
            <w:tcW w:w="1276" w:type="dxa"/>
            <w:vAlign w:val="center"/>
          </w:tcPr>
          <w:p w14:paraId="602540F6" w14:textId="77777777" w:rsidR="003F1A4B" w:rsidRPr="004E59C5" w:rsidRDefault="00181BED">
            <w:pPr>
              <w:pStyle w:val="afb"/>
              <w:rPr>
                <w:kern w:val="0"/>
                <w:szCs w:val="21"/>
              </w:rPr>
            </w:pPr>
            <w:r>
              <w:rPr>
                <w:rFonts w:eastAsia="仿宋_GB2312" w:hint="eastAsia"/>
                <w:szCs w:val="21"/>
              </w:rPr>
              <w:t>19</w:t>
            </w:r>
          </w:p>
        </w:tc>
        <w:tc>
          <w:tcPr>
            <w:tcW w:w="765" w:type="dxa"/>
            <w:vAlign w:val="center"/>
          </w:tcPr>
          <w:p w14:paraId="103A08AB" w14:textId="77777777" w:rsidR="003F1A4B" w:rsidRPr="004E59C5" w:rsidRDefault="000D0239" w:rsidP="000D0239">
            <w:pPr>
              <w:pStyle w:val="afb"/>
              <w:rPr>
                <w:kern w:val="0"/>
                <w:szCs w:val="21"/>
              </w:rPr>
            </w:pPr>
            <w:r w:rsidRPr="004E59C5">
              <w:rPr>
                <w:rFonts w:hint="eastAsia"/>
                <w:kern w:val="0"/>
                <w:szCs w:val="21"/>
              </w:rPr>
              <w:t>/</w:t>
            </w:r>
          </w:p>
        </w:tc>
      </w:tr>
      <w:tr w:rsidR="000D0239" w:rsidRPr="004E59C5" w14:paraId="7C479C52" w14:textId="77777777">
        <w:tc>
          <w:tcPr>
            <w:tcW w:w="2093" w:type="dxa"/>
            <w:vAlign w:val="center"/>
          </w:tcPr>
          <w:p w14:paraId="367B2703" w14:textId="77777777" w:rsidR="000D0239" w:rsidRPr="004E59C5" w:rsidRDefault="000D0239">
            <w:pPr>
              <w:pStyle w:val="afb"/>
              <w:rPr>
                <w:kern w:val="0"/>
                <w:szCs w:val="21"/>
              </w:rPr>
            </w:pPr>
            <w:r w:rsidRPr="004E59C5">
              <w:rPr>
                <w:kern w:val="0"/>
                <w:szCs w:val="21"/>
              </w:rPr>
              <w:t>二氧化硫浓度</w:t>
            </w:r>
            <w:r w:rsidRPr="004E59C5">
              <w:rPr>
                <w:rFonts w:hint="eastAsia"/>
                <w:kern w:val="0"/>
                <w:szCs w:val="21"/>
              </w:rPr>
              <w:t>（折算）</w:t>
            </w:r>
          </w:p>
        </w:tc>
        <w:tc>
          <w:tcPr>
            <w:tcW w:w="992" w:type="dxa"/>
            <w:vAlign w:val="center"/>
          </w:tcPr>
          <w:p w14:paraId="2D9476E2" w14:textId="77777777" w:rsidR="000D0239" w:rsidRPr="004E59C5" w:rsidRDefault="000D0239">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33A178F2" w14:textId="77777777" w:rsidR="000D0239" w:rsidRPr="004E59C5" w:rsidRDefault="000D0239">
            <w:pPr>
              <w:pStyle w:val="afb"/>
              <w:rPr>
                <w:kern w:val="0"/>
                <w:szCs w:val="21"/>
              </w:rPr>
            </w:pPr>
            <w:r w:rsidRPr="004E59C5">
              <w:rPr>
                <w:rFonts w:eastAsia="仿宋_GB2312" w:hint="eastAsia"/>
                <w:szCs w:val="21"/>
              </w:rPr>
              <w:t>13</w:t>
            </w:r>
          </w:p>
        </w:tc>
        <w:tc>
          <w:tcPr>
            <w:tcW w:w="1134" w:type="dxa"/>
            <w:vAlign w:val="center"/>
          </w:tcPr>
          <w:p w14:paraId="54A9A245" w14:textId="77777777" w:rsidR="000D0239" w:rsidRPr="004E59C5" w:rsidRDefault="008C59C5">
            <w:pPr>
              <w:pStyle w:val="afb"/>
              <w:rPr>
                <w:kern w:val="0"/>
                <w:szCs w:val="21"/>
              </w:rPr>
            </w:pPr>
            <w:r w:rsidRPr="004E59C5">
              <w:rPr>
                <w:rFonts w:eastAsia="仿宋_GB2312" w:hint="eastAsia"/>
                <w:szCs w:val="21"/>
              </w:rPr>
              <w:t>13</w:t>
            </w:r>
          </w:p>
        </w:tc>
        <w:tc>
          <w:tcPr>
            <w:tcW w:w="1134" w:type="dxa"/>
            <w:vAlign w:val="center"/>
          </w:tcPr>
          <w:p w14:paraId="0AC3206A" w14:textId="77777777" w:rsidR="000D0239" w:rsidRPr="004E59C5" w:rsidRDefault="00181BED">
            <w:pPr>
              <w:pStyle w:val="afb"/>
              <w:rPr>
                <w:kern w:val="0"/>
                <w:szCs w:val="21"/>
              </w:rPr>
            </w:pPr>
            <w:r>
              <w:rPr>
                <w:rFonts w:eastAsia="仿宋_GB2312" w:hint="eastAsia"/>
                <w:szCs w:val="21"/>
              </w:rPr>
              <w:t>6</w:t>
            </w:r>
          </w:p>
        </w:tc>
        <w:tc>
          <w:tcPr>
            <w:tcW w:w="1276" w:type="dxa"/>
            <w:vAlign w:val="center"/>
          </w:tcPr>
          <w:p w14:paraId="7ABF32D5" w14:textId="77777777" w:rsidR="000D0239" w:rsidRPr="004E59C5" w:rsidRDefault="00181BED">
            <w:pPr>
              <w:pStyle w:val="afb"/>
              <w:rPr>
                <w:kern w:val="0"/>
                <w:szCs w:val="21"/>
              </w:rPr>
            </w:pPr>
            <w:r>
              <w:rPr>
                <w:rFonts w:eastAsia="仿宋_GB2312" w:hint="eastAsia"/>
                <w:szCs w:val="21"/>
              </w:rPr>
              <w:t>15</w:t>
            </w:r>
          </w:p>
        </w:tc>
        <w:tc>
          <w:tcPr>
            <w:tcW w:w="765" w:type="dxa"/>
            <w:vAlign w:val="center"/>
          </w:tcPr>
          <w:p w14:paraId="140E1BA7" w14:textId="77777777" w:rsidR="000D0239" w:rsidRPr="004E59C5" w:rsidRDefault="000D0239">
            <w:pPr>
              <w:pStyle w:val="afb"/>
              <w:rPr>
                <w:kern w:val="0"/>
                <w:szCs w:val="21"/>
              </w:rPr>
            </w:pPr>
            <w:r w:rsidRPr="004E59C5">
              <w:rPr>
                <w:rFonts w:hint="eastAsia"/>
                <w:kern w:val="0"/>
                <w:szCs w:val="21"/>
              </w:rPr>
              <w:t>100</w:t>
            </w:r>
          </w:p>
        </w:tc>
      </w:tr>
      <w:tr w:rsidR="003F1A4B" w:rsidRPr="004E59C5" w14:paraId="6EAE691D" w14:textId="77777777">
        <w:tc>
          <w:tcPr>
            <w:tcW w:w="2093" w:type="dxa"/>
            <w:vAlign w:val="center"/>
          </w:tcPr>
          <w:p w14:paraId="62450101" w14:textId="77777777" w:rsidR="003F1A4B" w:rsidRPr="004E59C5" w:rsidRDefault="00E2268F">
            <w:pPr>
              <w:pStyle w:val="afb"/>
              <w:rPr>
                <w:kern w:val="0"/>
                <w:szCs w:val="21"/>
              </w:rPr>
            </w:pPr>
            <w:r w:rsidRPr="004E59C5">
              <w:rPr>
                <w:kern w:val="0"/>
                <w:szCs w:val="21"/>
              </w:rPr>
              <w:t>二氧化硫排放速率</w:t>
            </w:r>
          </w:p>
        </w:tc>
        <w:tc>
          <w:tcPr>
            <w:tcW w:w="992" w:type="dxa"/>
            <w:vAlign w:val="center"/>
          </w:tcPr>
          <w:p w14:paraId="0C447016" w14:textId="77777777" w:rsidR="003F1A4B" w:rsidRPr="004E59C5" w:rsidRDefault="00E2268F">
            <w:pPr>
              <w:pStyle w:val="afb"/>
              <w:rPr>
                <w:kern w:val="0"/>
                <w:szCs w:val="21"/>
              </w:rPr>
            </w:pPr>
            <w:r w:rsidRPr="004E59C5">
              <w:rPr>
                <w:kern w:val="0"/>
                <w:szCs w:val="21"/>
              </w:rPr>
              <w:t>kg/h</w:t>
            </w:r>
          </w:p>
        </w:tc>
        <w:tc>
          <w:tcPr>
            <w:tcW w:w="1134" w:type="dxa"/>
            <w:vAlign w:val="center"/>
          </w:tcPr>
          <w:p w14:paraId="388CC4F9" w14:textId="77777777" w:rsidR="003F1A4B" w:rsidRPr="004E59C5" w:rsidRDefault="003D0B3E">
            <w:pPr>
              <w:pStyle w:val="afb"/>
              <w:rPr>
                <w:kern w:val="0"/>
                <w:szCs w:val="21"/>
              </w:rPr>
            </w:pPr>
            <w:r w:rsidRPr="004E59C5">
              <w:rPr>
                <w:rFonts w:hint="eastAsia"/>
                <w:kern w:val="0"/>
                <w:szCs w:val="21"/>
              </w:rPr>
              <w:t>3.71</w:t>
            </w:r>
          </w:p>
        </w:tc>
        <w:tc>
          <w:tcPr>
            <w:tcW w:w="1134" w:type="dxa"/>
            <w:vAlign w:val="center"/>
          </w:tcPr>
          <w:p w14:paraId="0B6D5B27" w14:textId="77777777" w:rsidR="003F1A4B" w:rsidRPr="004E59C5" w:rsidRDefault="008C59C5">
            <w:pPr>
              <w:pStyle w:val="afb"/>
              <w:rPr>
                <w:kern w:val="0"/>
                <w:szCs w:val="21"/>
              </w:rPr>
            </w:pPr>
            <w:r w:rsidRPr="004E59C5">
              <w:rPr>
                <w:rFonts w:eastAsia="仿宋_GB2312" w:hint="eastAsia"/>
                <w:szCs w:val="21"/>
              </w:rPr>
              <w:t>3.7</w:t>
            </w:r>
            <w:r w:rsidRPr="004E59C5">
              <w:rPr>
                <w:rFonts w:eastAsia="仿宋_GB2312"/>
                <w:szCs w:val="21"/>
              </w:rPr>
              <w:t>2</w:t>
            </w:r>
          </w:p>
        </w:tc>
        <w:tc>
          <w:tcPr>
            <w:tcW w:w="1134" w:type="dxa"/>
            <w:vAlign w:val="center"/>
          </w:tcPr>
          <w:p w14:paraId="7D4EA0B6" w14:textId="77777777" w:rsidR="003F1A4B" w:rsidRPr="004E59C5" w:rsidRDefault="003D0B3E">
            <w:pPr>
              <w:pStyle w:val="afb"/>
              <w:rPr>
                <w:kern w:val="0"/>
                <w:szCs w:val="21"/>
              </w:rPr>
            </w:pPr>
            <w:r w:rsidRPr="004E59C5">
              <w:rPr>
                <w:kern w:val="0"/>
                <w:szCs w:val="21"/>
              </w:rPr>
              <w:t>1.53</w:t>
            </w:r>
          </w:p>
        </w:tc>
        <w:tc>
          <w:tcPr>
            <w:tcW w:w="1276" w:type="dxa"/>
            <w:vAlign w:val="center"/>
          </w:tcPr>
          <w:p w14:paraId="4C785323" w14:textId="77777777" w:rsidR="003F1A4B" w:rsidRPr="004E59C5" w:rsidRDefault="003D0B3E">
            <w:pPr>
              <w:pStyle w:val="afb"/>
              <w:rPr>
                <w:kern w:val="0"/>
                <w:szCs w:val="21"/>
              </w:rPr>
            </w:pPr>
            <w:r w:rsidRPr="004E59C5">
              <w:rPr>
                <w:kern w:val="0"/>
                <w:szCs w:val="21"/>
              </w:rPr>
              <w:t>4.3</w:t>
            </w:r>
            <w:r w:rsidRPr="004E59C5">
              <w:rPr>
                <w:rFonts w:hint="eastAsia"/>
                <w:kern w:val="0"/>
                <w:szCs w:val="21"/>
              </w:rPr>
              <w:t>7</w:t>
            </w:r>
          </w:p>
        </w:tc>
        <w:tc>
          <w:tcPr>
            <w:tcW w:w="765" w:type="dxa"/>
            <w:vAlign w:val="center"/>
          </w:tcPr>
          <w:p w14:paraId="3F1A4AA5" w14:textId="77777777" w:rsidR="003F1A4B" w:rsidRPr="004E59C5" w:rsidRDefault="00E2268F">
            <w:pPr>
              <w:pStyle w:val="afb"/>
              <w:rPr>
                <w:kern w:val="0"/>
                <w:szCs w:val="21"/>
              </w:rPr>
            </w:pPr>
            <w:r w:rsidRPr="004E59C5">
              <w:rPr>
                <w:rFonts w:hint="eastAsia"/>
                <w:kern w:val="0"/>
                <w:szCs w:val="21"/>
              </w:rPr>
              <w:t>/</w:t>
            </w:r>
          </w:p>
        </w:tc>
      </w:tr>
      <w:tr w:rsidR="000D0239" w:rsidRPr="004E59C5" w14:paraId="4D6CAF07" w14:textId="77777777">
        <w:tc>
          <w:tcPr>
            <w:tcW w:w="2093" w:type="dxa"/>
            <w:vAlign w:val="center"/>
          </w:tcPr>
          <w:p w14:paraId="3403812F" w14:textId="77777777" w:rsidR="000D0239" w:rsidRPr="004E59C5" w:rsidRDefault="000D0239">
            <w:pPr>
              <w:pStyle w:val="afb"/>
              <w:rPr>
                <w:kern w:val="0"/>
                <w:szCs w:val="21"/>
              </w:rPr>
            </w:pPr>
            <w:r w:rsidRPr="004E59C5">
              <w:rPr>
                <w:kern w:val="0"/>
                <w:szCs w:val="21"/>
              </w:rPr>
              <w:t>氮氧化物浓度</w:t>
            </w:r>
          </w:p>
        </w:tc>
        <w:tc>
          <w:tcPr>
            <w:tcW w:w="992" w:type="dxa"/>
            <w:vAlign w:val="center"/>
          </w:tcPr>
          <w:p w14:paraId="057FC776" w14:textId="77777777" w:rsidR="000D0239" w:rsidRPr="004E59C5" w:rsidRDefault="000D0239">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1213B61D" w14:textId="77777777" w:rsidR="000D0239" w:rsidRPr="004E59C5" w:rsidRDefault="000D0239">
            <w:pPr>
              <w:pStyle w:val="afb"/>
              <w:rPr>
                <w:kern w:val="0"/>
                <w:szCs w:val="21"/>
              </w:rPr>
            </w:pPr>
            <w:r w:rsidRPr="004E59C5">
              <w:rPr>
                <w:rFonts w:eastAsia="仿宋_GB2312" w:hint="eastAsia"/>
                <w:szCs w:val="21"/>
              </w:rPr>
              <w:t>256</w:t>
            </w:r>
          </w:p>
        </w:tc>
        <w:tc>
          <w:tcPr>
            <w:tcW w:w="1134" w:type="dxa"/>
            <w:vAlign w:val="center"/>
          </w:tcPr>
          <w:p w14:paraId="193E2B83" w14:textId="77777777" w:rsidR="000D0239" w:rsidRPr="004E59C5" w:rsidRDefault="008C59C5">
            <w:pPr>
              <w:pStyle w:val="afb"/>
              <w:rPr>
                <w:kern w:val="0"/>
                <w:szCs w:val="21"/>
              </w:rPr>
            </w:pPr>
            <w:r w:rsidRPr="004E59C5">
              <w:rPr>
                <w:kern w:val="0"/>
                <w:szCs w:val="21"/>
              </w:rPr>
              <w:t>272</w:t>
            </w:r>
          </w:p>
        </w:tc>
        <w:tc>
          <w:tcPr>
            <w:tcW w:w="1134" w:type="dxa"/>
            <w:vAlign w:val="center"/>
          </w:tcPr>
          <w:p w14:paraId="0118042E" w14:textId="77777777" w:rsidR="000D0239" w:rsidRPr="004E59C5" w:rsidRDefault="00181BED">
            <w:pPr>
              <w:pStyle w:val="afb"/>
              <w:rPr>
                <w:kern w:val="0"/>
                <w:szCs w:val="21"/>
              </w:rPr>
            </w:pPr>
            <w:r>
              <w:rPr>
                <w:rFonts w:eastAsia="仿宋_GB2312" w:hint="eastAsia"/>
                <w:szCs w:val="21"/>
              </w:rPr>
              <w:t>276</w:t>
            </w:r>
          </w:p>
        </w:tc>
        <w:tc>
          <w:tcPr>
            <w:tcW w:w="1276" w:type="dxa"/>
            <w:vAlign w:val="center"/>
          </w:tcPr>
          <w:p w14:paraId="1165060C" w14:textId="77777777" w:rsidR="000D0239" w:rsidRPr="004E59C5" w:rsidRDefault="00181BED">
            <w:pPr>
              <w:pStyle w:val="afb"/>
              <w:rPr>
                <w:kern w:val="0"/>
                <w:szCs w:val="21"/>
              </w:rPr>
            </w:pPr>
            <w:r>
              <w:rPr>
                <w:rFonts w:eastAsia="仿宋_GB2312" w:hint="eastAsia"/>
                <w:szCs w:val="21"/>
              </w:rPr>
              <w:t>317</w:t>
            </w:r>
          </w:p>
        </w:tc>
        <w:tc>
          <w:tcPr>
            <w:tcW w:w="765" w:type="dxa"/>
            <w:vAlign w:val="center"/>
          </w:tcPr>
          <w:p w14:paraId="6BA5A9B7" w14:textId="77777777" w:rsidR="000D0239" w:rsidRPr="004E59C5" w:rsidRDefault="000D0239">
            <w:pPr>
              <w:pStyle w:val="afb"/>
              <w:rPr>
                <w:kern w:val="0"/>
                <w:szCs w:val="21"/>
              </w:rPr>
            </w:pPr>
            <w:r w:rsidRPr="004E59C5">
              <w:rPr>
                <w:rFonts w:hint="eastAsia"/>
                <w:kern w:val="0"/>
                <w:szCs w:val="21"/>
              </w:rPr>
              <w:t>/</w:t>
            </w:r>
          </w:p>
        </w:tc>
      </w:tr>
      <w:tr w:rsidR="003F1A4B" w:rsidRPr="004E59C5" w14:paraId="33FFA55F" w14:textId="77777777">
        <w:tc>
          <w:tcPr>
            <w:tcW w:w="2093" w:type="dxa"/>
            <w:vAlign w:val="center"/>
          </w:tcPr>
          <w:p w14:paraId="5D83842C" w14:textId="77777777" w:rsidR="003F1A4B" w:rsidRPr="004E59C5" w:rsidRDefault="00E2268F">
            <w:pPr>
              <w:pStyle w:val="afb"/>
              <w:rPr>
                <w:kern w:val="0"/>
                <w:szCs w:val="21"/>
              </w:rPr>
            </w:pPr>
            <w:r w:rsidRPr="004E59C5">
              <w:rPr>
                <w:kern w:val="0"/>
                <w:szCs w:val="21"/>
              </w:rPr>
              <w:t>氮氧化物浓度</w:t>
            </w:r>
            <w:r w:rsidR="000D0239" w:rsidRPr="004E59C5">
              <w:rPr>
                <w:rFonts w:hint="eastAsia"/>
                <w:kern w:val="0"/>
                <w:szCs w:val="21"/>
              </w:rPr>
              <w:t>（折算）</w:t>
            </w:r>
          </w:p>
        </w:tc>
        <w:tc>
          <w:tcPr>
            <w:tcW w:w="992" w:type="dxa"/>
            <w:vAlign w:val="center"/>
          </w:tcPr>
          <w:p w14:paraId="197263A7" w14:textId="77777777" w:rsidR="003F1A4B" w:rsidRPr="004E59C5" w:rsidRDefault="00E2268F">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5465C513" w14:textId="77777777" w:rsidR="003F1A4B" w:rsidRPr="004E59C5" w:rsidRDefault="00E2268F">
            <w:pPr>
              <w:pStyle w:val="afb"/>
              <w:rPr>
                <w:kern w:val="0"/>
                <w:szCs w:val="21"/>
              </w:rPr>
            </w:pPr>
            <w:r w:rsidRPr="004E59C5">
              <w:rPr>
                <w:rFonts w:hint="eastAsia"/>
                <w:kern w:val="0"/>
                <w:szCs w:val="21"/>
              </w:rPr>
              <w:t>239</w:t>
            </w:r>
          </w:p>
        </w:tc>
        <w:tc>
          <w:tcPr>
            <w:tcW w:w="1134" w:type="dxa"/>
            <w:vAlign w:val="center"/>
          </w:tcPr>
          <w:p w14:paraId="5F4647B6" w14:textId="77777777" w:rsidR="003F1A4B" w:rsidRPr="004E59C5" w:rsidRDefault="00E2268F">
            <w:pPr>
              <w:pStyle w:val="afb"/>
              <w:rPr>
                <w:kern w:val="0"/>
                <w:szCs w:val="21"/>
              </w:rPr>
            </w:pPr>
            <w:r w:rsidRPr="004E59C5">
              <w:rPr>
                <w:rFonts w:hint="eastAsia"/>
                <w:kern w:val="0"/>
                <w:szCs w:val="21"/>
              </w:rPr>
              <w:t>251</w:t>
            </w:r>
          </w:p>
        </w:tc>
        <w:tc>
          <w:tcPr>
            <w:tcW w:w="1134" w:type="dxa"/>
            <w:vAlign w:val="center"/>
          </w:tcPr>
          <w:p w14:paraId="2639FAD8" w14:textId="77777777" w:rsidR="003F1A4B" w:rsidRPr="004E59C5" w:rsidRDefault="00E2268F">
            <w:pPr>
              <w:pStyle w:val="afb"/>
              <w:rPr>
                <w:kern w:val="0"/>
                <w:szCs w:val="21"/>
              </w:rPr>
            </w:pPr>
            <w:r w:rsidRPr="004E59C5">
              <w:rPr>
                <w:kern w:val="0"/>
                <w:szCs w:val="21"/>
              </w:rPr>
              <w:t>251</w:t>
            </w:r>
          </w:p>
        </w:tc>
        <w:tc>
          <w:tcPr>
            <w:tcW w:w="1276" w:type="dxa"/>
            <w:vAlign w:val="center"/>
          </w:tcPr>
          <w:p w14:paraId="1958EF43" w14:textId="77777777" w:rsidR="003F1A4B" w:rsidRPr="004E59C5" w:rsidRDefault="00E2268F">
            <w:pPr>
              <w:pStyle w:val="afb"/>
              <w:rPr>
                <w:kern w:val="0"/>
                <w:szCs w:val="21"/>
              </w:rPr>
            </w:pPr>
            <w:r w:rsidRPr="004E59C5">
              <w:rPr>
                <w:kern w:val="0"/>
                <w:szCs w:val="21"/>
              </w:rPr>
              <w:t>252</w:t>
            </w:r>
          </w:p>
        </w:tc>
        <w:tc>
          <w:tcPr>
            <w:tcW w:w="765" w:type="dxa"/>
            <w:vAlign w:val="center"/>
          </w:tcPr>
          <w:p w14:paraId="03DF9910" w14:textId="77777777" w:rsidR="003F1A4B" w:rsidRPr="004E59C5" w:rsidRDefault="00E2268F">
            <w:pPr>
              <w:pStyle w:val="afb"/>
              <w:rPr>
                <w:kern w:val="0"/>
                <w:szCs w:val="21"/>
              </w:rPr>
            </w:pPr>
            <w:r w:rsidRPr="004E59C5">
              <w:rPr>
                <w:rFonts w:hint="eastAsia"/>
                <w:kern w:val="0"/>
                <w:szCs w:val="21"/>
              </w:rPr>
              <w:t>320</w:t>
            </w:r>
          </w:p>
        </w:tc>
      </w:tr>
      <w:tr w:rsidR="003F1A4B" w:rsidRPr="004E59C5" w14:paraId="283D84D6" w14:textId="77777777">
        <w:tc>
          <w:tcPr>
            <w:tcW w:w="2093" w:type="dxa"/>
            <w:vAlign w:val="center"/>
          </w:tcPr>
          <w:p w14:paraId="71780DF1" w14:textId="77777777" w:rsidR="003F1A4B" w:rsidRPr="004E59C5" w:rsidRDefault="00E2268F">
            <w:pPr>
              <w:pStyle w:val="afb"/>
              <w:rPr>
                <w:kern w:val="0"/>
                <w:szCs w:val="21"/>
              </w:rPr>
            </w:pPr>
            <w:r w:rsidRPr="004E59C5">
              <w:rPr>
                <w:kern w:val="0"/>
                <w:szCs w:val="21"/>
              </w:rPr>
              <w:t>氮氧化物排放速率</w:t>
            </w:r>
          </w:p>
        </w:tc>
        <w:tc>
          <w:tcPr>
            <w:tcW w:w="992" w:type="dxa"/>
            <w:vAlign w:val="center"/>
          </w:tcPr>
          <w:p w14:paraId="25BBCDFD" w14:textId="77777777" w:rsidR="003F1A4B" w:rsidRPr="004E59C5" w:rsidRDefault="00E2268F">
            <w:pPr>
              <w:pStyle w:val="afb"/>
              <w:rPr>
                <w:kern w:val="0"/>
                <w:szCs w:val="21"/>
              </w:rPr>
            </w:pPr>
            <w:r w:rsidRPr="004E59C5">
              <w:rPr>
                <w:kern w:val="0"/>
                <w:szCs w:val="21"/>
              </w:rPr>
              <w:t>kg/h</w:t>
            </w:r>
          </w:p>
        </w:tc>
        <w:tc>
          <w:tcPr>
            <w:tcW w:w="1134" w:type="dxa"/>
            <w:vAlign w:val="center"/>
          </w:tcPr>
          <w:p w14:paraId="30DA2B11" w14:textId="77777777" w:rsidR="003F1A4B" w:rsidRPr="004E59C5" w:rsidRDefault="003D0B3E">
            <w:pPr>
              <w:pStyle w:val="afb"/>
              <w:rPr>
                <w:kern w:val="0"/>
                <w:szCs w:val="21"/>
              </w:rPr>
            </w:pPr>
            <w:r w:rsidRPr="004E59C5">
              <w:rPr>
                <w:rFonts w:hint="eastAsia"/>
                <w:kern w:val="0"/>
                <w:szCs w:val="21"/>
              </w:rPr>
              <w:t>66.4</w:t>
            </w:r>
          </w:p>
        </w:tc>
        <w:tc>
          <w:tcPr>
            <w:tcW w:w="1134" w:type="dxa"/>
            <w:vAlign w:val="center"/>
          </w:tcPr>
          <w:p w14:paraId="3CB301F1" w14:textId="77777777" w:rsidR="003F1A4B" w:rsidRPr="004E59C5" w:rsidRDefault="003D0B3E">
            <w:pPr>
              <w:pStyle w:val="afb"/>
              <w:rPr>
                <w:kern w:val="0"/>
                <w:szCs w:val="21"/>
              </w:rPr>
            </w:pPr>
            <w:r w:rsidRPr="004E59C5">
              <w:rPr>
                <w:rFonts w:hint="eastAsia"/>
                <w:kern w:val="0"/>
                <w:szCs w:val="21"/>
              </w:rPr>
              <w:t>70.4</w:t>
            </w:r>
          </w:p>
        </w:tc>
        <w:tc>
          <w:tcPr>
            <w:tcW w:w="1134" w:type="dxa"/>
            <w:vAlign w:val="center"/>
          </w:tcPr>
          <w:p w14:paraId="3A5E616E" w14:textId="77777777" w:rsidR="003F1A4B" w:rsidRPr="004E59C5" w:rsidRDefault="003D0B3E">
            <w:pPr>
              <w:pStyle w:val="afb"/>
              <w:rPr>
                <w:kern w:val="0"/>
                <w:szCs w:val="21"/>
              </w:rPr>
            </w:pPr>
            <w:r w:rsidRPr="004E59C5">
              <w:rPr>
                <w:kern w:val="0"/>
                <w:szCs w:val="21"/>
              </w:rPr>
              <w:t>66.</w:t>
            </w:r>
            <w:r w:rsidRPr="004E59C5">
              <w:rPr>
                <w:rFonts w:hint="eastAsia"/>
                <w:kern w:val="0"/>
                <w:szCs w:val="21"/>
              </w:rPr>
              <w:t>7</w:t>
            </w:r>
          </w:p>
        </w:tc>
        <w:tc>
          <w:tcPr>
            <w:tcW w:w="1276" w:type="dxa"/>
            <w:vAlign w:val="center"/>
          </w:tcPr>
          <w:p w14:paraId="51CC7B7F" w14:textId="77777777" w:rsidR="003F1A4B" w:rsidRPr="004E59C5" w:rsidRDefault="003D0B3E">
            <w:pPr>
              <w:pStyle w:val="afb"/>
              <w:rPr>
                <w:kern w:val="0"/>
                <w:szCs w:val="21"/>
              </w:rPr>
            </w:pPr>
            <w:r w:rsidRPr="004E59C5">
              <w:rPr>
                <w:kern w:val="0"/>
                <w:szCs w:val="21"/>
              </w:rPr>
              <w:t>71.</w:t>
            </w:r>
            <w:r w:rsidRPr="004E59C5">
              <w:rPr>
                <w:rFonts w:hint="eastAsia"/>
                <w:kern w:val="0"/>
                <w:szCs w:val="21"/>
              </w:rPr>
              <w:t>6</w:t>
            </w:r>
          </w:p>
        </w:tc>
        <w:tc>
          <w:tcPr>
            <w:tcW w:w="765" w:type="dxa"/>
            <w:vAlign w:val="center"/>
          </w:tcPr>
          <w:p w14:paraId="2CAA9C5E" w14:textId="77777777" w:rsidR="003F1A4B" w:rsidRPr="004E59C5" w:rsidRDefault="00E2268F">
            <w:pPr>
              <w:pStyle w:val="afb"/>
              <w:rPr>
                <w:kern w:val="0"/>
                <w:szCs w:val="21"/>
              </w:rPr>
            </w:pPr>
            <w:r w:rsidRPr="004E59C5">
              <w:rPr>
                <w:rFonts w:hint="eastAsia"/>
                <w:kern w:val="0"/>
                <w:szCs w:val="21"/>
              </w:rPr>
              <w:t>/</w:t>
            </w:r>
          </w:p>
        </w:tc>
      </w:tr>
      <w:tr w:rsidR="003F1A4B" w:rsidRPr="004E59C5" w14:paraId="1C8160E7" w14:textId="77777777">
        <w:tc>
          <w:tcPr>
            <w:tcW w:w="2093" w:type="dxa"/>
            <w:vAlign w:val="center"/>
          </w:tcPr>
          <w:p w14:paraId="5B1DD28B" w14:textId="77777777" w:rsidR="003F1A4B" w:rsidRPr="004E59C5" w:rsidRDefault="00E2268F" w:rsidP="000D0239">
            <w:pPr>
              <w:pStyle w:val="afb"/>
              <w:rPr>
                <w:kern w:val="0"/>
                <w:szCs w:val="21"/>
              </w:rPr>
            </w:pPr>
            <w:r w:rsidRPr="004E59C5">
              <w:rPr>
                <w:kern w:val="0"/>
                <w:szCs w:val="21"/>
              </w:rPr>
              <w:t>氯化氢浓度</w:t>
            </w:r>
          </w:p>
        </w:tc>
        <w:tc>
          <w:tcPr>
            <w:tcW w:w="992" w:type="dxa"/>
            <w:vAlign w:val="center"/>
          </w:tcPr>
          <w:p w14:paraId="2222FF4E" w14:textId="77777777" w:rsidR="003F1A4B" w:rsidRPr="004E59C5" w:rsidRDefault="00E2268F">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33A920E3" w14:textId="77777777" w:rsidR="003F1A4B" w:rsidRPr="004E59C5" w:rsidRDefault="00E2268F" w:rsidP="000D0239">
            <w:pPr>
              <w:pStyle w:val="afb"/>
              <w:rPr>
                <w:kern w:val="0"/>
                <w:szCs w:val="21"/>
              </w:rPr>
            </w:pPr>
            <w:r w:rsidRPr="004E59C5">
              <w:rPr>
                <w:rFonts w:hint="eastAsia"/>
                <w:kern w:val="0"/>
                <w:szCs w:val="21"/>
              </w:rPr>
              <w:t>0.3</w:t>
            </w:r>
            <w:r w:rsidR="000D0239" w:rsidRPr="004E59C5">
              <w:rPr>
                <w:rFonts w:hint="eastAsia"/>
                <w:kern w:val="0"/>
                <w:szCs w:val="21"/>
              </w:rPr>
              <w:t>4</w:t>
            </w:r>
          </w:p>
        </w:tc>
        <w:tc>
          <w:tcPr>
            <w:tcW w:w="1134" w:type="dxa"/>
            <w:vAlign w:val="center"/>
          </w:tcPr>
          <w:p w14:paraId="7A5F7E3A" w14:textId="77777777" w:rsidR="003F1A4B" w:rsidRPr="004E59C5" w:rsidRDefault="00E2268F">
            <w:pPr>
              <w:pStyle w:val="afb"/>
              <w:rPr>
                <w:kern w:val="0"/>
                <w:szCs w:val="21"/>
              </w:rPr>
            </w:pPr>
            <w:r w:rsidRPr="004E59C5">
              <w:rPr>
                <w:kern w:val="0"/>
                <w:szCs w:val="21"/>
              </w:rPr>
              <w:t>&lt;0.20</w:t>
            </w:r>
          </w:p>
        </w:tc>
        <w:tc>
          <w:tcPr>
            <w:tcW w:w="1134" w:type="dxa"/>
            <w:vAlign w:val="center"/>
          </w:tcPr>
          <w:p w14:paraId="3C7A6823" w14:textId="77777777" w:rsidR="003F1A4B" w:rsidRPr="004E59C5" w:rsidRDefault="00E2268F">
            <w:pPr>
              <w:pStyle w:val="afb"/>
              <w:rPr>
                <w:kern w:val="0"/>
                <w:szCs w:val="21"/>
              </w:rPr>
            </w:pPr>
            <w:r w:rsidRPr="004E59C5">
              <w:rPr>
                <w:bCs/>
                <w:kern w:val="0"/>
                <w:szCs w:val="21"/>
              </w:rPr>
              <w:t>&lt;0.20</w:t>
            </w:r>
          </w:p>
        </w:tc>
        <w:tc>
          <w:tcPr>
            <w:tcW w:w="1276" w:type="dxa"/>
            <w:vAlign w:val="center"/>
          </w:tcPr>
          <w:p w14:paraId="3EF9E44D" w14:textId="77777777" w:rsidR="003F1A4B" w:rsidRPr="004E59C5" w:rsidRDefault="00181BED">
            <w:pPr>
              <w:pStyle w:val="afb"/>
              <w:rPr>
                <w:kern w:val="0"/>
                <w:szCs w:val="21"/>
              </w:rPr>
            </w:pPr>
            <w:r>
              <w:rPr>
                <w:rFonts w:hint="eastAsia"/>
                <w:bCs/>
                <w:szCs w:val="21"/>
              </w:rPr>
              <w:t>0.27</w:t>
            </w:r>
          </w:p>
        </w:tc>
        <w:tc>
          <w:tcPr>
            <w:tcW w:w="765" w:type="dxa"/>
            <w:vAlign w:val="center"/>
          </w:tcPr>
          <w:p w14:paraId="13B832CB" w14:textId="77777777" w:rsidR="003F1A4B" w:rsidRPr="004E59C5" w:rsidRDefault="00E2268F">
            <w:pPr>
              <w:pStyle w:val="afb"/>
              <w:rPr>
                <w:kern w:val="0"/>
                <w:szCs w:val="21"/>
              </w:rPr>
            </w:pPr>
            <w:r w:rsidRPr="004E59C5">
              <w:rPr>
                <w:rFonts w:hint="eastAsia"/>
                <w:kern w:val="0"/>
                <w:szCs w:val="21"/>
              </w:rPr>
              <w:t>10</w:t>
            </w:r>
          </w:p>
        </w:tc>
      </w:tr>
      <w:tr w:rsidR="003F1A4B" w:rsidRPr="004E59C5" w14:paraId="62EAE196" w14:textId="77777777">
        <w:tc>
          <w:tcPr>
            <w:tcW w:w="2093" w:type="dxa"/>
            <w:vAlign w:val="center"/>
          </w:tcPr>
          <w:p w14:paraId="2A6F3883" w14:textId="77777777" w:rsidR="003F1A4B" w:rsidRPr="004E59C5" w:rsidRDefault="00E2268F">
            <w:pPr>
              <w:pStyle w:val="afb"/>
              <w:rPr>
                <w:kern w:val="0"/>
                <w:szCs w:val="21"/>
              </w:rPr>
            </w:pPr>
            <w:r w:rsidRPr="004E59C5">
              <w:rPr>
                <w:kern w:val="0"/>
                <w:szCs w:val="21"/>
              </w:rPr>
              <w:t>氯化氢排放速率</w:t>
            </w:r>
          </w:p>
        </w:tc>
        <w:tc>
          <w:tcPr>
            <w:tcW w:w="992" w:type="dxa"/>
            <w:vAlign w:val="center"/>
          </w:tcPr>
          <w:p w14:paraId="07D7D515" w14:textId="77777777" w:rsidR="003F1A4B" w:rsidRPr="004E59C5" w:rsidRDefault="00E2268F">
            <w:pPr>
              <w:pStyle w:val="afb"/>
              <w:rPr>
                <w:kern w:val="0"/>
                <w:szCs w:val="21"/>
              </w:rPr>
            </w:pPr>
            <w:r w:rsidRPr="004E59C5">
              <w:rPr>
                <w:kern w:val="0"/>
                <w:szCs w:val="21"/>
              </w:rPr>
              <w:t>kg/h</w:t>
            </w:r>
          </w:p>
        </w:tc>
        <w:tc>
          <w:tcPr>
            <w:tcW w:w="1134" w:type="dxa"/>
            <w:vAlign w:val="center"/>
          </w:tcPr>
          <w:p w14:paraId="7E1631C9" w14:textId="77777777" w:rsidR="003F1A4B" w:rsidRPr="004E59C5" w:rsidRDefault="003D0B3E">
            <w:pPr>
              <w:pStyle w:val="afb"/>
              <w:rPr>
                <w:kern w:val="0"/>
                <w:szCs w:val="21"/>
              </w:rPr>
            </w:pPr>
            <w:r w:rsidRPr="004E59C5">
              <w:rPr>
                <w:kern w:val="0"/>
                <w:szCs w:val="21"/>
              </w:rPr>
              <w:t>8.51</w:t>
            </w:r>
            <w:r w:rsidR="00E2268F" w:rsidRPr="004E59C5">
              <w:rPr>
                <w:kern w:val="0"/>
                <w:szCs w:val="21"/>
              </w:rPr>
              <w:t>×10</w:t>
            </w:r>
            <w:r w:rsidR="00E2268F" w:rsidRPr="004E59C5">
              <w:rPr>
                <w:kern w:val="0"/>
                <w:szCs w:val="21"/>
                <w:vertAlign w:val="superscript"/>
              </w:rPr>
              <w:t>-2</w:t>
            </w:r>
          </w:p>
        </w:tc>
        <w:tc>
          <w:tcPr>
            <w:tcW w:w="1134" w:type="dxa"/>
            <w:vAlign w:val="center"/>
          </w:tcPr>
          <w:p w14:paraId="3480DDD6" w14:textId="77777777" w:rsidR="003F1A4B" w:rsidRPr="004E59C5" w:rsidRDefault="003D0B3E">
            <w:pPr>
              <w:pStyle w:val="afb"/>
              <w:rPr>
                <w:kern w:val="0"/>
                <w:szCs w:val="21"/>
              </w:rPr>
            </w:pPr>
            <w:r w:rsidRPr="004E59C5">
              <w:rPr>
                <w:kern w:val="0"/>
                <w:szCs w:val="21"/>
              </w:rPr>
              <w:t>4.3</w:t>
            </w:r>
            <w:r w:rsidRPr="004E59C5">
              <w:rPr>
                <w:rFonts w:hint="eastAsia"/>
                <w:kern w:val="0"/>
                <w:szCs w:val="21"/>
              </w:rPr>
              <w:t>9</w:t>
            </w:r>
            <w:r w:rsidR="00E2268F" w:rsidRPr="004E59C5">
              <w:rPr>
                <w:kern w:val="0"/>
                <w:szCs w:val="21"/>
              </w:rPr>
              <w:t>×10</w:t>
            </w:r>
            <w:r w:rsidR="00E2268F" w:rsidRPr="004E59C5">
              <w:rPr>
                <w:kern w:val="0"/>
                <w:szCs w:val="21"/>
                <w:vertAlign w:val="superscript"/>
              </w:rPr>
              <w:t>-2</w:t>
            </w:r>
          </w:p>
        </w:tc>
        <w:tc>
          <w:tcPr>
            <w:tcW w:w="1134" w:type="dxa"/>
            <w:vAlign w:val="center"/>
          </w:tcPr>
          <w:p w14:paraId="4ECB3149" w14:textId="77777777" w:rsidR="003F1A4B" w:rsidRPr="004E59C5" w:rsidRDefault="003D0B3E">
            <w:pPr>
              <w:pStyle w:val="afb"/>
              <w:rPr>
                <w:kern w:val="0"/>
                <w:szCs w:val="21"/>
              </w:rPr>
            </w:pPr>
            <w:r w:rsidRPr="004E59C5">
              <w:rPr>
                <w:bCs/>
                <w:kern w:val="0"/>
                <w:szCs w:val="21"/>
              </w:rPr>
              <w:t>3.46</w:t>
            </w:r>
            <w:r w:rsidR="00E2268F" w:rsidRPr="004E59C5">
              <w:rPr>
                <w:bCs/>
                <w:kern w:val="0"/>
                <w:szCs w:val="21"/>
              </w:rPr>
              <w:t>×10</w:t>
            </w:r>
            <w:r w:rsidR="00E2268F" w:rsidRPr="004E59C5">
              <w:rPr>
                <w:bCs/>
                <w:kern w:val="0"/>
                <w:szCs w:val="21"/>
                <w:vertAlign w:val="superscript"/>
              </w:rPr>
              <w:t>-2</w:t>
            </w:r>
          </w:p>
        </w:tc>
        <w:tc>
          <w:tcPr>
            <w:tcW w:w="1276" w:type="dxa"/>
            <w:vAlign w:val="center"/>
          </w:tcPr>
          <w:p w14:paraId="642E8F7D" w14:textId="77777777" w:rsidR="003F1A4B" w:rsidRPr="004E59C5" w:rsidRDefault="003D0B3E">
            <w:pPr>
              <w:pStyle w:val="afb"/>
              <w:rPr>
                <w:kern w:val="0"/>
                <w:szCs w:val="21"/>
              </w:rPr>
            </w:pPr>
            <w:r w:rsidRPr="004E59C5">
              <w:rPr>
                <w:bCs/>
                <w:kern w:val="0"/>
                <w:szCs w:val="21"/>
              </w:rPr>
              <w:t>6.02</w:t>
            </w:r>
            <w:r w:rsidR="00E2268F" w:rsidRPr="004E59C5">
              <w:rPr>
                <w:bCs/>
                <w:kern w:val="0"/>
                <w:szCs w:val="21"/>
              </w:rPr>
              <w:t>×10</w:t>
            </w:r>
            <w:r w:rsidR="00E2268F" w:rsidRPr="004E59C5">
              <w:rPr>
                <w:bCs/>
                <w:kern w:val="0"/>
                <w:szCs w:val="21"/>
                <w:vertAlign w:val="superscript"/>
              </w:rPr>
              <w:t>-2</w:t>
            </w:r>
          </w:p>
        </w:tc>
        <w:tc>
          <w:tcPr>
            <w:tcW w:w="765" w:type="dxa"/>
            <w:vAlign w:val="center"/>
          </w:tcPr>
          <w:p w14:paraId="6943A3AC" w14:textId="77777777" w:rsidR="003F1A4B" w:rsidRPr="004E59C5" w:rsidRDefault="00E2268F">
            <w:pPr>
              <w:pStyle w:val="afb"/>
              <w:rPr>
                <w:kern w:val="0"/>
                <w:szCs w:val="21"/>
              </w:rPr>
            </w:pPr>
            <w:r w:rsidRPr="004E59C5">
              <w:rPr>
                <w:rFonts w:hint="eastAsia"/>
                <w:kern w:val="0"/>
                <w:szCs w:val="21"/>
              </w:rPr>
              <w:t>/</w:t>
            </w:r>
          </w:p>
        </w:tc>
      </w:tr>
      <w:tr w:rsidR="003F1A4B" w:rsidRPr="004E59C5" w14:paraId="3BFC31ED" w14:textId="77777777">
        <w:tc>
          <w:tcPr>
            <w:tcW w:w="2093" w:type="dxa"/>
            <w:vAlign w:val="center"/>
          </w:tcPr>
          <w:p w14:paraId="67DD2B1B" w14:textId="77777777" w:rsidR="003F1A4B" w:rsidRPr="004E59C5" w:rsidRDefault="00E2268F">
            <w:pPr>
              <w:pStyle w:val="afb"/>
              <w:rPr>
                <w:kern w:val="0"/>
                <w:szCs w:val="21"/>
              </w:rPr>
            </w:pPr>
            <w:r w:rsidRPr="004E59C5">
              <w:rPr>
                <w:kern w:val="0"/>
                <w:szCs w:val="21"/>
              </w:rPr>
              <w:t>氟化氢浓度</w:t>
            </w:r>
          </w:p>
        </w:tc>
        <w:tc>
          <w:tcPr>
            <w:tcW w:w="992" w:type="dxa"/>
            <w:vAlign w:val="center"/>
          </w:tcPr>
          <w:p w14:paraId="2ACB8F10" w14:textId="77777777" w:rsidR="003F1A4B" w:rsidRPr="004E59C5" w:rsidRDefault="00E2268F">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5E3C3400" w14:textId="77777777" w:rsidR="003F1A4B" w:rsidRPr="004E59C5" w:rsidRDefault="00E2268F" w:rsidP="001E156C">
            <w:pPr>
              <w:pStyle w:val="afb"/>
              <w:rPr>
                <w:kern w:val="0"/>
                <w:szCs w:val="21"/>
              </w:rPr>
            </w:pPr>
            <w:r w:rsidRPr="004E59C5">
              <w:rPr>
                <w:rFonts w:hint="eastAsia"/>
                <w:kern w:val="0"/>
                <w:szCs w:val="21"/>
              </w:rPr>
              <w:t>0.</w:t>
            </w:r>
            <w:r w:rsidR="001E156C" w:rsidRPr="004E59C5">
              <w:rPr>
                <w:rFonts w:hint="eastAsia"/>
                <w:kern w:val="0"/>
                <w:szCs w:val="21"/>
              </w:rPr>
              <w:t>32</w:t>
            </w:r>
          </w:p>
        </w:tc>
        <w:tc>
          <w:tcPr>
            <w:tcW w:w="1134" w:type="dxa"/>
            <w:vAlign w:val="center"/>
          </w:tcPr>
          <w:p w14:paraId="46A3C003" w14:textId="77777777" w:rsidR="003F1A4B" w:rsidRPr="004E59C5" w:rsidRDefault="008C59C5">
            <w:pPr>
              <w:pStyle w:val="afb"/>
              <w:rPr>
                <w:kern w:val="0"/>
                <w:szCs w:val="21"/>
              </w:rPr>
            </w:pPr>
            <w:r w:rsidRPr="004E59C5">
              <w:rPr>
                <w:kern w:val="0"/>
                <w:szCs w:val="21"/>
              </w:rPr>
              <w:t>0.21</w:t>
            </w:r>
          </w:p>
        </w:tc>
        <w:tc>
          <w:tcPr>
            <w:tcW w:w="1134" w:type="dxa"/>
            <w:vAlign w:val="center"/>
          </w:tcPr>
          <w:p w14:paraId="130A0F08" w14:textId="77777777" w:rsidR="003F1A4B" w:rsidRPr="004E59C5" w:rsidRDefault="00E2268F">
            <w:pPr>
              <w:pStyle w:val="afb"/>
              <w:rPr>
                <w:kern w:val="0"/>
                <w:szCs w:val="21"/>
              </w:rPr>
            </w:pPr>
            <w:r w:rsidRPr="004E59C5">
              <w:rPr>
                <w:bCs/>
                <w:kern w:val="0"/>
                <w:szCs w:val="21"/>
              </w:rPr>
              <w:t>&lt;0.03</w:t>
            </w:r>
          </w:p>
        </w:tc>
        <w:tc>
          <w:tcPr>
            <w:tcW w:w="1276" w:type="dxa"/>
            <w:vAlign w:val="center"/>
          </w:tcPr>
          <w:p w14:paraId="03EF5484" w14:textId="77777777" w:rsidR="003F1A4B" w:rsidRPr="004E59C5" w:rsidRDefault="00E2268F">
            <w:pPr>
              <w:pStyle w:val="afb"/>
              <w:rPr>
                <w:kern w:val="0"/>
                <w:szCs w:val="21"/>
              </w:rPr>
            </w:pPr>
            <w:r w:rsidRPr="004E59C5">
              <w:rPr>
                <w:bCs/>
                <w:kern w:val="0"/>
                <w:szCs w:val="21"/>
              </w:rPr>
              <w:t>&lt;0.03</w:t>
            </w:r>
          </w:p>
        </w:tc>
        <w:tc>
          <w:tcPr>
            <w:tcW w:w="765" w:type="dxa"/>
            <w:vAlign w:val="center"/>
          </w:tcPr>
          <w:p w14:paraId="0F89FEAF" w14:textId="77777777" w:rsidR="003F1A4B" w:rsidRPr="004E59C5" w:rsidRDefault="00E2268F">
            <w:pPr>
              <w:pStyle w:val="afb"/>
              <w:rPr>
                <w:kern w:val="0"/>
                <w:szCs w:val="21"/>
              </w:rPr>
            </w:pPr>
            <w:r w:rsidRPr="004E59C5">
              <w:rPr>
                <w:rFonts w:hint="eastAsia"/>
                <w:kern w:val="0"/>
                <w:szCs w:val="21"/>
              </w:rPr>
              <w:t>1</w:t>
            </w:r>
          </w:p>
        </w:tc>
      </w:tr>
      <w:tr w:rsidR="003F1A4B" w:rsidRPr="004E59C5" w14:paraId="528D9D26" w14:textId="77777777">
        <w:tc>
          <w:tcPr>
            <w:tcW w:w="2093" w:type="dxa"/>
            <w:vAlign w:val="center"/>
          </w:tcPr>
          <w:p w14:paraId="55142D55" w14:textId="77777777" w:rsidR="003F1A4B" w:rsidRPr="004E59C5" w:rsidRDefault="00E2268F">
            <w:pPr>
              <w:pStyle w:val="afb"/>
              <w:rPr>
                <w:kern w:val="0"/>
                <w:szCs w:val="21"/>
              </w:rPr>
            </w:pPr>
            <w:r w:rsidRPr="004E59C5">
              <w:rPr>
                <w:kern w:val="0"/>
                <w:szCs w:val="21"/>
              </w:rPr>
              <w:t>氟化氢排放速率</w:t>
            </w:r>
          </w:p>
        </w:tc>
        <w:tc>
          <w:tcPr>
            <w:tcW w:w="992" w:type="dxa"/>
            <w:vAlign w:val="center"/>
          </w:tcPr>
          <w:p w14:paraId="021C06BA" w14:textId="77777777" w:rsidR="003F1A4B" w:rsidRPr="004E59C5" w:rsidRDefault="00E2268F">
            <w:pPr>
              <w:pStyle w:val="afb"/>
              <w:rPr>
                <w:kern w:val="0"/>
                <w:szCs w:val="21"/>
              </w:rPr>
            </w:pPr>
            <w:r w:rsidRPr="004E59C5">
              <w:rPr>
                <w:kern w:val="0"/>
                <w:szCs w:val="21"/>
              </w:rPr>
              <w:t>kg/h</w:t>
            </w:r>
          </w:p>
        </w:tc>
        <w:tc>
          <w:tcPr>
            <w:tcW w:w="1134" w:type="dxa"/>
            <w:vAlign w:val="center"/>
          </w:tcPr>
          <w:p w14:paraId="083AAFD1" w14:textId="77777777" w:rsidR="003F1A4B" w:rsidRPr="004E59C5" w:rsidRDefault="003D0B3E">
            <w:pPr>
              <w:pStyle w:val="afb"/>
              <w:rPr>
                <w:kern w:val="0"/>
                <w:szCs w:val="21"/>
              </w:rPr>
            </w:pPr>
            <w:r w:rsidRPr="004E59C5">
              <w:rPr>
                <w:bCs/>
                <w:kern w:val="0"/>
                <w:szCs w:val="21"/>
              </w:rPr>
              <w:t>8.2</w:t>
            </w:r>
            <w:r w:rsidRPr="004E59C5">
              <w:rPr>
                <w:rFonts w:hint="eastAsia"/>
                <w:bCs/>
                <w:kern w:val="0"/>
                <w:szCs w:val="21"/>
              </w:rPr>
              <w:t>2</w:t>
            </w:r>
            <w:r w:rsidR="00E2268F" w:rsidRPr="004E59C5">
              <w:rPr>
                <w:bCs/>
                <w:kern w:val="0"/>
                <w:szCs w:val="21"/>
              </w:rPr>
              <w:t>×10</w:t>
            </w:r>
            <w:r w:rsidR="00E2268F" w:rsidRPr="004E59C5">
              <w:rPr>
                <w:bCs/>
                <w:kern w:val="0"/>
                <w:szCs w:val="21"/>
                <w:vertAlign w:val="superscript"/>
              </w:rPr>
              <w:t>-2</w:t>
            </w:r>
          </w:p>
        </w:tc>
        <w:tc>
          <w:tcPr>
            <w:tcW w:w="1134" w:type="dxa"/>
            <w:vAlign w:val="center"/>
          </w:tcPr>
          <w:p w14:paraId="4E7798C7" w14:textId="77777777" w:rsidR="003F1A4B" w:rsidRPr="004E59C5" w:rsidRDefault="003D0B3E">
            <w:pPr>
              <w:pStyle w:val="afb"/>
              <w:rPr>
                <w:kern w:val="0"/>
                <w:szCs w:val="21"/>
              </w:rPr>
            </w:pPr>
            <w:r w:rsidRPr="004E59C5">
              <w:rPr>
                <w:bCs/>
                <w:kern w:val="0"/>
                <w:szCs w:val="21"/>
              </w:rPr>
              <w:t>5.35</w:t>
            </w:r>
            <w:r w:rsidR="00E2268F" w:rsidRPr="004E59C5">
              <w:rPr>
                <w:bCs/>
                <w:kern w:val="0"/>
                <w:szCs w:val="21"/>
              </w:rPr>
              <w:t>×10</w:t>
            </w:r>
            <w:r w:rsidR="00E2268F" w:rsidRPr="004E59C5">
              <w:rPr>
                <w:bCs/>
                <w:kern w:val="0"/>
                <w:szCs w:val="21"/>
                <w:vertAlign w:val="superscript"/>
              </w:rPr>
              <w:t>-2</w:t>
            </w:r>
          </w:p>
        </w:tc>
        <w:tc>
          <w:tcPr>
            <w:tcW w:w="1134" w:type="dxa"/>
            <w:vAlign w:val="center"/>
          </w:tcPr>
          <w:p w14:paraId="5D2CEF6F" w14:textId="77777777" w:rsidR="003F1A4B" w:rsidRPr="004E59C5" w:rsidRDefault="003D0B3E">
            <w:pPr>
              <w:pStyle w:val="afb"/>
              <w:rPr>
                <w:kern w:val="0"/>
                <w:szCs w:val="21"/>
              </w:rPr>
            </w:pPr>
            <w:r w:rsidRPr="004E59C5">
              <w:rPr>
                <w:rFonts w:hint="eastAsia"/>
                <w:kern w:val="0"/>
                <w:szCs w:val="21"/>
              </w:rPr>
              <w:t>3.62</w:t>
            </w:r>
            <w:r w:rsidR="00E2268F" w:rsidRPr="004E59C5">
              <w:rPr>
                <w:bCs/>
                <w:kern w:val="0"/>
                <w:szCs w:val="21"/>
              </w:rPr>
              <w:t>×10</w:t>
            </w:r>
            <w:r w:rsidR="00E2268F" w:rsidRPr="004E59C5">
              <w:rPr>
                <w:bCs/>
                <w:kern w:val="0"/>
                <w:szCs w:val="21"/>
                <w:vertAlign w:val="superscript"/>
              </w:rPr>
              <w:t>-3</w:t>
            </w:r>
          </w:p>
        </w:tc>
        <w:tc>
          <w:tcPr>
            <w:tcW w:w="1276" w:type="dxa"/>
            <w:vAlign w:val="center"/>
          </w:tcPr>
          <w:p w14:paraId="1FEA6E7C" w14:textId="77777777" w:rsidR="003F1A4B" w:rsidRPr="004E59C5" w:rsidRDefault="003D0B3E">
            <w:pPr>
              <w:pStyle w:val="afb"/>
              <w:rPr>
                <w:kern w:val="0"/>
                <w:szCs w:val="21"/>
              </w:rPr>
            </w:pPr>
            <w:r w:rsidRPr="004E59C5">
              <w:rPr>
                <w:rFonts w:hint="eastAsia"/>
                <w:kern w:val="0"/>
                <w:szCs w:val="21"/>
              </w:rPr>
              <w:t>3.39</w:t>
            </w:r>
            <w:r w:rsidR="00E2268F" w:rsidRPr="004E59C5">
              <w:rPr>
                <w:bCs/>
                <w:kern w:val="0"/>
                <w:szCs w:val="21"/>
              </w:rPr>
              <w:t>×10</w:t>
            </w:r>
            <w:r w:rsidR="00E2268F" w:rsidRPr="004E59C5">
              <w:rPr>
                <w:bCs/>
                <w:kern w:val="0"/>
                <w:szCs w:val="21"/>
                <w:vertAlign w:val="superscript"/>
              </w:rPr>
              <w:t>-3</w:t>
            </w:r>
          </w:p>
        </w:tc>
        <w:tc>
          <w:tcPr>
            <w:tcW w:w="765" w:type="dxa"/>
            <w:vAlign w:val="center"/>
          </w:tcPr>
          <w:p w14:paraId="7F9D59DE" w14:textId="77777777" w:rsidR="003F1A4B" w:rsidRPr="004E59C5" w:rsidRDefault="00E2268F">
            <w:pPr>
              <w:pStyle w:val="afb"/>
              <w:rPr>
                <w:kern w:val="0"/>
                <w:szCs w:val="21"/>
              </w:rPr>
            </w:pPr>
            <w:r w:rsidRPr="004E59C5">
              <w:rPr>
                <w:rFonts w:hint="eastAsia"/>
                <w:kern w:val="0"/>
                <w:szCs w:val="21"/>
              </w:rPr>
              <w:t>/</w:t>
            </w:r>
          </w:p>
        </w:tc>
      </w:tr>
      <w:tr w:rsidR="002F2972" w:rsidRPr="004E59C5" w14:paraId="315B5E19" w14:textId="77777777" w:rsidTr="00181BED">
        <w:tc>
          <w:tcPr>
            <w:tcW w:w="8528" w:type="dxa"/>
            <w:gridSpan w:val="7"/>
            <w:vAlign w:val="center"/>
          </w:tcPr>
          <w:p w14:paraId="1DD28C41" w14:textId="77777777" w:rsidR="002F2972" w:rsidRPr="004E59C5" w:rsidRDefault="002F2972">
            <w:pPr>
              <w:pStyle w:val="afb"/>
              <w:rPr>
                <w:kern w:val="0"/>
                <w:szCs w:val="21"/>
              </w:rPr>
            </w:pPr>
            <w:r w:rsidRPr="004E59C5">
              <w:rPr>
                <w:rFonts w:hint="eastAsia"/>
                <w:kern w:val="0"/>
                <w:szCs w:val="21"/>
              </w:rPr>
              <w:t>重金属检测</w:t>
            </w:r>
          </w:p>
        </w:tc>
      </w:tr>
      <w:tr w:rsidR="002F2972" w:rsidRPr="004E59C5" w14:paraId="31E06BFF" w14:textId="77777777">
        <w:tc>
          <w:tcPr>
            <w:tcW w:w="2093" w:type="dxa"/>
            <w:vAlign w:val="center"/>
          </w:tcPr>
          <w:p w14:paraId="1935BFAC" w14:textId="77777777" w:rsidR="002F2972" w:rsidRPr="004E59C5" w:rsidRDefault="002F2972">
            <w:pPr>
              <w:pStyle w:val="afb"/>
              <w:rPr>
                <w:kern w:val="0"/>
                <w:szCs w:val="21"/>
              </w:rPr>
            </w:pPr>
            <w:r w:rsidRPr="004E59C5">
              <w:rPr>
                <w:rFonts w:hint="eastAsia"/>
                <w:kern w:val="0"/>
                <w:szCs w:val="21"/>
              </w:rPr>
              <w:t>标干流量</w:t>
            </w:r>
          </w:p>
        </w:tc>
        <w:tc>
          <w:tcPr>
            <w:tcW w:w="992" w:type="dxa"/>
            <w:vAlign w:val="center"/>
          </w:tcPr>
          <w:p w14:paraId="3E06F41D" w14:textId="77777777" w:rsidR="002F2972" w:rsidRPr="004E59C5" w:rsidRDefault="002F2972">
            <w:pPr>
              <w:pStyle w:val="afb"/>
              <w:rPr>
                <w:kern w:val="0"/>
                <w:szCs w:val="21"/>
              </w:rPr>
            </w:pPr>
            <w:r w:rsidRPr="004E59C5">
              <w:rPr>
                <w:kern w:val="0"/>
                <w:szCs w:val="21"/>
              </w:rPr>
              <w:t>Nm</w:t>
            </w:r>
            <w:r w:rsidRPr="004E59C5">
              <w:rPr>
                <w:kern w:val="0"/>
                <w:szCs w:val="21"/>
                <w:vertAlign w:val="superscript"/>
              </w:rPr>
              <w:t>3</w:t>
            </w:r>
            <w:r w:rsidRPr="004E59C5">
              <w:rPr>
                <w:kern w:val="0"/>
                <w:szCs w:val="21"/>
              </w:rPr>
              <w:t>/h</w:t>
            </w:r>
          </w:p>
        </w:tc>
        <w:tc>
          <w:tcPr>
            <w:tcW w:w="1134" w:type="dxa"/>
            <w:vAlign w:val="center"/>
          </w:tcPr>
          <w:p w14:paraId="2BCFD314" w14:textId="77777777" w:rsidR="002F2972" w:rsidRPr="004E59C5" w:rsidRDefault="002F2972" w:rsidP="002F2972">
            <w:pPr>
              <w:pStyle w:val="afb"/>
              <w:rPr>
                <w:bCs/>
                <w:kern w:val="0"/>
                <w:szCs w:val="21"/>
              </w:rPr>
            </w:pPr>
            <w:r w:rsidRPr="004E59C5">
              <w:rPr>
                <w:bCs/>
                <w:kern w:val="0"/>
                <w:szCs w:val="21"/>
              </w:rPr>
              <w:t>24907</w:t>
            </w:r>
            <w:r w:rsidRPr="004E59C5">
              <w:rPr>
                <w:rFonts w:hint="eastAsia"/>
                <w:bCs/>
                <w:kern w:val="0"/>
                <w:szCs w:val="21"/>
              </w:rPr>
              <w:t>1</w:t>
            </w:r>
          </w:p>
        </w:tc>
        <w:tc>
          <w:tcPr>
            <w:tcW w:w="1134" w:type="dxa"/>
            <w:vAlign w:val="center"/>
          </w:tcPr>
          <w:p w14:paraId="5EE1783C" w14:textId="77777777" w:rsidR="002F2972" w:rsidRPr="004E59C5" w:rsidRDefault="004E59C5">
            <w:pPr>
              <w:pStyle w:val="afb"/>
              <w:rPr>
                <w:bCs/>
                <w:kern w:val="0"/>
                <w:szCs w:val="21"/>
              </w:rPr>
            </w:pPr>
            <w:r w:rsidRPr="004E59C5">
              <w:rPr>
                <w:bCs/>
                <w:kern w:val="0"/>
                <w:szCs w:val="21"/>
              </w:rPr>
              <w:t>261733</w:t>
            </w:r>
          </w:p>
        </w:tc>
        <w:tc>
          <w:tcPr>
            <w:tcW w:w="1134" w:type="dxa"/>
            <w:vAlign w:val="center"/>
          </w:tcPr>
          <w:p w14:paraId="0ACE8B10" w14:textId="77777777" w:rsidR="002F2972" w:rsidRPr="004E59C5" w:rsidRDefault="00181BED">
            <w:pPr>
              <w:pStyle w:val="afb"/>
              <w:rPr>
                <w:kern w:val="0"/>
                <w:szCs w:val="21"/>
              </w:rPr>
            </w:pPr>
            <w:r w:rsidRPr="00181BED">
              <w:rPr>
                <w:kern w:val="0"/>
                <w:szCs w:val="21"/>
              </w:rPr>
              <w:t>242398</w:t>
            </w:r>
          </w:p>
        </w:tc>
        <w:tc>
          <w:tcPr>
            <w:tcW w:w="1276" w:type="dxa"/>
            <w:vAlign w:val="center"/>
          </w:tcPr>
          <w:p w14:paraId="30B9A28E" w14:textId="77777777" w:rsidR="002F2972" w:rsidRPr="004E59C5" w:rsidRDefault="00181BED" w:rsidP="00181BED">
            <w:pPr>
              <w:pStyle w:val="afb"/>
              <w:rPr>
                <w:kern w:val="0"/>
                <w:szCs w:val="21"/>
              </w:rPr>
            </w:pPr>
            <w:r w:rsidRPr="00181BED">
              <w:rPr>
                <w:kern w:val="0"/>
                <w:szCs w:val="21"/>
              </w:rPr>
              <w:t>242398</w:t>
            </w:r>
          </w:p>
        </w:tc>
        <w:tc>
          <w:tcPr>
            <w:tcW w:w="765" w:type="dxa"/>
            <w:vAlign w:val="center"/>
          </w:tcPr>
          <w:p w14:paraId="5C9DEED6" w14:textId="77777777" w:rsidR="002F2972" w:rsidRPr="004E59C5" w:rsidRDefault="00181BED">
            <w:pPr>
              <w:pStyle w:val="afb"/>
              <w:rPr>
                <w:kern w:val="0"/>
                <w:szCs w:val="21"/>
              </w:rPr>
            </w:pPr>
            <w:r>
              <w:rPr>
                <w:rFonts w:hint="eastAsia"/>
                <w:kern w:val="0"/>
                <w:szCs w:val="21"/>
              </w:rPr>
              <w:t>/</w:t>
            </w:r>
          </w:p>
        </w:tc>
      </w:tr>
      <w:tr w:rsidR="003F1A4B" w:rsidRPr="004E59C5" w14:paraId="50BBA107" w14:textId="77777777">
        <w:tc>
          <w:tcPr>
            <w:tcW w:w="2093" w:type="dxa"/>
            <w:vAlign w:val="center"/>
          </w:tcPr>
          <w:p w14:paraId="099BF0D4" w14:textId="77777777" w:rsidR="003F1A4B" w:rsidRPr="004E59C5" w:rsidRDefault="00E2268F">
            <w:pPr>
              <w:pStyle w:val="afb"/>
              <w:rPr>
                <w:kern w:val="0"/>
                <w:szCs w:val="21"/>
              </w:rPr>
            </w:pPr>
            <w:r w:rsidRPr="004E59C5">
              <w:rPr>
                <w:rFonts w:hint="eastAsia"/>
                <w:kern w:val="0"/>
                <w:szCs w:val="21"/>
              </w:rPr>
              <w:t>镉及其化合物浓度</w:t>
            </w:r>
          </w:p>
        </w:tc>
        <w:tc>
          <w:tcPr>
            <w:tcW w:w="992" w:type="dxa"/>
            <w:vAlign w:val="center"/>
          </w:tcPr>
          <w:p w14:paraId="3E72AAAA" w14:textId="77777777" w:rsidR="003F1A4B" w:rsidRPr="004E59C5" w:rsidRDefault="00E2268F">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500A17B2" w14:textId="77777777" w:rsidR="003F1A4B" w:rsidRPr="004E59C5" w:rsidRDefault="00E2268F" w:rsidP="002F2972">
            <w:pPr>
              <w:pStyle w:val="afb"/>
              <w:rPr>
                <w:kern w:val="0"/>
                <w:szCs w:val="21"/>
              </w:rPr>
            </w:pPr>
            <w:r w:rsidRPr="004E59C5">
              <w:rPr>
                <w:rFonts w:hint="eastAsia"/>
                <w:bCs/>
                <w:kern w:val="0"/>
                <w:szCs w:val="21"/>
              </w:rPr>
              <w:t>1.</w:t>
            </w:r>
            <w:r w:rsidR="002F2972" w:rsidRPr="004E59C5">
              <w:rPr>
                <w:rFonts w:hint="eastAsia"/>
                <w:bCs/>
                <w:kern w:val="0"/>
                <w:szCs w:val="21"/>
              </w:rPr>
              <w:t>3</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1134" w:type="dxa"/>
            <w:vAlign w:val="center"/>
          </w:tcPr>
          <w:p w14:paraId="2E3BDCA2" w14:textId="77777777" w:rsidR="003F1A4B" w:rsidRPr="004E59C5" w:rsidRDefault="00E2268F" w:rsidP="004E59C5">
            <w:pPr>
              <w:pStyle w:val="afb"/>
              <w:rPr>
                <w:kern w:val="0"/>
                <w:szCs w:val="21"/>
              </w:rPr>
            </w:pPr>
            <w:r w:rsidRPr="004E59C5">
              <w:rPr>
                <w:rFonts w:hint="eastAsia"/>
                <w:bCs/>
                <w:kern w:val="0"/>
                <w:szCs w:val="21"/>
              </w:rPr>
              <w:t>1.</w:t>
            </w:r>
            <w:r w:rsidR="004E59C5">
              <w:rPr>
                <w:rFonts w:hint="eastAsia"/>
                <w:bCs/>
                <w:kern w:val="0"/>
                <w:szCs w:val="21"/>
              </w:rPr>
              <w:t>3</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1134" w:type="dxa"/>
            <w:vAlign w:val="center"/>
          </w:tcPr>
          <w:p w14:paraId="498C0BF1"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8</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-4</w:t>
            </w:r>
          </w:p>
        </w:tc>
        <w:tc>
          <w:tcPr>
            <w:tcW w:w="1276" w:type="dxa"/>
            <w:vAlign w:val="center"/>
          </w:tcPr>
          <w:p w14:paraId="1CB2F545"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8</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-4</w:t>
            </w:r>
          </w:p>
        </w:tc>
        <w:tc>
          <w:tcPr>
            <w:tcW w:w="765" w:type="dxa"/>
            <w:vAlign w:val="center"/>
          </w:tcPr>
          <w:p w14:paraId="18780DF1" w14:textId="77777777" w:rsidR="003F1A4B" w:rsidRPr="004E59C5" w:rsidRDefault="00E2268F">
            <w:pPr>
              <w:pStyle w:val="afb"/>
              <w:rPr>
                <w:kern w:val="0"/>
                <w:szCs w:val="21"/>
              </w:rPr>
            </w:pPr>
            <w:r w:rsidRPr="004E59C5">
              <w:rPr>
                <w:rFonts w:hint="eastAsia"/>
                <w:kern w:val="0"/>
                <w:szCs w:val="21"/>
              </w:rPr>
              <w:t>/</w:t>
            </w:r>
          </w:p>
        </w:tc>
      </w:tr>
      <w:tr w:rsidR="003F1A4B" w:rsidRPr="004E59C5" w14:paraId="0409C6C9" w14:textId="77777777">
        <w:tc>
          <w:tcPr>
            <w:tcW w:w="2093" w:type="dxa"/>
            <w:vAlign w:val="center"/>
          </w:tcPr>
          <w:p w14:paraId="491D7883" w14:textId="77777777" w:rsidR="003F1A4B" w:rsidRPr="004E59C5" w:rsidRDefault="00E2268F">
            <w:pPr>
              <w:pStyle w:val="afb"/>
              <w:rPr>
                <w:kern w:val="0"/>
                <w:szCs w:val="21"/>
              </w:rPr>
            </w:pPr>
            <w:r w:rsidRPr="004E59C5">
              <w:rPr>
                <w:rFonts w:hint="eastAsia"/>
                <w:kern w:val="0"/>
                <w:szCs w:val="21"/>
              </w:rPr>
              <w:t>镉及其化合物排放</w:t>
            </w:r>
          </w:p>
          <w:p w14:paraId="0AA513CF" w14:textId="77777777" w:rsidR="003F1A4B" w:rsidRPr="004E59C5" w:rsidRDefault="00E2268F">
            <w:pPr>
              <w:pStyle w:val="afb"/>
              <w:rPr>
                <w:kern w:val="0"/>
                <w:szCs w:val="21"/>
              </w:rPr>
            </w:pPr>
            <w:r w:rsidRPr="004E59C5">
              <w:rPr>
                <w:rFonts w:hint="eastAsia"/>
                <w:kern w:val="0"/>
                <w:szCs w:val="21"/>
              </w:rPr>
              <w:t>速率</w:t>
            </w:r>
          </w:p>
        </w:tc>
        <w:tc>
          <w:tcPr>
            <w:tcW w:w="992" w:type="dxa"/>
            <w:vAlign w:val="center"/>
          </w:tcPr>
          <w:p w14:paraId="79F593FC" w14:textId="77777777" w:rsidR="003F1A4B" w:rsidRPr="004E59C5" w:rsidRDefault="00E2268F">
            <w:pPr>
              <w:pStyle w:val="afb"/>
              <w:rPr>
                <w:kern w:val="0"/>
                <w:szCs w:val="21"/>
              </w:rPr>
            </w:pPr>
            <w:r w:rsidRPr="004E59C5">
              <w:rPr>
                <w:kern w:val="0"/>
                <w:szCs w:val="21"/>
              </w:rPr>
              <w:t>kg/h</w:t>
            </w:r>
          </w:p>
        </w:tc>
        <w:tc>
          <w:tcPr>
            <w:tcW w:w="1134" w:type="dxa"/>
            <w:vAlign w:val="center"/>
          </w:tcPr>
          <w:p w14:paraId="5D3B15B1" w14:textId="77777777" w:rsidR="003F1A4B" w:rsidRPr="004E59C5" w:rsidRDefault="003D0B3E" w:rsidP="004E59C5">
            <w:pPr>
              <w:pStyle w:val="afb"/>
              <w:rPr>
                <w:kern w:val="0"/>
                <w:szCs w:val="21"/>
              </w:rPr>
            </w:pPr>
            <w:r w:rsidRPr="004E59C5">
              <w:rPr>
                <w:rFonts w:hint="eastAsia"/>
                <w:bCs/>
                <w:kern w:val="0"/>
                <w:szCs w:val="21"/>
              </w:rPr>
              <w:t>3.2</w:t>
            </w:r>
            <w:r w:rsidR="004E59C5" w:rsidRPr="004E59C5">
              <w:rPr>
                <w:rFonts w:hint="eastAsia"/>
                <w:bCs/>
                <w:kern w:val="0"/>
                <w:szCs w:val="21"/>
              </w:rPr>
              <w:t>4</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134" w:type="dxa"/>
            <w:vAlign w:val="center"/>
          </w:tcPr>
          <w:p w14:paraId="3EBC1DEA" w14:textId="77777777" w:rsidR="003F1A4B" w:rsidRPr="004E59C5" w:rsidRDefault="003D0B3E">
            <w:pPr>
              <w:pStyle w:val="afb"/>
              <w:rPr>
                <w:kern w:val="0"/>
                <w:szCs w:val="21"/>
              </w:rPr>
            </w:pPr>
            <w:r w:rsidRPr="004E59C5">
              <w:rPr>
                <w:rFonts w:hint="eastAsia"/>
                <w:bCs/>
                <w:kern w:val="0"/>
                <w:szCs w:val="21"/>
              </w:rPr>
              <w:t>3.41</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134" w:type="dxa"/>
            <w:vAlign w:val="center"/>
          </w:tcPr>
          <w:p w14:paraId="51D46217" w14:textId="77777777" w:rsidR="003F1A4B" w:rsidRPr="004E59C5" w:rsidRDefault="003D0B3E">
            <w:pPr>
              <w:pStyle w:val="afb"/>
              <w:rPr>
                <w:kern w:val="0"/>
                <w:szCs w:val="21"/>
              </w:rPr>
            </w:pPr>
            <w:r w:rsidRPr="004E59C5">
              <w:rPr>
                <w:rFonts w:hint="eastAsia"/>
                <w:bCs/>
                <w:kern w:val="0"/>
                <w:szCs w:val="21"/>
              </w:rPr>
              <w:t>9.70</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-5</w:t>
            </w:r>
          </w:p>
        </w:tc>
        <w:tc>
          <w:tcPr>
            <w:tcW w:w="1276" w:type="dxa"/>
            <w:vAlign w:val="center"/>
          </w:tcPr>
          <w:p w14:paraId="5BC3DC27" w14:textId="77777777" w:rsidR="003F1A4B" w:rsidRPr="004E59C5" w:rsidRDefault="003D0B3E">
            <w:pPr>
              <w:pStyle w:val="afb"/>
              <w:rPr>
                <w:kern w:val="0"/>
                <w:szCs w:val="21"/>
              </w:rPr>
            </w:pPr>
            <w:r w:rsidRPr="004E59C5">
              <w:rPr>
                <w:rFonts w:hint="eastAsia"/>
                <w:bCs/>
                <w:kern w:val="0"/>
                <w:szCs w:val="21"/>
              </w:rPr>
              <w:t>9.70</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-5</w:t>
            </w:r>
          </w:p>
        </w:tc>
        <w:tc>
          <w:tcPr>
            <w:tcW w:w="765" w:type="dxa"/>
            <w:vAlign w:val="center"/>
          </w:tcPr>
          <w:p w14:paraId="03E1AF2B" w14:textId="77777777" w:rsidR="003F1A4B" w:rsidRPr="004E59C5" w:rsidRDefault="00E2268F">
            <w:pPr>
              <w:pStyle w:val="afb"/>
              <w:rPr>
                <w:kern w:val="0"/>
                <w:szCs w:val="21"/>
              </w:rPr>
            </w:pPr>
            <w:r w:rsidRPr="004E59C5">
              <w:rPr>
                <w:rFonts w:hint="eastAsia"/>
                <w:kern w:val="0"/>
                <w:szCs w:val="21"/>
              </w:rPr>
              <w:t>/</w:t>
            </w:r>
          </w:p>
        </w:tc>
      </w:tr>
      <w:tr w:rsidR="003F1A4B" w:rsidRPr="004E59C5" w14:paraId="5D99E4B9" w14:textId="77777777">
        <w:tc>
          <w:tcPr>
            <w:tcW w:w="2093" w:type="dxa"/>
            <w:vAlign w:val="center"/>
          </w:tcPr>
          <w:p w14:paraId="061BCF69" w14:textId="77777777" w:rsidR="003F1A4B" w:rsidRPr="004E59C5" w:rsidRDefault="00E2268F">
            <w:pPr>
              <w:pStyle w:val="afb"/>
              <w:rPr>
                <w:kern w:val="0"/>
                <w:szCs w:val="21"/>
              </w:rPr>
            </w:pPr>
            <w:r w:rsidRPr="004E59C5">
              <w:rPr>
                <w:rFonts w:hint="eastAsia"/>
                <w:kern w:val="0"/>
                <w:szCs w:val="21"/>
              </w:rPr>
              <w:t>铅及其化合物浓度</w:t>
            </w:r>
          </w:p>
        </w:tc>
        <w:tc>
          <w:tcPr>
            <w:tcW w:w="992" w:type="dxa"/>
            <w:vAlign w:val="center"/>
          </w:tcPr>
          <w:p w14:paraId="73F0A012" w14:textId="77777777" w:rsidR="003F1A4B" w:rsidRPr="004E59C5" w:rsidRDefault="00E2268F">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7139C3D4" w14:textId="77777777" w:rsidR="003F1A4B" w:rsidRPr="004E59C5" w:rsidRDefault="00E2268F">
            <w:pPr>
              <w:pStyle w:val="afb"/>
              <w:rPr>
                <w:kern w:val="0"/>
                <w:szCs w:val="21"/>
              </w:rPr>
            </w:pPr>
            <w:r w:rsidRPr="004E59C5">
              <w:rPr>
                <w:kern w:val="0"/>
                <w:szCs w:val="21"/>
              </w:rPr>
              <w:t>&lt;</w:t>
            </w:r>
            <w:r w:rsidRPr="004E59C5">
              <w:rPr>
                <w:rFonts w:hint="eastAsia"/>
                <w:kern w:val="0"/>
                <w:szCs w:val="21"/>
              </w:rPr>
              <w:t>2</w:t>
            </w:r>
            <w:r w:rsidRPr="004E59C5">
              <w:rPr>
                <w:kern w:val="0"/>
                <w:szCs w:val="21"/>
              </w:rPr>
              <w:t>×</w:t>
            </w:r>
            <w:r w:rsidRPr="004E59C5">
              <w:rPr>
                <w:rFonts w:hint="eastAsia"/>
                <w:kern w:val="0"/>
                <w:szCs w:val="21"/>
              </w:rPr>
              <w:t>10</w:t>
            </w:r>
            <w:r w:rsidRPr="004E59C5">
              <w:rPr>
                <w:rFonts w:hint="eastAsia"/>
                <w:kern w:val="0"/>
                <w:szCs w:val="21"/>
                <w:vertAlign w:val="superscript"/>
              </w:rPr>
              <w:t>-3</w:t>
            </w:r>
          </w:p>
        </w:tc>
        <w:tc>
          <w:tcPr>
            <w:tcW w:w="1134" w:type="dxa"/>
            <w:vAlign w:val="center"/>
          </w:tcPr>
          <w:p w14:paraId="501A8E6E"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2</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1134" w:type="dxa"/>
            <w:vAlign w:val="center"/>
          </w:tcPr>
          <w:p w14:paraId="25D6F9E3" w14:textId="77777777" w:rsidR="003F1A4B" w:rsidRPr="004E59C5" w:rsidRDefault="00E2268F" w:rsidP="00181BED">
            <w:pPr>
              <w:pStyle w:val="afb"/>
              <w:rPr>
                <w:kern w:val="0"/>
                <w:szCs w:val="21"/>
              </w:rPr>
            </w:pPr>
            <w:r w:rsidRPr="004E59C5">
              <w:rPr>
                <w:rFonts w:hint="eastAsia"/>
                <w:bCs/>
                <w:kern w:val="0"/>
                <w:szCs w:val="21"/>
              </w:rPr>
              <w:t>3.</w:t>
            </w:r>
            <w:r w:rsidR="00181BED">
              <w:rPr>
                <w:rFonts w:hint="eastAsia"/>
                <w:bCs/>
                <w:kern w:val="0"/>
                <w:szCs w:val="21"/>
              </w:rPr>
              <w:t>7</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-2</w:t>
            </w:r>
          </w:p>
        </w:tc>
        <w:tc>
          <w:tcPr>
            <w:tcW w:w="1276" w:type="dxa"/>
            <w:vAlign w:val="center"/>
          </w:tcPr>
          <w:p w14:paraId="433D50D5" w14:textId="77777777" w:rsidR="003F1A4B" w:rsidRPr="004E59C5" w:rsidRDefault="00E2268F" w:rsidP="00181BED">
            <w:pPr>
              <w:pStyle w:val="afb"/>
              <w:rPr>
                <w:kern w:val="0"/>
                <w:szCs w:val="21"/>
              </w:rPr>
            </w:pPr>
            <w:r w:rsidRPr="004E59C5">
              <w:rPr>
                <w:rFonts w:hint="eastAsia"/>
                <w:bCs/>
                <w:kern w:val="0"/>
                <w:szCs w:val="21"/>
              </w:rPr>
              <w:t>3.</w:t>
            </w:r>
            <w:r w:rsidR="00181BED">
              <w:rPr>
                <w:rFonts w:hint="eastAsia"/>
                <w:bCs/>
                <w:kern w:val="0"/>
                <w:szCs w:val="21"/>
              </w:rPr>
              <w:t>7</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-2</w:t>
            </w:r>
          </w:p>
        </w:tc>
        <w:tc>
          <w:tcPr>
            <w:tcW w:w="765" w:type="dxa"/>
            <w:vAlign w:val="center"/>
          </w:tcPr>
          <w:p w14:paraId="2252CD47" w14:textId="77777777" w:rsidR="003F1A4B" w:rsidRPr="004E59C5" w:rsidRDefault="00E2268F">
            <w:pPr>
              <w:pStyle w:val="afb"/>
              <w:rPr>
                <w:kern w:val="0"/>
                <w:szCs w:val="21"/>
              </w:rPr>
            </w:pPr>
            <w:r w:rsidRPr="004E59C5">
              <w:rPr>
                <w:rFonts w:hint="eastAsia"/>
                <w:kern w:val="0"/>
                <w:szCs w:val="21"/>
              </w:rPr>
              <w:t>/</w:t>
            </w:r>
          </w:p>
        </w:tc>
      </w:tr>
      <w:tr w:rsidR="003F1A4B" w:rsidRPr="004E59C5" w14:paraId="6D278C76" w14:textId="77777777">
        <w:tc>
          <w:tcPr>
            <w:tcW w:w="2093" w:type="dxa"/>
            <w:vAlign w:val="center"/>
          </w:tcPr>
          <w:p w14:paraId="73E8756E" w14:textId="77777777" w:rsidR="003F1A4B" w:rsidRPr="004E59C5" w:rsidRDefault="00E2268F">
            <w:pPr>
              <w:pStyle w:val="afb"/>
              <w:rPr>
                <w:kern w:val="0"/>
                <w:szCs w:val="21"/>
              </w:rPr>
            </w:pPr>
            <w:r w:rsidRPr="004E59C5">
              <w:rPr>
                <w:rFonts w:hint="eastAsia"/>
                <w:kern w:val="0"/>
                <w:szCs w:val="21"/>
              </w:rPr>
              <w:t>铅及其化合物</w:t>
            </w:r>
          </w:p>
          <w:p w14:paraId="37EDF034" w14:textId="77777777" w:rsidR="003F1A4B" w:rsidRPr="004E59C5" w:rsidRDefault="00E2268F">
            <w:pPr>
              <w:pStyle w:val="afb"/>
              <w:rPr>
                <w:kern w:val="0"/>
                <w:szCs w:val="21"/>
              </w:rPr>
            </w:pPr>
            <w:r w:rsidRPr="004E59C5">
              <w:rPr>
                <w:rFonts w:hint="eastAsia"/>
                <w:kern w:val="0"/>
                <w:szCs w:val="21"/>
              </w:rPr>
              <w:t>排放速率</w:t>
            </w:r>
          </w:p>
        </w:tc>
        <w:tc>
          <w:tcPr>
            <w:tcW w:w="992" w:type="dxa"/>
            <w:vAlign w:val="center"/>
          </w:tcPr>
          <w:p w14:paraId="3E24BC74" w14:textId="77777777" w:rsidR="003F1A4B" w:rsidRPr="004E59C5" w:rsidRDefault="00E2268F">
            <w:pPr>
              <w:pStyle w:val="afb"/>
              <w:rPr>
                <w:kern w:val="0"/>
                <w:szCs w:val="21"/>
              </w:rPr>
            </w:pPr>
            <w:r w:rsidRPr="004E59C5">
              <w:rPr>
                <w:kern w:val="0"/>
                <w:szCs w:val="21"/>
              </w:rPr>
              <w:t>kg/h</w:t>
            </w:r>
          </w:p>
        </w:tc>
        <w:tc>
          <w:tcPr>
            <w:tcW w:w="1134" w:type="dxa"/>
            <w:vAlign w:val="center"/>
          </w:tcPr>
          <w:p w14:paraId="225E8582" w14:textId="77777777" w:rsidR="003F1A4B" w:rsidRPr="004E59C5" w:rsidRDefault="00BC56B9">
            <w:pPr>
              <w:pStyle w:val="afb"/>
              <w:rPr>
                <w:kern w:val="0"/>
                <w:szCs w:val="21"/>
              </w:rPr>
            </w:pPr>
            <w:r w:rsidRPr="004E59C5">
              <w:rPr>
                <w:rFonts w:hint="eastAsia"/>
                <w:kern w:val="0"/>
                <w:szCs w:val="21"/>
              </w:rPr>
              <w:t>2.49</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134" w:type="dxa"/>
            <w:vAlign w:val="center"/>
          </w:tcPr>
          <w:p w14:paraId="1F349E20" w14:textId="77777777" w:rsidR="003F1A4B" w:rsidRPr="004E59C5" w:rsidRDefault="00BC56B9">
            <w:pPr>
              <w:pStyle w:val="afb"/>
              <w:rPr>
                <w:kern w:val="0"/>
                <w:szCs w:val="21"/>
              </w:rPr>
            </w:pPr>
            <w:r w:rsidRPr="004E59C5">
              <w:rPr>
                <w:rFonts w:hint="eastAsia"/>
                <w:bCs/>
                <w:kern w:val="0"/>
                <w:szCs w:val="21"/>
              </w:rPr>
              <w:t>2.62</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134" w:type="dxa"/>
            <w:vAlign w:val="center"/>
          </w:tcPr>
          <w:p w14:paraId="40A2F98E" w14:textId="77777777" w:rsidR="003F1A4B" w:rsidRPr="004E59C5" w:rsidRDefault="00BC56B9">
            <w:pPr>
              <w:pStyle w:val="afb"/>
              <w:rPr>
                <w:kern w:val="0"/>
                <w:szCs w:val="21"/>
              </w:rPr>
            </w:pPr>
            <w:r w:rsidRPr="004E59C5">
              <w:rPr>
                <w:rFonts w:hint="eastAsia"/>
                <w:bCs/>
                <w:kern w:val="0"/>
                <w:szCs w:val="21"/>
              </w:rPr>
              <w:t>9.30</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-3</w:t>
            </w:r>
          </w:p>
        </w:tc>
        <w:tc>
          <w:tcPr>
            <w:tcW w:w="1276" w:type="dxa"/>
            <w:vAlign w:val="center"/>
          </w:tcPr>
          <w:p w14:paraId="474CA4D0" w14:textId="77777777" w:rsidR="003F1A4B" w:rsidRPr="004E59C5" w:rsidRDefault="00BC56B9">
            <w:pPr>
              <w:pStyle w:val="afb"/>
              <w:rPr>
                <w:kern w:val="0"/>
                <w:szCs w:val="21"/>
              </w:rPr>
            </w:pPr>
            <w:r w:rsidRPr="004E59C5">
              <w:rPr>
                <w:rFonts w:hint="eastAsia"/>
                <w:bCs/>
                <w:kern w:val="0"/>
                <w:szCs w:val="21"/>
              </w:rPr>
              <w:t>9.30</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-3</w:t>
            </w:r>
          </w:p>
        </w:tc>
        <w:tc>
          <w:tcPr>
            <w:tcW w:w="765" w:type="dxa"/>
            <w:vAlign w:val="center"/>
          </w:tcPr>
          <w:p w14:paraId="625B8C70" w14:textId="77777777" w:rsidR="003F1A4B" w:rsidRPr="004E59C5" w:rsidRDefault="00E2268F">
            <w:pPr>
              <w:pStyle w:val="afb"/>
              <w:rPr>
                <w:kern w:val="0"/>
                <w:szCs w:val="21"/>
              </w:rPr>
            </w:pPr>
            <w:r w:rsidRPr="004E59C5">
              <w:rPr>
                <w:rFonts w:hint="eastAsia"/>
                <w:kern w:val="0"/>
                <w:szCs w:val="21"/>
              </w:rPr>
              <w:t>/</w:t>
            </w:r>
          </w:p>
        </w:tc>
      </w:tr>
      <w:tr w:rsidR="003F1A4B" w:rsidRPr="004E59C5" w14:paraId="701135B8" w14:textId="77777777">
        <w:tc>
          <w:tcPr>
            <w:tcW w:w="2093" w:type="dxa"/>
            <w:vAlign w:val="center"/>
          </w:tcPr>
          <w:p w14:paraId="21447AAA" w14:textId="77777777" w:rsidR="003F1A4B" w:rsidRPr="004E59C5" w:rsidRDefault="00E2268F">
            <w:pPr>
              <w:pStyle w:val="afb"/>
              <w:rPr>
                <w:kern w:val="0"/>
                <w:szCs w:val="21"/>
              </w:rPr>
            </w:pPr>
            <w:r w:rsidRPr="004E59C5">
              <w:rPr>
                <w:rFonts w:hint="eastAsia"/>
                <w:kern w:val="0"/>
                <w:szCs w:val="21"/>
              </w:rPr>
              <w:t>铬及其化合物浓度</w:t>
            </w:r>
          </w:p>
        </w:tc>
        <w:tc>
          <w:tcPr>
            <w:tcW w:w="992" w:type="dxa"/>
            <w:vAlign w:val="center"/>
          </w:tcPr>
          <w:p w14:paraId="5B227F88" w14:textId="77777777" w:rsidR="003F1A4B" w:rsidRPr="004E59C5" w:rsidRDefault="00E2268F">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558371F3" w14:textId="77777777" w:rsidR="003F1A4B" w:rsidRPr="004E59C5" w:rsidRDefault="00E2268F">
            <w:pPr>
              <w:pStyle w:val="afb"/>
              <w:rPr>
                <w:kern w:val="0"/>
                <w:szCs w:val="21"/>
              </w:rPr>
            </w:pPr>
            <w:r w:rsidRPr="004E59C5">
              <w:rPr>
                <w:kern w:val="0"/>
                <w:szCs w:val="21"/>
              </w:rPr>
              <w:t>&lt;4×10</w:t>
            </w:r>
            <w:r w:rsidRPr="004E59C5">
              <w:rPr>
                <w:kern w:val="0"/>
                <w:szCs w:val="21"/>
                <w:vertAlign w:val="superscript"/>
              </w:rPr>
              <w:t>-3</w:t>
            </w:r>
          </w:p>
        </w:tc>
        <w:tc>
          <w:tcPr>
            <w:tcW w:w="1134" w:type="dxa"/>
            <w:vAlign w:val="center"/>
          </w:tcPr>
          <w:p w14:paraId="2EB7668C"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4</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1134" w:type="dxa"/>
            <w:vAlign w:val="center"/>
          </w:tcPr>
          <w:p w14:paraId="4CE5D895"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4</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1276" w:type="dxa"/>
            <w:vAlign w:val="center"/>
          </w:tcPr>
          <w:p w14:paraId="28B2B029"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4</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765" w:type="dxa"/>
            <w:vAlign w:val="center"/>
          </w:tcPr>
          <w:p w14:paraId="6A1CDB2D" w14:textId="77777777" w:rsidR="003F1A4B" w:rsidRPr="004E59C5" w:rsidRDefault="003F1A4B">
            <w:pPr>
              <w:pStyle w:val="afb"/>
              <w:rPr>
                <w:kern w:val="0"/>
                <w:szCs w:val="21"/>
              </w:rPr>
            </w:pPr>
          </w:p>
        </w:tc>
      </w:tr>
      <w:tr w:rsidR="003F1A4B" w:rsidRPr="004E59C5" w14:paraId="0C07A2A9" w14:textId="77777777">
        <w:tc>
          <w:tcPr>
            <w:tcW w:w="2093" w:type="dxa"/>
            <w:vAlign w:val="center"/>
          </w:tcPr>
          <w:p w14:paraId="5F46D505" w14:textId="77777777" w:rsidR="003F1A4B" w:rsidRPr="004E59C5" w:rsidRDefault="00E2268F">
            <w:pPr>
              <w:pStyle w:val="afb"/>
              <w:rPr>
                <w:kern w:val="0"/>
                <w:szCs w:val="21"/>
              </w:rPr>
            </w:pPr>
            <w:r w:rsidRPr="004E59C5">
              <w:rPr>
                <w:rFonts w:hint="eastAsia"/>
                <w:kern w:val="0"/>
                <w:szCs w:val="21"/>
              </w:rPr>
              <w:t>铬及其化合物排放</w:t>
            </w:r>
          </w:p>
          <w:p w14:paraId="3B67005A" w14:textId="77777777" w:rsidR="003F1A4B" w:rsidRPr="004E59C5" w:rsidRDefault="00E2268F">
            <w:pPr>
              <w:pStyle w:val="afb"/>
              <w:rPr>
                <w:kern w:val="0"/>
                <w:szCs w:val="21"/>
              </w:rPr>
            </w:pPr>
            <w:r w:rsidRPr="004E59C5">
              <w:rPr>
                <w:rFonts w:hint="eastAsia"/>
                <w:kern w:val="0"/>
                <w:szCs w:val="21"/>
              </w:rPr>
              <w:t>速率</w:t>
            </w:r>
          </w:p>
        </w:tc>
        <w:tc>
          <w:tcPr>
            <w:tcW w:w="992" w:type="dxa"/>
            <w:vAlign w:val="center"/>
          </w:tcPr>
          <w:p w14:paraId="798546DF" w14:textId="77777777" w:rsidR="003F1A4B" w:rsidRPr="004E59C5" w:rsidRDefault="00E2268F">
            <w:pPr>
              <w:pStyle w:val="afb"/>
              <w:rPr>
                <w:kern w:val="0"/>
                <w:szCs w:val="21"/>
              </w:rPr>
            </w:pPr>
            <w:r w:rsidRPr="004E59C5">
              <w:rPr>
                <w:kern w:val="0"/>
                <w:szCs w:val="21"/>
              </w:rPr>
              <w:t>kg/h</w:t>
            </w:r>
          </w:p>
        </w:tc>
        <w:tc>
          <w:tcPr>
            <w:tcW w:w="1134" w:type="dxa"/>
            <w:vAlign w:val="center"/>
          </w:tcPr>
          <w:p w14:paraId="08FCD279" w14:textId="77777777" w:rsidR="003F1A4B" w:rsidRPr="004E59C5" w:rsidRDefault="00BC56B9">
            <w:pPr>
              <w:pStyle w:val="afb"/>
              <w:rPr>
                <w:kern w:val="0"/>
                <w:szCs w:val="21"/>
              </w:rPr>
            </w:pPr>
            <w:r w:rsidRPr="004E59C5">
              <w:rPr>
                <w:rFonts w:hint="eastAsia"/>
                <w:bCs/>
                <w:kern w:val="0"/>
                <w:szCs w:val="21"/>
              </w:rPr>
              <w:t>4.98</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134" w:type="dxa"/>
            <w:vAlign w:val="center"/>
          </w:tcPr>
          <w:p w14:paraId="6623305D" w14:textId="77777777" w:rsidR="003F1A4B" w:rsidRPr="004E59C5" w:rsidRDefault="00BC56B9">
            <w:pPr>
              <w:pStyle w:val="afb"/>
              <w:rPr>
                <w:kern w:val="0"/>
                <w:szCs w:val="21"/>
              </w:rPr>
            </w:pPr>
            <w:r w:rsidRPr="004E59C5">
              <w:rPr>
                <w:rFonts w:hint="eastAsia"/>
                <w:bCs/>
                <w:kern w:val="0"/>
                <w:szCs w:val="21"/>
              </w:rPr>
              <w:t>5.23</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134" w:type="dxa"/>
            <w:vAlign w:val="center"/>
          </w:tcPr>
          <w:p w14:paraId="6F0359C4" w14:textId="77777777" w:rsidR="003F1A4B" w:rsidRPr="004E59C5" w:rsidRDefault="00BC56B9">
            <w:pPr>
              <w:pStyle w:val="afb"/>
              <w:rPr>
                <w:kern w:val="0"/>
                <w:szCs w:val="21"/>
              </w:rPr>
            </w:pPr>
            <w:r w:rsidRPr="004E59C5">
              <w:rPr>
                <w:rFonts w:hint="eastAsia"/>
                <w:bCs/>
                <w:kern w:val="0"/>
                <w:szCs w:val="21"/>
              </w:rPr>
              <w:t>4.85</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276" w:type="dxa"/>
            <w:vAlign w:val="center"/>
          </w:tcPr>
          <w:p w14:paraId="6E97A950" w14:textId="77777777" w:rsidR="003F1A4B" w:rsidRPr="004E59C5" w:rsidRDefault="00BC56B9">
            <w:pPr>
              <w:pStyle w:val="afb"/>
              <w:rPr>
                <w:kern w:val="0"/>
                <w:szCs w:val="21"/>
              </w:rPr>
            </w:pPr>
            <w:r w:rsidRPr="004E59C5">
              <w:rPr>
                <w:rFonts w:hint="eastAsia"/>
                <w:bCs/>
                <w:kern w:val="0"/>
                <w:szCs w:val="21"/>
              </w:rPr>
              <w:t>4.85</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765" w:type="dxa"/>
            <w:vAlign w:val="center"/>
          </w:tcPr>
          <w:p w14:paraId="4B475EAB" w14:textId="77777777" w:rsidR="003F1A4B" w:rsidRPr="004E59C5" w:rsidRDefault="00E2268F">
            <w:pPr>
              <w:pStyle w:val="afb"/>
              <w:rPr>
                <w:kern w:val="0"/>
                <w:szCs w:val="21"/>
              </w:rPr>
            </w:pPr>
            <w:r w:rsidRPr="004E59C5">
              <w:rPr>
                <w:rFonts w:hint="eastAsia"/>
                <w:kern w:val="0"/>
                <w:szCs w:val="21"/>
              </w:rPr>
              <w:t>/</w:t>
            </w:r>
          </w:p>
        </w:tc>
      </w:tr>
      <w:tr w:rsidR="003F1A4B" w:rsidRPr="004E59C5" w14:paraId="1DF3F296" w14:textId="77777777">
        <w:tc>
          <w:tcPr>
            <w:tcW w:w="2093" w:type="dxa"/>
            <w:vAlign w:val="center"/>
          </w:tcPr>
          <w:p w14:paraId="1BF7ED63" w14:textId="77777777" w:rsidR="003F1A4B" w:rsidRPr="004E59C5" w:rsidRDefault="00E2268F">
            <w:pPr>
              <w:pStyle w:val="afb"/>
              <w:rPr>
                <w:kern w:val="0"/>
                <w:szCs w:val="21"/>
              </w:rPr>
            </w:pPr>
            <w:r w:rsidRPr="004E59C5">
              <w:rPr>
                <w:rFonts w:hint="eastAsia"/>
                <w:kern w:val="0"/>
                <w:szCs w:val="21"/>
              </w:rPr>
              <w:t>砷及其化合物浓度</w:t>
            </w:r>
          </w:p>
        </w:tc>
        <w:tc>
          <w:tcPr>
            <w:tcW w:w="992" w:type="dxa"/>
            <w:vAlign w:val="center"/>
          </w:tcPr>
          <w:p w14:paraId="115AA717" w14:textId="77777777" w:rsidR="003F1A4B" w:rsidRPr="004E59C5" w:rsidRDefault="00E2268F">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5DC8D2B4"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9</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-4</w:t>
            </w:r>
          </w:p>
        </w:tc>
        <w:tc>
          <w:tcPr>
            <w:tcW w:w="1134" w:type="dxa"/>
            <w:vAlign w:val="center"/>
          </w:tcPr>
          <w:p w14:paraId="7C4829D0"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9</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-4</w:t>
            </w:r>
          </w:p>
        </w:tc>
        <w:tc>
          <w:tcPr>
            <w:tcW w:w="1134" w:type="dxa"/>
            <w:vAlign w:val="center"/>
          </w:tcPr>
          <w:p w14:paraId="77791C60"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9</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-4</w:t>
            </w:r>
          </w:p>
        </w:tc>
        <w:tc>
          <w:tcPr>
            <w:tcW w:w="1276" w:type="dxa"/>
            <w:vAlign w:val="center"/>
          </w:tcPr>
          <w:p w14:paraId="7C428CFA"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9</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-4</w:t>
            </w:r>
          </w:p>
        </w:tc>
        <w:tc>
          <w:tcPr>
            <w:tcW w:w="765" w:type="dxa"/>
            <w:vAlign w:val="center"/>
          </w:tcPr>
          <w:p w14:paraId="202747A3" w14:textId="77777777" w:rsidR="003F1A4B" w:rsidRPr="004E59C5" w:rsidRDefault="00E2268F">
            <w:pPr>
              <w:pStyle w:val="afb"/>
              <w:rPr>
                <w:kern w:val="0"/>
                <w:szCs w:val="21"/>
              </w:rPr>
            </w:pPr>
            <w:r w:rsidRPr="004E59C5">
              <w:rPr>
                <w:rFonts w:hint="eastAsia"/>
                <w:kern w:val="0"/>
                <w:szCs w:val="21"/>
              </w:rPr>
              <w:t>/</w:t>
            </w:r>
          </w:p>
        </w:tc>
      </w:tr>
      <w:tr w:rsidR="003F1A4B" w:rsidRPr="004E59C5" w14:paraId="3B975E1D" w14:textId="77777777">
        <w:tc>
          <w:tcPr>
            <w:tcW w:w="2093" w:type="dxa"/>
            <w:vAlign w:val="center"/>
          </w:tcPr>
          <w:p w14:paraId="32AE2B13" w14:textId="77777777" w:rsidR="003F1A4B" w:rsidRPr="004E59C5" w:rsidRDefault="00E2268F">
            <w:pPr>
              <w:pStyle w:val="afb"/>
              <w:rPr>
                <w:kern w:val="0"/>
                <w:szCs w:val="21"/>
              </w:rPr>
            </w:pPr>
            <w:r w:rsidRPr="004E59C5">
              <w:rPr>
                <w:rFonts w:hint="eastAsia"/>
                <w:kern w:val="0"/>
                <w:szCs w:val="21"/>
              </w:rPr>
              <w:t>砷及其化合物</w:t>
            </w:r>
          </w:p>
          <w:p w14:paraId="5EB755C9" w14:textId="77777777" w:rsidR="003F1A4B" w:rsidRPr="004E59C5" w:rsidRDefault="00E2268F">
            <w:pPr>
              <w:pStyle w:val="afb"/>
              <w:rPr>
                <w:kern w:val="0"/>
                <w:szCs w:val="21"/>
              </w:rPr>
            </w:pPr>
            <w:r w:rsidRPr="004E59C5">
              <w:rPr>
                <w:rFonts w:hint="eastAsia"/>
                <w:kern w:val="0"/>
                <w:szCs w:val="21"/>
              </w:rPr>
              <w:t>排放速率</w:t>
            </w:r>
          </w:p>
        </w:tc>
        <w:tc>
          <w:tcPr>
            <w:tcW w:w="992" w:type="dxa"/>
            <w:vAlign w:val="center"/>
          </w:tcPr>
          <w:p w14:paraId="3A62F0B6" w14:textId="77777777" w:rsidR="003F1A4B" w:rsidRPr="004E59C5" w:rsidRDefault="00E2268F">
            <w:pPr>
              <w:pStyle w:val="afb"/>
              <w:rPr>
                <w:kern w:val="0"/>
                <w:szCs w:val="21"/>
              </w:rPr>
            </w:pPr>
            <w:r w:rsidRPr="004E59C5">
              <w:rPr>
                <w:kern w:val="0"/>
                <w:szCs w:val="21"/>
              </w:rPr>
              <w:t>kg/h</w:t>
            </w:r>
          </w:p>
        </w:tc>
        <w:tc>
          <w:tcPr>
            <w:tcW w:w="1134" w:type="dxa"/>
            <w:vAlign w:val="center"/>
          </w:tcPr>
          <w:p w14:paraId="00B95727" w14:textId="77777777" w:rsidR="003F1A4B" w:rsidRPr="004E59C5" w:rsidRDefault="00BC56B9">
            <w:pPr>
              <w:pStyle w:val="afb"/>
              <w:rPr>
                <w:kern w:val="0"/>
                <w:szCs w:val="21"/>
              </w:rPr>
            </w:pPr>
            <w:r w:rsidRPr="004E59C5">
              <w:rPr>
                <w:rFonts w:hint="eastAsia"/>
                <w:bCs/>
                <w:kern w:val="0"/>
                <w:szCs w:val="21"/>
              </w:rPr>
              <w:t>1.12</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134" w:type="dxa"/>
            <w:vAlign w:val="center"/>
          </w:tcPr>
          <w:p w14:paraId="61512F42" w14:textId="77777777" w:rsidR="003F1A4B" w:rsidRPr="004E59C5" w:rsidRDefault="00BC56B9">
            <w:pPr>
              <w:pStyle w:val="afb"/>
              <w:rPr>
                <w:kern w:val="0"/>
                <w:szCs w:val="21"/>
              </w:rPr>
            </w:pPr>
            <w:r w:rsidRPr="004E59C5">
              <w:rPr>
                <w:rFonts w:hint="eastAsia"/>
                <w:bCs/>
                <w:kern w:val="0"/>
                <w:szCs w:val="21"/>
              </w:rPr>
              <w:t>1.18</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134" w:type="dxa"/>
            <w:vAlign w:val="center"/>
          </w:tcPr>
          <w:p w14:paraId="028EEABF" w14:textId="77777777" w:rsidR="003F1A4B" w:rsidRPr="004E59C5" w:rsidRDefault="00BC56B9">
            <w:pPr>
              <w:pStyle w:val="afb"/>
              <w:rPr>
                <w:kern w:val="0"/>
                <w:szCs w:val="21"/>
              </w:rPr>
            </w:pPr>
            <w:r w:rsidRPr="004E59C5">
              <w:rPr>
                <w:rFonts w:hint="eastAsia"/>
                <w:bCs/>
                <w:kern w:val="0"/>
                <w:szCs w:val="21"/>
              </w:rPr>
              <w:t>1.09</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276" w:type="dxa"/>
            <w:vAlign w:val="center"/>
          </w:tcPr>
          <w:p w14:paraId="3FD05251" w14:textId="77777777" w:rsidR="003F1A4B" w:rsidRPr="004E59C5" w:rsidRDefault="00BC56B9">
            <w:pPr>
              <w:pStyle w:val="afb"/>
              <w:rPr>
                <w:kern w:val="0"/>
                <w:szCs w:val="21"/>
              </w:rPr>
            </w:pPr>
            <w:r w:rsidRPr="004E59C5">
              <w:rPr>
                <w:rFonts w:hint="eastAsia"/>
                <w:bCs/>
                <w:kern w:val="0"/>
                <w:szCs w:val="21"/>
              </w:rPr>
              <w:t>1.09</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765" w:type="dxa"/>
            <w:vAlign w:val="center"/>
          </w:tcPr>
          <w:p w14:paraId="35F2B85B" w14:textId="77777777" w:rsidR="003F1A4B" w:rsidRPr="004E59C5" w:rsidRDefault="00E2268F">
            <w:pPr>
              <w:pStyle w:val="afb"/>
              <w:rPr>
                <w:kern w:val="0"/>
                <w:szCs w:val="21"/>
              </w:rPr>
            </w:pPr>
            <w:r w:rsidRPr="004E59C5">
              <w:rPr>
                <w:rFonts w:hint="eastAsia"/>
                <w:kern w:val="0"/>
                <w:szCs w:val="21"/>
              </w:rPr>
              <w:t>/</w:t>
            </w:r>
          </w:p>
        </w:tc>
      </w:tr>
      <w:tr w:rsidR="003F1A4B" w:rsidRPr="004E59C5" w14:paraId="18B80C19" w14:textId="77777777">
        <w:tc>
          <w:tcPr>
            <w:tcW w:w="2093" w:type="dxa"/>
            <w:vAlign w:val="center"/>
          </w:tcPr>
          <w:p w14:paraId="39025D52" w14:textId="77777777" w:rsidR="003F1A4B" w:rsidRPr="004E59C5" w:rsidRDefault="00E2268F">
            <w:pPr>
              <w:pStyle w:val="afb"/>
              <w:rPr>
                <w:kern w:val="0"/>
                <w:szCs w:val="21"/>
              </w:rPr>
            </w:pPr>
            <w:r w:rsidRPr="004E59C5">
              <w:rPr>
                <w:rFonts w:hint="eastAsia"/>
                <w:kern w:val="0"/>
                <w:szCs w:val="21"/>
              </w:rPr>
              <w:t>铍及其化合物浓度</w:t>
            </w:r>
          </w:p>
        </w:tc>
        <w:tc>
          <w:tcPr>
            <w:tcW w:w="992" w:type="dxa"/>
            <w:vAlign w:val="center"/>
          </w:tcPr>
          <w:p w14:paraId="2AC2E403" w14:textId="77777777" w:rsidR="003F1A4B" w:rsidRPr="004E59C5" w:rsidRDefault="00E2268F">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11B21D09"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2</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1134" w:type="dxa"/>
            <w:vAlign w:val="center"/>
          </w:tcPr>
          <w:p w14:paraId="7910A2DB"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2</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1134" w:type="dxa"/>
            <w:vAlign w:val="center"/>
          </w:tcPr>
          <w:p w14:paraId="0E449B6E"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2</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1276" w:type="dxa"/>
            <w:vAlign w:val="center"/>
          </w:tcPr>
          <w:p w14:paraId="790B85C7"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2</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765" w:type="dxa"/>
            <w:vAlign w:val="center"/>
          </w:tcPr>
          <w:p w14:paraId="4A1813AF" w14:textId="77777777" w:rsidR="003F1A4B" w:rsidRPr="004E59C5" w:rsidRDefault="00E2268F">
            <w:pPr>
              <w:pStyle w:val="afb"/>
              <w:rPr>
                <w:kern w:val="0"/>
                <w:szCs w:val="21"/>
              </w:rPr>
            </w:pPr>
            <w:r w:rsidRPr="004E59C5">
              <w:rPr>
                <w:rFonts w:hint="eastAsia"/>
                <w:kern w:val="0"/>
                <w:szCs w:val="21"/>
              </w:rPr>
              <w:t>/</w:t>
            </w:r>
          </w:p>
        </w:tc>
      </w:tr>
      <w:tr w:rsidR="003F1A4B" w:rsidRPr="004E59C5" w14:paraId="3DF1E200" w14:textId="77777777">
        <w:tc>
          <w:tcPr>
            <w:tcW w:w="2093" w:type="dxa"/>
            <w:vAlign w:val="center"/>
          </w:tcPr>
          <w:p w14:paraId="67B4E7A8" w14:textId="77777777" w:rsidR="003F1A4B" w:rsidRPr="004E59C5" w:rsidRDefault="00E2268F">
            <w:pPr>
              <w:pStyle w:val="afb"/>
              <w:rPr>
                <w:kern w:val="0"/>
                <w:szCs w:val="21"/>
              </w:rPr>
            </w:pPr>
            <w:r w:rsidRPr="004E59C5">
              <w:rPr>
                <w:rFonts w:hint="eastAsia"/>
                <w:kern w:val="0"/>
                <w:szCs w:val="21"/>
              </w:rPr>
              <w:t>铍及其化合物</w:t>
            </w:r>
          </w:p>
          <w:p w14:paraId="22280A4D" w14:textId="77777777" w:rsidR="003F1A4B" w:rsidRPr="004E59C5" w:rsidRDefault="00E2268F">
            <w:pPr>
              <w:pStyle w:val="afb"/>
              <w:rPr>
                <w:kern w:val="0"/>
                <w:szCs w:val="21"/>
              </w:rPr>
            </w:pPr>
            <w:r w:rsidRPr="004E59C5">
              <w:rPr>
                <w:rFonts w:hint="eastAsia"/>
                <w:kern w:val="0"/>
                <w:szCs w:val="21"/>
              </w:rPr>
              <w:t>排放速率</w:t>
            </w:r>
          </w:p>
        </w:tc>
        <w:tc>
          <w:tcPr>
            <w:tcW w:w="992" w:type="dxa"/>
            <w:vAlign w:val="center"/>
          </w:tcPr>
          <w:p w14:paraId="751FDF85" w14:textId="77777777" w:rsidR="003F1A4B" w:rsidRPr="004E59C5" w:rsidRDefault="00E2268F">
            <w:pPr>
              <w:pStyle w:val="afb"/>
              <w:rPr>
                <w:kern w:val="0"/>
                <w:szCs w:val="21"/>
              </w:rPr>
            </w:pPr>
            <w:r w:rsidRPr="004E59C5">
              <w:rPr>
                <w:kern w:val="0"/>
                <w:szCs w:val="21"/>
              </w:rPr>
              <w:t>kg/h</w:t>
            </w:r>
          </w:p>
        </w:tc>
        <w:tc>
          <w:tcPr>
            <w:tcW w:w="1134" w:type="dxa"/>
            <w:vAlign w:val="center"/>
          </w:tcPr>
          <w:p w14:paraId="62CEF051" w14:textId="77777777" w:rsidR="003F1A4B" w:rsidRPr="004E59C5" w:rsidRDefault="00BC56B9">
            <w:pPr>
              <w:pStyle w:val="afb"/>
              <w:rPr>
                <w:kern w:val="0"/>
                <w:szCs w:val="21"/>
              </w:rPr>
            </w:pPr>
            <w:r w:rsidRPr="004E59C5">
              <w:rPr>
                <w:rFonts w:hint="eastAsia"/>
                <w:bCs/>
                <w:kern w:val="0"/>
                <w:szCs w:val="21"/>
              </w:rPr>
              <w:t>2.49</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134" w:type="dxa"/>
            <w:vAlign w:val="center"/>
          </w:tcPr>
          <w:p w14:paraId="37E64F22" w14:textId="77777777" w:rsidR="003F1A4B" w:rsidRPr="004E59C5" w:rsidRDefault="00BC56B9">
            <w:pPr>
              <w:pStyle w:val="afb"/>
              <w:rPr>
                <w:kern w:val="0"/>
                <w:szCs w:val="21"/>
              </w:rPr>
            </w:pPr>
            <w:r w:rsidRPr="004E59C5">
              <w:rPr>
                <w:rFonts w:hint="eastAsia"/>
                <w:bCs/>
                <w:kern w:val="0"/>
                <w:szCs w:val="21"/>
              </w:rPr>
              <w:t>2.62</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134" w:type="dxa"/>
            <w:vAlign w:val="center"/>
          </w:tcPr>
          <w:p w14:paraId="1976A0EC" w14:textId="77777777" w:rsidR="003F1A4B" w:rsidRPr="004E59C5" w:rsidRDefault="00BC56B9">
            <w:pPr>
              <w:pStyle w:val="afb"/>
              <w:rPr>
                <w:kern w:val="0"/>
                <w:szCs w:val="21"/>
              </w:rPr>
            </w:pPr>
            <w:r w:rsidRPr="004E59C5">
              <w:rPr>
                <w:rFonts w:hint="eastAsia"/>
                <w:bCs/>
                <w:kern w:val="0"/>
                <w:szCs w:val="21"/>
              </w:rPr>
              <w:t>2.42</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276" w:type="dxa"/>
            <w:vAlign w:val="center"/>
          </w:tcPr>
          <w:p w14:paraId="770841D7" w14:textId="77777777" w:rsidR="003F1A4B" w:rsidRPr="004E59C5" w:rsidRDefault="00BC56B9">
            <w:pPr>
              <w:pStyle w:val="afb"/>
              <w:rPr>
                <w:kern w:val="0"/>
                <w:szCs w:val="21"/>
              </w:rPr>
            </w:pPr>
            <w:r w:rsidRPr="004E59C5">
              <w:rPr>
                <w:rFonts w:hint="eastAsia"/>
                <w:bCs/>
                <w:kern w:val="0"/>
                <w:szCs w:val="21"/>
              </w:rPr>
              <w:t>2.42</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765" w:type="dxa"/>
            <w:vAlign w:val="center"/>
          </w:tcPr>
          <w:p w14:paraId="12D2D995" w14:textId="77777777" w:rsidR="003F1A4B" w:rsidRPr="004E59C5" w:rsidRDefault="00E2268F">
            <w:pPr>
              <w:pStyle w:val="afb"/>
              <w:rPr>
                <w:kern w:val="0"/>
                <w:szCs w:val="21"/>
              </w:rPr>
            </w:pPr>
            <w:r w:rsidRPr="004E59C5">
              <w:rPr>
                <w:rFonts w:hint="eastAsia"/>
                <w:kern w:val="0"/>
                <w:szCs w:val="21"/>
              </w:rPr>
              <w:t>/</w:t>
            </w:r>
          </w:p>
        </w:tc>
      </w:tr>
      <w:tr w:rsidR="003F1A4B" w:rsidRPr="004E59C5" w14:paraId="464FCB4B" w14:textId="77777777">
        <w:tc>
          <w:tcPr>
            <w:tcW w:w="2093" w:type="dxa"/>
            <w:vAlign w:val="center"/>
          </w:tcPr>
          <w:p w14:paraId="0377EEAC" w14:textId="77777777" w:rsidR="003F1A4B" w:rsidRPr="004E59C5" w:rsidRDefault="00E2268F">
            <w:pPr>
              <w:pStyle w:val="afb"/>
              <w:rPr>
                <w:kern w:val="0"/>
                <w:szCs w:val="21"/>
              </w:rPr>
            </w:pPr>
            <w:r w:rsidRPr="004E59C5">
              <w:rPr>
                <w:rFonts w:hint="eastAsia"/>
                <w:kern w:val="0"/>
                <w:szCs w:val="21"/>
              </w:rPr>
              <w:t>锡及其化合物浓度</w:t>
            </w:r>
          </w:p>
        </w:tc>
        <w:tc>
          <w:tcPr>
            <w:tcW w:w="992" w:type="dxa"/>
            <w:vAlign w:val="center"/>
          </w:tcPr>
          <w:p w14:paraId="2B0BF9B4" w14:textId="77777777" w:rsidR="003F1A4B" w:rsidRPr="004E59C5" w:rsidRDefault="00E2268F">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0577313B"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2</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1134" w:type="dxa"/>
            <w:vAlign w:val="center"/>
          </w:tcPr>
          <w:p w14:paraId="48A858CF"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2</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1134" w:type="dxa"/>
            <w:vAlign w:val="center"/>
          </w:tcPr>
          <w:p w14:paraId="7D63D5C3"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2</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1276" w:type="dxa"/>
            <w:vAlign w:val="center"/>
          </w:tcPr>
          <w:p w14:paraId="7A0C8E80"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2</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765" w:type="dxa"/>
            <w:vAlign w:val="center"/>
          </w:tcPr>
          <w:p w14:paraId="4EC3BDA9" w14:textId="77777777" w:rsidR="003F1A4B" w:rsidRPr="004E59C5" w:rsidRDefault="00E2268F">
            <w:pPr>
              <w:pStyle w:val="afb"/>
              <w:rPr>
                <w:kern w:val="0"/>
                <w:szCs w:val="21"/>
              </w:rPr>
            </w:pPr>
            <w:r w:rsidRPr="004E59C5">
              <w:rPr>
                <w:rFonts w:hint="eastAsia"/>
                <w:kern w:val="0"/>
                <w:szCs w:val="21"/>
              </w:rPr>
              <w:t>/</w:t>
            </w:r>
          </w:p>
        </w:tc>
      </w:tr>
      <w:tr w:rsidR="003F1A4B" w:rsidRPr="004E59C5" w14:paraId="2F9BB2B8" w14:textId="77777777">
        <w:tc>
          <w:tcPr>
            <w:tcW w:w="2093" w:type="dxa"/>
            <w:vAlign w:val="center"/>
          </w:tcPr>
          <w:p w14:paraId="7E36E059" w14:textId="77777777" w:rsidR="003F1A4B" w:rsidRPr="00CA189F" w:rsidRDefault="00E2268F">
            <w:pPr>
              <w:pStyle w:val="afb"/>
              <w:rPr>
                <w:kern w:val="0"/>
                <w:szCs w:val="21"/>
              </w:rPr>
            </w:pPr>
            <w:r w:rsidRPr="00CA189F">
              <w:rPr>
                <w:rFonts w:hint="eastAsia"/>
                <w:kern w:val="0"/>
                <w:szCs w:val="21"/>
              </w:rPr>
              <w:lastRenderedPageBreak/>
              <w:t>锡及其化合物</w:t>
            </w:r>
          </w:p>
          <w:p w14:paraId="1A49A9F3" w14:textId="77777777" w:rsidR="003F1A4B" w:rsidRPr="00286A2F" w:rsidRDefault="00E2268F">
            <w:pPr>
              <w:pStyle w:val="afb"/>
              <w:rPr>
                <w:kern w:val="0"/>
                <w:szCs w:val="21"/>
                <w:highlight w:val="yellow"/>
              </w:rPr>
            </w:pPr>
            <w:r w:rsidRPr="00CA189F">
              <w:rPr>
                <w:rFonts w:hint="eastAsia"/>
                <w:kern w:val="0"/>
                <w:szCs w:val="21"/>
              </w:rPr>
              <w:t>排放速率</w:t>
            </w:r>
          </w:p>
        </w:tc>
        <w:tc>
          <w:tcPr>
            <w:tcW w:w="992" w:type="dxa"/>
            <w:vAlign w:val="center"/>
          </w:tcPr>
          <w:p w14:paraId="17098D3F" w14:textId="77777777" w:rsidR="003F1A4B" w:rsidRPr="00CA189F" w:rsidRDefault="00E2268F">
            <w:pPr>
              <w:pStyle w:val="afb"/>
              <w:rPr>
                <w:kern w:val="0"/>
                <w:szCs w:val="21"/>
              </w:rPr>
            </w:pPr>
            <w:r w:rsidRPr="00CA189F">
              <w:rPr>
                <w:kern w:val="0"/>
                <w:szCs w:val="21"/>
              </w:rPr>
              <w:t>kg/h</w:t>
            </w:r>
          </w:p>
        </w:tc>
        <w:tc>
          <w:tcPr>
            <w:tcW w:w="1134" w:type="dxa"/>
            <w:vAlign w:val="center"/>
          </w:tcPr>
          <w:p w14:paraId="647C65AD" w14:textId="77777777" w:rsidR="003F1A4B" w:rsidRPr="00CA189F" w:rsidRDefault="00BC56B9">
            <w:pPr>
              <w:pStyle w:val="afb"/>
              <w:rPr>
                <w:kern w:val="0"/>
                <w:szCs w:val="21"/>
              </w:rPr>
            </w:pPr>
            <w:r w:rsidRPr="00CA189F">
              <w:rPr>
                <w:rFonts w:hint="eastAsia"/>
                <w:bCs/>
                <w:kern w:val="0"/>
                <w:szCs w:val="21"/>
              </w:rPr>
              <w:t>2.49</w:t>
            </w:r>
            <w:r w:rsidR="00E2268F" w:rsidRPr="00CA189F">
              <w:rPr>
                <w:rFonts w:ascii="Arial" w:hAnsi="Arial" w:cs="Arial"/>
                <w:bCs/>
                <w:kern w:val="0"/>
                <w:szCs w:val="21"/>
              </w:rPr>
              <w:t>×</w:t>
            </w:r>
            <w:r w:rsidR="00E2268F" w:rsidRPr="00CA189F">
              <w:rPr>
                <w:rFonts w:hint="eastAsia"/>
                <w:bCs/>
                <w:kern w:val="0"/>
                <w:szCs w:val="21"/>
              </w:rPr>
              <w:t>10</w:t>
            </w:r>
            <w:r w:rsidR="00E2268F" w:rsidRPr="00CA189F">
              <w:rPr>
                <w:rFonts w:hint="eastAsia"/>
                <w:bCs/>
                <w:kern w:val="0"/>
                <w:szCs w:val="21"/>
                <w:vertAlign w:val="superscript"/>
              </w:rPr>
              <w:t>-4</w:t>
            </w:r>
          </w:p>
        </w:tc>
        <w:tc>
          <w:tcPr>
            <w:tcW w:w="1134" w:type="dxa"/>
            <w:vAlign w:val="center"/>
          </w:tcPr>
          <w:p w14:paraId="13559C1B" w14:textId="77777777" w:rsidR="003F1A4B" w:rsidRPr="00CA189F" w:rsidRDefault="00BC56B9">
            <w:pPr>
              <w:pStyle w:val="afb"/>
              <w:rPr>
                <w:kern w:val="0"/>
                <w:szCs w:val="21"/>
              </w:rPr>
            </w:pPr>
            <w:r w:rsidRPr="00CA189F">
              <w:rPr>
                <w:rFonts w:hint="eastAsia"/>
                <w:bCs/>
                <w:kern w:val="0"/>
                <w:szCs w:val="21"/>
              </w:rPr>
              <w:t>2.62</w:t>
            </w:r>
            <w:r w:rsidR="00E2268F" w:rsidRPr="00CA189F">
              <w:rPr>
                <w:rFonts w:ascii="Arial" w:hAnsi="Arial" w:cs="Arial"/>
                <w:bCs/>
                <w:kern w:val="0"/>
                <w:szCs w:val="21"/>
              </w:rPr>
              <w:t>×</w:t>
            </w:r>
            <w:r w:rsidR="00E2268F" w:rsidRPr="00CA189F">
              <w:rPr>
                <w:rFonts w:hint="eastAsia"/>
                <w:bCs/>
                <w:kern w:val="0"/>
                <w:szCs w:val="21"/>
              </w:rPr>
              <w:t>10</w:t>
            </w:r>
            <w:r w:rsidR="00E2268F" w:rsidRPr="00CA189F">
              <w:rPr>
                <w:rFonts w:hint="eastAsia"/>
                <w:bCs/>
                <w:kern w:val="0"/>
                <w:szCs w:val="21"/>
                <w:vertAlign w:val="superscript"/>
              </w:rPr>
              <w:t>-4</w:t>
            </w:r>
          </w:p>
        </w:tc>
        <w:tc>
          <w:tcPr>
            <w:tcW w:w="1134" w:type="dxa"/>
            <w:vAlign w:val="center"/>
          </w:tcPr>
          <w:p w14:paraId="56526DC2" w14:textId="77777777" w:rsidR="003F1A4B" w:rsidRPr="00CA189F" w:rsidRDefault="00BC56B9">
            <w:pPr>
              <w:pStyle w:val="afb"/>
              <w:rPr>
                <w:kern w:val="0"/>
                <w:szCs w:val="21"/>
              </w:rPr>
            </w:pPr>
            <w:r w:rsidRPr="00CA189F">
              <w:rPr>
                <w:rFonts w:hint="eastAsia"/>
                <w:bCs/>
                <w:kern w:val="0"/>
                <w:szCs w:val="21"/>
              </w:rPr>
              <w:t>2.42</w:t>
            </w:r>
            <w:r w:rsidR="00E2268F" w:rsidRPr="00CA189F">
              <w:rPr>
                <w:rFonts w:ascii="Arial" w:hAnsi="Arial" w:cs="Arial"/>
                <w:bCs/>
                <w:kern w:val="0"/>
                <w:szCs w:val="21"/>
              </w:rPr>
              <w:t>×</w:t>
            </w:r>
            <w:r w:rsidR="00E2268F" w:rsidRPr="00CA189F">
              <w:rPr>
                <w:rFonts w:hint="eastAsia"/>
                <w:bCs/>
                <w:kern w:val="0"/>
                <w:szCs w:val="21"/>
              </w:rPr>
              <w:t>10</w:t>
            </w:r>
            <w:r w:rsidR="00E2268F" w:rsidRPr="00CA189F">
              <w:rPr>
                <w:rFonts w:hint="eastAsia"/>
                <w:bCs/>
                <w:kern w:val="0"/>
                <w:szCs w:val="21"/>
                <w:vertAlign w:val="superscript"/>
              </w:rPr>
              <w:t>-4</w:t>
            </w:r>
          </w:p>
        </w:tc>
        <w:tc>
          <w:tcPr>
            <w:tcW w:w="1276" w:type="dxa"/>
            <w:vAlign w:val="center"/>
          </w:tcPr>
          <w:p w14:paraId="33497CED" w14:textId="77777777" w:rsidR="003F1A4B" w:rsidRPr="00CA189F" w:rsidRDefault="00BC56B9">
            <w:pPr>
              <w:pStyle w:val="afb"/>
              <w:rPr>
                <w:kern w:val="0"/>
                <w:szCs w:val="21"/>
              </w:rPr>
            </w:pPr>
            <w:r w:rsidRPr="00CA189F">
              <w:rPr>
                <w:rFonts w:hint="eastAsia"/>
                <w:bCs/>
                <w:kern w:val="0"/>
                <w:szCs w:val="21"/>
              </w:rPr>
              <w:t>2.42</w:t>
            </w:r>
            <w:r w:rsidR="00E2268F" w:rsidRPr="00CA189F">
              <w:rPr>
                <w:rFonts w:ascii="Arial" w:hAnsi="Arial" w:cs="Arial"/>
                <w:bCs/>
                <w:kern w:val="0"/>
                <w:szCs w:val="21"/>
              </w:rPr>
              <w:t>×</w:t>
            </w:r>
            <w:r w:rsidR="00E2268F" w:rsidRPr="00CA189F">
              <w:rPr>
                <w:rFonts w:hint="eastAsia"/>
                <w:bCs/>
                <w:kern w:val="0"/>
                <w:szCs w:val="21"/>
              </w:rPr>
              <w:t>10</w:t>
            </w:r>
            <w:r w:rsidR="00E2268F" w:rsidRPr="00CA189F">
              <w:rPr>
                <w:rFonts w:hint="eastAsia"/>
                <w:bCs/>
                <w:kern w:val="0"/>
                <w:szCs w:val="21"/>
                <w:vertAlign w:val="superscript"/>
              </w:rPr>
              <w:t>-4</w:t>
            </w:r>
          </w:p>
        </w:tc>
        <w:tc>
          <w:tcPr>
            <w:tcW w:w="765" w:type="dxa"/>
            <w:vAlign w:val="center"/>
          </w:tcPr>
          <w:p w14:paraId="254A5496" w14:textId="77777777" w:rsidR="003F1A4B" w:rsidRPr="00CA189F" w:rsidRDefault="00E2268F">
            <w:pPr>
              <w:pStyle w:val="afb"/>
              <w:rPr>
                <w:kern w:val="0"/>
                <w:szCs w:val="21"/>
              </w:rPr>
            </w:pPr>
            <w:r w:rsidRPr="00CA189F">
              <w:rPr>
                <w:rFonts w:hint="eastAsia"/>
                <w:kern w:val="0"/>
                <w:szCs w:val="21"/>
              </w:rPr>
              <w:t>/</w:t>
            </w:r>
          </w:p>
        </w:tc>
      </w:tr>
      <w:tr w:rsidR="003F1A4B" w:rsidRPr="004E59C5" w14:paraId="0ADA31BB" w14:textId="77777777">
        <w:tc>
          <w:tcPr>
            <w:tcW w:w="2093" w:type="dxa"/>
            <w:vAlign w:val="center"/>
          </w:tcPr>
          <w:p w14:paraId="0324077A" w14:textId="77777777" w:rsidR="003F1A4B" w:rsidRPr="004E59C5" w:rsidRDefault="00E2268F">
            <w:pPr>
              <w:pStyle w:val="afb"/>
              <w:rPr>
                <w:kern w:val="0"/>
                <w:szCs w:val="21"/>
              </w:rPr>
            </w:pPr>
            <w:r w:rsidRPr="004E59C5">
              <w:rPr>
                <w:rFonts w:hint="eastAsia"/>
                <w:kern w:val="0"/>
                <w:szCs w:val="21"/>
              </w:rPr>
              <w:t>锑及其化合物浓度</w:t>
            </w:r>
          </w:p>
        </w:tc>
        <w:tc>
          <w:tcPr>
            <w:tcW w:w="992" w:type="dxa"/>
            <w:vAlign w:val="center"/>
          </w:tcPr>
          <w:p w14:paraId="183F8381" w14:textId="77777777" w:rsidR="003F1A4B" w:rsidRPr="004E59C5" w:rsidRDefault="00E2268F">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57A49779"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8</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-4</w:t>
            </w:r>
          </w:p>
        </w:tc>
        <w:tc>
          <w:tcPr>
            <w:tcW w:w="1134" w:type="dxa"/>
            <w:vAlign w:val="center"/>
          </w:tcPr>
          <w:p w14:paraId="6053E2DC"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8</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-4</w:t>
            </w:r>
          </w:p>
        </w:tc>
        <w:tc>
          <w:tcPr>
            <w:tcW w:w="1134" w:type="dxa"/>
            <w:vAlign w:val="center"/>
          </w:tcPr>
          <w:p w14:paraId="0D32ECF7"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8</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-4</w:t>
            </w:r>
          </w:p>
        </w:tc>
        <w:tc>
          <w:tcPr>
            <w:tcW w:w="1276" w:type="dxa"/>
            <w:vAlign w:val="center"/>
          </w:tcPr>
          <w:p w14:paraId="75B96771"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8</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-4</w:t>
            </w:r>
          </w:p>
        </w:tc>
        <w:tc>
          <w:tcPr>
            <w:tcW w:w="765" w:type="dxa"/>
            <w:vAlign w:val="center"/>
          </w:tcPr>
          <w:p w14:paraId="64C23E3A" w14:textId="77777777" w:rsidR="003F1A4B" w:rsidRPr="004E59C5" w:rsidRDefault="00E2268F">
            <w:pPr>
              <w:pStyle w:val="afb"/>
              <w:rPr>
                <w:kern w:val="0"/>
                <w:szCs w:val="21"/>
              </w:rPr>
            </w:pPr>
            <w:r w:rsidRPr="004E59C5">
              <w:rPr>
                <w:rFonts w:hint="eastAsia"/>
                <w:kern w:val="0"/>
                <w:szCs w:val="21"/>
              </w:rPr>
              <w:t>/</w:t>
            </w:r>
          </w:p>
        </w:tc>
      </w:tr>
      <w:tr w:rsidR="003F1A4B" w:rsidRPr="004E59C5" w14:paraId="1A4C2F34" w14:textId="77777777">
        <w:tc>
          <w:tcPr>
            <w:tcW w:w="2093" w:type="dxa"/>
            <w:vAlign w:val="center"/>
          </w:tcPr>
          <w:p w14:paraId="6FB293AB" w14:textId="77777777" w:rsidR="003F1A4B" w:rsidRPr="004E59C5" w:rsidRDefault="00E2268F">
            <w:pPr>
              <w:pStyle w:val="afb"/>
              <w:rPr>
                <w:kern w:val="0"/>
                <w:szCs w:val="21"/>
              </w:rPr>
            </w:pPr>
            <w:r w:rsidRPr="004E59C5">
              <w:rPr>
                <w:rFonts w:hint="eastAsia"/>
                <w:kern w:val="0"/>
                <w:szCs w:val="21"/>
              </w:rPr>
              <w:t>锑及其化合物</w:t>
            </w:r>
          </w:p>
          <w:p w14:paraId="30D804ED" w14:textId="77777777" w:rsidR="003F1A4B" w:rsidRPr="004E59C5" w:rsidRDefault="00E2268F">
            <w:pPr>
              <w:pStyle w:val="afb"/>
              <w:rPr>
                <w:kern w:val="0"/>
                <w:szCs w:val="21"/>
              </w:rPr>
            </w:pPr>
            <w:r w:rsidRPr="004E59C5">
              <w:rPr>
                <w:rFonts w:hint="eastAsia"/>
                <w:kern w:val="0"/>
                <w:szCs w:val="21"/>
              </w:rPr>
              <w:t>排放速率</w:t>
            </w:r>
          </w:p>
        </w:tc>
        <w:tc>
          <w:tcPr>
            <w:tcW w:w="992" w:type="dxa"/>
            <w:vAlign w:val="center"/>
          </w:tcPr>
          <w:p w14:paraId="6A41D109" w14:textId="77777777" w:rsidR="003F1A4B" w:rsidRPr="004E59C5" w:rsidRDefault="00E2268F">
            <w:pPr>
              <w:pStyle w:val="afb"/>
              <w:rPr>
                <w:kern w:val="0"/>
                <w:szCs w:val="21"/>
              </w:rPr>
            </w:pPr>
            <w:r w:rsidRPr="004E59C5">
              <w:rPr>
                <w:kern w:val="0"/>
                <w:szCs w:val="21"/>
              </w:rPr>
              <w:t>kg/h</w:t>
            </w:r>
          </w:p>
        </w:tc>
        <w:tc>
          <w:tcPr>
            <w:tcW w:w="1134" w:type="dxa"/>
            <w:vAlign w:val="center"/>
          </w:tcPr>
          <w:p w14:paraId="79FD3768" w14:textId="77777777" w:rsidR="003F1A4B" w:rsidRPr="004E59C5" w:rsidRDefault="00BC56B9">
            <w:pPr>
              <w:pStyle w:val="afb"/>
              <w:rPr>
                <w:kern w:val="0"/>
                <w:szCs w:val="21"/>
              </w:rPr>
            </w:pPr>
            <w:r w:rsidRPr="004E59C5">
              <w:rPr>
                <w:rFonts w:hint="eastAsia"/>
                <w:bCs/>
                <w:kern w:val="0"/>
                <w:szCs w:val="21"/>
              </w:rPr>
              <w:t>9.96</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-5</w:t>
            </w:r>
          </w:p>
        </w:tc>
        <w:tc>
          <w:tcPr>
            <w:tcW w:w="1134" w:type="dxa"/>
            <w:vAlign w:val="center"/>
          </w:tcPr>
          <w:p w14:paraId="02439BA1" w14:textId="77777777" w:rsidR="003F1A4B" w:rsidRPr="004E59C5" w:rsidRDefault="00BC56B9">
            <w:pPr>
              <w:pStyle w:val="afb"/>
              <w:rPr>
                <w:kern w:val="0"/>
                <w:szCs w:val="21"/>
              </w:rPr>
            </w:pPr>
            <w:r w:rsidRPr="004E59C5">
              <w:rPr>
                <w:rFonts w:hint="eastAsia"/>
                <w:bCs/>
                <w:kern w:val="0"/>
                <w:szCs w:val="21"/>
              </w:rPr>
              <w:t>1.05</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134" w:type="dxa"/>
            <w:vAlign w:val="center"/>
          </w:tcPr>
          <w:p w14:paraId="76B612ED" w14:textId="77777777" w:rsidR="003F1A4B" w:rsidRPr="004E59C5" w:rsidRDefault="00BC56B9">
            <w:pPr>
              <w:pStyle w:val="afb"/>
              <w:rPr>
                <w:kern w:val="0"/>
                <w:szCs w:val="21"/>
              </w:rPr>
            </w:pPr>
            <w:r w:rsidRPr="004E59C5">
              <w:rPr>
                <w:rFonts w:hint="eastAsia"/>
                <w:bCs/>
                <w:kern w:val="0"/>
                <w:szCs w:val="21"/>
              </w:rPr>
              <w:t>9.70</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-5</w:t>
            </w:r>
          </w:p>
        </w:tc>
        <w:tc>
          <w:tcPr>
            <w:tcW w:w="1276" w:type="dxa"/>
            <w:vAlign w:val="center"/>
          </w:tcPr>
          <w:p w14:paraId="42010B15" w14:textId="77777777" w:rsidR="003F1A4B" w:rsidRPr="004E59C5" w:rsidRDefault="00E2268F" w:rsidP="00BC56B9">
            <w:pPr>
              <w:pStyle w:val="afb"/>
              <w:rPr>
                <w:kern w:val="0"/>
                <w:szCs w:val="21"/>
              </w:rPr>
            </w:pPr>
            <w:r w:rsidRPr="004E59C5">
              <w:rPr>
                <w:rFonts w:hint="eastAsia"/>
                <w:bCs/>
                <w:kern w:val="0"/>
                <w:szCs w:val="21"/>
              </w:rPr>
              <w:t>9.</w:t>
            </w:r>
            <w:r w:rsidR="00BC56B9" w:rsidRPr="004E59C5">
              <w:rPr>
                <w:rFonts w:hint="eastAsia"/>
                <w:bCs/>
                <w:kern w:val="0"/>
                <w:szCs w:val="21"/>
              </w:rPr>
              <w:t>70</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-5</w:t>
            </w:r>
          </w:p>
        </w:tc>
        <w:tc>
          <w:tcPr>
            <w:tcW w:w="765" w:type="dxa"/>
            <w:vAlign w:val="center"/>
          </w:tcPr>
          <w:p w14:paraId="3D12EE49" w14:textId="77777777" w:rsidR="003F1A4B" w:rsidRPr="004E59C5" w:rsidRDefault="00E2268F">
            <w:pPr>
              <w:pStyle w:val="afb"/>
              <w:rPr>
                <w:kern w:val="0"/>
                <w:szCs w:val="21"/>
              </w:rPr>
            </w:pPr>
            <w:r w:rsidRPr="004E59C5">
              <w:rPr>
                <w:rFonts w:hint="eastAsia"/>
                <w:kern w:val="0"/>
                <w:szCs w:val="21"/>
              </w:rPr>
              <w:t>/</w:t>
            </w:r>
          </w:p>
        </w:tc>
      </w:tr>
      <w:tr w:rsidR="003F1A4B" w:rsidRPr="004E59C5" w14:paraId="0DD025F4" w14:textId="77777777">
        <w:tc>
          <w:tcPr>
            <w:tcW w:w="2093" w:type="dxa"/>
            <w:vAlign w:val="center"/>
          </w:tcPr>
          <w:p w14:paraId="77BB98B5" w14:textId="77777777" w:rsidR="003F1A4B" w:rsidRPr="004E59C5" w:rsidRDefault="00E2268F">
            <w:pPr>
              <w:pStyle w:val="afb"/>
              <w:rPr>
                <w:kern w:val="0"/>
                <w:szCs w:val="21"/>
              </w:rPr>
            </w:pPr>
            <w:r w:rsidRPr="004E59C5">
              <w:rPr>
                <w:rFonts w:hint="eastAsia"/>
                <w:kern w:val="0"/>
                <w:szCs w:val="21"/>
              </w:rPr>
              <w:t>铜及其化合物浓度</w:t>
            </w:r>
          </w:p>
        </w:tc>
        <w:tc>
          <w:tcPr>
            <w:tcW w:w="992" w:type="dxa"/>
            <w:vAlign w:val="center"/>
          </w:tcPr>
          <w:p w14:paraId="72DE4825" w14:textId="77777777" w:rsidR="003F1A4B" w:rsidRPr="004E59C5" w:rsidRDefault="00E2268F">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54829EF6" w14:textId="77777777" w:rsidR="003F1A4B" w:rsidRPr="004E59C5" w:rsidRDefault="00E2268F">
            <w:pPr>
              <w:pStyle w:val="afb"/>
              <w:rPr>
                <w:kern w:val="0"/>
                <w:szCs w:val="21"/>
              </w:rPr>
            </w:pPr>
            <w:r w:rsidRPr="004E59C5">
              <w:rPr>
                <w:rFonts w:hint="eastAsia"/>
                <w:bCs/>
                <w:kern w:val="0"/>
                <w:szCs w:val="21"/>
              </w:rPr>
              <w:t>1.6</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1134" w:type="dxa"/>
            <w:vAlign w:val="center"/>
          </w:tcPr>
          <w:p w14:paraId="32193662" w14:textId="77777777" w:rsidR="003F1A4B" w:rsidRPr="004E59C5" w:rsidRDefault="00E2268F">
            <w:pPr>
              <w:pStyle w:val="afb"/>
              <w:rPr>
                <w:kern w:val="0"/>
                <w:szCs w:val="21"/>
              </w:rPr>
            </w:pPr>
            <w:r w:rsidRPr="004E59C5">
              <w:rPr>
                <w:rFonts w:hint="eastAsia"/>
                <w:bCs/>
                <w:kern w:val="0"/>
                <w:szCs w:val="21"/>
              </w:rPr>
              <w:t>2.4</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1134" w:type="dxa"/>
            <w:vAlign w:val="center"/>
          </w:tcPr>
          <w:p w14:paraId="0C48207A"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9</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-4</w:t>
            </w:r>
          </w:p>
        </w:tc>
        <w:tc>
          <w:tcPr>
            <w:tcW w:w="1276" w:type="dxa"/>
            <w:vAlign w:val="center"/>
          </w:tcPr>
          <w:p w14:paraId="461297C0"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9</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-4</w:t>
            </w:r>
          </w:p>
        </w:tc>
        <w:tc>
          <w:tcPr>
            <w:tcW w:w="765" w:type="dxa"/>
            <w:vAlign w:val="center"/>
          </w:tcPr>
          <w:p w14:paraId="525479C4" w14:textId="77777777" w:rsidR="003F1A4B" w:rsidRPr="004E59C5" w:rsidRDefault="00E2268F">
            <w:pPr>
              <w:pStyle w:val="afb"/>
              <w:rPr>
                <w:kern w:val="0"/>
                <w:szCs w:val="21"/>
              </w:rPr>
            </w:pPr>
            <w:r w:rsidRPr="004E59C5">
              <w:rPr>
                <w:rFonts w:hint="eastAsia"/>
                <w:kern w:val="0"/>
                <w:szCs w:val="21"/>
              </w:rPr>
              <w:t>/</w:t>
            </w:r>
          </w:p>
        </w:tc>
      </w:tr>
      <w:tr w:rsidR="003F1A4B" w:rsidRPr="004E59C5" w14:paraId="54730F2D" w14:textId="77777777">
        <w:tc>
          <w:tcPr>
            <w:tcW w:w="2093" w:type="dxa"/>
            <w:vAlign w:val="center"/>
          </w:tcPr>
          <w:p w14:paraId="054CBBA4" w14:textId="77777777" w:rsidR="003F1A4B" w:rsidRPr="004E59C5" w:rsidRDefault="00E2268F">
            <w:pPr>
              <w:pStyle w:val="afb"/>
              <w:rPr>
                <w:kern w:val="0"/>
                <w:szCs w:val="21"/>
              </w:rPr>
            </w:pPr>
            <w:r w:rsidRPr="004E59C5">
              <w:rPr>
                <w:rFonts w:hint="eastAsia"/>
                <w:kern w:val="0"/>
                <w:szCs w:val="21"/>
              </w:rPr>
              <w:t>铜及其化合物平均浓度</w:t>
            </w:r>
          </w:p>
        </w:tc>
        <w:tc>
          <w:tcPr>
            <w:tcW w:w="992" w:type="dxa"/>
            <w:vAlign w:val="center"/>
          </w:tcPr>
          <w:p w14:paraId="6BC72651" w14:textId="77777777" w:rsidR="003F1A4B" w:rsidRPr="004E59C5" w:rsidRDefault="00E2268F">
            <w:pPr>
              <w:pStyle w:val="afb"/>
              <w:rPr>
                <w:kern w:val="0"/>
                <w:szCs w:val="21"/>
              </w:rPr>
            </w:pPr>
            <w:r w:rsidRPr="004E59C5">
              <w:rPr>
                <w:kern w:val="0"/>
                <w:szCs w:val="21"/>
              </w:rPr>
              <w:t>kg/h</w:t>
            </w:r>
          </w:p>
        </w:tc>
        <w:tc>
          <w:tcPr>
            <w:tcW w:w="1134" w:type="dxa"/>
            <w:vAlign w:val="center"/>
          </w:tcPr>
          <w:p w14:paraId="5215E3EA" w14:textId="77777777" w:rsidR="003F1A4B" w:rsidRPr="004E59C5" w:rsidRDefault="00BC56B9">
            <w:pPr>
              <w:pStyle w:val="afb"/>
              <w:rPr>
                <w:kern w:val="0"/>
                <w:szCs w:val="21"/>
              </w:rPr>
            </w:pPr>
            <w:r w:rsidRPr="004E59C5">
              <w:rPr>
                <w:rFonts w:hint="eastAsia"/>
                <w:bCs/>
                <w:kern w:val="0"/>
                <w:szCs w:val="21"/>
              </w:rPr>
              <w:t>4.65</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134" w:type="dxa"/>
            <w:vAlign w:val="center"/>
          </w:tcPr>
          <w:p w14:paraId="2CD576D4" w14:textId="77777777" w:rsidR="003F1A4B" w:rsidRPr="004E59C5" w:rsidRDefault="00BC56B9">
            <w:pPr>
              <w:pStyle w:val="afb"/>
              <w:rPr>
                <w:kern w:val="0"/>
                <w:szCs w:val="21"/>
              </w:rPr>
            </w:pPr>
            <w:r w:rsidRPr="004E59C5">
              <w:rPr>
                <w:rFonts w:hint="eastAsia"/>
                <w:bCs/>
                <w:kern w:val="0"/>
                <w:szCs w:val="21"/>
              </w:rPr>
              <w:t>6.89</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134" w:type="dxa"/>
            <w:vAlign w:val="center"/>
          </w:tcPr>
          <w:p w14:paraId="143C6F4C" w14:textId="77777777" w:rsidR="003F1A4B" w:rsidRPr="004E59C5" w:rsidRDefault="00BC56B9">
            <w:pPr>
              <w:pStyle w:val="afb"/>
              <w:rPr>
                <w:kern w:val="0"/>
                <w:szCs w:val="21"/>
              </w:rPr>
            </w:pPr>
            <w:r w:rsidRPr="004E59C5">
              <w:rPr>
                <w:rFonts w:hint="eastAsia"/>
                <w:bCs/>
                <w:kern w:val="0"/>
                <w:szCs w:val="21"/>
              </w:rPr>
              <w:t>1.09</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276" w:type="dxa"/>
            <w:vAlign w:val="center"/>
          </w:tcPr>
          <w:p w14:paraId="6D8666A3" w14:textId="77777777" w:rsidR="003F1A4B" w:rsidRPr="004E59C5" w:rsidRDefault="00BC56B9">
            <w:pPr>
              <w:pStyle w:val="afb"/>
              <w:rPr>
                <w:kern w:val="0"/>
                <w:szCs w:val="21"/>
              </w:rPr>
            </w:pPr>
            <w:r w:rsidRPr="004E59C5">
              <w:rPr>
                <w:rFonts w:hint="eastAsia"/>
                <w:bCs/>
                <w:kern w:val="0"/>
                <w:szCs w:val="21"/>
              </w:rPr>
              <w:t>1.09</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765" w:type="dxa"/>
            <w:vAlign w:val="center"/>
          </w:tcPr>
          <w:p w14:paraId="581C659D" w14:textId="77777777" w:rsidR="003F1A4B" w:rsidRPr="004E59C5" w:rsidRDefault="00E2268F">
            <w:pPr>
              <w:pStyle w:val="afb"/>
              <w:rPr>
                <w:kern w:val="0"/>
                <w:szCs w:val="21"/>
              </w:rPr>
            </w:pPr>
            <w:r w:rsidRPr="004E59C5">
              <w:rPr>
                <w:rFonts w:hint="eastAsia"/>
                <w:kern w:val="0"/>
                <w:szCs w:val="21"/>
              </w:rPr>
              <w:t>/</w:t>
            </w:r>
          </w:p>
        </w:tc>
      </w:tr>
      <w:tr w:rsidR="003F1A4B" w:rsidRPr="004E59C5" w14:paraId="0B4DB195" w14:textId="77777777">
        <w:tc>
          <w:tcPr>
            <w:tcW w:w="2093" w:type="dxa"/>
            <w:vAlign w:val="center"/>
          </w:tcPr>
          <w:p w14:paraId="5D1A14B3" w14:textId="77777777" w:rsidR="003F1A4B" w:rsidRPr="004E59C5" w:rsidRDefault="00E2268F">
            <w:pPr>
              <w:pStyle w:val="afb"/>
              <w:rPr>
                <w:kern w:val="0"/>
                <w:szCs w:val="21"/>
              </w:rPr>
            </w:pPr>
            <w:r w:rsidRPr="004E59C5">
              <w:rPr>
                <w:rFonts w:hint="eastAsia"/>
                <w:kern w:val="0"/>
                <w:szCs w:val="21"/>
              </w:rPr>
              <w:t>钴及其化合物浓度</w:t>
            </w:r>
          </w:p>
        </w:tc>
        <w:tc>
          <w:tcPr>
            <w:tcW w:w="992" w:type="dxa"/>
            <w:vAlign w:val="center"/>
          </w:tcPr>
          <w:p w14:paraId="4C9911AF" w14:textId="77777777" w:rsidR="003F1A4B" w:rsidRPr="004E59C5" w:rsidRDefault="00E2268F">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27484DAD"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2</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1134" w:type="dxa"/>
            <w:vAlign w:val="center"/>
          </w:tcPr>
          <w:p w14:paraId="1BD8BD4B"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2</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1134" w:type="dxa"/>
            <w:vAlign w:val="center"/>
          </w:tcPr>
          <w:p w14:paraId="64E298BF"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2</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1276" w:type="dxa"/>
            <w:vAlign w:val="center"/>
          </w:tcPr>
          <w:p w14:paraId="640AC18F"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2</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765" w:type="dxa"/>
            <w:vAlign w:val="center"/>
          </w:tcPr>
          <w:p w14:paraId="0BB0738D" w14:textId="77777777" w:rsidR="003F1A4B" w:rsidRPr="004E59C5" w:rsidRDefault="00E2268F">
            <w:pPr>
              <w:pStyle w:val="afb"/>
              <w:rPr>
                <w:kern w:val="0"/>
                <w:szCs w:val="21"/>
              </w:rPr>
            </w:pPr>
            <w:r w:rsidRPr="004E59C5">
              <w:rPr>
                <w:rFonts w:hint="eastAsia"/>
                <w:kern w:val="0"/>
                <w:szCs w:val="21"/>
              </w:rPr>
              <w:t>/</w:t>
            </w:r>
          </w:p>
        </w:tc>
      </w:tr>
      <w:tr w:rsidR="003F1A4B" w:rsidRPr="004E59C5" w14:paraId="001BDDE7" w14:textId="77777777">
        <w:tc>
          <w:tcPr>
            <w:tcW w:w="2093" w:type="dxa"/>
            <w:vAlign w:val="center"/>
          </w:tcPr>
          <w:p w14:paraId="3EA24DF0" w14:textId="77777777" w:rsidR="003F1A4B" w:rsidRPr="004E59C5" w:rsidRDefault="00E2268F">
            <w:pPr>
              <w:pStyle w:val="afb"/>
              <w:rPr>
                <w:kern w:val="0"/>
                <w:szCs w:val="21"/>
              </w:rPr>
            </w:pPr>
            <w:r w:rsidRPr="004E59C5">
              <w:rPr>
                <w:rFonts w:hint="eastAsia"/>
                <w:kern w:val="0"/>
                <w:szCs w:val="21"/>
              </w:rPr>
              <w:t>钴及其化合物</w:t>
            </w:r>
          </w:p>
          <w:p w14:paraId="7394BB7D" w14:textId="77777777" w:rsidR="003F1A4B" w:rsidRPr="004E59C5" w:rsidRDefault="00E2268F">
            <w:pPr>
              <w:pStyle w:val="afb"/>
              <w:rPr>
                <w:kern w:val="0"/>
                <w:szCs w:val="21"/>
              </w:rPr>
            </w:pPr>
            <w:r w:rsidRPr="004E59C5">
              <w:rPr>
                <w:rFonts w:hint="eastAsia"/>
                <w:kern w:val="0"/>
                <w:szCs w:val="21"/>
              </w:rPr>
              <w:t>排放速率</w:t>
            </w:r>
          </w:p>
        </w:tc>
        <w:tc>
          <w:tcPr>
            <w:tcW w:w="992" w:type="dxa"/>
            <w:vAlign w:val="center"/>
          </w:tcPr>
          <w:p w14:paraId="2BE9994E" w14:textId="77777777" w:rsidR="003F1A4B" w:rsidRPr="004E59C5" w:rsidRDefault="00E2268F">
            <w:pPr>
              <w:pStyle w:val="afb"/>
              <w:rPr>
                <w:kern w:val="0"/>
                <w:szCs w:val="21"/>
              </w:rPr>
            </w:pPr>
            <w:r w:rsidRPr="004E59C5">
              <w:rPr>
                <w:kern w:val="0"/>
                <w:szCs w:val="21"/>
              </w:rPr>
              <w:t>kg/h</w:t>
            </w:r>
          </w:p>
        </w:tc>
        <w:tc>
          <w:tcPr>
            <w:tcW w:w="1134" w:type="dxa"/>
            <w:vAlign w:val="center"/>
          </w:tcPr>
          <w:p w14:paraId="3BAB1895" w14:textId="77777777" w:rsidR="003F1A4B" w:rsidRPr="004E59C5" w:rsidRDefault="00BC56B9">
            <w:pPr>
              <w:pStyle w:val="afb"/>
              <w:rPr>
                <w:kern w:val="0"/>
                <w:szCs w:val="21"/>
              </w:rPr>
            </w:pPr>
            <w:r w:rsidRPr="004E59C5">
              <w:rPr>
                <w:rFonts w:hint="eastAsia"/>
                <w:bCs/>
                <w:kern w:val="0"/>
                <w:szCs w:val="21"/>
              </w:rPr>
              <w:t>2.49</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134" w:type="dxa"/>
            <w:vAlign w:val="center"/>
          </w:tcPr>
          <w:p w14:paraId="2DDADE67" w14:textId="77777777" w:rsidR="003F1A4B" w:rsidRPr="004E59C5" w:rsidRDefault="00BC56B9">
            <w:pPr>
              <w:pStyle w:val="afb"/>
              <w:rPr>
                <w:kern w:val="0"/>
                <w:szCs w:val="21"/>
              </w:rPr>
            </w:pPr>
            <w:r w:rsidRPr="004E59C5">
              <w:rPr>
                <w:rFonts w:hint="eastAsia"/>
                <w:bCs/>
                <w:kern w:val="0"/>
                <w:szCs w:val="21"/>
              </w:rPr>
              <w:t>2.62</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134" w:type="dxa"/>
            <w:vAlign w:val="center"/>
          </w:tcPr>
          <w:p w14:paraId="4092D9D4" w14:textId="77777777" w:rsidR="003F1A4B" w:rsidRPr="004E59C5" w:rsidRDefault="00BC56B9">
            <w:pPr>
              <w:pStyle w:val="afb"/>
              <w:rPr>
                <w:kern w:val="0"/>
                <w:szCs w:val="21"/>
              </w:rPr>
            </w:pPr>
            <w:r w:rsidRPr="004E59C5">
              <w:rPr>
                <w:rFonts w:hint="eastAsia"/>
                <w:bCs/>
                <w:kern w:val="0"/>
                <w:szCs w:val="21"/>
              </w:rPr>
              <w:t>2.42</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276" w:type="dxa"/>
            <w:vAlign w:val="center"/>
          </w:tcPr>
          <w:p w14:paraId="5CBB6DA2" w14:textId="77777777" w:rsidR="003F1A4B" w:rsidRPr="004E59C5" w:rsidRDefault="00BC56B9">
            <w:pPr>
              <w:pStyle w:val="afb"/>
              <w:rPr>
                <w:kern w:val="0"/>
                <w:szCs w:val="21"/>
              </w:rPr>
            </w:pPr>
            <w:r w:rsidRPr="004E59C5">
              <w:rPr>
                <w:rFonts w:hint="eastAsia"/>
                <w:bCs/>
                <w:kern w:val="0"/>
                <w:szCs w:val="21"/>
              </w:rPr>
              <w:t>2.42</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765" w:type="dxa"/>
            <w:vAlign w:val="center"/>
          </w:tcPr>
          <w:p w14:paraId="1D69D4F8" w14:textId="77777777" w:rsidR="003F1A4B" w:rsidRPr="004E59C5" w:rsidRDefault="00E2268F">
            <w:pPr>
              <w:pStyle w:val="afb"/>
              <w:rPr>
                <w:kern w:val="0"/>
                <w:szCs w:val="21"/>
              </w:rPr>
            </w:pPr>
            <w:r w:rsidRPr="004E59C5">
              <w:rPr>
                <w:rFonts w:hint="eastAsia"/>
                <w:kern w:val="0"/>
                <w:szCs w:val="21"/>
              </w:rPr>
              <w:t>/</w:t>
            </w:r>
          </w:p>
        </w:tc>
      </w:tr>
      <w:tr w:rsidR="003F1A4B" w:rsidRPr="004E59C5" w14:paraId="42930330" w14:textId="77777777">
        <w:tc>
          <w:tcPr>
            <w:tcW w:w="2093" w:type="dxa"/>
            <w:vAlign w:val="center"/>
          </w:tcPr>
          <w:p w14:paraId="481C960C" w14:textId="77777777" w:rsidR="003F1A4B" w:rsidRPr="004E59C5" w:rsidRDefault="00E2268F">
            <w:pPr>
              <w:pStyle w:val="afb"/>
              <w:rPr>
                <w:kern w:val="0"/>
                <w:szCs w:val="21"/>
              </w:rPr>
            </w:pPr>
            <w:r w:rsidRPr="004E59C5">
              <w:rPr>
                <w:rFonts w:hint="eastAsia"/>
                <w:kern w:val="0"/>
                <w:szCs w:val="21"/>
              </w:rPr>
              <w:t>锰及其化合物浓度</w:t>
            </w:r>
          </w:p>
        </w:tc>
        <w:tc>
          <w:tcPr>
            <w:tcW w:w="992" w:type="dxa"/>
            <w:vAlign w:val="center"/>
          </w:tcPr>
          <w:p w14:paraId="0BB52DDE" w14:textId="77777777" w:rsidR="003F1A4B" w:rsidRPr="004E59C5" w:rsidRDefault="00E2268F">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40AD67E7"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2</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1134" w:type="dxa"/>
            <w:vAlign w:val="center"/>
          </w:tcPr>
          <w:p w14:paraId="5777E2FB"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2</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1134" w:type="dxa"/>
            <w:vAlign w:val="center"/>
          </w:tcPr>
          <w:p w14:paraId="2D4B9DC3" w14:textId="77777777" w:rsidR="003F1A4B" w:rsidRPr="004E59C5" w:rsidRDefault="00E2268F">
            <w:pPr>
              <w:pStyle w:val="afb"/>
              <w:rPr>
                <w:kern w:val="0"/>
                <w:szCs w:val="21"/>
              </w:rPr>
            </w:pPr>
            <w:r w:rsidRPr="004E59C5">
              <w:rPr>
                <w:rFonts w:hint="eastAsia"/>
                <w:bCs/>
                <w:kern w:val="0"/>
                <w:szCs w:val="21"/>
              </w:rPr>
              <w:t>1.82</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1276" w:type="dxa"/>
            <w:vAlign w:val="center"/>
          </w:tcPr>
          <w:p w14:paraId="48F00EDE" w14:textId="77777777" w:rsidR="003F1A4B" w:rsidRPr="004E59C5" w:rsidRDefault="00E2268F">
            <w:pPr>
              <w:pStyle w:val="afb"/>
              <w:rPr>
                <w:kern w:val="0"/>
                <w:szCs w:val="21"/>
              </w:rPr>
            </w:pPr>
            <w:r w:rsidRPr="004E59C5">
              <w:rPr>
                <w:rFonts w:hint="eastAsia"/>
                <w:bCs/>
                <w:kern w:val="0"/>
                <w:szCs w:val="21"/>
              </w:rPr>
              <w:t>1.82</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-3</w:t>
            </w:r>
          </w:p>
        </w:tc>
        <w:tc>
          <w:tcPr>
            <w:tcW w:w="765" w:type="dxa"/>
            <w:vAlign w:val="center"/>
          </w:tcPr>
          <w:p w14:paraId="3C7729FF" w14:textId="77777777" w:rsidR="003F1A4B" w:rsidRPr="004E59C5" w:rsidRDefault="00E2268F">
            <w:pPr>
              <w:pStyle w:val="afb"/>
              <w:rPr>
                <w:kern w:val="0"/>
                <w:szCs w:val="21"/>
              </w:rPr>
            </w:pPr>
            <w:r w:rsidRPr="004E59C5">
              <w:rPr>
                <w:rFonts w:hint="eastAsia"/>
                <w:kern w:val="0"/>
                <w:szCs w:val="21"/>
              </w:rPr>
              <w:t>/</w:t>
            </w:r>
          </w:p>
        </w:tc>
      </w:tr>
      <w:tr w:rsidR="003F1A4B" w:rsidRPr="004E59C5" w14:paraId="1C2A790C" w14:textId="77777777">
        <w:tc>
          <w:tcPr>
            <w:tcW w:w="2093" w:type="dxa"/>
            <w:vAlign w:val="center"/>
          </w:tcPr>
          <w:p w14:paraId="1CEE2354" w14:textId="77777777" w:rsidR="003F1A4B" w:rsidRPr="004E59C5" w:rsidRDefault="00E2268F">
            <w:pPr>
              <w:pStyle w:val="afb"/>
              <w:rPr>
                <w:kern w:val="0"/>
                <w:szCs w:val="21"/>
              </w:rPr>
            </w:pPr>
            <w:r w:rsidRPr="004E59C5">
              <w:rPr>
                <w:rFonts w:hint="eastAsia"/>
                <w:kern w:val="0"/>
                <w:szCs w:val="21"/>
              </w:rPr>
              <w:t>锰及其化合物</w:t>
            </w:r>
          </w:p>
          <w:p w14:paraId="76CE0DA7" w14:textId="77777777" w:rsidR="003F1A4B" w:rsidRPr="004E59C5" w:rsidRDefault="00E2268F">
            <w:pPr>
              <w:pStyle w:val="afb"/>
              <w:rPr>
                <w:kern w:val="0"/>
                <w:szCs w:val="21"/>
              </w:rPr>
            </w:pPr>
            <w:r w:rsidRPr="004E59C5">
              <w:rPr>
                <w:rFonts w:hint="eastAsia"/>
                <w:kern w:val="0"/>
                <w:szCs w:val="21"/>
              </w:rPr>
              <w:t>排放速率</w:t>
            </w:r>
          </w:p>
        </w:tc>
        <w:tc>
          <w:tcPr>
            <w:tcW w:w="992" w:type="dxa"/>
            <w:vAlign w:val="center"/>
          </w:tcPr>
          <w:p w14:paraId="59EEAC17" w14:textId="77777777" w:rsidR="003F1A4B" w:rsidRPr="004E59C5" w:rsidRDefault="00E2268F">
            <w:pPr>
              <w:pStyle w:val="afb"/>
              <w:rPr>
                <w:kern w:val="0"/>
                <w:szCs w:val="21"/>
              </w:rPr>
            </w:pPr>
            <w:r w:rsidRPr="004E59C5">
              <w:rPr>
                <w:kern w:val="0"/>
                <w:szCs w:val="21"/>
              </w:rPr>
              <w:t>kg/h</w:t>
            </w:r>
          </w:p>
        </w:tc>
        <w:tc>
          <w:tcPr>
            <w:tcW w:w="1134" w:type="dxa"/>
            <w:vAlign w:val="center"/>
          </w:tcPr>
          <w:p w14:paraId="344CC1E7" w14:textId="77777777" w:rsidR="003F1A4B" w:rsidRPr="004E59C5" w:rsidRDefault="00BC56B9">
            <w:pPr>
              <w:pStyle w:val="afb"/>
              <w:rPr>
                <w:kern w:val="0"/>
                <w:szCs w:val="21"/>
              </w:rPr>
            </w:pPr>
            <w:r w:rsidRPr="004E59C5">
              <w:rPr>
                <w:rFonts w:hint="eastAsia"/>
                <w:bCs/>
                <w:kern w:val="0"/>
                <w:szCs w:val="21"/>
              </w:rPr>
              <w:t>2.49</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134" w:type="dxa"/>
            <w:vAlign w:val="center"/>
          </w:tcPr>
          <w:p w14:paraId="7FB782B2" w14:textId="77777777" w:rsidR="003F1A4B" w:rsidRPr="004E59C5" w:rsidRDefault="00BC56B9">
            <w:pPr>
              <w:pStyle w:val="afb"/>
              <w:rPr>
                <w:kern w:val="0"/>
                <w:szCs w:val="21"/>
              </w:rPr>
            </w:pPr>
            <w:r w:rsidRPr="004E59C5">
              <w:rPr>
                <w:rFonts w:hint="eastAsia"/>
                <w:bCs/>
                <w:kern w:val="0"/>
                <w:szCs w:val="21"/>
              </w:rPr>
              <w:t>2.62</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134" w:type="dxa"/>
            <w:vAlign w:val="center"/>
          </w:tcPr>
          <w:p w14:paraId="3E1DE751" w14:textId="77777777" w:rsidR="003F1A4B" w:rsidRPr="004E59C5" w:rsidRDefault="00BC56B9">
            <w:pPr>
              <w:pStyle w:val="afb"/>
              <w:rPr>
                <w:kern w:val="0"/>
                <w:szCs w:val="21"/>
              </w:rPr>
            </w:pPr>
            <w:r w:rsidRPr="004E59C5">
              <w:rPr>
                <w:rFonts w:hint="eastAsia"/>
                <w:bCs/>
                <w:kern w:val="0"/>
                <w:szCs w:val="21"/>
              </w:rPr>
              <w:t>4.84</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276" w:type="dxa"/>
            <w:vAlign w:val="center"/>
          </w:tcPr>
          <w:p w14:paraId="1C3FE39F" w14:textId="77777777" w:rsidR="003F1A4B" w:rsidRPr="004E59C5" w:rsidRDefault="00BC56B9">
            <w:pPr>
              <w:pStyle w:val="afb"/>
              <w:rPr>
                <w:kern w:val="0"/>
                <w:szCs w:val="21"/>
              </w:rPr>
            </w:pPr>
            <w:r w:rsidRPr="004E59C5">
              <w:rPr>
                <w:rFonts w:hint="eastAsia"/>
                <w:bCs/>
                <w:kern w:val="0"/>
                <w:szCs w:val="21"/>
              </w:rPr>
              <w:t>4.84</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765" w:type="dxa"/>
            <w:vAlign w:val="center"/>
          </w:tcPr>
          <w:p w14:paraId="5A0C1264" w14:textId="77777777" w:rsidR="003F1A4B" w:rsidRPr="004E59C5" w:rsidRDefault="00E2268F">
            <w:pPr>
              <w:pStyle w:val="afb"/>
              <w:rPr>
                <w:kern w:val="0"/>
                <w:szCs w:val="21"/>
              </w:rPr>
            </w:pPr>
            <w:r w:rsidRPr="004E59C5">
              <w:rPr>
                <w:rFonts w:hint="eastAsia"/>
                <w:kern w:val="0"/>
                <w:szCs w:val="21"/>
              </w:rPr>
              <w:t>/</w:t>
            </w:r>
          </w:p>
        </w:tc>
      </w:tr>
      <w:tr w:rsidR="003F1A4B" w:rsidRPr="004E59C5" w14:paraId="22428C59" w14:textId="77777777">
        <w:tc>
          <w:tcPr>
            <w:tcW w:w="2093" w:type="dxa"/>
            <w:vAlign w:val="center"/>
          </w:tcPr>
          <w:p w14:paraId="2472785C" w14:textId="77777777" w:rsidR="003F1A4B" w:rsidRPr="004E59C5" w:rsidRDefault="00E2268F">
            <w:pPr>
              <w:pStyle w:val="afb"/>
              <w:rPr>
                <w:kern w:val="0"/>
                <w:szCs w:val="21"/>
              </w:rPr>
            </w:pPr>
            <w:r w:rsidRPr="004E59C5">
              <w:rPr>
                <w:rFonts w:hint="eastAsia"/>
                <w:kern w:val="0"/>
                <w:szCs w:val="21"/>
              </w:rPr>
              <w:t>镍及其化合物浓度</w:t>
            </w:r>
          </w:p>
        </w:tc>
        <w:tc>
          <w:tcPr>
            <w:tcW w:w="992" w:type="dxa"/>
            <w:vAlign w:val="center"/>
          </w:tcPr>
          <w:p w14:paraId="56802156" w14:textId="77777777" w:rsidR="003F1A4B" w:rsidRPr="004E59C5" w:rsidRDefault="00E2268F">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0C8BB7C3"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9</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-4</w:t>
            </w:r>
          </w:p>
        </w:tc>
        <w:tc>
          <w:tcPr>
            <w:tcW w:w="1134" w:type="dxa"/>
            <w:vAlign w:val="center"/>
          </w:tcPr>
          <w:p w14:paraId="67156D4F"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9</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-4</w:t>
            </w:r>
          </w:p>
        </w:tc>
        <w:tc>
          <w:tcPr>
            <w:tcW w:w="1134" w:type="dxa"/>
            <w:vAlign w:val="center"/>
          </w:tcPr>
          <w:p w14:paraId="3C0F55C1"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9</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-4</w:t>
            </w:r>
          </w:p>
        </w:tc>
        <w:tc>
          <w:tcPr>
            <w:tcW w:w="1276" w:type="dxa"/>
            <w:vAlign w:val="center"/>
          </w:tcPr>
          <w:p w14:paraId="33598FBA"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9</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-4</w:t>
            </w:r>
          </w:p>
        </w:tc>
        <w:tc>
          <w:tcPr>
            <w:tcW w:w="765" w:type="dxa"/>
            <w:vAlign w:val="center"/>
          </w:tcPr>
          <w:p w14:paraId="0DEB9868" w14:textId="77777777" w:rsidR="003F1A4B" w:rsidRPr="004E59C5" w:rsidRDefault="00E2268F">
            <w:pPr>
              <w:pStyle w:val="afb"/>
              <w:rPr>
                <w:kern w:val="0"/>
                <w:szCs w:val="21"/>
              </w:rPr>
            </w:pPr>
            <w:r w:rsidRPr="004E59C5">
              <w:rPr>
                <w:rFonts w:hint="eastAsia"/>
                <w:kern w:val="0"/>
                <w:szCs w:val="21"/>
              </w:rPr>
              <w:t>/</w:t>
            </w:r>
          </w:p>
        </w:tc>
      </w:tr>
      <w:tr w:rsidR="003F1A4B" w:rsidRPr="004E59C5" w14:paraId="4CD6784A" w14:textId="77777777">
        <w:tc>
          <w:tcPr>
            <w:tcW w:w="2093" w:type="dxa"/>
            <w:vAlign w:val="center"/>
          </w:tcPr>
          <w:p w14:paraId="6E0EFF81" w14:textId="77777777" w:rsidR="003F1A4B" w:rsidRPr="004E59C5" w:rsidRDefault="00E2268F">
            <w:pPr>
              <w:pStyle w:val="afb"/>
              <w:rPr>
                <w:kern w:val="0"/>
                <w:szCs w:val="21"/>
              </w:rPr>
            </w:pPr>
            <w:r w:rsidRPr="004E59C5">
              <w:rPr>
                <w:rFonts w:hint="eastAsia"/>
                <w:kern w:val="0"/>
                <w:szCs w:val="21"/>
              </w:rPr>
              <w:t>镍及其化合物</w:t>
            </w:r>
          </w:p>
          <w:p w14:paraId="506CFB83" w14:textId="77777777" w:rsidR="003F1A4B" w:rsidRPr="004E59C5" w:rsidRDefault="00E2268F">
            <w:pPr>
              <w:pStyle w:val="afb"/>
              <w:rPr>
                <w:kern w:val="0"/>
                <w:szCs w:val="21"/>
              </w:rPr>
            </w:pPr>
            <w:r w:rsidRPr="004E59C5">
              <w:rPr>
                <w:rFonts w:hint="eastAsia"/>
                <w:kern w:val="0"/>
                <w:szCs w:val="21"/>
              </w:rPr>
              <w:t>排放速率</w:t>
            </w:r>
          </w:p>
        </w:tc>
        <w:tc>
          <w:tcPr>
            <w:tcW w:w="992" w:type="dxa"/>
            <w:vAlign w:val="center"/>
          </w:tcPr>
          <w:p w14:paraId="7FF9AFF8" w14:textId="77777777" w:rsidR="003F1A4B" w:rsidRPr="004E59C5" w:rsidRDefault="00E2268F">
            <w:pPr>
              <w:pStyle w:val="afb"/>
              <w:rPr>
                <w:kern w:val="0"/>
                <w:szCs w:val="21"/>
              </w:rPr>
            </w:pPr>
            <w:r w:rsidRPr="004E59C5">
              <w:rPr>
                <w:kern w:val="0"/>
                <w:szCs w:val="21"/>
              </w:rPr>
              <w:t>kg/h</w:t>
            </w:r>
          </w:p>
        </w:tc>
        <w:tc>
          <w:tcPr>
            <w:tcW w:w="1134" w:type="dxa"/>
            <w:vAlign w:val="center"/>
          </w:tcPr>
          <w:p w14:paraId="28E0C610" w14:textId="77777777" w:rsidR="003F1A4B" w:rsidRPr="004E59C5" w:rsidRDefault="00BC56B9">
            <w:pPr>
              <w:pStyle w:val="afb"/>
              <w:rPr>
                <w:kern w:val="0"/>
                <w:szCs w:val="21"/>
              </w:rPr>
            </w:pPr>
            <w:r w:rsidRPr="004E59C5">
              <w:rPr>
                <w:rFonts w:hint="eastAsia"/>
                <w:bCs/>
                <w:kern w:val="0"/>
                <w:szCs w:val="21"/>
              </w:rPr>
              <w:t>1.12</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134" w:type="dxa"/>
            <w:vAlign w:val="center"/>
          </w:tcPr>
          <w:p w14:paraId="521B2F26" w14:textId="77777777" w:rsidR="003F1A4B" w:rsidRPr="004E59C5" w:rsidRDefault="00BC56B9">
            <w:pPr>
              <w:pStyle w:val="afb"/>
              <w:rPr>
                <w:kern w:val="0"/>
                <w:szCs w:val="21"/>
              </w:rPr>
            </w:pPr>
            <w:r w:rsidRPr="004E59C5">
              <w:rPr>
                <w:rFonts w:hint="eastAsia"/>
                <w:bCs/>
                <w:kern w:val="0"/>
                <w:szCs w:val="21"/>
              </w:rPr>
              <w:t>1.18</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134" w:type="dxa"/>
            <w:vAlign w:val="center"/>
          </w:tcPr>
          <w:p w14:paraId="77ECAEC0" w14:textId="77777777" w:rsidR="003F1A4B" w:rsidRPr="004E59C5" w:rsidRDefault="00BC56B9">
            <w:pPr>
              <w:pStyle w:val="afb"/>
              <w:rPr>
                <w:kern w:val="0"/>
                <w:szCs w:val="21"/>
              </w:rPr>
            </w:pPr>
            <w:r w:rsidRPr="004E59C5">
              <w:rPr>
                <w:rFonts w:hint="eastAsia"/>
                <w:bCs/>
                <w:kern w:val="0"/>
                <w:szCs w:val="21"/>
              </w:rPr>
              <w:t>1.09</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-4</w:t>
            </w:r>
          </w:p>
        </w:tc>
        <w:tc>
          <w:tcPr>
            <w:tcW w:w="1276" w:type="dxa"/>
            <w:vAlign w:val="center"/>
          </w:tcPr>
          <w:p w14:paraId="4DF8F5CF" w14:textId="77777777" w:rsidR="003F1A4B" w:rsidRPr="004E59C5" w:rsidRDefault="00BC56B9">
            <w:pPr>
              <w:pStyle w:val="afb"/>
              <w:rPr>
                <w:kern w:val="0"/>
                <w:szCs w:val="21"/>
              </w:rPr>
            </w:pPr>
            <w:r w:rsidRPr="004E59C5">
              <w:rPr>
                <w:rFonts w:hint="eastAsia"/>
                <w:bCs/>
                <w:kern w:val="0"/>
                <w:szCs w:val="21"/>
              </w:rPr>
              <w:t>1.09</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w:t>
            </w:r>
          </w:p>
        </w:tc>
        <w:tc>
          <w:tcPr>
            <w:tcW w:w="765" w:type="dxa"/>
            <w:vAlign w:val="center"/>
          </w:tcPr>
          <w:p w14:paraId="62FADBFE" w14:textId="77777777" w:rsidR="003F1A4B" w:rsidRPr="004E59C5" w:rsidRDefault="00E2268F">
            <w:pPr>
              <w:pStyle w:val="afb"/>
              <w:rPr>
                <w:kern w:val="0"/>
                <w:szCs w:val="21"/>
              </w:rPr>
            </w:pPr>
            <w:r w:rsidRPr="004E59C5">
              <w:rPr>
                <w:rFonts w:hint="eastAsia"/>
                <w:kern w:val="0"/>
                <w:szCs w:val="21"/>
              </w:rPr>
              <w:t>/</w:t>
            </w:r>
          </w:p>
        </w:tc>
      </w:tr>
      <w:tr w:rsidR="003F1A4B" w:rsidRPr="004E59C5" w14:paraId="493487E3" w14:textId="77777777">
        <w:tc>
          <w:tcPr>
            <w:tcW w:w="2093" w:type="dxa"/>
            <w:vAlign w:val="center"/>
          </w:tcPr>
          <w:p w14:paraId="5AD180A1" w14:textId="77777777" w:rsidR="003F1A4B" w:rsidRPr="004E59C5" w:rsidRDefault="00E2268F">
            <w:pPr>
              <w:pStyle w:val="afb"/>
              <w:rPr>
                <w:kern w:val="0"/>
                <w:szCs w:val="21"/>
              </w:rPr>
            </w:pPr>
            <w:r w:rsidRPr="004E59C5">
              <w:rPr>
                <w:rFonts w:hint="eastAsia"/>
                <w:kern w:val="0"/>
                <w:szCs w:val="21"/>
              </w:rPr>
              <w:t>钒及其化合物浓度</w:t>
            </w:r>
          </w:p>
        </w:tc>
        <w:tc>
          <w:tcPr>
            <w:tcW w:w="992" w:type="dxa"/>
            <w:vAlign w:val="center"/>
          </w:tcPr>
          <w:p w14:paraId="324080D9" w14:textId="77777777" w:rsidR="003F1A4B" w:rsidRPr="004E59C5" w:rsidRDefault="00E2268F">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6F9BCEEF"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7</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-4</w:t>
            </w:r>
          </w:p>
        </w:tc>
        <w:tc>
          <w:tcPr>
            <w:tcW w:w="1134" w:type="dxa"/>
            <w:vAlign w:val="center"/>
          </w:tcPr>
          <w:p w14:paraId="475E9951"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7</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-4</w:t>
            </w:r>
          </w:p>
        </w:tc>
        <w:tc>
          <w:tcPr>
            <w:tcW w:w="1134" w:type="dxa"/>
            <w:vAlign w:val="center"/>
          </w:tcPr>
          <w:p w14:paraId="132C80E2"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7</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-4</w:t>
            </w:r>
          </w:p>
        </w:tc>
        <w:tc>
          <w:tcPr>
            <w:tcW w:w="1276" w:type="dxa"/>
            <w:vAlign w:val="center"/>
          </w:tcPr>
          <w:p w14:paraId="2D592A61" w14:textId="77777777" w:rsidR="003F1A4B" w:rsidRPr="004E59C5" w:rsidRDefault="00E2268F">
            <w:pPr>
              <w:pStyle w:val="afb"/>
              <w:rPr>
                <w:kern w:val="0"/>
                <w:szCs w:val="21"/>
              </w:rPr>
            </w:pPr>
            <w:r w:rsidRPr="004E59C5">
              <w:rPr>
                <w:bCs/>
                <w:kern w:val="0"/>
                <w:szCs w:val="21"/>
              </w:rPr>
              <w:t>&lt;</w:t>
            </w:r>
            <w:r w:rsidRPr="004E59C5">
              <w:rPr>
                <w:rFonts w:hint="eastAsia"/>
                <w:bCs/>
                <w:kern w:val="0"/>
                <w:szCs w:val="21"/>
              </w:rPr>
              <w:t>7</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-4</w:t>
            </w:r>
          </w:p>
        </w:tc>
        <w:tc>
          <w:tcPr>
            <w:tcW w:w="765" w:type="dxa"/>
            <w:vAlign w:val="center"/>
          </w:tcPr>
          <w:p w14:paraId="50BBA1A1" w14:textId="77777777" w:rsidR="003F1A4B" w:rsidRPr="004E59C5" w:rsidRDefault="00E2268F">
            <w:pPr>
              <w:pStyle w:val="afb"/>
              <w:rPr>
                <w:kern w:val="0"/>
                <w:szCs w:val="21"/>
              </w:rPr>
            </w:pPr>
            <w:r w:rsidRPr="004E59C5">
              <w:rPr>
                <w:rFonts w:hint="eastAsia"/>
                <w:kern w:val="0"/>
                <w:szCs w:val="21"/>
              </w:rPr>
              <w:t>/</w:t>
            </w:r>
          </w:p>
        </w:tc>
      </w:tr>
      <w:tr w:rsidR="003F1A4B" w:rsidRPr="004E59C5" w14:paraId="521B7E11" w14:textId="77777777">
        <w:tc>
          <w:tcPr>
            <w:tcW w:w="2093" w:type="dxa"/>
            <w:vAlign w:val="center"/>
          </w:tcPr>
          <w:p w14:paraId="7F4DE69A" w14:textId="77777777" w:rsidR="003F1A4B" w:rsidRPr="004E59C5" w:rsidRDefault="00E2268F">
            <w:pPr>
              <w:pStyle w:val="afb"/>
              <w:rPr>
                <w:kern w:val="0"/>
                <w:szCs w:val="21"/>
              </w:rPr>
            </w:pPr>
            <w:r w:rsidRPr="004E59C5">
              <w:rPr>
                <w:rFonts w:hint="eastAsia"/>
                <w:kern w:val="0"/>
                <w:szCs w:val="21"/>
              </w:rPr>
              <w:t>钒及其化合物</w:t>
            </w:r>
          </w:p>
          <w:p w14:paraId="6A94ABA9" w14:textId="77777777" w:rsidR="003F1A4B" w:rsidRPr="004E59C5" w:rsidRDefault="00E2268F">
            <w:pPr>
              <w:pStyle w:val="afb"/>
              <w:rPr>
                <w:kern w:val="0"/>
                <w:szCs w:val="21"/>
              </w:rPr>
            </w:pPr>
            <w:r w:rsidRPr="004E59C5">
              <w:rPr>
                <w:rFonts w:hint="eastAsia"/>
                <w:kern w:val="0"/>
                <w:szCs w:val="21"/>
              </w:rPr>
              <w:t>排放速率</w:t>
            </w:r>
          </w:p>
        </w:tc>
        <w:tc>
          <w:tcPr>
            <w:tcW w:w="992" w:type="dxa"/>
            <w:vAlign w:val="center"/>
          </w:tcPr>
          <w:p w14:paraId="648A6D33" w14:textId="77777777" w:rsidR="003F1A4B" w:rsidRPr="004E59C5" w:rsidRDefault="00E2268F">
            <w:pPr>
              <w:pStyle w:val="afb"/>
              <w:rPr>
                <w:kern w:val="0"/>
                <w:szCs w:val="21"/>
              </w:rPr>
            </w:pPr>
            <w:r w:rsidRPr="004E59C5">
              <w:rPr>
                <w:kern w:val="0"/>
                <w:szCs w:val="21"/>
              </w:rPr>
              <w:t>kg/h</w:t>
            </w:r>
          </w:p>
        </w:tc>
        <w:tc>
          <w:tcPr>
            <w:tcW w:w="1134" w:type="dxa"/>
            <w:vAlign w:val="center"/>
          </w:tcPr>
          <w:p w14:paraId="2D8C3291" w14:textId="77777777" w:rsidR="003F1A4B" w:rsidRPr="004E59C5" w:rsidRDefault="00BC56B9">
            <w:pPr>
              <w:pStyle w:val="afb"/>
              <w:rPr>
                <w:kern w:val="0"/>
                <w:szCs w:val="21"/>
              </w:rPr>
            </w:pPr>
            <w:r w:rsidRPr="004E59C5">
              <w:rPr>
                <w:rFonts w:hint="eastAsia"/>
                <w:bCs/>
                <w:kern w:val="0"/>
                <w:szCs w:val="21"/>
              </w:rPr>
              <w:t>8.72</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-5</w:t>
            </w:r>
          </w:p>
        </w:tc>
        <w:tc>
          <w:tcPr>
            <w:tcW w:w="1134" w:type="dxa"/>
            <w:vAlign w:val="center"/>
          </w:tcPr>
          <w:p w14:paraId="767CB3DF" w14:textId="77777777" w:rsidR="003F1A4B" w:rsidRPr="004E59C5" w:rsidRDefault="00BC56B9">
            <w:pPr>
              <w:pStyle w:val="afb"/>
              <w:rPr>
                <w:kern w:val="0"/>
                <w:szCs w:val="21"/>
              </w:rPr>
            </w:pPr>
            <w:r w:rsidRPr="004E59C5">
              <w:rPr>
                <w:rFonts w:hint="eastAsia"/>
                <w:bCs/>
                <w:kern w:val="0"/>
                <w:szCs w:val="21"/>
              </w:rPr>
              <w:t>9.16</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-5</w:t>
            </w:r>
          </w:p>
        </w:tc>
        <w:tc>
          <w:tcPr>
            <w:tcW w:w="1134" w:type="dxa"/>
            <w:vAlign w:val="center"/>
          </w:tcPr>
          <w:p w14:paraId="290D71FE" w14:textId="77777777" w:rsidR="003F1A4B" w:rsidRPr="004E59C5" w:rsidRDefault="00BC56B9">
            <w:pPr>
              <w:pStyle w:val="afb"/>
              <w:rPr>
                <w:kern w:val="0"/>
                <w:szCs w:val="21"/>
              </w:rPr>
            </w:pPr>
            <w:r w:rsidRPr="004E59C5">
              <w:rPr>
                <w:rFonts w:hint="eastAsia"/>
                <w:bCs/>
                <w:kern w:val="0"/>
                <w:szCs w:val="21"/>
              </w:rPr>
              <w:t>8.48</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-5</w:t>
            </w:r>
          </w:p>
        </w:tc>
        <w:tc>
          <w:tcPr>
            <w:tcW w:w="1276" w:type="dxa"/>
            <w:vAlign w:val="center"/>
          </w:tcPr>
          <w:p w14:paraId="03DADA0B" w14:textId="77777777" w:rsidR="003F1A4B" w:rsidRPr="004E59C5" w:rsidRDefault="00BC56B9">
            <w:pPr>
              <w:pStyle w:val="afb"/>
              <w:rPr>
                <w:kern w:val="0"/>
                <w:szCs w:val="21"/>
              </w:rPr>
            </w:pPr>
            <w:r w:rsidRPr="004E59C5">
              <w:rPr>
                <w:rFonts w:hint="eastAsia"/>
                <w:bCs/>
                <w:kern w:val="0"/>
                <w:szCs w:val="21"/>
              </w:rPr>
              <w:t>8.48</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-5</w:t>
            </w:r>
          </w:p>
        </w:tc>
        <w:tc>
          <w:tcPr>
            <w:tcW w:w="765" w:type="dxa"/>
            <w:vAlign w:val="center"/>
          </w:tcPr>
          <w:p w14:paraId="7DEB9762" w14:textId="77777777" w:rsidR="003F1A4B" w:rsidRPr="004E59C5" w:rsidRDefault="00E2268F">
            <w:pPr>
              <w:pStyle w:val="afb"/>
              <w:rPr>
                <w:kern w:val="0"/>
                <w:szCs w:val="21"/>
              </w:rPr>
            </w:pPr>
            <w:r w:rsidRPr="004E59C5">
              <w:rPr>
                <w:rFonts w:hint="eastAsia"/>
                <w:kern w:val="0"/>
                <w:szCs w:val="21"/>
              </w:rPr>
              <w:t>/</w:t>
            </w:r>
          </w:p>
        </w:tc>
      </w:tr>
      <w:tr w:rsidR="003F1A4B" w:rsidRPr="004E59C5" w14:paraId="02A59E6D" w14:textId="77777777">
        <w:tc>
          <w:tcPr>
            <w:tcW w:w="2093" w:type="dxa"/>
            <w:vAlign w:val="center"/>
          </w:tcPr>
          <w:p w14:paraId="03C02892" w14:textId="77777777" w:rsidR="003F1A4B" w:rsidRPr="004E59C5" w:rsidRDefault="00E2268F">
            <w:pPr>
              <w:pStyle w:val="afb"/>
              <w:rPr>
                <w:kern w:val="0"/>
                <w:szCs w:val="21"/>
              </w:rPr>
            </w:pPr>
            <w:r w:rsidRPr="004E59C5">
              <w:rPr>
                <w:rFonts w:hint="eastAsia"/>
                <w:kern w:val="0"/>
                <w:szCs w:val="21"/>
              </w:rPr>
              <w:t>汞及其化合物浓度</w:t>
            </w:r>
          </w:p>
        </w:tc>
        <w:tc>
          <w:tcPr>
            <w:tcW w:w="992" w:type="dxa"/>
            <w:vAlign w:val="center"/>
          </w:tcPr>
          <w:p w14:paraId="7DE12D12" w14:textId="77777777" w:rsidR="003F1A4B" w:rsidRPr="004E59C5" w:rsidRDefault="00E2268F">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428B090B" w14:textId="77777777" w:rsidR="003F1A4B" w:rsidRPr="004E59C5" w:rsidRDefault="004E59C5">
            <w:pPr>
              <w:pStyle w:val="afb"/>
              <w:rPr>
                <w:kern w:val="0"/>
                <w:szCs w:val="21"/>
              </w:rPr>
            </w:pPr>
            <w:r w:rsidRPr="004E59C5">
              <w:rPr>
                <w:bCs/>
                <w:kern w:val="0"/>
                <w:szCs w:val="21"/>
              </w:rPr>
              <w:t>2.07×10</w:t>
            </w:r>
            <w:r w:rsidRPr="004E59C5">
              <w:rPr>
                <w:bCs/>
                <w:kern w:val="0"/>
                <w:szCs w:val="21"/>
                <w:vertAlign w:val="superscript"/>
              </w:rPr>
              <w:t>-5</w:t>
            </w:r>
          </w:p>
        </w:tc>
        <w:tc>
          <w:tcPr>
            <w:tcW w:w="1134" w:type="dxa"/>
            <w:vAlign w:val="center"/>
          </w:tcPr>
          <w:p w14:paraId="6AE6CE6C" w14:textId="77777777" w:rsidR="003F1A4B" w:rsidRPr="004E59C5" w:rsidRDefault="004E59C5">
            <w:pPr>
              <w:pStyle w:val="afb"/>
              <w:rPr>
                <w:kern w:val="0"/>
                <w:szCs w:val="21"/>
              </w:rPr>
            </w:pPr>
            <w:r>
              <w:rPr>
                <w:rFonts w:hint="eastAsia"/>
                <w:bCs/>
                <w:kern w:val="0"/>
                <w:szCs w:val="21"/>
              </w:rPr>
              <w:t>2.11</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-5</w:t>
            </w:r>
          </w:p>
        </w:tc>
        <w:tc>
          <w:tcPr>
            <w:tcW w:w="1134" w:type="dxa"/>
            <w:vAlign w:val="center"/>
          </w:tcPr>
          <w:p w14:paraId="338A06DD" w14:textId="77777777" w:rsidR="003F1A4B" w:rsidRPr="004E59C5" w:rsidRDefault="00E2268F" w:rsidP="00620351">
            <w:pPr>
              <w:pStyle w:val="afb"/>
              <w:rPr>
                <w:kern w:val="0"/>
                <w:szCs w:val="21"/>
              </w:rPr>
            </w:pPr>
            <w:r w:rsidRPr="004E59C5">
              <w:rPr>
                <w:rFonts w:hint="eastAsia"/>
                <w:bCs/>
                <w:kern w:val="0"/>
                <w:szCs w:val="21"/>
              </w:rPr>
              <w:t>1.</w:t>
            </w:r>
            <w:r w:rsidR="00620351">
              <w:rPr>
                <w:rFonts w:hint="eastAsia"/>
                <w:bCs/>
                <w:kern w:val="0"/>
                <w:szCs w:val="21"/>
              </w:rPr>
              <w:t>13</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-5</w:t>
            </w:r>
          </w:p>
        </w:tc>
        <w:tc>
          <w:tcPr>
            <w:tcW w:w="1276" w:type="dxa"/>
            <w:vAlign w:val="center"/>
          </w:tcPr>
          <w:p w14:paraId="5136090D" w14:textId="77777777" w:rsidR="003F1A4B" w:rsidRPr="004E59C5" w:rsidRDefault="00562983">
            <w:pPr>
              <w:pStyle w:val="afb"/>
              <w:rPr>
                <w:kern w:val="0"/>
                <w:szCs w:val="21"/>
              </w:rPr>
            </w:pPr>
            <w:r>
              <w:rPr>
                <w:rFonts w:hint="eastAsia"/>
                <w:bCs/>
                <w:kern w:val="0"/>
                <w:szCs w:val="21"/>
              </w:rPr>
              <w:t>1.1</w:t>
            </w:r>
            <w:r w:rsidR="00E2268F" w:rsidRPr="004E59C5">
              <w:rPr>
                <w:rFonts w:hint="eastAsia"/>
                <w:bCs/>
                <w:kern w:val="0"/>
                <w:szCs w:val="21"/>
              </w:rPr>
              <w:t>3</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-5</w:t>
            </w:r>
          </w:p>
        </w:tc>
        <w:tc>
          <w:tcPr>
            <w:tcW w:w="765" w:type="dxa"/>
            <w:vAlign w:val="center"/>
          </w:tcPr>
          <w:p w14:paraId="21061D7A" w14:textId="77777777" w:rsidR="003F1A4B" w:rsidRPr="004E59C5" w:rsidRDefault="00EE60A4">
            <w:pPr>
              <w:pStyle w:val="afb"/>
              <w:rPr>
                <w:kern w:val="0"/>
                <w:szCs w:val="21"/>
              </w:rPr>
            </w:pPr>
            <w:r>
              <w:rPr>
                <w:rFonts w:hint="eastAsia"/>
                <w:kern w:val="0"/>
                <w:szCs w:val="21"/>
              </w:rPr>
              <w:t>/</w:t>
            </w:r>
          </w:p>
        </w:tc>
      </w:tr>
      <w:tr w:rsidR="00EE60A4" w:rsidRPr="004E59C5" w14:paraId="04797B3B" w14:textId="77777777">
        <w:tc>
          <w:tcPr>
            <w:tcW w:w="2093" w:type="dxa"/>
            <w:vAlign w:val="center"/>
          </w:tcPr>
          <w:p w14:paraId="26BB6B8E" w14:textId="77777777" w:rsidR="00EE60A4" w:rsidRPr="004E59C5" w:rsidRDefault="00EE60A4">
            <w:pPr>
              <w:pStyle w:val="afb"/>
              <w:rPr>
                <w:kern w:val="0"/>
                <w:szCs w:val="21"/>
              </w:rPr>
            </w:pPr>
            <w:r w:rsidRPr="004E59C5">
              <w:rPr>
                <w:rFonts w:hint="eastAsia"/>
                <w:kern w:val="0"/>
                <w:szCs w:val="21"/>
              </w:rPr>
              <w:t>汞及其化合物浓度</w:t>
            </w:r>
            <w:r>
              <w:rPr>
                <w:rFonts w:hint="eastAsia"/>
                <w:kern w:val="0"/>
                <w:szCs w:val="21"/>
              </w:rPr>
              <w:t>（折算）</w:t>
            </w:r>
          </w:p>
        </w:tc>
        <w:tc>
          <w:tcPr>
            <w:tcW w:w="992" w:type="dxa"/>
            <w:vAlign w:val="center"/>
          </w:tcPr>
          <w:p w14:paraId="7F19E3A7" w14:textId="77777777" w:rsidR="00EE60A4" w:rsidRPr="004E59C5" w:rsidRDefault="00EE60A4">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1F3F6FF0" w14:textId="77777777" w:rsidR="00EE60A4" w:rsidRPr="004E59C5" w:rsidRDefault="00EE60A4" w:rsidP="00EE60A4">
            <w:pPr>
              <w:pStyle w:val="afb"/>
              <w:rPr>
                <w:bCs/>
                <w:kern w:val="0"/>
                <w:szCs w:val="21"/>
              </w:rPr>
            </w:pPr>
            <w:r>
              <w:rPr>
                <w:rFonts w:hint="eastAsia"/>
                <w:bCs/>
                <w:szCs w:val="21"/>
              </w:rPr>
              <w:t>1.94</w:t>
            </w:r>
            <w:r>
              <w:rPr>
                <w:rFonts w:ascii="Arial" w:hAnsi="Arial" w:cs="Arial"/>
                <w:bCs/>
                <w:szCs w:val="21"/>
              </w:rPr>
              <w:t>×</w:t>
            </w:r>
            <w:r>
              <w:rPr>
                <w:rFonts w:hint="eastAsia"/>
                <w:bCs/>
                <w:szCs w:val="21"/>
              </w:rPr>
              <w:t>10</w:t>
            </w:r>
            <w:r>
              <w:rPr>
                <w:rFonts w:hint="eastAsia"/>
                <w:bCs/>
                <w:szCs w:val="21"/>
                <w:vertAlign w:val="superscript"/>
              </w:rPr>
              <w:t>-5</w:t>
            </w:r>
          </w:p>
        </w:tc>
        <w:tc>
          <w:tcPr>
            <w:tcW w:w="1134" w:type="dxa"/>
            <w:vAlign w:val="center"/>
          </w:tcPr>
          <w:p w14:paraId="5FB5FDD0" w14:textId="77777777" w:rsidR="00EE60A4" w:rsidRDefault="00EE60A4" w:rsidP="00EE60A4">
            <w:pPr>
              <w:pStyle w:val="afb"/>
              <w:rPr>
                <w:bCs/>
                <w:kern w:val="0"/>
                <w:szCs w:val="21"/>
              </w:rPr>
            </w:pPr>
            <w:r>
              <w:rPr>
                <w:rFonts w:hint="eastAsia"/>
                <w:bCs/>
                <w:szCs w:val="21"/>
              </w:rPr>
              <w:t>1.95</w:t>
            </w:r>
            <w:r>
              <w:rPr>
                <w:rFonts w:ascii="Arial" w:hAnsi="Arial" w:cs="Arial"/>
                <w:bCs/>
                <w:szCs w:val="21"/>
              </w:rPr>
              <w:t>×</w:t>
            </w:r>
            <w:r>
              <w:rPr>
                <w:rFonts w:hint="eastAsia"/>
                <w:bCs/>
                <w:szCs w:val="21"/>
              </w:rPr>
              <w:t>10</w:t>
            </w:r>
            <w:r>
              <w:rPr>
                <w:rFonts w:hint="eastAsia"/>
                <w:bCs/>
                <w:szCs w:val="21"/>
                <w:vertAlign w:val="superscript"/>
              </w:rPr>
              <w:t>-5</w:t>
            </w:r>
          </w:p>
        </w:tc>
        <w:tc>
          <w:tcPr>
            <w:tcW w:w="1134" w:type="dxa"/>
            <w:vAlign w:val="center"/>
          </w:tcPr>
          <w:p w14:paraId="63D6F42B" w14:textId="77777777" w:rsidR="00EE60A4" w:rsidRPr="004E59C5" w:rsidRDefault="00EE60A4" w:rsidP="00EE60A4">
            <w:pPr>
              <w:pStyle w:val="afb"/>
              <w:rPr>
                <w:bCs/>
                <w:kern w:val="0"/>
                <w:szCs w:val="21"/>
              </w:rPr>
            </w:pPr>
            <w:r w:rsidRPr="004E59C5">
              <w:rPr>
                <w:rFonts w:hint="eastAsia"/>
                <w:bCs/>
                <w:kern w:val="0"/>
                <w:szCs w:val="21"/>
              </w:rPr>
              <w:t>1.</w:t>
            </w:r>
            <w:r>
              <w:rPr>
                <w:rFonts w:hint="eastAsia"/>
                <w:bCs/>
                <w:kern w:val="0"/>
                <w:szCs w:val="21"/>
              </w:rPr>
              <w:t>03</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-5</w:t>
            </w:r>
          </w:p>
        </w:tc>
        <w:tc>
          <w:tcPr>
            <w:tcW w:w="1276" w:type="dxa"/>
            <w:vAlign w:val="center"/>
          </w:tcPr>
          <w:p w14:paraId="48620D22" w14:textId="77777777" w:rsidR="00EE60A4" w:rsidRDefault="00EE60A4" w:rsidP="00EE60A4">
            <w:pPr>
              <w:pStyle w:val="afb"/>
              <w:rPr>
                <w:bCs/>
                <w:kern w:val="0"/>
                <w:szCs w:val="21"/>
              </w:rPr>
            </w:pPr>
            <w:r w:rsidRPr="004E59C5">
              <w:rPr>
                <w:rFonts w:hint="eastAsia"/>
                <w:bCs/>
                <w:kern w:val="0"/>
                <w:szCs w:val="21"/>
              </w:rPr>
              <w:t>1.</w:t>
            </w:r>
            <w:r>
              <w:rPr>
                <w:rFonts w:hint="eastAsia"/>
                <w:bCs/>
                <w:kern w:val="0"/>
                <w:szCs w:val="21"/>
              </w:rPr>
              <w:t>03</w:t>
            </w:r>
            <w:r w:rsidRPr="004E59C5">
              <w:rPr>
                <w:rFonts w:ascii="Arial" w:hAnsi="Arial" w:cs="Arial"/>
                <w:bCs/>
                <w:kern w:val="0"/>
                <w:szCs w:val="21"/>
              </w:rPr>
              <w:t>×</w:t>
            </w:r>
            <w:r w:rsidRPr="004E59C5">
              <w:rPr>
                <w:rFonts w:hint="eastAsia"/>
                <w:bCs/>
                <w:kern w:val="0"/>
                <w:szCs w:val="21"/>
              </w:rPr>
              <w:t>10</w:t>
            </w:r>
            <w:r w:rsidRPr="004E59C5">
              <w:rPr>
                <w:rFonts w:hint="eastAsia"/>
                <w:bCs/>
                <w:kern w:val="0"/>
                <w:szCs w:val="21"/>
                <w:vertAlign w:val="superscript"/>
              </w:rPr>
              <w:t>-5</w:t>
            </w:r>
          </w:p>
        </w:tc>
        <w:tc>
          <w:tcPr>
            <w:tcW w:w="765" w:type="dxa"/>
            <w:vAlign w:val="center"/>
          </w:tcPr>
          <w:p w14:paraId="749EA053" w14:textId="77777777" w:rsidR="00EE60A4" w:rsidRPr="004E59C5" w:rsidRDefault="00EE60A4">
            <w:pPr>
              <w:pStyle w:val="afb"/>
              <w:rPr>
                <w:kern w:val="0"/>
                <w:szCs w:val="21"/>
              </w:rPr>
            </w:pPr>
            <w:r w:rsidRPr="004E59C5">
              <w:rPr>
                <w:rFonts w:hint="eastAsia"/>
                <w:kern w:val="0"/>
                <w:szCs w:val="21"/>
              </w:rPr>
              <w:t>0.05</w:t>
            </w:r>
          </w:p>
        </w:tc>
      </w:tr>
      <w:tr w:rsidR="003F1A4B" w:rsidRPr="004E59C5" w14:paraId="6BD82F94" w14:textId="77777777">
        <w:tc>
          <w:tcPr>
            <w:tcW w:w="2093" w:type="dxa"/>
            <w:vAlign w:val="center"/>
          </w:tcPr>
          <w:p w14:paraId="43792946" w14:textId="77777777" w:rsidR="003F1A4B" w:rsidRPr="004E59C5" w:rsidRDefault="00E2268F">
            <w:pPr>
              <w:pStyle w:val="afb"/>
              <w:rPr>
                <w:kern w:val="0"/>
                <w:szCs w:val="21"/>
              </w:rPr>
            </w:pPr>
            <w:r w:rsidRPr="004E59C5">
              <w:rPr>
                <w:rFonts w:hint="eastAsia"/>
                <w:kern w:val="0"/>
                <w:szCs w:val="21"/>
              </w:rPr>
              <w:t>汞及其化合物排放</w:t>
            </w:r>
          </w:p>
          <w:p w14:paraId="1A314E08" w14:textId="77777777" w:rsidR="003F1A4B" w:rsidRPr="004E59C5" w:rsidRDefault="00E2268F">
            <w:pPr>
              <w:pStyle w:val="afb"/>
              <w:rPr>
                <w:kern w:val="0"/>
                <w:szCs w:val="21"/>
              </w:rPr>
            </w:pPr>
            <w:r w:rsidRPr="004E59C5">
              <w:rPr>
                <w:rFonts w:hint="eastAsia"/>
                <w:kern w:val="0"/>
                <w:szCs w:val="21"/>
              </w:rPr>
              <w:t>速率</w:t>
            </w:r>
          </w:p>
        </w:tc>
        <w:tc>
          <w:tcPr>
            <w:tcW w:w="992" w:type="dxa"/>
            <w:vAlign w:val="center"/>
          </w:tcPr>
          <w:p w14:paraId="708B3616" w14:textId="77777777" w:rsidR="003F1A4B" w:rsidRPr="004E59C5" w:rsidRDefault="00E2268F">
            <w:pPr>
              <w:pStyle w:val="afb"/>
              <w:rPr>
                <w:kern w:val="0"/>
                <w:szCs w:val="21"/>
              </w:rPr>
            </w:pPr>
            <w:r w:rsidRPr="004E59C5">
              <w:rPr>
                <w:kern w:val="0"/>
                <w:szCs w:val="21"/>
              </w:rPr>
              <w:t>kg/h</w:t>
            </w:r>
          </w:p>
        </w:tc>
        <w:tc>
          <w:tcPr>
            <w:tcW w:w="1134" w:type="dxa"/>
            <w:vAlign w:val="center"/>
          </w:tcPr>
          <w:p w14:paraId="27A6D823" w14:textId="77777777" w:rsidR="003F1A4B" w:rsidRPr="004E59C5" w:rsidRDefault="00E266E0">
            <w:pPr>
              <w:pStyle w:val="afb"/>
              <w:rPr>
                <w:kern w:val="0"/>
                <w:szCs w:val="21"/>
              </w:rPr>
            </w:pPr>
            <w:r w:rsidRPr="004E59C5">
              <w:rPr>
                <w:rFonts w:hint="eastAsia"/>
                <w:bCs/>
                <w:kern w:val="0"/>
                <w:szCs w:val="21"/>
              </w:rPr>
              <w:t>5.16</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-6</w:t>
            </w:r>
          </w:p>
        </w:tc>
        <w:tc>
          <w:tcPr>
            <w:tcW w:w="1134" w:type="dxa"/>
            <w:vAlign w:val="center"/>
          </w:tcPr>
          <w:p w14:paraId="46BE9127" w14:textId="77777777" w:rsidR="003F1A4B" w:rsidRPr="004E59C5" w:rsidRDefault="00E266E0">
            <w:pPr>
              <w:pStyle w:val="afb"/>
              <w:rPr>
                <w:kern w:val="0"/>
                <w:szCs w:val="21"/>
              </w:rPr>
            </w:pPr>
            <w:r w:rsidRPr="004E59C5">
              <w:rPr>
                <w:rFonts w:hint="eastAsia"/>
                <w:bCs/>
                <w:kern w:val="0"/>
                <w:szCs w:val="21"/>
              </w:rPr>
              <w:t>5.54</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-6</w:t>
            </w:r>
          </w:p>
        </w:tc>
        <w:tc>
          <w:tcPr>
            <w:tcW w:w="1134" w:type="dxa"/>
            <w:vAlign w:val="center"/>
          </w:tcPr>
          <w:p w14:paraId="17D3683A" w14:textId="77777777" w:rsidR="003F1A4B" w:rsidRPr="004E59C5" w:rsidRDefault="00E266E0">
            <w:pPr>
              <w:pStyle w:val="afb"/>
              <w:rPr>
                <w:kern w:val="0"/>
                <w:szCs w:val="21"/>
              </w:rPr>
            </w:pPr>
            <w:r w:rsidRPr="004E59C5">
              <w:rPr>
                <w:rFonts w:hint="eastAsia"/>
                <w:bCs/>
                <w:kern w:val="0"/>
                <w:szCs w:val="21"/>
              </w:rPr>
              <w:t>2.75</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-6</w:t>
            </w:r>
          </w:p>
        </w:tc>
        <w:tc>
          <w:tcPr>
            <w:tcW w:w="1276" w:type="dxa"/>
            <w:vAlign w:val="center"/>
          </w:tcPr>
          <w:p w14:paraId="2452317E" w14:textId="77777777" w:rsidR="003F1A4B" w:rsidRPr="004E59C5" w:rsidRDefault="00E266E0">
            <w:pPr>
              <w:pStyle w:val="afb"/>
              <w:rPr>
                <w:kern w:val="0"/>
                <w:szCs w:val="21"/>
              </w:rPr>
            </w:pPr>
            <w:r w:rsidRPr="004E59C5">
              <w:rPr>
                <w:rFonts w:hint="eastAsia"/>
                <w:bCs/>
                <w:kern w:val="0"/>
                <w:szCs w:val="21"/>
              </w:rPr>
              <w:t>2.75</w:t>
            </w:r>
            <w:r w:rsidR="00E2268F" w:rsidRPr="004E59C5">
              <w:rPr>
                <w:rFonts w:ascii="Arial" w:hAnsi="Arial" w:cs="Arial"/>
                <w:bCs/>
                <w:kern w:val="0"/>
                <w:szCs w:val="21"/>
              </w:rPr>
              <w:t>×</w:t>
            </w:r>
            <w:r w:rsidR="00E2268F" w:rsidRPr="004E59C5">
              <w:rPr>
                <w:rFonts w:hint="eastAsia"/>
                <w:bCs/>
                <w:kern w:val="0"/>
                <w:szCs w:val="21"/>
              </w:rPr>
              <w:t>10</w:t>
            </w:r>
            <w:r w:rsidR="00E2268F" w:rsidRPr="004E59C5">
              <w:rPr>
                <w:rFonts w:hint="eastAsia"/>
                <w:bCs/>
                <w:kern w:val="0"/>
                <w:szCs w:val="21"/>
                <w:vertAlign w:val="superscript"/>
              </w:rPr>
              <w:t>-6</w:t>
            </w:r>
          </w:p>
        </w:tc>
        <w:tc>
          <w:tcPr>
            <w:tcW w:w="765" w:type="dxa"/>
            <w:vAlign w:val="center"/>
          </w:tcPr>
          <w:p w14:paraId="00418000" w14:textId="77777777" w:rsidR="003F1A4B" w:rsidRPr="004E59C5" w:rsidRDefault="00E2268F">
            <w:pPr>
              <w:pStyle w:val="afb"/>
              <w:rPr>
                <w:kern w:val="0"/>
                <w:szCs w:val="21"/>
              </w:rPr>
            </w:pPr>
            <w:r w:rsidRPr="004E59C5">
              <w:rPr>
                <w:rFonts w:hint="eastAsia"/>
                <w:kern w:val="0"/>
                <w:szCs w:val="21"/>
              </w:rPr>
              <w:t>/</w:t>
            </w:r>
          </w:p>
        </w:tc>
      </w:tr>
      <w:tr w:rsidR="004E59C5" w:rsidRPr="004E59C5" w14:paraId="044E95BD" w14:textId="77777777" w:rsidTr="00181BED">
        <w:tc>
          <w:tcPr>
            <w:tcW w:w="8528" w:type="dxa"/>
            <w:gridSpan w:val="7"/>
            <w:vAlign w:val="center"/>
          </w:tcPr>
          <w:p w14:paraId="5FA627B8" w14:textId="77777777" w:rsidR="004E59C5" w:rsidRPr="004E59C5" w:rsidRDefault="004E59C5" w:rsidP="0071493E">
            <w:pPr>
              <w:pStyle w:val="afb"/>
              <w:rPr>
                <w:kern w:val="0"/>
                <w:szCs w:val="21"/>
              </w:rPr>
            </w:pPr>
            <w:r w:rsidRPr="004E59C5">
              <w:rPr>
                <w:kern w:val="0"/>
                <w:szCs w:val="21"/>
              </w:rPr>
              <w:t>铊</w:t>
            </w:r>
            <w:r>
              <w:rPr>
                <w:rFonts w:hint="eastAsia"/>
                <w:kern w:val="0"/>
                <w:szCs w:val="21"/>
              </w:rPr>
              <w:t>、</w:t>
            </w:r>
            <w:r w:rsidRPr="004E59C5">
              <w:rPr>
                <w:kern w:val="0"/>
                <w:szCs w:val="21"/>
              </w:rPr>
              <w:t>二噁英</w:t>
            </w:r>
            <w:r w:rsidR="0071493E">
              <w:rPr>
                <w:rFonts w:hint="eastAsia"/>
                <w:kern w:val="0"/>
                <w:szCs w:val="21"/>
              </w:rPr>
              <w:t>检测</w:t>
            </w:r>
          </w:p>
        </w:tc>
      </w:tr>
      <w:tr w:rsidR="00562983" w:rsidRPr="004E59C5" w14:paraId="341A0FC3" w14:textId="77777777" w:rsidTr="00181BED">
        <w:tc>
          <w:tcPr>
            <w:tcW w:w="3085" w:type="dxa"/>
            <w:gridSpan w:val="2"/>
            <w:vAlign w:val="center"/>
          </w:tcPr>
          <w:p w14:paraId="55D3299C" w14:textId="77777777" w:rsidR="00562983" w:rsidRPr="004E59C5" w:rsidRDefault="00562983" w:rsidP="00181BED">
            <w:pPr>
              <w:pStyle w:val="afb"/>
              <w:rPr>
                <w:kern w:val="0"/>
                <w:szCs w:val="21"/>
              </w:rPr>
            </w:pPr>
            <w:r>
              <w:rPr>
                <w:rFonts w:hint="eastAsia"/>
                <w:kern w:val="0"/>
                <w:szCs w:val="21"/>
              </w:rPr>
              <w:t>监测时间</w:t>
            </w:r>
          </w:p>
        </w:tc>
        <w:tc>
          <w:tcPr>
            <w:tcW w:w="1134" w:type="dxa"/>
            <w:vAlign w:val="center"/>
          </w:tcPr>
          <w:p w14:paraId="20F0171F" w14:textId="77777777" w:rsidR="00562983" w:rsidRPr="004E59C5" w:rsidRDefault="00562983">
            <w:pPr>
              <w:pStyle w:val="afb"/>
              <w:rPr>
                <w:kern w:val="0"/>
                <w:szCs w:val="21"/>
              </w:rPr>
            </w:pPr>
            <w:r>
              <w:rPr>
                <w:rFonts w:hint="eastAsia"/>
                <w:kern w:val="0"/>
                <w:szCs w:val="21"/>
              </w:rPr>
              <w:t>05.29</w:t>
            </w:r>
          </w:p>
        </w:tc>
        <w:tc>
          <w:tcPr>
            <w:tcW w:w="1134" w:type="dxa"/>
            <w:vAlign w:val="center"/>
          </w:tcPr>
          <w:p w14:paraId="35B3C4BF" w14:textId="77777777" w:rsidR="00562983" w:rsidRPr="004E59C5" w:rsidRDefault="00562983">
            <w:pPr>
              <w:pStyle w:val="afb"/>
              <w:rPr>
                <w:bCs/>
                <w:kern w:val="0"/>
                <w:szCs w:val="21"/>
              </w:rPr>
            </w:pPr>
            <w:r>
              <w:rPr>
                <w:rFonts w:hint="eastAsia"/>
                <w:bCs/>
                <w:kern w:val="0"/>
                <w:szCs w:val="21"/>
              </w:rPr>
              <w:t>05.30</w:t>
            </w:r>
          </w:p>
        </w:tc>
        <w:tc>
          <w:tcPr>
            <w:tcW w:w="1134" w:type="dxa"/>
            <w:vAlign w:val="center"/>
          </w:tcPr>
          <w:p w14:paraId="4C8FADF9" w14:textId="77777777" w:rsidR="00562983" w:rsidRPr="004E59C5" w:rsidRDefault="00562983" w:rsidP="00947005">
            <w:pPr>
              <w:pStyle w:val="afb"/>
              <w:rPr>
                <w:kern w:val="0"/>
                <w:szCs w:val="21"/>
              </w:rPr>
            </w:pPr>
            <w:r>
              <w:rPr>
                <w:rFonts w:hint="eastAsia"/>
                <w:kern w:val="0"/>
                <w:szCs w:val="21"/>
              </w:rPr>
              <w:t>05.29</w:t>
            </w:r>
          </w:p>
        </w:tc>
        <w:tc>
          <w:tcPr>
            <w:tcW w:w="1276" w:type="dxa"/>
            <w:vAlign w:val="center"/>
          </w:tcPr>
          <w:p w14:paraId="3F121A73" w14:textId="77777777" w:rsidR="00562983" w:rsidRPr="004E59C5" w:rsidRDefault="00562983" w:rsidP="00947005">
            <w:pPr>
              <w:pStyle w:val="afb"/>
              <w:rPr>
                <w:bCs/>
                <w:kern w:val="0"/>
                <w:szCs w:val="21"/>
              </w:rPr>
            </w:pPr>
            <w:r>
              <w:rPr>
                <w:rFonts w:hint="eastAsia"/>
                <w:bCs/>
                <w:kern w:val="0"/>
                <w:szCs w:val="21"/>
              </w:rPr>
              <w:t>05.30</w:t>
            </w:r>
          </w:p>
        </w:tc>
        <w:tc>
          <w:tcPr>
            <w:tcW w:w="765" w:type="dxa"/>
            <w:vAlign w:val="center"/>
          </w:tcPr>
          <w:p w14:paraId="348D8452" w14:textId="77777777" w:rsidR="00562983" w:rsidRPr="004E59C5" w:rsidRDefault="00562983">
            <w:pPr>
              <w:pStyle w:val="afb"/>
              <w:rPr>
                <w:kern w:val="0"/>
                <w:szCs w:val="21"/>
              </w:rPr>
            </w:pPr>
          </w:p>
        </w:tc>
      </w:tr>
      <w:tr w:rsidR="00562983" w:rsidRPr="004E59C5" w14:paraId="6E424368" w14:textId="77777777">
        <w:tc>
          <w:tcPr>
            <w:tcW w:w="2093" w:type="dxa"/>
            <w:vAlign w:val="center"/>
          </w:tcPr>
          <w:p w14:paraId="66DB7ABD" w14:textId="77777777" w:rsidR="00562983" w:rsidRPr="004E59C5" w:rsidRDefault="00562983" w:rsidP="00181BED">
            <w:pPr>
              <w:pStyle w:val="afb"/>
              <w:rPr>
                <w:kern w:val="0"/>
                <w:szCs w:val="21"/>
              </w:rPr>
            </w:pPr>
            <w:r w:rsidRPr="004E59C5">
              <w:rPr>
                <w:rFonts w:hint="eastAsia"/>
                <w:kern w:val="0"/>
                <w:szCs w:val="21"/>
              </w:rPr>
              <w:t>标干流量</w:t>
            </w:r>
          </w:p>
        </w:tc>
        <w:tc>
          <w:tcPr>
            <w:tcW w:w="992" w:type="dxa"/>
            <w:vAlign w:val="center"/>
          </w:tcPr>
          <w:p w14:paraId="0D0088C5" w14:textId="77777777" w:rsidR="00562983" w:rsidRPr="004E59C5" w:rsidRDefault="00562983" w:rsidP="00181BED">
            <w:pPr>
              <w:pStyle w:val="afb"/>
              <w:rPr>
                <w:kern w:val="0"/>
                <w:szCs w:val="21"/>
              </w:rPr>
            </w:pPr>
            <w:r w:rsidRPr="004E59C5">
              <w:rPr>
                <w:kern w:val="0"/>
                <w:szCs w:val="21"/>
              </w:rPr>
              <w:t>Nm</w:t>
            </w:r>
            <w:r w:rsidRPr="004E59C5">
              <w:rPr>
                <w:kern w:val="0"/>
                <w:szCs w:val="21"/>
                <w:vertAlign w:val="superscript"/>
              </w:rPr>
              <w:t>3</w:t>
            </w:r>
            <w:r w:rsidRPr="004E59C5">
              <w:rPr>
                <w:kern w:val="0"/>
                <w:szCs w:val="21"/>
              </w:rPr>
              <w:t>/h</w:t>
            </w:r>
          </w:p>
        </w:tc>
        <w:tc>
          <w:tcPr>
            <w:tcW w:w="1134" w:type="dxa"/>
            <w:vAlign w:val="center"/>
          </w:tcPr>
          <w:p w14:paraId="688B9474" w14:textId="77777777" w:rsidR="00562983" w:rsidRPr="004E59C5" w:rsidRDefault="00562983">
            <w:pPr>
              <w:pStyle w:val="afb"/>
              <w:rPr>
                <w:bCs/>
                <w:kern w:val="0"/>
                <w:szCs w:val="21"/>
              </w:rPr>
            </w:pPr>
            <w:r w:rsidRPr="004E59C5">
              <w:rPr>
                <w:kern w:val="0"/>
                <w:szCs w:val="21"/>
              </w:rPr>
              <w:t>241297</w:t>
            </w:r>
          </w:p>
        </w:tc>
        <w:tc>
          <w:tcPr>
            <w:tcW w:w="1134" w:type="dxa"/>
            <w:vAlign w:val="center"/>
          </w:tcPr>
          <w:p w14:paraId="4DCB0A65" w14:textId="77777777" w:rsidR="00562983" w:rsidRPr="004E59C5" w:rsidRDefault="00562983">
            <w:pPr>
              <w:pStyle w:val="afb"/>
              <w:rPr>
                <w:bCs/>
                <w:kern w:val="0"/>
                <w:szCs w:val="21"/>
              </w:rPr>
            </w:pPr>
            <w:r w:rsidRPr="0071493E">
              <w:rPr>
                <w:bCs/>
                <w:kern w:val="0"/>
                <w:szCs w:val="21"/>
              </w:rPr>
              <w:t>222708</w:t>
            </w:r>
          </w:p>
        </w:tc>
        <w:tc>
          <w:tcPr>
            <w:tcW w:w="1134" w:type="dxa"/>
            <w:vAlign w:val="center"/>
          </w:tcPr>
          <w:p w14:paraId="015A9FE2" w14:textId="77777777" w:rsidR="00562983" w:rsidRPr="004E59C5" w:rsidRDefault="00562983">
            <w:pPr>
              <w:pStyle w:val="afb"/>
              <w:rPr>
                <w:bCs/>
                <w:kern w:val="0"/>
                <w:szCs w:val="21"/>
              </w:rPr>
            </w:pPr>
            <w:r w:rsidRPr="00562983">
              <w:rPr>
                <w:bCs/>
                <w:kern w:val="0"/>
                <w:szCs w:val="21"/>
              </w:rPr>
              <w:t>250685</w:t>
            </w:r>
          </w:p>
        </w:tc>
        <w:tc>
          <w:tcPr>
            <w:tcW w:w="1276" w:type="dxa"/>
            <w:vAlign w:val="center"/>
          </w:tcPr>
          <w:p w14:paraId="0CB456C1" w14:textId="77777777" w:rsidR="00562983" w:rsidRPr="004E59C5" w:rsidRDefault="00562983">
            <w:pPr>
              <w:pStyle w:val="afb"/>
              <w:rPr>
                <w:bCs/>
                <w:kern w:val="0"/>
                <w:szCs w:val="21"/>
              </w:rPr>
            </w:pPr>
          </w:p>
        </w:tc>
        <w:tc>
          <w:tcPr>
            <w:tcW w:w="765" w:type="dxa"/>
            <w:vAlign w:val="center"/>
          </w:tcPr>
          <w:p w14:paraId="7D70DFAF" w14:textId="77777777" w:rsidR="00562983" w:rsidRPr="004E59C5" w:rsidRDefault="00562983">
            <w:pPr>
              <w:pStyle w:val="afb"/>
              <w:rPr>
                <w:kern w:val="0"/>
                <w:szCs w:val="21"/>
              </w:rPr>
            </w:pPr>
          </w:p>
        </w:tc>
      </w:tr>
      <w:tr w:rsidR="00562983" w:rsidRPr="004E59C5" w14:paraId="784A3034" w14:textId="77777777">
        <w:tc>
          <w:tcPr>
            <w:tcW w:w="2093" w:type="dxa"/>
            <w:vAlign w:val="center"/>
          </w:tcPr>
          <w:p w14:paraId="7F20D48E" w14:textId="77777777" w:rsidR="00562983" w:rsidRPr="004E59C5" w:rsidRDefault="00562983">
            <w:pPr>
              <w:pStyle w:val="afb"/>
              <w:rPr>
                <w:kern w:val="0"/>
                <w:szCs w:val="21"/>
              </w:rPr>
            </w:pPr>
            <w:r w:rsidRPr="004E59C5">
              <w:rPr>
                <w:kern w:val="0"/>
                <w:szCs w:val="21"/>
              </w:rPr>
              <w:t>铊</w:t>
            </w:r>
            <w:r w:rsidRPr="004E59C5">
              <w:rPr>
                <w:kern w:val="0"/>
                <w:szCs w:val="21"/>
                <w:vertAlign w:val="superscript"/>
              </w:rPr>
              <w:t>*</w:t>
            </w:r>
            <w:r w:rsidRPr="004E59C5">
              <w:rPr>
                <w:kern w:val="0"/>
                <w:szCs w:val="21"/>
              </w:rPr>
              <w:t>及其化合物浓度</w:t>
            </w:r>
          </w:p>
        </w:tc>
        <w:tc>
          <w:tcPr>
            <w:tcW w:w="992" w:type="dxa"/>
            <w:vAlign w:val="center"/>
          </w:tcPr>
          <w:p w14:paraId="29873B75" w14:textId="77777777" w:rsidR="00562983" w:rsidRPr="004E59C5" w:rsidRDefault="00562983">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4400B253" w14:textId="77777777" w:rsidR="00562983" w:rsidRPr="004E59C5" w:rsidRDefault="00562983">
            <w:pPr>
              <w:pStyle w:val="afb"/>
              <w:rPr>
                <w:kern w:val="0"/>
                <w:szCs w:val="21"/>
              </w:rPr>
            </w:pPr>
            <w:r>
              <w:rPr>
                <w:rFonts w:eastAsia="仿宋_GB2312" w:hint="eastAsia"/>
                <w:szCs w:val="21"/>
              </w:rPr>
              <w:t>3.05</w:t>
            </w:r>
            <w:r w:rsidRPr="004E59C5">
              <w:rPr>
                <w:bCs/>
                <w:kern w:val="0"/>
                <w:szCs w:val="21"/>
              </w:rPr>
              <w:t>×10</w:t>
            </w:r>
            <w:r w:rsidRPr="004E59C5">
              <w:rPr>
                <w:bCs/>
                <w:kern w:val="0"/>
                <w:szCs w:val="21"/>
                <w:vertAlign w:val="superscript"/>
              </w:rPr>
              <w:t>-3</w:t>
            </w:r>
          </w:p>
        </w:tc>
        <w:tc>
          <w:tcPr>
            <w:tcW w:w="1134" w:type="dxa"/>
            <w:vAlign w:val="center"/>
          </w:tcPr>
          <w:p w14:paraId="69C5E42E" w14:textId="77777777" w:rsidR="00562983" w:rsidRPr="004E59C5" w:rsidRDefault="00562983" w:rsidP="0071493E">
            <w:pPr>
              <w:pStyle w:val="afb"/>
              <w:rPr>
                <w:kern w:val="0"/>
                <w:szCs w:val="21"/>
              </w:rPr>
            </w:pPr>
            <w:r w:rsidRPr="004E59C5">
              <w:rPr>
                <w:kern w:val="0"/>
                <w:szCs w:val="21"/>
              </w:rPr>
              <w:t>2.</w:t>
            </w:r>
            <w:r>
              <w:rPr>
                <w:rFonts w:hint="eastAsia"/>
                <w:kern w:val="0"/>
                <w:szCs w:val="21"/>
              </w:rPr>
              <w:t>42</w:t>
            </w:r>
            <w:r w:rsidRPr="004E59C5">
              <w:rPr>
                <w:bCs/>
                <w:kern w:val="0"/>
                <w:szCs w:val="21"/>
              </w:rPr>
              <w:t>×10</w:t>
            </w:r>
            <w:r w:rsidRPr="004E59C5">
              <w:rPr>
                <w:bCs/>
                <w:kern w:val="0"/>
                <w:szCs w:val="21"/>
                <w:vertAlign w:val="superscript"/>
              </w:rPr>
              <w:t>-3</w:t>
            </w:r>
          </w:p>
        </w:tc>
        <w:tc>
          <w:tcPr>
            <w:tcW w:w="1134" w:type="dxa"/>
            <w:vAlign w:val="center"/>
          </w:tcPr>
          <w:p w14:paraId="67CFA43B" w14:textId="77777777" w:rsidR="00562983" w:rsidRPr="004E59C5" w:rsidRDefault="00562983">
            <w:pPr>
              <w:pStyle w:val="afb"/>
              <w:rPr>
                <w:kern w:val="0"/>
                <w:szCs w:val="21"/>
              </w:rPr>
            </w:pPr>
            <w:r>
              <w:rPr>
                <w:rFonts w:eastAsia="仿宋_GB2312" w:hint="eastAsia"/>
                <w:szCs w:val="21"/>
              </w:rPr>
              <w:t>7.64</w:t>
            </w:r>
            <w:r w:rsidRPr="004E59C5">
              <w:rPr>
                <w:bCs/>
                <w:kern w:val="0"/>
                <w:szCs w:val="21"/>
              </w:rPr>
              <w:t>×10</w:t>
            </w:r>
            <w:r w:rsidRPr="004E59C5">
              <w:rPr>
                <w:bCs/>
                <w:kern w:val="0"/>
                <w:szCs w:val="21"/>
                <w:vertAlign w:val="superscript"/>
              </w:rPr>
              <w:t>-4</w:t>
            </w:r>
          </w:p>
        </w:tc>
        <w:tc>
          <w:tcPr>
            <w:tcW w:w="1276" w:type="dxa"/>
            <w:vAlign w:val="center"/>
          </w:tcPr>
          <w:p w14:paraId="23DC5E60" w14:textId="77777777" w:rsidR="00562983" w:rsidRPr="004E59C5" w:rsidRDefault="00562983">
            <w:pPr>
              <w:pStyle w:val="afb"/>
              <w:rPr>
                <w:kern w:val="0"/>
                <w:szCs w:val="21"/>
              </w:rPr>
            </w:pPr>
            <w:r w:rsidRPr="004E59C5">
              <w:rPr>
                <w:kern w:val="0"/>
                <w:szCs w:val="21"/>
              </w:rPr>
              <w:t>1.64</w:t>
            </w:r>
            <w:r w:rsidRPr="004E59C5">
              <w:rPr>
                <w:bCs/>
                <w:kern w:val="0"/>
                <w:szCs w:val="21"/>
              </w:rPr>
              <w:t>×10</w:t>
            </w:r>
            <w:r w:rsidRPr="004E59C5">
              <w:rPr>
                <w:bCs/>
                <w:kern w:val="0"/>
                <w:szCs w:val="21"/>
                <w:vertAlign w:val="superscript"/>
              </w:rPr>
              <w:t>-4</w:t>
            </w:r>
          </w:p>
        </w:tc>
        <w:tc>
          <w:tcPr>
            <w:tcW w:w="765" w:type="dxa"/>
            <w:vAlign w:val="center"/>
          </w:tcPr>
          <w:p w14:paraId="581D54C7" w14:textId="77777777" w:rsidR="00562983" w:rsidRPr="004E59C5" w:rsidRDefault="00562983">
            <w:pPr>
              <w:pStyle w:val="afb"/>
              <w:rPr>
                <w:kern w:val="0"/>
                <w:szCs w:val="21"/>
              </w:rPr>
            </w:pPr>
            <w:r w:rsidRPr="004E59C5">
              <w:rPr>
                <w:rFonts w:hint="eastAsia"/>
                <w:kern w:val="0"/>
                <w:szCs w:val="21"/>
              </w:rPr>
              <w:t>/</w:t>
            </w:r>
          </w:p>
        </w:tc>
      </w:tr>
      <w:tr w:rsidR="00562983" w:rsidRPr="004E59C5" w14:paraId="296E560C" w14:textId="77777777">
        <w:tc>
          <w:tcPr>
            <w:tcW w:w="2093" w:type="dxa"/>
            <w:vAlign w:val="center"/>
          </w:tcPr>
          <w:p w14:paraId="512839E5" w14:textId="77777777" w:rsidR="00562983" w:rsidRPr="004E59C5" w:rsidRDefault="00562983">
            <w:pPr>
              <w:pStyle w:val="afb"/>
              <w:rPr>
                <w:kern w:val="0"/>
                <w:szCs w:val="21"/>
              </w:rPr>
            </w:pPr>
            <w:r w:rsidRPr="004E59C5">
              <w:rPr>
                <w:kern w:val="0"/>
                <w:szCs w:val="21"/>
              </w:rPr>
              <w:t>铊</w:t>
            </w:r>
            <w:r w:rsidRPr="004E59C5">
              <w:rPr>
                <w:kern w:val="0"/>
                <w:szCs w:val="21"/>
                <w:vertAlign w:val="superscript"/>
              </w:rPr>
              <w:t>*</w:t>
            </w:r>
            <w:r w:rsidRPr="004E59C5">
              <w:rPr>
                <w:kern w:val="0"/>
                <w:szCs w:val="21"/>
              </w:rPr>
              <w:t>及其化合物</w:t>
            </w:r>
          </w:p>
          <w:p w14:paraId="0F41DB8A" w14:textId="77777777" w:rsidR="00562983" w:rsidRPr="004E59C5" w:rsidRDefault="00562983">
            <w:pPr>
              <w:pStyle w:val="afb"/>
              <w:rPr>
                <w:kern w:val="0"/>
                <w:szCs w:val="21"/>
              </w:rPr>
            </w:pPr>
            <w:r w:rsidRPr="004E59C5">
              <w:rPr>
                <w:kern w:val="0"/>
                <w:szCs w:val="21"/>
              </w:rPr>
              <w:t>排放速率</w:t>
            </w:r>
          </w:p>
        </w:tc>
        <w:tc>
          <w:tcPr>
            <w:tcW w:w="992" w:type="dxa"/>
            <w:vAlign w:val="center"/>
          </w:tcPr>
          <w:p w14:paraId="6C8FEC56" w14:textId="77777777" w:rsidR="00562983" w:rsidRPr="004E59C5" w:rsidRDefault="00562983">
            <w:pPr>
              <w:pStyle w:val="afb"/>
              <w:rPr>
                <w:kern w:val="0"/>
                <w:szCs w:val="21"/>
              </w:rPr>
            </w:pPr>
            <w:r w:rsidRPr="004E59C5">
              <w:rPr>
                <w:kern w:val="0"/>
                <w:szCs w:val="21"/>
              </w:rPr>
              <w:t>kg/h</w:t>
            </w:r>
          </w:p>
        </w:tc>
        <w:tc>
          <w:tcPr>
            <w:tcW w:w="1134" w:type="dxa"/>
            <w:vAlign w:val="center"/>
          </w:tcPr>
          <w:p w14:paraId="686A89B7" w14:textId="77777777" w:rsidR="00562983" w:rsidRPr="004E59C5" w:rsidRDefault="00562983">
            <w:pPr>
              <w:pStyle w:val="afb"/>
              <w:rPr>
                <w:kern w:val="0"/>
                <w:szCs w:val="21"/>
              </w:rPr>
            </w:pPr>
            <w:r w:rsidRPr="004E59C5">
              <w:rPr>
                <w:kern w:val="0"/>
                <w:szCs w:val="21"/>
              </w:rPr>
              <w:t>7.3</w:t>
            </w:r>
            <w:r w:rsidRPr="004E59C5">
              <w:rPr>
                <w:rFonts w:hint="eastAsia"/>
                <w:kern w:val="0"/>
                <w:szCs w:val="21"/>
              </w:rPr>
              <w:t>7</w:t>
            </w:r>
            <w:r w:rsidRPr="004E59C5">
              <w:rPr>
                <w:bCs/>
                <w:kern w:val="0"/>
                <w:szCs w:val="21"/>
              </w:rPr>
              <w:t>×10</w:t>
            </w:r>
            <w:r w:rsidRPr="004E59C5">
              <w:rPr>
                <w:bCs/>
                <w:kern w:val="0"/>
                <w:szCs w:val="21"/>
                <w:vertAlign w:val="superscript"/>
              </w:rPr>
              <w:t>-4</w:t>
            </w:r>
          </w:p>
        </w:tc>
        <w:tc>
          <w:tcPr>
            <w:tcW w:w="1134" w:type="dxa"/>
            <w:vAlign w:val="center"/>
          </w:tcPr>
          <w:p w14:paraId="5A320FAA" w14:textId="77777777" w:rsidR="00562983" w:rsidRPr="004E59C5" w:rsidRDefault="00562983">
            <w:pPr>
              <w:pStyle w:val="afb"/>
              <w:rPr>
                <w:kern w:val="0"/>
                <w:szCs w:val="21"/>
              </w:rPr>
            </w:pPr>
            <w:r w:rsidRPr="004E59C5">
              <w:rPr>
                <w:kern w:val="0"/>
                <w:szCs w:val="21"/>
              </w:rPr>
              <w:t>5.39</w:t>
            </w:r>
            <w:r w:rsidRPr="004E59C5">
              <w:rPr>
                <w:bCs/>
                <w:kern w:val="0"/>
                <w:szCs w:val="21"/>
              </w:rPr>
              <w:t>×10</w:t>
            </w:r>
            <w:r w:rsidRPr="004E59C5">
              <w:rPr>
                <w:bCs/>
                <w:kern w:val="0"/>
                <w:szCs w:val="21"/>
                <w:vertAlign w:val="superscript"/>
              </w:rPr>
              <w:t>-4</w:t>
            </w:r>
          </w:p>
        </w:tc>
        <w:tc>
          <w:tcPr>
            <w:tcW w:w="1134" w:type="dxa"/>
            <w:vAlign w:val="center"/>
          </w:tcPr>
          <w:p w14:paraId="4D8FD2F6" w14:textId="77777777" w:rsidR="00562983" w:rsidRPr="004E59C5" w:rsidRDefault="00562983">
            <w:pPr>
              <w:pStyle w:val="afb"/>
              <w:rPr>
                <w:kern w:val="0"/>
                <w:szCs w:val="21"/>
              </w:rPr>
            </w:pPr>
            <w:r w:rsidRPr="004E59C5">
              <w:rPr>
                <w:kern w:val="0"/>
                <w:szCs w:val="21"/>
              </w:rPr>
              <w:t>1.9</w:t>
            </w:r>
            <w:r w:rsidRPr="004E59C5">
              <w:rPr>
                <w:rFonts w:hint="eastAsia"/>
                <w:kern w:val="0"/>
                <w:szCs w:val="21"/>
              </w:rPr>
              <w:t>2</w:t>
            </w:r>
            <w:r w:rsidRPr="004E59C5">
              <w:rPr>
                <w:bCs/>
                <w:kern w:val="0"/>
                <w:szCs w:val="21"/>
              </w:rPr>
              <w:t>×10</w:t>
            </w:r>
            <w:r w:rsidRPr="004E59C5">
              <w:rPr>
                <w:bCs/>
                <w:kern w:val="0"/>
                <w:szCs w:val="21"/>
                <w:vertAlign w:val="superscript"/>
              </w:rPr>
              <w:t>-4</w:t>
            </w:r>
          </w:p>
        </w:tc>
        <w:tc>
          <w:tcPr>
            <w:tcW w:w="1276" w:type="dxa"/>
            <w:vAlign w:val="center"/>
          </w:tcPr>
          <w:p w14:paraId="219CF7EB" w14:textId="77777777" w:rsidR="00562983" w:rsidRPr="004E59C5" w:rsidRDefault="00562983">
            <w:pPr>
              <w:pStyle w:val="afb"/>
              <w:rPr>
                <w:kern w:val="0"/>
                <w:szCs w:val="21"/>
              </w:rPr>
            </w:pPr>
            <w:r w:rsidRPr="004E59C5">
              <w:rPr>
                <w:kern w:val="0"/>
                <w:szCs w:val="21"/>
              </w:rPr>
              <w:t>4.65</w:t>
            </w:r>
            <w:r w:rsidRPr="004E59C5">
              <w:rPr>
                <w:bCs/>
                <w:kern w:val="0"/>
                <w:szCs w:val="21"/>
              </w:rPr>
              <w:t>×10</w:t>
            </w:r>
            <w:r w:rsidRPr="004E59C5">
              <w:rPr>
                <w:bCs/>
                <w:kern w:val="0"/>
                <w:szCs w:val="21"/>
                <w:vertAlign w:val="superscript"/>
              </w:rPr>
              <w:t>-5</w:t>
            </w:r>
          </w:p>
        </w:tc>
        <w:tc>
          <w:tcPr>
            <w:tcW w:w="765" w:type="dxa"/>
            <w:vAlign w:val="center"/>
          </w:tcPr>
          <w:p w14:paraId="1DDFAFF7" w14:textId="77777777" w:rsidR="00562983" w:rsidRPr="004E59C5" w:rsidRDefault="00562983">
            <w:pPr>
              <w:pStyle w:val="afb"/>
              <w:rPr>
                <w:kern w:val="0"/>
                <w:szCs w:val="21"/>
              </w:rPr>
            </w:pPr>
            <w:r w:rsidRPr="004E59C5">
              <w:rPr>
                <w:rFonts w:hint="eastAsia"/>
                <w:kern w:val="0"/>
                <w:szCs w:val="21"/>
              </w:rPr>
              <w:t>/</w:t>
            </w:r>
          </w:p>
        </w:tc>
      </w:tr>
      <w:tr w:rsidR="00562983" w:rsidRPr="004E59C5" w14:paraId="4F134C04" w14:textId="77777777">
        <w:tc>
          <w:tcPr>
            <w:tcW w:w="2093" w:type="dxa"/>
            <w:vAlign w:val="center"/>
          </w:tcPr>
          <w:p w14:paraId="08E7D07F" w14:textId="77777777" w:rsidR="00562983" w:rsidRPr="004E59C5" w:rsidRDefault="00562983">
            <w:pPr>
              <w:pStyle w:val="afb"/>
              <w:rPr>
                <w:kern w:val="0"/>
                <w:szCs w:val="21"/>
              </w:rPr>
            </w:pPr>
            <w:r w:rsidRPr="004E59C5">
              <w:rPr>
                <w:kern w:val="0"/>
                <w:szCs w:val="21"/>
              </w:rPr>
              <w:t>Tl+Cd+Pb+As</w:t>
            </w:r>
          </w:p>
        </w:tc>
        <w:tc>
          <w:tcPr>
            <w:tcW w:w="992" w:type="dxa"/>
            <w:vAlign w:val="center"/>
          </w:tcPr>
          <w:p w14:paraId="40364C36" w14:textId="77777777" w:rsidR="00562983" w:rsidRPr="004E59C5" w:rsidRDefault="00562983">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7E1696AB" w14:textId="77777777" w:rsidR="00562983" w:rsidRPr="004E59C5" w:rsidRDefault="00562983">
            <w:pPr>
              <w:pStyle w:val="afb"/>
              <w:rPr>
                <w:kern w:val="0"/>
                <w:szCs w:val="21"/>
              </w:rPr>
            </w:pPr>
            <w:r w:rsidRPr="004E59C5">
              <w:rPr>
                <w:rFonts w:hint="eastAsia"/>
                <w:kern w:val="0"/>
                <w:szCs w:val="21"/>
              </w:rPr>
              <w:t>5.79</w:t>
            </w:r>
            <w:r w:rsidRPr="004E59C5">
              <w:rPr>
                <w:bCs/>
                <w:kern w:val="0"/>
                <w:szCs w:val="21"/>
              </w:rPr>
              <w:t>×10</w:t>
            </w:r>
            <w:r w:rsidRPr="004E59C5">
              <w:rPr>
                <w:bCs/>
                <w:kern w:val="0"/>
                <w:szCs w:val="21"/>
                <w:vertAlign w:val="superscript"/>
              </w:rPr>
              <w:t>-3</w:t>
            </w:r>
          </w:p>
        </w:tc>
        <w:tc>
          <w:tcPr>
            <w:tcW w:w="1134" w:type="dxa"/>
            <w:vAlign w:val="center"/>
          </w:tcPr>
          <w:p w14:paraId="439F2345" w14:textId="77777777" w:rsidR="00562983" w:rsidRPr="004E59C5" w:rsidRDefault="00562983">
            <w:pPr>
              <w:pStyle w:val="afb"/>
              <w:rPr>
                <w:kern w:val="0"/>
                <w:szCs w:val="21"/>
              </w:rPr>
            </w:pPr>
            <w:r w:rsidRPr="004E59C5">
              <w:rPr>
                <w:rFonts w:hint="eastAsia"/>
                <w:kern w:val="0"/>
                <w:szCs w:val="21"/>
              </w:rPr>
              <w:t>5.17</w:t>
            </w:r>
            <w:r w:rsidRPr="004E59C5">
              <w:rPr>
                <w:bCs/>
                <w:kern w:val="0"/>
                <w:szCs w:val="21"/>
              </w:rPr>
              <w:t>×10</w:t>
            </w:r>
            <w:r w:rsidRPr="004E59C5">
              <w:rPr>
                <w:bCs/>
                <w:kern w:val="0"/>
                <w:szCs w:val="21"/>
                <w:vertAlign w:val="superscript"/>
              </w:rPr>
              <w:t>-3</w:t>
            </w:r>
          </w:p>
        </w:tc>
        <w:tc>
          <w:tcPr>
            <w:tcW w:w="1134" w:type="dxa"/>
            <w:vAlign w:val="center"/>
          </w:tcPr>
          <w:p w14:paraId="4B18DF5D" w14:textId="77777777" w:rsidR="00562983" w:rsidRPr="004E59C5" w:rsidRDefault="00562983">
            <w:pPr>
              <w:pStyle w:val="afb"/>
              <w:rPr>
                <w:kern w:val="0"/>
                <w:szCs w:val="21"/>
              </w:rPr>
            </w:pPr>
            <w:r w:rsidRPr="004E59C5">
              <w:rPr>
                <w:kern w:val="0"/>
                <w:szCs w:val="21"/>
              </w:rPr>
              <w:t>3.8</w:t>
            </w:r>
            <w:r w:rsidRPr="004E59C5">
              <w:rPr>
                <w:rFonts w:hint="eastAsia"/>
                <w:kern w:val="0"/>
                <w:szCs w:val="21"/>
              </w:rPr>
              <w:t>6</w:t>
            </w:r>
            <w:r w:rsidRPr="004E59C5">
              <w:rPr>
                <w:bCs/>
                <w:kern w:val="0"/>
                <w:szCs w:val="21"/>
              </w:rPr>
              <w:t>×10</w:t>
            </w:r>
            <w:r w:rsidRPr="004E59C5">
              <w:rPr>
                <w:bCs/>
                <w:kern w:val="0"/>
                <w:szCs w:val="21"/>
                <w:vertAlign w:val="superscript"/>
              </w:rPr>
              <w:t>-2</w:t>
            </w:r>
          </w:p>
        </w:tc>
        <w:tc>
          <w:tcPr>
            <w:tcW w:w="1276" w:type="dxa"/>
            <w:vAlign w:val="center"/>
          </w:tcPr>
          <w:p w14:paraId="143DCFB3" w14:textId="77777777" w:rsidR="00562983" w:rsidRPr="004E59C5" w:rsidRDefault="00562983">
            <w:pPr>
              <w:pStyle w:val="afb"/>
              <w:rPr>
                <w:kern w:val="0"/>
                <w:szCs w:val="21"/>
              </w:rPr>
            </w:pPr>
            <w:r w:rsidRPr="004E59C5">
              <w:rPr>
                <w:kern w:val="0"/>
                <w:szCs w:val="21"/>
              </w:rPr>
              <w:t>3.8</w:t>
            </w:r>
            <w:r w:rsidRPr="004E59C5">
              <w:rPr>
                <w:rFonts w:hint="eastAsia"/>
                <w:kern w:val="0"/>
                <w:szCs w:val="21"/>
              </w:rPr>
              <w:t>0</w:t>
            </w:r>
            <w:r w:rsidRPr="004E59C5">
              <w:rPr>
                <w:bCs/>
                <w:kern w:val="0"/>
                <w:szCs w:val="21"/>
              </w:rPr>
              <w:t>×10</w:t>
            </w:r>
            <w:r w:rsidRPr="004E59C5">
              <w:rPr>
                <w:bCs/>
                <w:kern w:val="0"/>
                <w:szCs w:val="21"/>
                <w:vertAlign w:val="superscript"/>
              </w:rPr>
              <w:t>-2</w:t>
            </w:r>
          </w:p>
        </w:tc>
        <w:tc>
          <w:tcPr>
            <w:tcW w:w="765" w:type="dxa"/>
            <w:vAlign w:val="center"/>
          </w:tcPr>
          <w:p w14:paraId="2255C27F" w14:textId="77777777" w:rsidR="00562983" w:rsidRPr="004E59C5" w:rsidRDefault="00562983">
            <w:pPr>
              <w:pStyle w:val="afb"/>
              <w:rPr>
                <w:kern w:val="0"/>
                <w:szCs w:val="21"/>
              </w:rPr>
            </w:pPr>
            <w:r w:rsidRPr="004E59C5">
              <w:rPr>
                <w:kern w:val="0"/>
                <w:szCs w:val="21"/>
              </w:rPr>
              <w:t>1.0</w:t>
            </w:r>
          </w:p>
        </w:tc>
      </w:tr>
      <w:tr w:rsidR="00562983" w:rsidRPr="004E59C5" w14:paraId="00123116" w14:textId="77777777">
        <w:tc>
          <w:tcPr>
            <w:tcW w:w="2093" w:type="dxa"/>
            <w:vAlign w:val="center"/>
          </w:tcPr>
          <w:p w14:paraId="3258130A" w14:textId="77777777" w:rsidR="00562983" w:rsidRPr="004E59C5" w:rsidRDefault="00562983">
            <w:pPr>
              <w:pStyle w:val="afb"/>
              <w:rPr>
                <w:kern w:val="0"/>
                <w:szCs w:val="21"/>
              </w:rPr>
            </w:pPr>
            <w:r w:rsidRPr="004E59C5">
              <w:rPr>
                <w:kern w:val="0"/>
                <w:szCs w:val="21"/>
              </w:rPr>
              <w:t>Be+Cr+Sn+Sb+Cu+Co+Mn+Ni+V</w:t>
            </w:r>
          </w:p>
        </w:tc>
        <w:tc>
          <w:tcPr>
            <w:tcW w:w="992" w:type="dxa"/>
            <w:vAlign w:val="center"/>
          </w:tcPr>
          <w:p w14:paraId="77DF3B73" w14:textId="77777777" w:rsidR="00562983" w:rsidRPr="004E59C5" w:rsidRDefault="00562983">
            <w:pPr>
              <w:pStyle w:val="afb"/>
              <w:rPr>
                <w:kern w:val="0"/>
                <w:szCs w:val="21"/>
              </w:rPr>
            </w:pPr>
            <w:r w:rsidRPr="004E59C5">
              <w:rPr>
                <w:kern w:val="0"/>
                <w:szCs w:val="21"/>
              </w:rPr>
              <w:t>mg/Nm</w:t>
            </w:r>
            <w:r w:rsidRPr="004E59C5">
              <w:rPr>
                <w:kern w:val="0"/>
                <w:szCs w:val="21"/>
                <w:vertAlign w:val="superscript"/>
              </w:rPr>
              <w:t>3</w:t>
            </w:r>
          </w:p>
        </w:tc>
        <w:tc>
          <w:tcPr>
            <w:tcW w:w="1134" w:type="dxa"/>
            <w:vAlign w:val="center"/>
          </w:tcPr>
          <w:p w14:paraId="49F89C4B" w14:textId="77777777" w:rsidR="00562983" w:rsidRPr="004E59C5" w:rsidRDefault="00562983">
            <w:pPr>
              <w:pStyle w:val="afb"/>
              <w:rPr>
                <w:kern w:val="0"/>
                <w:szCs w:val="21"/>
              </w:rPr>
            </w:pPr>
            <w:r w:rsidRPr="004E59C5">
              <w:rPr>
                <w:kern w:val="0"/>
                <w:szCs w:val="21"/>
              </w:rPr>
              <w:t>9.</w:t>
            </w:r>
            <w:r w:rsidRPr="004E59C5">
              <w:rPr>
                <w:rFonts w:hint="eastAsia"/>
                <w:kern w:val="0"/>
                <w:szCs w:val="21"/>
              </w:rPr>
              <w:t>10</w:t>
            </w:r>
            <w:r w:rsidRPr="004E59C5">
              <w:rPr>
                <w:bCs/>
                <w:kern w:val="0"/>
                <w:szCs w:val="21"/>
              </w:rPr>
              <w:t>×10</w:t>
            </w:r>
            <w:r w:rsidRPr="004E59C5">
              <w:rPr>
                <w:bCs/>
                <w:kern w:val="0"/>
                <w:szCs w:val="21"/>
                <w:vertAlign w:val="superscript"/>
              </w:rPr>
              <w:t>-3</w:t>
            </w:r>
          </w:p>
        </w:tc>
        <w:tc>
          <w:tcPr>
            <w:tcW w:w="1134" w:type="dxa"/>
            <w:vAlign w:val="center"/>
          </w:tcPr>
          <w:p w14:paraId="6190CA47" w14:textId="77777777" w:rsidR="00562983" w:rsidRPr="004E59C5" w:rsidRDefault="00562983">
            <w:pPr>
              <w:pStyle w:val="afb"/>
              <w:rPr>
                <w:kern w:val="0"/>
                <w:szCs w:val="21"/>
              </w:rPr>
            </w:pPr>
            <w:r w:rsidRPr="004E59C5">
              <w:rPr>
                <w:kern w:val="0"/>
                <w:szCs w:val="21"/>
              </w:rPr>
              <w:t>9.</w:t>
            </w:r>
            <w:r w:rsidRPr="004E59C5">
              <w:rPr>
                <w:rFonts w:hint="eastAsia"/>
                <w:kern w:val="0"/>
                <w:szCs w:val="21"/>
              </w:rPr>
              <w:t>8-</w:t>
            </w:r>
            <w:r w:rsidRPr="004E59C5">
              <w:rPr>
                <w:bCs/>
                <w:kern w:val="0"/>
                <w:szCs w:val="21"/>
              </w:rPr>
              <w:t>×10</w:t>
            </w:r>
            <w:r w:rsidRPr="004E59C5">
              <w:rPr>
                <w:bCs/>
                <w:kern w:val="0"/>
                <w:szCs w:val="21"/>
                <w:vertAlign w:val="superscript"/>
              </w:rPr>
              <w:t>-3</w:t>
            </w:r>
          </w:p>
        </w:tc>
        <w:tc>
          <w:tcPr>
            <w:tcW w:w="1134" w:type="dxa"/>
            <w:vAlign w:val="center"/>
          </w:tcPr>
          <w:p w14:paraId="0AACE841" w14:textId="77777777" w:rsidR="00562983" w:rsidRPr="004E59C5" w:rsidRDefault="00562983">
            <w:pPr>
              <w:pStyle w:val="afb"/>
              <w:rPr>
                <w:kern w:val="0"/>
                <w:szCs w:val="21"/>
              </w:rPr>
            </w:pPr>
            <w:r w:rsidRPr="004E59C5">
              <w:rPr>
                <w:kern w:val="0"/>
                <w:szCs w:val="21"/>
              </w:rPr>
              <w:t>8.47</w:t>
            </w:r>
            <w:r w:rsidRPr="004E59C5">
              <w:rPr>
                <w:bCs/>
                <w:kern w:val="0"/>
                <w:szCs w:val="21"/>
              </w:rPr>
              <w:t>×10</w:t>
            </w:r>
            <w:r w:rsidRPr="004E59C5">
              <w:rPr>
                <w:bCs/>
                <w:kern w:val="0"/>
                <w:szCs w:val="21"/>
                <w:vertAlign w:val="superscript"/>
              </w:rPr>
              <w:t>-3</w:t>
            </w:r>
          </w:p>
        </w:tc>
        <w:tc>
          <w:tcPr>
            <w:tcW w:w="1276" w:type="dxa"/>
            <w:vAlign w:val="center"/>
          </w:tcPr>
          <w:p w14:paraId="2656ACA7" w14:textId="77777777" w:rsidR="00562983" w:rsidRPr="004E59C5" w:rsidRDefault="00562983">
            <w:pPr>
              <w:pStyle w:val="afb"/>
              <w:rPr>
                <w:kern w:val="0"/>
                <w:szCs w:val="21"/>
              </w:rPr>
            </w:pPr>
            <w:r w:rsidRPr="004E59C5">
              <w:rPr>
                <w:kern w:val="0"/>
                <w:szCs w:val="21"/>
              </w:rPr>
              <w:t>8.65</w:t>
            </w:r>
            <w:r w:rsidRPr="004E59C5">
              <w:rPr>
                <w:bCs/>
                <w:kern w:val="0"/>
                <w:szCs w:val="21"/>
              </w:rPr>
              <w:t>×10</w:t>
            </w:r>
            <w:r w:rsidRPr="004E59C5">
              <w:rPr>
                <w:bCs/>
                <w:kern w:val="0"/>
                <w:szCs w:val="21"/>
                <w:vertAlign w:val="superscript"/>
              </w:rPr>
              <w:t>-3</w:t>
            </w:r>
          </w:p>
        </w:tc>
        <w:tc>
          <w:tcPr>
            <w:tcW w:w="765" w:type="dxa"/>
            <w:vAlign w:val="center"/>
          </w:tcPr>
          <w:p w14:paraId="662A4E7E" w14:textId="77777777" w:rsidR="00562983" w:rsidRPr="004E59C5" w:rsidRDefault="00562983">
            <w:pPr>
              <w:pStyle w:val="afb"/>
              <w:rPr>
                <w:kern w:val="0"/>
                <w:szCs w:val="21"/>
              </w:rPr>
            </w:pPr>
            <w:r w:rsidRPr="004E59C5">
              <w:rPr>
                <w:kern w:val="0"/>
                <w:szCs w:val="21"/>
              </w:rPr>
              <w:t>0.5</w:t>
            </w:r>
          </w:p>
        </w:tc>
      </w:tr>
      <w:tr w:rsidR="00562983" w:rsidRPr="004E59C5" w14:paraId="4BF5E439" w14:textId="77777777">
        <w:tc>
          <w:tcPr>
            <w:tcW w:w="2093" w:type="dxa"/>
            <w:vAlign w:val="center"/>
          </w:tcPr>
          <w:p w14:paraId="54F1CF64" w14:textId="77777777" w:rsidR="00562983" w:rsidRPr="004E59C5" w:rsidRDefault="00562983">
            <w:pPr>
              <w:pStyle w:val="afb"/>
              <w:rPr>
                <w:kern w:val="0"/>
                <w:szCs w:val="21"/>
              </w:rPr>
            </w:pPr>
            <w:r w:rsidRPr="004E59C5">
              <w:rPr>
                <w:kern w:val="0"/>
                <w:szCs w:val="21"/>
              </w:rPr>
              <w:t>二噁英</w:t>
            </w:r>
            <w:r w:rsidRPr="004E59C5">
              <w:rPr>
                <w:kern w:val="0"/>
                <w:szCs w:val="21"/>
                <w:vertAlign w:val="superscript"/>
              </w:rPr>
              <w:t>*</w:t>
            </w:r>
            <w:r w:rsidRPr="004E59C5">
              <w:rPr>
                <w:kern w:val="0"/>
                <w:szCs w:val="21"/>
              </w:rPr>
              <w:t>（</w:t>
            </w:r>
            <w:r w:rsidRPr="004E59C5">
              <w:rPr>
                <w:kern w:val="0"/>
                <w:szCs w:val="21"/>
              </w:rPr>
              <w:t>I-TEQ</w:t>
            </w:r>
            <w:r w:rsidRPr="004E59C5">
              <w:rPr>
                <w:kern w:val="0"/>
                <w:szCs w:val="21"/>
              </w:rPr>
              <w:t>）浓度</w:t>
            </w:r>
          </w:p>
        </w:tc>
        <w:tc>
          <w:tcPr>
            <w:tcW w:w="992" w:type="dxa"/>
            <w:vAlign w:val="center"/>
          </w:tcPr>
          <w:p w14:paraId="5BAE0439" w14:textId="77777777" w:rsidR="00562983" w:rsidRPr="004E59C5" w:rsidRDefault="00562983">
            <w:pPr>
              <w:pStyle w:val="afb"/>
              <w:rPr>
                <w:kern w:val="0"/>
                <w:szCs w:val="21"/>
              </w:rPr>
            </w:pPr>
            <w:r w:rsidRPr="004E59C5">
              <w:rPr>
                <w:rFonts w:eastAsiaTheme="majorEastAsia"/>
                <w:szCs w:val="21"/>
              </w:rPr>
              <w:t>ng/m</w:t>
            </w:r>
            <w:r w:rsidRPr="004E59C5">
              <w:rPr>
                <w:rFonts w:eastAsiaTheme="majorEastAsia"/>
                <w:szCs w:val="21"/>
                <w:vertAlign w:val="superscript"/>
              </w:rPr>
              <w:t>3</w:t>
            </w:r>
          </w:p>
        </w:tc>
        <w:tc>
          <w:tcPr>
            <w:tcW w:w="1134" w:type="dxa"/>
            <w:vAlign w:val="center"/>
          </w:tcPr>
          <w:p w14:paraId="3DE4DE77" w14:textId="77777777" w:rsidR="00562983" w:rsidRPr="004E59C5" w:rsidRDefault="00562983">
            <w:pPr>
              <w:pStyle w:val="afb"/>
              <w:rPr>
                <w:kern w:val="0"/>
                <w:szCs w:val="21"/>
              </w:rPr>
            </w:pPr>
            <w:r>
              <w:rPr>
                <w:rFonts w:eastAsia="仿宋_GB2312" w:hint="eastAsia"/>
                <w:szCs w:val="21"/>
              </w:rPr>
              <w:t>0.052</w:t>
            </w:r>
          </w:p>
        </w:tc>
        <w:tc>
          <w:tcPr>
            <w:tcW w:w="1134" w:type="dxa"/>
            <w:vAlign w:val="center"/>
          </w:tcPr>
          <w:p w14:paraId="10375A51" w14:textId="77777777" w:rsidR="00562983" w:rsidRPr="004E59C5" w:rsidRDefault="00562983">
            <w:pPr>
              <w:pStyle w:val="afb"/>
              <w:rPr>
                <w:kern w:val="0"/>
                <w:szCs w:val="21"/>
              </w:rPr>
            </w:pPr>
            <w:r>
              <w:rPr>
                <w:rFonts w:eastAsia="仿宋_GB2312" w:hint="eastAsia"/>
                <w:szCs w:val="21"/>
              </w:rPr>
              <w:t>0.061</w:t>
            </w:r>
          </w:p>
        </w:tc>
        <w:tc>
          <w:tcPr>
            <w:tcW w:w="1134" w:type="dxa"/>
            <w:vAlign w:val="center"/>
          </w:tcPr>
          <w:p w14:paraId="36909C29" w14:textId="77777777" w:rsidR="00562983" w:rsidRPr="004E59C5" w:rsidRDefault="00562983">
            <w:pPr>
              <w:pStyle w:val="afb"/>
              <w:rPr>
                <w:kern w:val="0"/>
                <w:szCs w:val="21"/>
              </w:rPr>
            </w:pPr>
            <w:r>
              <w:rPr>
                <w:rFonts w:eastAsia="仿宋_GB2312" w:hint="eastAsia"/>
                <w:szCs w:val="21"/>
              </w:rPr>
              <w:t>0.086</w:t>
            </w:r>
          </w:p>
        </w:tc>
        <w:tc>
          <w:tcPr>
            <w:tcW w:w="1276" w:type="dxa"/>
            <w:vAlign w:val="center"/>
          </w:tcPr>
          <w:p w14:paraId="64C3965A" w14:textId="77777777" w:rsidR="00562983" w:rsidRPr="004E59C5" w:rsidRDefault="00EE60A4">
            <w:pPr>
              <w:pStyle w:val="afb"/>
              <w:rPr>
                <w:kern w:val="0"/>
                <w:szCs w:val="21"/>
              </w:rPr>
            </w:pPr>
            <w:r>
              <w:rPr>
                <w:rFonts w:eastAsia="仿宋_GB2312" w:hint="eastAsia"/>
                <w:szCs w:val="21"/>
              </w:rPr>
              <w:t>0.093</w:t>
            </w:r>
          </w:p>
        </w:tc>
        <w:tc>
          <w:tcPr>
            <w:tcW w:w="765" w:type="dxa"/>
            <w:vAlign w:val="center"/>
          </w:tcPr>
          <w:p w14:paraId="3E6BE325" w14:textId="77777777" w:rsidR="00562983" w:rsidRPr="004E59C5" w:rsidRDefault="00562983">
            <w:pPr>
              <w:pStyle w:val="afb"/>
              <w:rPr>
                <w:kern w:val="0"/>
                <w:szCs w:val="21"/>
              </w:rPr>
            </w:pPr>
            <w:r>
              <w:rPr>
                <w:rFonts w:hint="eastAsia"/>
                <w:kern w:val="0"/>
                <w:szCs w:val="21"/>
              </w:rPr>
              <w:t>/</w:t>
            </w:r>
          </w:p>
        </w:tc>
      </w:tr>
      <w:tr w:rsidR="00562983" w:rsidRPr="004E59C5" w14:paraId="09063447" w14:textId="77777777">
        <w:tc>
          <w:tcPr>
            <w:tcW w:w="2093" w:type="dxa"/>
            <w:vAlign w:val="center"/>
          </w:tcPr>
          <w:p w14:paraId="33413A1F" w14:textId="77777777" w:rsidR="00562983" w:rsidRPr="004E59C5" w:rsidRDefault="00562983">
            <w:pPr>
              <w:pStyle w:val="afb"/>
              <w:rPr>
                <w:kern w:val="0"/>
                <w:szCs w:val="21"/>
              </w:rPr>
            </w:pPr>
            <w:r w:rsidRPr="004E59C5">
              <w:rPr>
                <w:kern w:val="0"/>
                <w:szCs w:val="21"/>
              </w:rPr>
              <w:t>二噁英</w:t>
            </w:r>
            <w:r w:rsidRPr="004E59C5">
              <w:rPr>
                <w:kern w:val="0"/>
                <w:szCs w:val="21"/>
                <w:vertAlign w:val="superscript"/>
              </w:rPr>
              <w:t>*</w:t>
            </w:r>
            <w:r w:rsidRPr="004E59C5">
              <w:rPr>
                <w:kern w:val="0"/>
                <w:szCs w:val="21"/>
              </w:rPr>
              <w:t>（</w:t>
            </w:r>
            <w:r w:rsidRPr="004E59C5">
              <w:rPr>
                <w:kern w:val="0"/>
                <w:szCs w:val="21"/>
              </w:rPr>
              <w:t>I-TEQ</w:t>
            </w:r>
            <w:r w:rsidRPr="004E59C5">
              <w:rPr>
                <w:kern w:val="0"/>
                <w:szCs w:val="21"/>
              </w:rPr>
              <w:t>）浓度</w:t>
            </w:r>
            <w:r>
              <w:rPr>
                <w:rFonts w:hint="eastAsia"/>
                <w:kern w:val="0"/>
                <w:szCs w:val="21"/>
              </w:rPr>
              <w:t>（折算）</w:t>
            </w:r>
          </w:p>
        </w:tc>
        <w:tc>
          <w:tcPr>
            <w:tcW w:w="992" w:type="dxa"/>
            <w:vAlign w:val="center"/>
          </w:tcPr>
          <w:p w14:paraId="685F81D0" w14:textId="77777777" w:rsidR="00562983" w:rsidRPr="004E59C5" w:rsidRDefault="00562983">
            <w:pPr>
              <w:pStyle w:val="afb"/>
              <w:rPr>
                <w:rFonts w:eastAsiaTheme="majorEastAsia"/>
                <w:szCs w:val="21"/>
              </w:rPr>
            </w:pPr>
            <w:r w:rsidRPr="004E59C5">
              <w:rPr>
                <w:rFonts w:eastAsiaTheme="majorEastAsia"/>
                <w:szCs w:val="21"/>
              </w:rPr>
              <w:t>ng/m</w:t>
            </w:r>
            <w:r w:rsidRPr="004E59C5">
              <w:rPr>
                <w:rFonts w:eastAsiaTheme="majorEastAsia"/>
                <w:szCs w:val="21"/>
                <w:vertAlign w:val="superscript"/>
              </w:rPr>
              <w:t>3</w:t>
            </w:r>
          </w:p>
        </w:tc>
        <w:tc>
          <w:tcPr>
            <w:tcW w:w="1134" w:type="dxa"/>
            <w:vAlign w:val="center"/>
          </w:tcPr>
          <w:p w14:paraId="3303FE80" w14:textId="77777777" w:rsidR="00562983" w:rsidRPr="004E59C5" w:rsidRDefault="00562983">
            <w:pPr>
              <w:pStyle w:val="afb"/>
              <w:rPr>
                <w:kern w:val="0"/>
                <w:szCs w:val="21"/>
              </w:rPr>
            </w:pPr>
            <w:r w:rsidRPr="004E59C5">
              <w:rPr>
                <w:kern w:val="0"/>
                <w:szCs w:val="21"/>
              </w:rPr>
              <w:t>0.046</w:t>
            </w:r>
          </w:p>
        </w:tc>
        <w:tc>
          <w:tcPr>
            <w:tcW w:w="1134" w:type="dxa"/>
            <w:vAlign w:val="center"/>
          </w:tcPr>
          <w:p w14:paraId="3B474A98" w14:textId="77777777" w:rsidR="00562983" w:rsidRPr="004E59C5" w:rsidRDefault="00562983">
            <w:pPr>
              <w:pStyle w:val="afb"/>
              <w:rPr>
                <w:kern w:val="0"/>
                <w:szCs w:val="21"/>
              </w:rPr>
            </w:pPr>
            <w:r>
              <w:rPr>
                <w:rFonts w:eastAsia="仿宋_GB2312" w:hint="eastAsia"/>
                <w:szCs w:val="21"/>
              </w:rPr>
              <w:t>0.056</w:t>
            </w:r>
          </w:p>
        </w:tc>
        <w:tc>
          <w:tcPr>
            <w:tcW w:w="1134" w:type="dxa"/>
            <w:vAlign w:val="center"/>
          </w:tcPr>
          <w:p w14:paraId="390577BF" w14:textId="77777777" w:rsidR="00562983" w:rsidRPr="004E59C5" w:rsidRDefault="00562983">
            <w:pPr>
              <w:pStyle w:val="afb"/>
              <w:rPr>
                <w:kern w:val="0"/>
                <w:szCs w:val="21"/>
              </w:rPr>
            </w:pPr>
            <w:r>
              <w:rPr>
                <w:rFonts w:eastAsia="仿宋_GB2312" w:hint="eastAsia"/>
                <w:szCs w:val="21"/>
              </w:rPr>
              <w:t>0.077</w:t>
            </w:r>
          </w:p>
        </w:tc>
        <w:tc>
          <w:tcPr>
            <w:tcW w:w="1276" w:type="dxa"/>
            <w:vAlign w:val="center"/>
          </w:tcPr>
          <w:p w14:paraId="21CF9BA7" w14:textId="77777777" w:rsidR="00562983" w:rsidRPr="004E59C5" w:rsidRDefault="00EE60A4">
            <w:pPr>
              <w:pStyle w:val="afb"/>
              <w:rPr>
                <w:kern w:val="0"/>
                <w:szCs w:val="21"/>
              </w:rPr>
            </w:pPr>
            <w:r>
              <w:rPr>
                <w:rFonts w:eastAsia="仿宋_GB2312" w:hint="eastAsia"/>
                <w:szCs w:val="21"/>
              </w:rPr>
              <w:t>0.080</w:t>
            </w:r>
          </w:p>
        </w:tc>
        <w:tc>
          <w:tcPr>
            <w:tcW w:w="765" w:type="dxa"/>
            <w:vAlign w:val="center"/>
          </w:tcPr>
          <w:p w14:paraId="34931129" w14:textId="77777777" w:rsidR="00562983" w:rsidRPr="004E59C5" w:rsidRDefault="00562983">
            <w:pPr>
              <w:pStyle w:val="afb"/>
              <w:rPr>
                <w:kern w:val="0"/>
                <w:szCs w:val="21"/>
              </w:rPr>
            </w:pPr>
            <w:r>
              <w:rPr>
                <w:rFonts w:hint="eastAsia"/>
                <w:kern w:val="0"/>
                <w:szCs w:val="21"/>
              </w:rPr>
              <w:t>0.1</w:t>
            </w:r>
          </w:p>
        </w:tc>
      </w:tr>
      <w:tr w:rsidR="00562983" w:rsidRPr="004E59C5" w14:paraId="21901A7C" w14:textId="77777777">
        <w:tc>
          <w:tcPr>
            <w:tcW w:w="2093" w:type="dxa"/>
            <w:vAlign w:val="center"/>
          </w:tcPr>
          <w:p w14:paraId="4E104E3A" w14:textId="77777777" w:rsidR="00562983" w:rsidRPr="004E59C5" w:rsidRDefault="00562983">
            <w:pPr>
              <w:pStyle w:val="afb"/>
              <w:rPr>
                <w:kern w:val="0"/>
                <w:szCs w:val="21"/>
              </w:rPr>
            </w:pPr>
            <w:r w:rsidRPr="004E59C5">
              <w:rPr>
                <w:kern w:val="0"/>
                <w:szCs w:val="21"/>
              </w:rPr>
              <w:t>二噁英</w:t>
            </w:r>
            <w:r w:rsidRPr="004E59C5">
              <w:rPr>
                <w:kern w:val="0"/>
                <w:szCs w:val="21"/>
                <w:vertAlign w:val="superscript"/>
              </w:rPr>
              <w:t>*</w:t>
            </w:r>
            <w:r w:rsidRPr="004E59C5">
              <w:rPr>
                <w:kern w:val="0"/>
                <w:szCs w:val="21"/>
              </w:rPr>
              <w:t>（</w:t>
            </w:r>
            <w:r w:rsidRPr="004E59C5">
              <w:rPr>
                <w:kern w:val="0"/>
                <w:szCs w:val="21"/>
              </w:rPr>
              <w:t>I-TEQ</w:t>
            </w:r>
            <w:r w:rsidRPr="004E59C5">
              <w:rPr>
                <w:kern w:val="0"/>
                <w:szCs w:val="21"/>
              </w:rPr>
              <w:t>）排放速率</w:t>
            </w:r>
          </w:p>
        </w:tc>
        <w:tc>
          <w:tcPr>
            <w:tcW w:w="992" w:type="dxa"/>
            <w:vAlign w:val="center"/>
          </w:tcPr>
          <w:p w14:paraId="6295D704" w14:textId="77777777" w:rsidR="00562983" w:rsidRPr="004E59C5" w:rsidRDefault="00562983">
            <w:pPr>
              <w:pStyle w:val="afb"/>
              <w:rPr>
                <w:kern w:val="0"/>
                <w:szCs w:val="21"/>
              </w:rPr>
            </w:pPr>
            <w:r w:rsidRPr="004E59C5">
              <w:rPr>
                <w:kern w:val="0"/>
                <w:szCs w:val="21"/>
              </w:rPr>
              <w:t>kg/h</w:t>
            </w:r>
          </w:p>
        </w:tc>
        <w:tc>
          <w:tcPr>
            <w:tcW w:w="1134" w:type="dxa"/>
            <w:vAlign w:val="center"/>
          </w:tcPr>
          <w:p w14:paraId="2966AD64" w14:textId="77777777" w:rsidR="00562983" w:rsidRPr="004E59C5" w:rsidRDefault="00562983">
            <w:pPr>
              <w:pStyle w:val="afb"/>
              <w:rPr>
                <w:kern w:val="0"/>
                <w:szCs w:val="21"/>
              </w:rPr>
            </w:pPr>
            <w:r w:rsidRPr="004E59C5">
              <w:rPr>
                <w:kern w:val="0"/>
                <w:szCs w:val="21"/>
              </w:rPr>
              <w:t>1.26</w:t>
            </w:r>
            <w:r w:rsidRPr="004E59C5">
              <w:rPr>
                <w:bCs/>
                <w:kern w:val="0"/>
                <w:szCs w:val="21"/>
              </w:rPr>
              <w:t>×10</w:t>
            </w:r>
            <w:r w:rsidRPr="004E59C5">
              <w:rPr>
                <w:bCs/>
                <w:kern w:val="0"/>
                <w:szCs w:val="21"/>
                <w:vertAlign w:val="superscript"/>
              </w:rPr>
              <w:t>-2</w:t>
            </w:r>
          </w:p>
        </w:tc>
        <w:tc>
          <w:tcPr>
            <w:tcW w:w="1134" w:type="dxa"/>
            <w:vAlign w:val="center"/>
          </w:tcPr>
          <w:p w14:paraId="63168F3F" w14:textId="77777777" w:rsidR="00562983" w:rsidRPr="004E59C5" w:rsidRDefault="00562983">
            <w:pPr>
              <w:pStyle w:val="afb"/>
              <w:rPr>
                <w:kern w:val="0"/>
                <w:szCs w:val="21"/>
              </w:rPr>
            </w:pPr>
            <w:r w:rsidRPr="004E59C5">
              <w:rPr>
                <w:kern w:val="0"/>
                <w:szCs w:val="21"/>
              </w:rPr>
              <w:t>1.</w:t>
            </w:r>
            <w:r w:rsidRPr="004E59C5">
              <w:rPr>
                <w:rFonts w:hint="eastAsia"/>
                <w:kern w:val="0"/>
                <w:szCs w:val="21"/>
              </w:rPr>
              <w:t>30</w:t>
            </w:r>
            <w:r w:rsidRPr="004E59C5">
              <w:rPr>
                <w:bCs/>
                <w:kern w:val="0"/>
                <w:szCs w:val="21"/>
              </w:rPr>
              <w:t>×10</w:t>
            </w:r>
            <w:r w:rsidRPr="004E59C5">
              <w:rPr>
                <w:bCs/>
                <w:kern w:val="0"/>
                <w:szCs w:val="21"/>
                <w:vertAlign w:val="superscript"/>
              </w:rPr>
              <w:t>-2</w:t>
            </w:r>
          </w:p>
        </w:tc>
        <w:tc>
          <w:tcPr>
            <w:tcW w:w="1134" w:type="dxa"/>
            <w:vAlign w:val="center"/>
          </w:tcPr>
          <w:p w14:paraId="73824D62" w14:textId="77777777" w:rsidR="00562983" w:rsidRPr="004E59C5" w:rsidRDefault="00562983">
            <w:pPr>
              <w:pStyle w:val="afb"/>
              <w:rPr>
                <w:kern w:val="0"/>
                <w:szCs w:val="21"/>
              </w:rPr>
            </w:pPr>
            <w:r w:rsidRPr="004E59C5">
              <w:rPr>
                <w:kern w:val="0"/>
                <w:szCs w:val="21"/>
              </w:rPr>
              <w:t>2.1</w:t>
            </w:r>
            <w:r w:rsidRPr="004E59C5">
              <w:rPr>
                <w:rFonts w:hint="eastAsia"/>
                <w:kern w:val="0"/>
                <w:szCs w:val="21"/>
              </w:rPr>
              <w:t>5</w:t>
            </w:r>
            <w:r w:rsidRPr="004E59C5">
              <w:rPr>
                <w:bCs/>
                <w:kern w:val="0"/>
                <w:szCs w:val="21"/>
              </w:rPr>
              <w:t>×10</w:t>
            </w:r>
            <w:r w:rsidRPr="004E59C5">
              <w:rPr>
                <w:bCs/>
                <w:kern w:val="0"/>
                <w:szCs w:val="21"/>
                <w:vertAlign w:val="superscript"/>
              </w:rPr>
              <w:t>-2</w:t>
            </w:r>
          </w:p>
        </w:tc>
        <w:tc>
          <w:tcPr>
            <w:tcW w:w="1276" w:type="dxa"/>
            <w:vAlign w:val="center"/>
          </w:tcPr>
          <w:p w14:paraId="68DF9F36" w14:textId="77777777" w:rsidR="00562983" w:rsidRPr="004E59C5" w:rsidRDefault="00562983">
            <w:pPr>
              <w:pStyle w:val="afb"/>
              <w:rPr>
                <w:kern w:val="0"/>
                <w:szCs w:val="21"/>
              </w:rPr>
            </w:pPr>
            <w:r w:rsidRPr="004E59C5">
              <w:rPr>
                <w:kern w:val="0"/>
                <w:szCs w:val="21"/>
              </w:rPr>
              <w:t>2.15</w:t>
            </w:r>
            <w:r w:rsidRPr="004E59C5">
              <w:rPr>
                <w:bCs/>
                <w:kern w:val="0"/>
                <w:szCs w:val="21"/>
              </w:rPr>
              <w:t>×10</w:t>
            </w:r>
            <w:r w:rsidRPr="004E59C5">
              <w:rPr>
                <w:bCs/>
                <w:kern w:val="0"/>
                <w:szCs w:val="21"/>
                <w:vertAlign w:val="superscript"/>
              </w:rPr>
              <w:t>-2</w:t>
            </w:r>
          </w:p>
        </w:tc>
        <w:tc>
          <w:tcPr>
            <w:tcW w:w="765" w:type="dxa"/>
            <w:vAlign w:val="center"/>
          </w:tcPr>
          <w:p w14:paraId="65EBC922" w14:textId="77777777" w:rsidR="00562983" w:rsidRPr="004E59C5" w:rsidRDefault="00562983">
            <w:pPr>
              <w:pStyle w:val="afb"/>
              <w:rPr>
                <w:kern w:val="0"/>
                <w:szCs w:val="21"/>
              </w:rPr>
            </w:pPr>
            <w:r w:rsidRPr="004E59C5">
              <w:rPr>
                <w:rFonts w:hint="eastAsia"/>
                <w:kern w:val="0"/>
                <w:szCs w:val="21"/>
              </w:rPr>
              <w:t>/</w:t>
            </w:r>
          </w:p>
        </w:tc>
      </w:tr>
      <w:tr w:rsidR="00562983" w:rsidRPr="004E59C5" w14:paraId="11E5E710" w14:textId="77777777">
        <w:tc>
          <w:tcPr>
            <w:tcW w:w="8528" w:type="dxa"/>
            <w:gridSpan w:val="7"/>
            <w:vAlign w:val="center"/>
          </w:tcPr>
          <w:p w14:paraId="3054C790" w14:textId="77777777" w:rsidR="00E11A22" w:rsidRPr="00E11A22" w:rsidRDefault="00E11A22" w:rsidP="00E11A22">
            <w:pPr>
              <w:pStyle w:val="afb"/>
              <w:jc w:val="left"/>
            </w:pPr>
            <w:r w:rsidRPr="00E11A22">
              <w:rPr>
                <w:rFonts w:hint="eastAsia"/>
              </w:rPr>
              <w:t>注：</w:t>
            </w:r>
            <w:r w:rsidRPr="00E11A22">
              <w:rPr>
                <w:rFonts w:hint="eastAsia"/>
              </w:rPr>
              <w:t>1</w:t>
            </w:r>
            <w:r w:rsidRPr="00E11A22">
              <w:rPr>
                <w:rFonts w:hint="eastAsia"/>
              </w:rPr>
              <w:t>、根据《水泥工业大气污染控制标准》（</w:t>
            </w:r>
            <w:r w:rsidRPr="00E11A22">
              <w:rPr>
                <w:rFonts w:hint="eastAsia"/>
              </w:rPr>
              <w:t>GB4915-201</w:t>
            </w:r>
            <w:r w:rsidR="00402D92">
              <w:rPr>
                <w:rFonts w:hint="eastAsia"/>
              </w:rPr>
              <w:t>3</w:t>
            </w:r>
            <w:r w:rsidRPr="00E11A22">
              <w:rPr>
                <w:rFonts w:hint="eastAsia"/>
              </w:rPr>
              <w:t>）要求，对实测大气污染物排放浓度按公式换算为基准含量状态下的基准排放浓度</w:t>
            </w:r>
            <w:r w:rsidR="00BF104E">
              <w:rPr>
                <w:rFonts w:hint="eastAsia"/>
              </w:rPr>
              <w:t>，并以此作为判定达标排放的依据</w:t>
            </w:r>
            <w:r w:rsidRPr="00E11A22">
              <w:rPr>
                <w:rFonts w:hint="eastAsia"/>
              </w:rPr>
              <w:t>。</w:t>
            </w:r>
          </w:p>
          <w:p w14:paraId="3F78A1D9" w14:textId="77777777" w:rsidR="00562983" w:rsidRPr="004E59C5" w:rsidRDefault="00E11A22" w:rsidP="00E11A22">
            <w:pPr>
              <w:pStyle w:val="afb"/>
              <w:jc w:val="left"/>
              <w:rPr>
                <w:kern w:val="0"/>
                <w:szCs w:val="21"/>
              </w:rPr>
            </w:pPr>
            <w:r w:rsidRPr="00E11A22">
              <w:rPr>
                <w:rFonts w:hint="eastAsia"/>
              </w:rPr>
              <w:t>2</w:t>
            </w:r>
            <w:r w:rsidRPr="00E11A22">
              <w:rPr>
                <w:rFonts w:hint="eastAsia"/>
              </w:rPr>
              <w:t>、单次监测标干流量</w:t>
            </w:r>
            <w:r w:rsidR="00CF0B56">
              <w:rPr>
                <w:rFonts w:hint="eastAsia"/>
              </w:rPr>
              <w:t>、</w:t>
            </w:r>
            <w:r w:rsidRPr="00E11A22">
              <w:rPr>
                <w:rFonts w:hint="eastAsia"/>
              </w:rPr>
              <w:t>氧含量、各因子实测排放浓度、排放速率详见附件</w:t>
            </w:r>
            <w:r w:rsidRPr="00E11A22">
              <w:rPr>
                <w:rFonts w:hint="eastAsia"/>
              </w:rPr>
              <w:t>3</w:t>
            </w:r>
            <w:r w:rsidRPr="00E11A22">
              <w:rPr>
                <w:rFonts w:hint="eastAsia"/>
              </w:rPr>
              <w:t>。</w:t>
            </w:r>
          </w:p>
        </w:tc>
      </w:tr>
    </w:tbl>
    <w:p w14:paraId="3BDE1380" w14:textId="77777777" w:rsidR="003F1A4B" w:rsidRDefault="00E2268F">
      <w:r>
        <w:rPr>
          <w:rFonts w:hint="eastAsia"/>
        </w:rPr>
        <w:t>由上表可得，企业</w:t>
      </w:r>
      <w:r>
        <w:rPr>
          <w:rFonts w:hint="eastAsia"/>
        </w:rPr>
        <w:t>1</w:t>
      </w:r>
      <w:r>
        <w:rPr>
          <w:rFonts w:hint="eastAsia"/>
          <w:vertAlign w:val="superscript"/>
        </w:rPr>
        <w:t>#</w:t>
      </w:r>
      <w:r>
        <w:rPr>
          <w:rFonts w:hint="eastAsia"/>
        </w:rPr>
        <w:t>、</w:t>
      </w:r>
      <w:r>
        <w:rPr>
          <w:rFonts w:hint="eastAsia"/>
        </w:rPr>
        <w:t>2</w:t>
      </w:r>
      <w:r>
        <w:rPr>
          <w:rFonts w:hint="eastAsia"/>
          <w:vertAlign w:val="superscript"/>
        </w:rPr>
        <w:t>#</w:t>
      </w:r>
      <w:r>
        <w:rPr>
          <w:rFonts w:hint="eastAsia"/>
        </w:rPr>
        <w:t>生产线窑尾出口颗粒物、</w:t>
      </w:r>
      <w:r>
        <w:rPr>
          <w:rFonts w:hint="eastAsia"/>
        </w:rPr>
        <w:t>SO</w:t>
      </w:r>
      <w:r>
        <w:rPr>
          <w:rFonts w:hint="eastAsia"/>
          <w:vertAlign w:val="subscript"/>
        </w:rPr>
        <w:t>2</w:t>
      </w:r>
      <w:r>
        <w:rPr>
          <w:rFonts w:hint="eastAsia"/>
        </w:rPr>
        <w:t>、</w:t>
      </w:r>
      <w:r>
        <w:rPr>
          <w:rFonts w:hint="eastAsia"/>
        </w:rPr>
        <w:t>NO</w:t>
      </w:r>
      <w:r>
        <w:rPr>
          <w:rFonts w:hint="eastAsia"/>
          <w:vertAlign w:val="subscript"/>
        </w:rPr>
        <w:t>X</w:t>
      </w:r>
      <w:r>
        <w:rPr>
          <w:rFonts w:hint="eastAsia"/>
        </w:rPr>
        <w:t>的排放浓度均符合《水泥工业大气污染物排放标准》（</w:t>
      </w:r>
      <w:r>
        <w:rPr>
          <w:rFonts w:hint="eastAsia"/>
        </w:rPr>
        <w:t>GB4915-2013</w:t>
      </w:r>
      <w:r>
        <w:rPr>
          <w:rFonts w:hint="eastAsia"/>
        </w:rPr>
        <w:t>）中表</w:t>
      </w:r>
      <w:r>
        <w:rPr>
          <w:rFonts w:hint="eastAsia"/>
        </w:rPr>
        <w:t>2</w:t>
      </w:r>
      <w:r>
        <w:rPr>
          <w:rFonts w:hint="eastAsia"/>
        </w:rPr>
        <w:t>规定的排放限值，氯化氢、氟化氢（</w:t>
      </w:r>
      <w:r>
        <w:rPr>
          <w:rFonts w:hint="eastAsia"/>
        </w:rPr>
        <w:t>HF</w:t>
      </w:r>
      <w:r>
        <w:rPr>
          <w:rFonts w:hint="eastAsia"/>
        </w:rPr>
        <w:t>）、汞及其化合物（以</w:t>
      </w:r>
      <w:r>
        <w:rPr>
          <w:rFonts w:hint="eastAsia"/>
        </w:rPr>
        <w:t>Hg</w:t>
      </w:r>
      <w:r>
        <w:rPr>
          <w:rFonts w:hint="eastAsia"/>
        </w:rPr>
        <w:t>计）、</w:t>
      </w:r>
      <w:r>
        <w:rPr>
          <w:rFonts w:hint="eastAsia"/>
        </w:rPr>
        <w:t>Tl+Cd+Pb+As</w:t>
      </w:r>
      <w:r>
        <w:rPr>
          <w:rFonts w:hint="eastAsia"/>
        </w:rPr>
        <w:t>、</w:t>
      </w:r>
      <w:r>
        <w:rPr>
          <w:rFonts w:hint="eastAsia"/>
        </w:rPr>
        <w:lastRenderedPageBreak/>
        <w:t>Be+Cr+Sn+Sb+Cu+Co+Mn+Ni+V</w:t>
      </w:r>
      <w:r>
        <w:rPr>
          <w:rFonts w:hint="eastAsia"/>
        </w:rPr>
        <w:t>、二噁英的排放浓度均符合《水泥窑协同处置固体废物污染控制标准》（</w:t>
      </w:r>
      <w:r>
        <w:rPr>
          <w:rFonts w:hint="eastAsia"/>
        </w:rPr>
        <w:t>GB30485-2013</w:t>
      </w:r>
      <w:r>
        <w:rPr>
          <w:rFonts w:hint="eastAsia"/>
        </w:rPr>
        <w:t>）中表</w:t>
      </w:r>
      <w:r>
        <w:rPr>
          <w:rFonts w:hint="eastAsia"/>
        </w:rPr>
        <w:t>1</w:t>
      </w:r>
      <w:r>
        <w:rPr>
          <w:rFonts w:hint="eastAsia"/>
        </w:rPr>
        <w:t>规定的最高排放限值。</w:t>
      </w:r>
    </w:p>
    <w:p w14:paraId="519EE24D" w14:textId="77777777" w:rsidR="003F1A4B" w:rsidRDefault="00E2268F">
      <w:r>
        <w:rPr>
          <w:rFonts w:hint="eastAsia"/>
        </w:rPr>
        <w:t>（</w:t>
      </w:r>
      <w:r>
        <w:rPr>
          <w:rFonts w:hint="eastAsia"/>
        </w:rPr>
        <w:t>2</w:t>
      </w:r>
      <w:r>
        <w:rPr>
          <w:rFonts w:hint="eastAsia"/>
        </w:rPr>
        <w:t>）</w:t>
      </w:r>
      <w:r w:rsidR="00135321">
        <w:rPr>
          <w:rFonts w:hint="eastAsia"/>
        </w:rPr>
        <w:t>液态废物车间</w:t>
      </w:r>
      <w:r>
        <w:rPr>
          <w:rFonts w:hint="eastAsia"/>
        </w:rPr>
        <w:t>除臭设施出口废气检测结果检测结果见表</w:t>
      </w:r>
      <w:r>
        <w:rPr>
          <w:rFonts w:hint="eastAsia"/>
        </w:rPr>
        <w:t>9.2-4</w:t>
      </w:r>
      <w:r>
        <w:rPr>
          <w:rFonts w:hint="eastAsia"/>
        </w:rPr>
        <w:t>；</w:t>
      </w:r>
    </w:p>
    <w:p w14:paraId="575C84C7" w14:textId="77777777" w:rsidR="003F1A4B" w:rsidRDefault="00E2268F">
      <w:pPr>
        <w:pStyle w:val="afb"/>
        <w:rPr>
          <w:b/>
        </w:rPr>
      </w:pPr>
      <w:r>
        <w:rPr>
          <w:rFonts w:hint="eastAsia"/>
          <w:b/>
        </w:rPr>
        <w:t>表</w:t>
      </w:r>
      <w:r>
        <w:rPr>
          <w:rFonts w:hint="eastAsia"/>
          <w:b/>
        </w:rPr>
        <w:t xml:space="preserve">9.2-4  </w:t>
      </w:r>
      <w:r w:rsidR="00135321">
        <w:rPr>
          <w:rFonts w:hint="eastAsia"/>
          <w:b/>
        </w:rPr>
        <w:t>液态废物车间</w:t>
      </w:r>
      <w:r>
        <w:rPr>
          <w:rFonts w:hint="eastAsia"/>
          <w:b/>
        </w:rPr>
        <w:t>除臭设施出口废气检测结果</w:t>
      </w:r>
    </w:p>
    <w:tbl>
      <w:tblPr>
        <w:tblStyle w:val="af2"/>
        <w:tblW w:w="8528"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917"/>
        <w:gridCol w:w="1383"/>
        <w:gridCol w:w="1581"/>
        <w:gridCol w:w="1581"/>
        <w:gridCol w:w="1066"/>
      </w:tblGrid>
      <w:tr w:rsidR="003F1A4B" w14:paraId="4AE77CDE" w14:textId="77777777">
        <w:trPr>
          <w:tblHeader/>
        </w:trPr>
        <w:tc>
          <w:tcPr>
            <w:tcW w:w="2917" w:type="dxa"/>
            <w:vAlign w:val="center"/>
          </w:tcPr>
          <w:p w14:paraId="135EBA36" w14:textId="77777777" w:rsidR="003F1A4B" w:rsidRDefault="00E2268F">
            <w:pPr>
              <w:pStyle w:val="afb"/>
              <w:rPr>
                <w:kern w:val="0"/>
                <w:szCs w:val="21"/>
              </w:rPr>
            </w:pPr>
            <w:r>
              <w:rPr>
                <w:rFonts w:hint="eastAsia"/>
                <w:kern w:val="0"/>
                <w:szCs w:val="21"/>
              </w:rPr>
              <w:t>监测点位</w:t>
            </w:r>
          </w:p>
        </w:tc>
        <w:tc>
          <w:tcPr>
            <w:tcW w:w="1383" w:type="dxa"/>
            <w:vMerge w:val="restart"/>
            <w:vAlign w:val="center"/>
          </w:tcPr>
          <w:p w14:paraId="341A5D05" w14:textId="77777777" w:rsidR="003F1A4B" w:rsidRDefault="00E2268F">
            <w:pPr>
              <w:pStyle w:val="afb"/>
              <w:rPr>
                <w:kern w:val="0"/>
                <w:szCs w:val="21"/>
              </w:rPr>
            </w:pPr>
            <w:r>
              <w:rPr>
                <w:rFonts w:hint="eastAsia"/>
                <w:kern w:val="0"/>
                <w:szCs w:val="21"/>
              </w:rPr>
              <w:t>单位</w:t>
            </w:r>
          </w:p>
        </w:tc>
        <w:tc>
          <w:tcPr>
            <w:tcW w:w="3162" w:type="dxa"/>
            <w:gridSpan w:val="2"/>
            <w:vAlign w:val="center"/>
          </w:tcPr>
          <w:p w14:paraId="726F5384" w14:textId="77777777" w:rsidR="003F1A4B" w:rsidRDefault="00135321">
            <w:pPr>
              <w:pStyle w:val="afb"/>
              <w:rPr>
                <w:kern w:val="0"/>
                <w:szCs w:val="21"/>
              </w:rPr>
            </w:pPr>
            <w:r>
              <w:rPr>
                <w:rFonts w:hint="eastAsia"/>
                <w:kern w:val="0"/>
                <w:szCs w:val="21"/>
              </w:rPr>
              <w:t>液态废物车间</w:t>
            </w:r>
            <w:r w:rsidR="00E2268F">
              <w:rPr>
                <w:rFonts w:hint="eastAsia"/>
                <w:kern w:val="0"/>
                <w:szCs w:val="21"/>
              </w:rPr>
              <w:t>除臭设施</w:t>
            </w:r>
          </w:p>
        </w:tc>
        <w:tc>
          <w:tcPr>
            <w:tcW w:w="1066" w:type="dxa"/>
            <w:vMerge w:val="restart"/>
            <w:vAlign w:val="center"/>
          </w:tcPr>
          <w:p w14:paraId="33E3F2D4" w14:textId="77777777" w:rsidR="003F1A4B" w:rsidRDefault="00E2268F">
            <w:pPr>
              <w:pStyle w:val="afb"/>
              <w:rPr>
                <w:kern w:val="0"/>
                <w:szCs w:val="21"/>
              </w:rPr>
            </w:pPr>
            <w:r>
              <w:rPr>
                <w:rFonts w:hint="eastAsia"/>
                <w:kern w:val="0"/>
                <w:szCs w:val="21"/>
              </w:rPr>
              <w:t>排放限制</w:t>
            </w:r>
          </w:p>
        </w:tc>
      </w:tr>
      <w:tr w:rsidR="003F1A4B" w14:paraId="4C703CEB" w14:textId="77777777">
        <w:trPr>
          <w:tblHeader/>
        </w:trPr>
        <w:tc>
          <w:tcPr>
            <w:tcW w:w="2917" w:type="dxa"/>
            <w:vAlign w:val="center"/>
          </w:tcPr>
          <w:p w14:paraId="2DAE1FED" w14:textId="77777777" w:rsidR="003F1A4B" w:rsidRDefault="00E2268F">
            <w:pPr>
              <w:pStyle w:val="afb"/>
              <w:rPr>
                <w:kern w:val="0"/>
                <w:szCs w:val="21"/>
              </w:rPr>
            </w:pPr>
            <w:r>
              <w:rPr>
                <w:rFonts w:hint="eastAsia"/>
                <w:kern w:val="0"/>
                <w:szCs w:val="21"/>
              </w:rPr>
              <w:t>监测时间</w:t>
            </w:r>
          </w:p>
        </w:tc>
        <w:tc>
          <w:tcPr>
            <w:tcW w:w="1383" w:type="dxa"/>
            <w:vMerge/>
            <w:vAlign w:val="center"/>
          </w:tcPr>
          <w:p w14:paraId="0C0B8152" w14:textId="77777777" w:rsidR="003F1A4B" w:rsidRDefault="003F1A4B">
            <w:pPr>
              <w:pStyle w:val="afb"/>
              <w:rPr>
                <w:kern w:val="0"/>
                <w:szCs w:val="21"/>
              </w:rPr>
            </w:pPr>
          </w:p>
        </w:tc>
        <w:tc>
          <w:tcPr>
            <w:tcW w:w="1581" w:type="dxa"/>
            <w:vAlign w:val="center"/>
          </w:tcPr>
          <w:p w14:paraId="306CDF70" w14:textId="77777777" w:rsidR="003F1A4B" w:rsidRDefault="00E2268F">
            <w:pPr>
              <w:pStyle w:val="afb"/>
              <w:rPr>
                <w:kern w:val="0"/>
                <w:szCs w:val="21"/>
              </w:rPr>
            </w:pPr>
            <w:r>
              <w:rPr>
                <w:rFonts w:hint="eastAsia"/>
                <w:kern w:val="0"/>
                <w:szCs w:val="21"/>
              </w:rPr>
              <w:t>05.29</w:t>
            </w:r>
          </w:p>
        </w:tc>
        <w:tc>
          <w:tcPr>
            <w:tcW w:w="1581" w:type="dxa"/>
            <w:vAlign w:val="center"/>
          </w:tcPr>
          <w:p w14:paraId="5BC48B73" w14:textId="77777777" w:rsidR="003F1A4B" w:rsidRDefault="00E2268F">
            <w:pPr>
              <w:pStyle w:val="afb"/>
              <w:rPr>
                <w:kern w:val="0"/>
                <w:szCs w:val="21"/>
              </w:rPr>
            </w:pPr>
            <w:r>
              <w:rPr>
                <w:rFonts w:hint="eastAsia"/>
                <w:kern w:val="0"/>
                <w:szCs w:val="21"/>
              </w:rPr>
              <w:t>05.30</w:t>
            </w:r>
          </w:p>
        </w:tc>
        <w:tc>
          <w:tcPr>
            <w:tcW w:w="1066" w:type="dxa"/>
            <w:vMerge/>
            <w:vAlign w:val="center"/>
          </w:tcPr>
          <w:p w14:paraId="1E26AAB9" w14:textId="77777777" w:rsidR="003F1A4B" w:rsidRDefault="003F1A4B">
            <w:pPr>
              <w:pStyle w:val="afb"/>
              <w:rPr>
                <w:kern w:val="0"/>
                <w:szCs w:val="21"/>
              </w:rPr>
            </w:pPr>
          </w:p>
        </w:tc>
      </w:tr>
      <w:tr w:rsidR="003F1A4B" w14:paraId="570764AE" w14:textId="77777777">
        <w:tc>
          <w:tcPr>
            <w:tcW w:w="2917" w:type="dxa"/>
            <w:vAlign w:val="center"/>
          </w:tcPr>
          <w:p w14:paraId="08DDE8AE" w14:textId="77777777" w:rsidR="003F1A4B" w:rsidRDefault="00E2268F">
            <w:pPr>
              <w:pStyle w:val="afb"/>
              <w:rPr>
                <w:kern w:val="0"/>
                <w:szCs w:val="21"/>
              </w:rPr>
            </w:pPr>
            <w:r>
              <w:rPr>
                <w:rFonts w:hint="eastAsia"/>
                <w:kern w:val="0"/>
                <w:szCs w:val="21"/>
              </w:rPr>
              <w:t>标干流量</w:t>
            </w:r>
          </w:p>
        </w:tc>
        <w:tc>
          <w:tcPr>
            <w:tcW w:w="1383" w:type="dxa"/>
            <w:vAlign w:val="center"/>
          </w:tcPr>
          <w:p w14:paraId="4433FE81" w14:textId="77777777" w:rsidR="003F1A4B" w:rsidRDefault="00E2268F">
            <w:pPr>
              <w:pStyle w:val="afb"/>
              <w:rPr>
                <w:kern w:val="0"/>
                <w:szCs w:val="21"/>
              </w:rPr>
            </w:pPr>
            <w:r>
              <w:rPr>
                <w:kern w:val="0"/>
                <w:szCs w:val="21"/>
              </w:rPr>
              <w:t>Nm</w:t>
            </w:r>
            <w:r>
              <w:rPr>
                <w:kern w:val="0"/>
                <w:szCs w:val="21"/>
                <w:vertAlign w:val="superscript"/>
              </w:rPr>
              <w:t>3</w:t>
            </w:r>
            <w:r>
              <w:rPr>
                <w:kern w:val="0"/>
                <w:szCs w:val="21"/>
              </w:rPr>
              <w:t>/h</w:t>
            </w:r>
          </w:p>
        </w:tc>
        <w:tc>
          <w:tcPr>
            <w:tcW w:w="1581" w:type="dxa"/>
            <w:vAlign w:val="center"/>
          </w:tcPr>
          <w:p w14:paraId="19B7638C" w14:textId="77777777" w:rsidR="003F1A4B" w:rsidRDefault="00E2268F">
            <w:pPr>
              <w:pStyle w:val="afb"/>
              <w:rPr>
                <w:kern w:val="0"/>
                <w:szCs w:val="21"/>
              </w:rPr>
            </w:pPr>
            <w:r>
              <w:rPr>
                <w:rFonts w:hint="eastAsia"/>
                <w:kern w:val="0"/>
                <w:szCs w:val="21"/>
              </w:rPr>
              <w:t>3965</w:t>
            </w:r>
          </w:p>
        </w:tc>
        <w:tc>
          <w:tcPr>
            <w:tcW w:w="1581" w:type="dxa"/>
            <w:vAlign w:val="center"/>
          </w:tcPr>
          <w:p w14:paraId="2B72ACAE" w14:textId="77777777" w:rsidR="003F1A4B" w:rsidRDefault="00E2268F">
            <w:pPr>
              <w:pStyle w:val="afb"/>
              <w:rPr>
                <w:kern w:val="0"/>
                <w:szCs w:val="21"/>
              </w:rPr>
            </w:pPr>
            <w:r>
              <w:rPr>
                <w:rFonts w:hint="eastAsia"/>
                <w:bCs/>
                <w:kern w:val="0"/>
                <w:szCs w:val="21"/>
              </w:rPr>
              <w:t>4004</w:t>
            </w:r>
          </w:p>
        </w:tc>
        <w:tc>
          <w:tcPr>
            <w:tcW w:w="1066" w:type="dxa"/>
            <w:vAlign w:val="center"/>
          </w:tcPr>
          <w:p w14:paraId="6957593D" w14:textId="77777777" w:rsidR="003F1A4B" w:rsidRDefault="00E2268F">
            <w:pPr>
              <w:pStyle w:val="afb"/>
              <w:rPr>
                <w:kern w:val="0"/>
                <w:szCs w:val="21"/>
              </w:rPr>
            </w:pPr>
            <w:r>
              <w:rPr>
                <w:rFonts w:hint="eastAsia"/>
                <w:kern w:val="0"/>
                <w:szCs w:val="21"/>
              </w:rPr>
              <w:t>/</w:t>
            </w:r>
          </w:p>
        </w:tc>
      </w:tr>
      <w:tr w:rsidR="003F1A4B" w14:paraId="351B47B3" w14:textId="77777777">
        <w:tc>
          <w:tcPr>
            <w:tcW w:w="2917" w:type="dxa"/>
            <w:vAlign w:val="center"/>
          </w:tcPr>
          <w:p w14:paraId="51AE5A26" w14:textId="77777777" w:rsidR="003F1A4B" w:rsidRDefault="00E2268F">
            <w:pPr>
              <w:pStyle w:val="afb"/>
              <w:rPr>
                <w:kern w:val="0"/>
                <w:szCs w:val="21"/>
              </w:rPr>
            </w:pPr>
            <w:r>
              <w:rPr>
                <w:rFonts w:hint="eastAsia"/>
                <w:kern w:val="0"/>
                <w:szCs w:val="21"/>
              </w:rPr>
              <w:t>氨气浓度</w:t>
            </w:r>
          </w:p>
        </w:tc>
        <w:tc>
          <w:tcPr>
            <w:tcW w:w="1383" w:type="dxa"/>
            <w:vAlign w:val="center"/>
          </w:tcPr>
          <w:p w14:paraId="28C55612" w14:textId="77777777" w:rsidR="003F1A4B" w:rsidRDefault="00E2268F">
            <w:pPr>
              <w:pStyle w:val="afb"/>
              <w:rPr>
                <w:kern w:val="0"/>
                <w:szCs w:val="21"/>
              </w:rPr>
            </w:pPr>
            <w:r>
              <w:rPr>
                <w:kern w:val="0"/>
                <w:szCs w:val="21"/>
              </w:rPr>
              <w:t>mg/Nm</w:t>
            </w:r>
            <w:r>
              <w:rPr>
                <w:kern w:val="0"/>
                <w:szCs w:val="21"/>
                <w:vertAlign w:val="superscript"/>
              </w:rPr>
              <w:t>3</w:t>
            </w:r>
          </w:p>
        </w:tc>
        <w:tc>
          <w:tcPr>
            <w:tcW w:w="1581" w:type="dxa"/>
            <w:vAlign w:val="center"/>
          </w:tcPr>
          <w:p w14:paraId="3583CA74" w14:textId="77777777" w:rsidR="003F1A4B" w:rsidRDefault="00E2268F">
            <w:pPr>
              <w:pStyle w:val="afb"/>
              <w:rPr>
                <w:kern w:val="0"/>
                <w:szCs w:val="21"/>
              </w:rPr>
            </w:pPr>
            <w:r>
              <w:rPr>
                <w:rFonts w:hint="eastAsia"/>
                <w:bCs/>
                <w:kern w:val="0"/>
                <w:szCs w:val="21"/>
              </w:rPr>
              <w:t>0.31</w:t>
            </w:r>
          </w:p>
        </w:tc>
        <w:tc>
          <w:tcPr>
            <w:tcW w:w="1581" w:type="dxa"/>
            <w:vAlign w:val="center"/>
          </w:tcPr>
          <w:p w14:paraId="1BFA9CC9" w14:textId="77777777" w:rsidR="003F1A4B" w:rsidRDefault="00E2268F">
            <w:pPr>
              <w:pStyle w:val="afb"/>
              <w:rPr>
                <w:kern w:val="0"/>
                <w:szCs w:val="21"/>
              </w:rPr>
            </w:pPr>
            <w:r>
              <w:rPr>
                <w:rFonts w:hint="eastAsia"/>
                <w:bCs/>
                <w:kern w:val="0"/>
                <w:szCs w:val="21"/>
              </w:rPr>
              <w:t>0.35</w:t>
            </w:r>
          </w:p>
        </w:tc>
        <w:tc>
          <w:tcPr>
            <w:tcW w:w="1066" w:type="dxa"/>
            <w:vAlign w:val="center"/>
          </w:tcPr>
          <w:p w14:paraId="785D79EC" w14:textId="77777777" w:rsidR="003F1A4B" w:rsidRDefault="00E2268F">
            <w:pPr>
              <w:pStyle w:val="afb"/>
              <w:rPr>
                <w:kern w:val="0"/>
                <w:szCs w:val="21"/>
              </w:rPr>
            </w:pPr>
            <w:r>
              <w:rPr>
                <w:rFonts w:hint="eastAsia"/>
                <w:kern w:val="0"/>
                <w:szCs w:val="21"/>
              </w:rPr>
              <w:t>/</w:t>
            </w:r>
          </w:p>
        </w:tc>
      </w:tr>
      <w:tr w:rsidR="003F1A4B" w14:paraId="0FCECD80" w14:textId="77777777">
        <w:tc>
          <w:tcPr>
            <w:tcW w:w="2917" w:type="dxa"/>
            <w:vAlign w:val="center"/>
          </w:tcPr>
          <w:p w14:paraId="729A6655" w14:textId="77777777" w:rsidR="003F1A4B" w:rsidRDefault="00E2268F">
            <w:pPr>
              <w:pStyle w:val="afb"/>
              <w:rPr>
                <w:kern w:val="0"/>
                <w:szCs w:val="21"/>
              </w:rPr>
            </w:pPr>
            <w:r>
              <w:rPr>
                <w:rFonts w:hint="eastAsia"/>
                <w:kern w:val="0"/>
                <w:szCs w:val="21"/>
              </w:rPr>
              <w:t>氨气排放速率</w:t>
            </w:r>
          </w:p>
        </w:tc>
        <w:tc>
          <w:tcPr>
            <w:tcW w:w="1383" w:type="dxa"/>
            <w:vAlign w:val="center"/>
          </w:tcPr>
          <w:p w14:paraId="2854AF96" w14:textId="77777777" w:rsidR="003F1A4B" w:rsidRDefault="00E2268F">
            <w:pPr>
              <w:pStyle w:val="afb"/>
              <w:rPr>
                <w:kern w:val="0"/>
                <w:szCs w:val="21"/>
              </w:rPr>
            </w:pPr>
            <w:r>
              <w:rPr>
                <w:kern w:val="0"/>
                <w:szCs w:val="21"/>
              </w:rPr>
              <w:t>kg/h</w:t>
            </w:r>
          </w:p>
        </w:tc>
        <w:tc>
          <w:tcPr>
            <w:tcW w:w="1581" w:type="dxa"/>
            <w:vAlign w:val="center"/>
          </w:tcPr>
          <w:p w14:paraId="53E0C5C3" w14:textId="77777777" w:rsidR="003F1A4B" w:rsidRDefault="00A901AE">
            <w:pPr>
              <w:pStyle w:val="afb"/>
              <w:rPr>
                <w:kern w:val="0"/>
                <w:szCs w:val="21"/>
              </w:rPr>
            </w:pPr>
            <w:r>
              <w:rPr>
                <w:rFonts w:hint="eastAsia"/>
                <w:bCs/>
                <w:kern w:val="0"/>
                <w:szCs w:val="21"/>
              </w:rPr>
              <w:t>1.24</w:t>
            </w:r>
            <w:r w:rsidR="00E2268F">
              <w:rPr>
                <w:rFonts w:ascii="Arial" w:hAnsi="Arial" w:cs="Arial"/>
                <w:bCs/>
                <w:kern w:val="0"/>
                <w:szCs w:val="21"/>
              </w:rPr>
              <w:t>×</w:t>
            </w:r>
            <w:r w:rsidR="00E2268F">
              <w:rPr>
                <w:rFonts w:hint="eastAsia"/>
                <w:bCs/>
                <w:kern w:val="0"/>
                <w:szCs w:val="21"/>
              </w:rPr>
              <w:t>10</w:t>
            </w:r>
            <w:r w:rsidR="00E2268F">
              <w:rPr>
                <w:rFonts w:hint="eastAsia"/>
                <w:bCs/>
                <w:kern w:val="0"/>
                <w:szCs w:val="21"/>
                <w:vertAlign w:val="superscript"/>
              </w:rPr>
              <w:t>-3</w:t>
            </w:r>
          </w:p>
        </w:tc>
        <w:tc>
          <w:tcPr>
            <w:tcW w:w="1581" w:type="dxa"/>
            <w:vAlign w:val="center"/>
          </w:tcPr>
          <w:p w14:paraId="710FB37C" w14:textId="77777777" w:rsidR="003F1A4B" w:rsidRDefault="00A901AE">
            <w:pPr>
              <w:pStyle w:val="afb"/>
              <w:rPr>
                <w:kern w:val="0"/>
                <w:szCs w:val="21"/>
              </w:rPr>
            </w:pPr>
            <w:r>
              <w:rPr>
                <w:rFonts w:hint="eastAsia"/>
                <w:bCs/>
                <w:kern w:val="0"/>
                <w:szCs w:val="21"/>
              </w:rPr>
              <w:t>1.43</w:t>
            </w:r>
            <w:r w:rsidR="00E2268F">
              <w:rPr>
                <w:rFonts w:ascii="Arial" w:hAnsi="Arial" w:cs="Arial"/>
                <w:bCs/>
                <w:kern w:val="0"/>
                <w:szCs w:val="21"/>
              </w:rPr>
              <w:t>×</w:t>
            </w:r>
            <w:r w:rsidR="00E2268F">
              <w:rPr>
                <w:rFonts w:hint="eastAsia"/>
                <w:bCs/>
                <w:kern w:val="0"/>
                <w:szCs w:val="21"/>
              </w:rPr>
              <w:t>10</w:t>
            </w:r>
            <w:r w:rsidR="00E2268F">
              <w:rPr>
                <w:rFonts w:hint="eastAsia"/>
                <w:bCs/>
                <w:kern w:val="0"/>
                <w:szCs w:val="21"/>
                <w:vertAlign w:val="superscript"/>
              </w:rPr>
              <w:t>-3</w:t>
            </w:r>
          </w:p>
        </w:tc>
        <w:tc>
          <w:tcPr>
            <w:tcW w:w="1066" w:type="dxa"/>
            <w:vAlign w:val="center"/>
          </w:tcPr>
          <w:p w14:paraId="0265A099" w14:textId="77777777" w:rsidR="003F1A4B" w:rsidRDefault="00E2268F">
            <w:pPr>
              <w:pStyle w:val="afb"/>
              <w:rPr>
                <w:kern w:val="0"/>
                <w:szCs w:val="21"/>
              </w:rPr>
            </w:pPr>
            <w:r>
              <w:rPr>
                <w:rFonts w:hint="eastAsia"/>
                <w:kern w:val="0"/>
                <w:szCs w:val="21"/>
              </w:rPr>
              <w:t>4.9</w:t>
            </w:r>
          </w:p>
        </w:tc>
      </w:tr>
      <w:tr w:rsidR="003F1A4B" w14:paraId="3701F2A2" w14:textId="77777777">
        <w:tc>
          <w:tcPr>
            <w:tcW w:w="2917" w:type="dxa"/>
            <w:vAlign w:val="center"/>
          </w:tcPr>
          <w:p w14:paraId="0BAE58A9" w14:textId="77777777" w:rsidR="003F1A4B" w:rsidRDefault="00E2268F">
            <w:pPr>
              <w:pStyle w:val="afb"/>
              <w:rPr>
                <w:kern w:val="0"/>
                <w:szCs w:val="21"/>
              </w:rPr>
            </w:pPr>
            <w:r>
              <w:rPr>
                <w:rFonts w:hint="eastAsia"/>
                <w:kern w:val="0"/>
                <w:szCs w:val="21"/>
              </w:rPr>
              <w:t>硫化氢浓度</w:t>
            </w:r>
          </w:p>
        </w:tc>
        <w:tc>
          <w:tcPr>
            <w:tcW w:w="1383" w:type="dxa"/>
            <w:vAlign w:val="center"/>
          </w:tcPr>
          <w:p w14:paraId="3A8BF581" w14:textId="77777777" w:rsidR="003F1A4B" w:rsidRDefault="00E2268F">
            <w:pPr>
              <w:pStyle w:val="afb"/>
              <w:rPr>
                <w:kern w:val="0"/>
                <w:szCs w:val="21"/>
              </w:rPr>
            </w:pPr>
            <w:r>
              <w:rPr>
                <w:kern w:val="0"/>
                <w:szCs w:val="21"/>
              </w:rPr>
              <w:t>mg/Nm</w:t>
            </w:r>
            <w:r>
              <w:rPr>
                <w:kern w:val="0"/>
                <w:szCs w:val="21"/>
                <w:vertAlign w:val="superscript"/>
              </w:rPr>
              <w:t>3</w:t>
            </w:r>
          </w:p>
        </w:tc>
        <w:tc>
          <w:tcPr>
            <w:tcW w:w="1581" w:type="dxa"/>
            <w:vAlign w:val="center"/>
          </w:tcPr>
          <w:p w14:paraId="265632DA" w14:textId="77777777" w:rsidR="003F1A4B" w:rsidRDefault="00E2268F">
            <w:pPr>
              <w:pStyle w:val="afb"/>
              <w:rPr>
                <w:kern w:val="0"/>
                <w:szCs w:val="21"/>
              </w:rPr>
            </w:pPr>
            <w:r>
              <w:rPr>
                <w:rFonts w:hint="eastAsia"/>
                <w:bCs/>
                <w:kern w:val="0"/>
                <w:szCs w:val="21"/>
              </w:rPr>
              <w:t>0.033</w:t>
            </w:r>
          </w:p>
        </w:tc>
        <w:tc>
          <w:tcPr>
            <w:tcW w:w="1581" w:type="dxa"/>
            <w:vAlign w:val="center"/>
          </w:tcPr>
          <w:p w14:paraId="53E998A1" w14:textId="77777777" w:rsidR="003F1A4B" w:rsidRDefault="00E2268F">
            <w:pPr>
              <w:pStyle w:val="afb"/>
              <w:rPr>
                <w:kern w:val="0"/>
                <w:szCs w:val="21"/>
              </w:rPr>
            </w:pPr>
            <w:r>
              <w:rPr>
                <w:rFonts w:hint="eastAsia"/>
                <w:bCs/>
                <w:kern w:val="0"/>
                <w:szCs w:val="21"/>
              </w:rPr>
              <w:t>0.033</w:t>
            </w:r>
          </w:p>
        </w:tc>
        <w:tc>
          <w:tcPr>
            <w:tcW w:w="1066" w:type="dxa"/>
            <w:vAlign w:val="center"/>
          </w:tcPr>
          <w:p w14:paraId="4391449C" w14:textId="77777777" w:rsidR="003F1A4B" w:rsidRDefault="00E2268F">
            <w:pPr>
              <w:pStyle w:val="afb"/>
              <w:rPr>
                <w:kern w:val="0"/>
                <w:szCs w:val="21"/>
              </w:rPr>
            </w:pPr>
            <w:r>
              <w:rPr>
                <w:rFonts w:hint="eastAsia"/>
                <w:kern w:val="0"/>
                <w:szCs w:val="21"/>
              </w:rPr>
              <w:t>/</w:t>
            </w:r>
          </w:p>
        </w:tc>
      </w:tr>
      <w:tr w:rsidR="003F1A4B" w14:paraId="5C520B88" w14:textId="77777777">
        <w:tc>
          <w:tcPr>
            <w:tcW w:w="2917" w:type="dxa"/>
            <w:vAlign w:val="center"/>
          </w:tcPr>
          <w:p w14:paraId="60C60226" w14:textId="77777777" w:rsidR="003F1A4B" w:rsidRDefault="00E2268F">
            <w:pPr>
              <w:pStyle w:val="afb"/>
              <w:rPr>
                <w:kern w:val="0"/>
                <w:szCs w:val="21"/>
              </w:rPr>
            </w:pPr>
            <w:r>
              <w:rPr>
                <w:rFonts w:hint="eastAsia"/>
                <w:kern w:val="0"/>
                <w:szCs w:val="21"/>
              </w:rPr>
              <w:t>硫化氢排放速率</w:t>
            </w:r>
          </w:p>
        </w:tc>
        <w:tc>
          <w:tcPr>
            <w:tcW w:w="1383" w:type="dxa"/>
            <w:vAlign w:val="center"/>
          </w:tcPr>
          <w:p w14:paraId="274D48B8" w14:textId="77777777" w:rsidR="003F1A4B" w:rsidRDefault="00E2268F">
            <w:pPr>
              <w:pStyle w:val="afb"/>
              <w:rPr>
                <w:kern w:val="0"/>
                <w:szCs w:val="21"/>
              </w:rPr>
            </w:pPr>
            <w:r>
              <w:rPr>
                <w:kern w:val="0"/>
                <w:szCs w:val="21"/>
              </w:rPr>
              <w:t>kg/h</w:t>
            </w:r>
          </w:p>
        </w:tc>
        <w:tc>
          <w:tcPr>
            <w:tcW w:w="1581" w:type="dxa"/>
            <w:vAlign w:val="center"/>
          </w:tcPr>
          <w:p w14:paraId="5AEB774F" w14:textId="77777777" w:rsidR="003F1A4B" w:rsidRDefault="00F40564">
            <w:pPr>
              <w:pStyle w:val="afb"/>
              <w:rPr>
                <w:kern w:val="0"/>
                <w:szCs w:val="21"/>
              </w:rPr>
            </w:pPr>
            <w:r>
              <w:rPr>
                <w:rFonts w:hint="eastAsia"/>
                <w:bCs/>
                <w:kern w:val="0"/>
                <w:szCs w:val="21"/>
              </w:rPr>
              <w:t>1.32</w:t>
            </w:r>
            <w:r w:rsidR="00E2268F">
              <w:rPr>
                <w:rFonts w:ascii="Arial" w:hAnsi="Arial" w:cs="Arial"/>
                <w:bCs/>
                <w:kern w:val="0"/>
                <w:szCs w:val="21"/>
              </w:rPr>
              <w:t>×</w:t>
            </w:r>
            <w:r w:rsidR="00E2268F">
              <w:rPr>
                <w:rFonts w:hint="eastAsia"/>
                <w:bCs/>
                <w:kern w:val="0"/>
                <w:szCs w:val="21"/>
              </w:rPr>
              <w:t>10</w:t>
            </w:r>
            <w:r w:rsidR="00E2268F">
              <w:rPr>
                <w:rFonts w:hint="eastAsia"/>
                <w:bCs/>
                <w:kern w:val="0"/>
                <w:szCs w:val="21"/>
                <w:vertAlign w:val="superscript"/>
              </w:rPr>
              <w:t>-4</w:t>
            </w:r>
          </w:p>
        </w:tc>
        <w:tc>
          <w:tcPr>
            <w:tcW w:w="1581" w:type="dxa"/>
            <w:vAlign w:val="center"/>
          </w:tcPr>
          <w:p w14:paraId="164D01F2" w14:textId="77777777" w:rsidR="003F1A4B" w:rsidRDefault="00F40564">
            <w:pPr>
              <w:pStyle w:val="afb"/>
              <w:rPr>
                <w:kern w:val="0"/>
                <w:szCs w:val="21"/>
              </w:rPr>
            </w:pPr>
            <w:r>
              <w:rPr>
                <w:rFonts w:hint="eastAsia"/>
                <w:bCs/>
                <w:kern w:val="0"/>
                <w:szCs w:val="21"/>
              </w:rPr>
              <w:t>1.32</w:t>
            </w:r>
            <w:r w:rsidR="00E2268F">
              <w:rPr>
                <w:rFonts w:ascii="Arial" w:hAnsi="Arial" w:cs="Arial"/>
                <w:bCs/>
                <w:kern w:val="0"/>
                <w:szCs w:val="21"/>
              </w:rPr>
              <w:t>×</w:t>
            </w:r>
            <w:r w:rsidR="00E2268F">
              <w:rPr>
                <w:rFonts w:hint="eastAsia"/>
                <w:bCs/>
                <w:kern w:val="0"/>
                <w:szCs w:val="21"/>
              </w:rPr>
              <w:t>10</w:t>
            </w:r>
            <w:r w:rsidR="00E2268F">
              <w:rPr>
                <w:rFonts w:hint="eastAsia"/>
                <w:bCs/>
                <w:kern w:val="0"/>
                <w:szCs w:val="21"/>
                <w:vertAlign w:val="superscript"/>
              </w:rPr>
              <w:t>-4</w:t>
            </w:r>
          </w:p>
        </w:tc>
        <w:tc>
          <w:tcPr>
            <w:tcW w:w="1066" w:type="dxa"/>
            <w:vAlign w:val="center"/>
          </w:tcPr>
          <w:p w14:paraId="23505823" w14:textId="77777777" w:rsidR="003F1A4B" w:rsidRDefault="00E2268F">
            <w:pPr>
              <w:pStyle w:val="afb"/>
              <w:rPr>
                <w:kern w:val="0"/>
                <w:szCs w:val="21"/>
              </w:rPr>
            </w:pPr>
            <w:r>
              <w:rPr>
                <w:rFonts w:hint="eastAsia"/>
                <w:kern w:val="0"/>
                <w:szCs w:val="21"/>
              </w:rPr>
              <w:t>0.33</w:t>
            </w:r>
          </w:p>
        </w:tc>
      </w:tr>
      <w:tr w:rsidR="003F1A4B" w14:paraId="68A1BBD6" w14:textId="77777777">
        <w:tc>
          <w:tcPr>
            <w:tcW w:w="2917" w:type="dxa"/>
            <w:vAlign w:val="center"/>
          </w:tcPr>
          <w:p w14:paraId="529151EC" w14:textId="77777777" w:rsidR="003F1A4B" w:rsidRDefault="00E2268F">
            <w:pPr>
              <w:pStyle w:val="afb"/>
              <w:rPr>
                <w:kern w:val="0"/>
                <w:szCs w:val="21"/>
              </w:rPr>
            </w:pPr>
            <w:r>
              <w:rPr>
                <w:rFonts w:hint="eastAsia"/>
                <w:kern w:val="0"/>
                <w:szCs w:val="21"/>
              </w:rPr>
              <w:t>臭气浓度</w:t>
            </w:r>
          </w:p>
        </w:tc>
        <w:tc>
          <w:tcPr>
            <w:tcW w:w="1383" w:type="dxa"/>
            <w:vAlign w:val="center"/>
          </w:tcPr>
          <w:p w14:paraId="2C00ABB1" w14:textId="77777777" w:rsidR="003F1A4B" w:rsidRDefault="00F36B4C">
            <w:pPr>
              <w:pStyle w:val="afb"/>
              <w:rPr>
                <w:kern w:val="0"/>
                <w:szCs w:val="21"/>
              </w:rPr>
            </w:pPr>
            <w:r>
              <w:rPr>
                <w:rFonts w:hint="eastAsia"/>
                <w:kern w:val="0"/>
                <w:szCs w:val="21"/>
              </w:rPr>
              <w:t>无量纲</w:t>
            </w:r>
          </w:p>
        </w:tc>
        <w:tc>
          <w:tcPr>
            <w:tcW w:w="1581" w:type="dxa"/>
            <w:vAlign w:val="center"/>
          </w:tcPr>
          <w:p w14:paraId="30C780CA" w14:textId="77777777" w:rsidR="003F1A4B" w:rsidRDefault="00E2268F">
            <w:pPr>
              <w:pStyle w:val="afb"/>
              <w:rPr>
                <w:kern w:val="0"/>
                <w:szCs w:val="21"/>
              </w:rPr>
            </w:pPr>
            <w:r>
              <w:rPr>
                <w:rFonts w:hint="eastAsia"/>
                <w:bCs/>
                <w:kern w:val="0"/>
                <w:szCs w:val="21"/>
              </w:rPr>
              <w:t>1597</w:t>
            </w:r>
          </w:p>
        </w:tc>
        <w:tc>
          <w:tcPr>
            <w:tcW w:w="1581" w:type="dxa"/>
            <w:vAlign w:val="center"/>
          </w:tcPr>
          <w:p w14:paraId="70A496E7" w14:textId="77777777" w:rsidR="003F1A4B" w:rsidRDefault="00E2268F">
            <w:pPr>
              <w:pStyle w:val="afb"/>
              <w:rPr>
                <w:kern w:val="0"/>
                <w:szCs w:val="21"/>
              </w:rPr>
            </w:pPr>
            <w:r>
              <w:rPr>
                <w:rFonts w:hint="eastAsia"/>
                <w:bCs/>
                <w:kern w:val="0"/>
                <w:szCs w:val="21"/>
              </w:rPr>
              <w:t>1597</w:t>
            </w:r>
          </w:p>
        </w:tc>
        <w:tc>
          <w:tcPr>
            <w:tcW w:w="1066" w:type="dxa"/>
            <w:vAlign w:val="center"/>
          </w:tcPr>
          <w:p w14:paraId="753E0DBB" w14:textId="77777777" w:rsidR="003F1A4B" w:rsidRDefault="00E2268F">
            <w:pPr>
              <w:pStyle w:val="afb"/>
              <w:rPr>
                <w:kern w:val="0"/>
                <w:szCs w:val="21"/>
              </w:rPr>
            </w:pPr>
            <w:r>
              <w:rPr>
                <w:rFonts w:hint="eastAsia"/>
                <w:bCs/>
                <w:kern w:val="0"/>
                <w:szCs w:val="21"/>
              </w:rPr>
              <w:t>2000</w:t>
            </w:r>
          </w:p>
        </w:tc>
      </w:tr>
      <w:tr w:rsidR="003F1A4B" w14:paraId="49AAF041" w14:textId="77777777">
        <w:trPr>
          <w:trHeight w:val="451"/>
        </w:trPr>
        <w:tc>
          <w:tcPr>
            <w:tcW w:w="8528" w:type="dxa"/>
            <w:gridSpan w:val="5"/>
            <w:vAlign w:val="center"/>
          </w:tcPr>
          <w:p w14:paraId="1FAFF927" w14:textId="77777777" w:rsidR="003F1A4B" w:rsidRDefault="00E2268F">
            <w:pPr>
              <w:pStyle w:val="afb"/>
              <w:jc w:val="left"/>
              <w:rPr>
                <w:kern w:val="0"/>
                <w:sz w:val="20"/>
              </w:rPr>
            </w:pPr>
            <w:r>
              <w:rPr>
                <w:rFonts w:hint="eastAsia"/>
                <w:kern w:val="0"/>
                <w:sz w:val="20"/>
              </w:rPr>
              <w:t>注：表中各因子排放浓度、排放速率均为同周期</w:t>
            </w:r>
            <w:r>
              <w:rPr>
                <w:rFonts w:hint="eastAsia"/>
                <w:kern w:val="0"/>
                <w:sz w:val="20"/>
              </w:rPr>
              <w:t>3</w:t>
            </w:r>
            <w:r>
              <w:rPr>
                <w:rFonts w:hint="eastAsia"/>
                <w:kern w:val="0"/>
                <w:sz w:val="20"/>
              </w:rPr>
              <w:t>次数据平均值。</w:t>
            </w:r>
          </w:p>
          <w:p w14:paraId="3CF62309" w14:textId="77777777" w:rsidR="003F1A4B" w:rsidRDefault="00E2268F">
            <w:pPr>
              <w:pStyle w:val="afb"/>
              <w:ind w:firstLineChars="200" w:firstLine="400"/>
              <w:jc w:val="left"/>
              <w:rPr>
                <w:kern w:val="0"/>
                <w:sz w:val="20"/>
              </w:rPr>
            </w:pPr>
            <w:r>
              <w:rPr>
                <w:rFonts w:hint="eastAsia"/>
                <w:kern w:val="0"/>
                <w:sz w:val="20"/>
              </w:rPr>
              <w:t>监测原始数据见附件</w:t>
            </w:r>
            <w:r>
              <w:rPr>
                <w:rFonts w:hint="eastAsia"/>
                <w:kern w:val="0"/>
                <w:sz w:val="20"/>
              </w:rPr>
              <w:t>3</w:t>
            </w:r>
            <w:r>
              <w:rPr>
                <w:rFonts w:hint="eastAsia"/>
                <w:kern w:val="0"/>
                <w:sz w:val="20"/>
              </w:rPr>
              <w:t>。</w:t>
            </w:r>
          </w:p>
        </w:tc>
      </w:tr>
    </w:tbl>
    <w:p w14:paraId="3DCFBB3D" w14:textId="77777777" w:rsidR="003F1A4B" w:rsidRDefault="00E2268F">
      <w:r>
        <w:rPr>
          <w:rFonts w:hint="eastAsia"/>
        </w:rPr>
        <w:t>由上表可得，企业</w:t>
      </w:r>
      <w:r w:rsidR="00135321">
        <w:rPr>
          <w:rFonts w:hint="eastAsia"/>
        </w:rPr>
        <w:t>液态废物车间</w:t>
      </w:r>
      <w:r>
        <w:rPr>
          <w:rFonts w:hint="eastAsia"/>
        </w:rPr>
        <w:t>除臭设施出口氨气、硫化氢的排放速率及臭气排放浓度均符合《恶臭污染物排放标准》（</w:t>
      </w:r>
      <w:r>
        <w:rPr>
          <w:rFonts w:hint="eastAsia"/>
        </w:rPr>
        <w:t>GB14554-93</w:t>
      </w:r>
      <w:r>
        <w:rPr>
          <w:rFonts w:hint="eastAsia"/>
        </w:rPr>
        <w:t>）中的二级标准。</w:t>
      </w:r>
    </w:p>
    <w:p w14:paraId="654EF3E4" w14:textId="77777777" w:rsidR="003F1A4B" w:rsidRDefault="00E2268F">
      <w:r>
        <w:rPr>
          <w:rFonts w:hint="eastAsia"/>
        </w:rPr>
        <w:t>（</w:t>
      </w:r>
      <w:r>
        <w:rPr>
          <w:rFonts w:hint="eastAsia"/>
        </w:rPr>
        <w:t>3</w:t>
      </w:r>
      <w:r>
        <w:rPr>
          <w:rFonts w:hint="eastAsia"/>
        </w:rPr>
        <w:t>）非挥发性</w:t>
      </w:r>
      <w:r w:rsidR="00135321">
        <w:rPr>
          <w:rFonts w:hint="eastAsia"/>
        </w:rPr>
        <w:t>非挥发性固态废物车间</w:t>
      </w:r>
      <w:r>
        <w:rPr>
          <w:rFonts w:hint="eastAsia"/>
        </w:rPr>
        <w:t>1</w:t>
      </w:r>
      <w:r>
        <w:rPr>
          <w:rFonts w:hint="eastAsia"/>
          <w:vertAlign w:val="superscript"/>
        </w:rPr>
        <w:t>#</w:t>
      </w:r>
      <w:r>
        <w:rPr>
          <w:rFonts w:hint="eastAsia"/>
        </w:rPr>
        <w:t>、</w:t>
      </w:r>
      <w:r>
        <w:rPr>
          <w:rFonts w:hint="eastAsia"/>
        </w:rPr>
        <w:t>2</w:t>
      </w:r>
      <w:r>
        <w:rPr>
          <w:rFonts w:hint="eastAsia"/>
          <w:vertAlign w:val="superscript"/>
        </w:rPr>
        <w:t>#</w:t>
      </w:r>
      <w:r>
        <w:rPr>
          <w:rFonts w:hint="eastAsia"/>
        </w:rPr>
        <w:t>除臭设施进出口废气监测结果见表</w:t>
      </w:r>
      <w:r>
        <w:rPr>
          <w:rFonts w:hint="eastAsia"/>
        </w:rPr>
        <w:t>9.2-5</w:t>
      </w:r>
      <w:r>
        <w:rPr>
          <w:rFonts w:hint="eastAsia"/>
        </w:rPr>
        <w:t>。</w:t>
      </w:r>
    </w:p>
    <w:p w14:paraId="20EF5EC7" w14:textId="77777777" w:rsidR="003F1A4B" w:rsidRDefault="00E2268F">
      <w:pPr>
        <w:pStyle w:val="afb"/>
        <w:rPr>
          <w:b/>
        </w:rPr>
      </w:pPr>
      <w:r>
        <w:rPr>
          <w:rFonts w:hint="eastAsia"/>
          <w:b/>
        </w:rPr>
        <w:t>表</w:t>
      </w:r>
      <w:r>
        <w:rPr>
          <w:rFonts w:hint="eastAsia"/>
          <w:b/>
        </w:rPr>
        <w:t xml:space="preserve">9.2-5  </w:t>
      </w:r>
      <w:r w:rsidR="00135321">
        <w:rPr>
          <w:rFonts w:hint="eastAsia"/>
          <w:b/>
        </w:rPr>
        <w:t>非挥发性固态废物车间</w:t>
      </w:r>
      <w:r>
        <w:rPr>
          <w:rFonts w:hint="eastAsia"/>
          <w:b/>
        </w:rPr>
        <w:t>1</w:t>
      </w:r>
      <w:r>
        <w:rPr>
          <w:rFonts w:hint="eastAsia"/>
          <w:b/>
          <w:vertAlign w:val="superscript"/>
        </w:rPr>
        <w:t>#</w:t>
      </w:r>
      <w:r>
        <w:rPr>
          <w:rFonts w:hint="eastAsia"/>
          <w:b/>
        </w:rPr>
        <w:t>、</w:t>
      </w:r>
      <w:r>
        <w:rPr>
          <w:rFonts w:hint="eastAsia"/>
          <w:b/>
        </w:rPr>
        <w:t>2</w:t>
      </w:r>
      <w:r>
        <w:rPr>
          <w:rFonts w:hint="eastAsia"/>
          <w:b/>
          <w:vertAlign w:val="superscript"/>
        </w:rPr>
        <w:t>#</w:t>
      </w:r>
      <w:r>
        <w:rPr>
          <w:rFonts w:hint="eastAsia"/>
          <w:b/>
        </w:rPr>
        <w:t>除臭设施进出口废气监测结果</w:t>
      </w:r>
    </w:p>
    <w:tbl>
      <w:tblPr>
        <w:tblStyle w:val="af2"/>
        <w:tblW w:w="8528"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91"/>
        <w:gridCol w:w="837"/>
        <w:gridCol w:w="746"/>
        <w:gridCol w:w="920"/>
        <w:gridCol w:w="1004"/>
        <w:gridCol w:w="1111"/>
        <w:gridCol w:w="1004"/>
        <w:gridCol w:w="1111"/>
        <w:gridCol w:w="1004"/>
      </w:tblGrid>
      <w:tr w:rsidR="003F1A4B" w14:paraId="39CECD5E" w14:textId="77777777">
        <w:trPr>
          <w:trHeight w:val="170"/>
          <w:tblHeader/>
        </w:trPr>
        <w:tc>
          <w:tcPr>
            <w:tcW w:w="791" w:type="dxa"/>
            <w:vAlign w:val="center"/>
          </w:tcPr>
          <w:p w14:paraId="1A13AFD1" w14:textId="77777777" w:rsidR="003F1A4B" w:rsidRDefault="00E2268F">
            <w:pPr>
              <w:pStyle w:val="afb"/>
              <w:rPr>
                <w:kern w:val="0"/>
                <w:sz w:val="20"/>
              </w:rPr>
            </w:pPr>
            <w:r>
              <w:rPr>
                <w:rFonts w:hint="eastAsia"/>
                <w:kern w:val="0"/>
                <w:sz w:val="20"/>
              </w:rPr>
              <w:t>监测点位</w:t>
            </w:r>
          </w:p>
        </w:tc>
        <w:tc>
          <w:tcPr>
            <w:tcW w:w="1583" w:type="dxa"/>
            <w:gridSpan w:val="2"/>
            <w:vAlign w:val="center"/>
          </w:tcPr>
          <w:p w14:paraId="004CAF42" w14:textId="77777777" w:rsidR="003F1A4B" w:rsidRDefault="00E2268F">
            <w:pPr>
              <w:pStyle w:val="afb"/>
              <w:rPr>
                <w:kern w:val="0"/>
                <w:sz w:val="20"/>
              </w:rPr>
            </w:pPr>
            <w:r>
              <w:rPr>
                <w:rFonts w:hint="eastAsia"/>
                <w:kern w:val="0"/>
                <w:sz w:val="20"/>
              </w:rPr>
              <w:t>监测时间</w:t>
            </w:r>
          </w:p>
        </w:tc>
        <w:tc>
          <w:tcPr>
            <w:tcW w:w="920" w:type="dxa"/>
            <w:vAlign w:val="center"/>
          </w:tcPr>
          <w:p w14:paraId="18EC31A6" w14:textId="77777777" w:rsidR="003F1A4B" w:rsidRDefault="00E2268F">
            <w:pPr>
              <w:pStyle w:val="afb"/>
              <w:rPr>
                <w:kern w:val="0"/>
                <w:sz w:val="20"/>
              </w:rPr>
            </w:pPr>
            <w:r>
              <w:rPr>
                <w:rFonts w:hint="eastAsia"/>
                <w:kern w:val="0"/>
                <w:sz w:val="20"/>
              </w:rPr>
              <w:t>标干</w:t>
            </w:r>
          </w:p>
          <w:p w14:paraId="38396966" w14:textId="77777777" w:rsidR="003F1A4B" w:rsidRDefault="00E2268F" w:rsidP="00ED5558">
            <w:pPr>
              <w:pStyle w:val="afb"/>
              <w:rPr>
                <w:kern w:val="0"/>
                <w:sz w:val="20"/>
              </w:rPr>
            </w:pPr>
            <w:r>
              <w:rPr>
                <w:rFonts w:hint="eastAsia"/>
                <w:kern w:val="0"/>
                <w:sz w:val="20"/>
              </w:rPr>
              <w:t>流量</w:t>
            </w:r>
          </w:p>
        </w:tc>
        <w:tc>
          <w:tcPr>
            <w:tcW w:w="1004" w:type="dxa"/>
            <w:vAlign w:val="center"/>
          </w:tcPr>
          <w:p w14:paraId="0D8D49D4" w14:textId="77777777" w:rsidR="003F1A4B" w:rsidRDefault="00E2268F">
            <w:pPr>
              <w:pStyle w:val="afb"/>
              <w:rPr>
                <w:kern w:val="0"/>
                <w:sz w:val="20"/>
              </w:rPr>
            </w:pPr>
            <w:r>
              <w:rPr>
                <w:rFonts w:hint="eastAsia"/>
                <w:kern w:val="0"/>
                <w:sz w:val="20"/>
              </w:rPr>
              <w:t>氨气</w:t>
            </w:r>
          </w:p>
          <w:p w14:paraId="0055F28E" w14:textId="77777777" w:rsidR="003F1A4B" w:rsidRDefault="00E2268F" w:rsidP="00ED5558">
            <w:pPr>
              <w:pStyle w:val="afb"/>
              <w:rPr>
                <w:kern w:val="0"/>
                <w:sz w:val="20"/>
              </w:rPr>
            </w:pPr>
            <w:r>
              <w:rPr>
                <w:rFonts w:hint="eastAsia"/>
                <w:kern w:val="0"/>
                <w:sz w:val="20"/>
              </w:rPr>
              <w:t>浓度</w:t>
            </w:r>
          </w:p>
        </w:tc>
        <w:tc>
          <w:tcPr>
            <w:tcW w:w="1111" w:type="dxa"/>
            <w:vAlign w:val="center"/>
          </w:tcPr>
          <w:p w14:paraId="7C46EF53" w14:textId="77777777" w:rsidR="003F1A4B" w:rsidRDefault="00E2268F">
            <w:pPr>
              <w:pStyle w:val="afb"/>
              <w:rPr>
                <w:kern w:val="0"/>
                <w:sz w:val="20"/>
              </w:rPr>
            </w:pPr>
            <w:r>
              <w:rPr>
                <w:rFonts w:hint="eastAsia"/>
                <w:kern w:val="0"/>
                <w:sz w:val="20"/>
              </w:rPr>
              <w:t>氨气</w:t>
            </w:r>
          </w:p>
          <w:p w14:paraId="485836C5" w14:textId="77777777" w:rsidR="003F1A4B" w:rsidRDefault="00E2268F" w:rsidP="00ED5558">
            <w:pPr>
              <w:pStyle w:val="afb"/>
              <w:rPr>
                <w:kern w:val="0"/>
                <w:sz w:val="20"/>
              </w:rPr>
            </w:pPr>
            <w:r>
              <w:rPr>
                <w:rFonts w:hint="eastAsia"/>
                <w:kern w:val="0"/>
                <w:sz w:val="20"/>
              </w:rPr>
              <w:t>排放速率</w:t>
            </w:r>
          </w:p>
        </w:tc>
        <w:tc>
          <w:tcPr>
            <w:tcW w:w="1004" w:type="dxa"/>
            <w:vAlign w:val="center"/>
          </w:tcPr>
          <w:p w14:paraId="7B39EFEA" w14:textId="77777777" w:rsidR="003F1A4B" w:rsidRDefault="00E2268F" w:rsidP="00ED5558">
            <w:pPr>
              <w:pStyle w:val="afb"/>
              <w:rPr>
                <w:kern w:val="0"/>
                <w:sz w:val="20"/>
              </w:rPr>
            </w:pPr>
            <w:r>
              <w:rPr>
                <w:kern w:val="0"/>
                <w:sz w:val="20"/>
              </w:rPr>
              <w:t>硫化氢浓度</w:t>
            </w:r>
          </w:p>
        </w:tc>
        <w:tc>
          <w:tcPr>
            <w:tcW w:w="1111" w:type="dxa"/>
            <w:vAlign w:val="center"/>
          </w:tcPr>
          <w:p w14:paraId="78B5E7BB" w14:textId="77777777" w:rsidR="003F1A4B" w:rsidRDefault="00E2268F">
            <w:pPr>
              <w:pStyle w:val="afb"/>
              <w:rPr>
                <w:kern w:val="0"/>
                <w:sz w:val="20"/>
              </w:rPr>
            </w:pPr>
            <w:r>
              <w:rPr>
                <w:rFonts w:hint="eastAsia"/>
                <w:kern w:val="0"/>
                <w:sz w:val="20"/>
              </w:rPr>
              <w:t>硫化氢</w:t>
            </w:r>
          </w:p>
          <w:p w14:paraId="7587D75C" w14:textId="77777777" w:rsidR="003F1A4B" w:rsidRDefault="00E2268F" w:rsidP="00ED5558">
            <w:pPr>
              <w:pStyle w:val="afb"/>
              <w:rPr>
                <w:kern w:val="0"/>
                <w:sz w:val="20"/>
              </w:rPr>
            </w:pPr>
            <w:r>
              <w:rPr>
                <w:rFonts w:hint="eastAsia"/>
                <w:kern w:val="0"/>
                <w:sz w:val="20"/>
              </w:rPr>
              <w:t>排放速率</w:t>
            </w:r>
          </w:p>
        </w:tc>
        <w:tc>
          <w:tcPr>
            <w:tcW w:w="1004" w:type="dxa"/>
            <w:vAlign w:val="center"/>
          </w:tcPr>
          <w:p w14:paraId="775DC9F2" w14:textId="77777777" w:rsidR="00100E16" w:rsidRDefault="00E2268F" w:rsidP="00100E16">
            <w:pPr>
              <w:pStyle w:val="afb"/>
              <w:rPr>
                <w:kern w:val="0"/>
                <w:sz w:val="20"/>
              </w:rPr>
            </w:pPr>
            <w:r>
              <w:rPr>
                <w:rFonts w:hint="eastAsia"/>
                <w:kern w:val="0"/>
                <w:sz w:val="20"/>
              </w:rPr>
              <w:t>臭气</w:t>
            </w:r>
          </w:p>
          <w:p w14:paraId="64194DE9" w14:textId="77777777" w:rsidR="003F1A4B" w:rsidRDefault="00E2268F" w:rsidP="00ED5558">
            <w:pPr>
              <w:pStyle w:val="afb"/>
              <w:rPr>
                <w:kern w:val="0"/>
                <w:sz w:val="20"/>
              </w:rPr>
            </w:pPr>
            <w:r>
              <w:rPr>
                <w:rFonts w:hint="eastAsia"/>
                <w:kern w:val="0"/>
                <w:sz w:val="20"/>
              </w:rPr>
              <w:t>浓度</w:t>
            </w:r>
          </w:p>
        </w:tc>
      </w:tr>
      <w:tr w:rsidR="00ED5558" w14:paraId="49FDBC7E" w14:textId="77777777" w:rsidTr="00181BED">
        <w:trPr>
          <w:trHeight w:val="170"/>
          <w:tblHeader/>
        </w:trPr>
        <w:tc>
          <w:tcPr>
            <w:tcW w:w="2374" w:type="dxa"/>
            <w:gridSpan w:val="3"/>
            <w:vAlign w:val="center"/>
          </w:tcPr>
          <w:p w14:paraId="4DA9744D" w14:textId="77777777" w:rsidR="00ED5558" w:rsidRDefault="00ED5558">
            <w:pPr>
              <w:pStyle w:val="afb"/>
              <w:rPr>
                <w:kern w:val="0"/>
                <w:sz w:val="20"/>
              </w:rPr>
            </w:pPr>
            <w:r>
              <w:rPr>
                <w:rFonts w:hint="eastAsia"/>
                <w:kern w:val="0"/>
                <w:sz w:val="20"/>
              </w:rPr>
              <w:t>单位</w:t>
            </w:r>
          </w:p>
        </w:tc>
        <w:tc>
          <w:tcPr>
            <w:tcW w:w="920" w:type="dxa"/>
            <w:vAlign w:val="center"/>
          </w:tcPr>
          <w:p w14:paraId="78DF900D" w14:textId="77777777" w:rsidR="00ED5558" w:rsidRDefault="00ED5558">
            <w:pPr>
              <w:pStyle w:val="afb"/>
              <w:rPr>
                <w:kern w:val="0"/>
                <w:sz w:val="20"/>
              </w:rPr>
            </w:pPr>
            <w:r>
              <w:rPr>
                <w:kern w:val="0"/>
                <w:sz w:val="20"/>
              </w:rPr>
              <w:t>Nm</w:t>
            </w:r>
            <w:r>
              <w:rPr>
                <w:kern w:val="0"/>
                <w:sz w:val="20"/>
                <w:vertAlign w:val="superscript"/>
              </w:rPr>
              <w:t>3</w:t>
            </w:r>
            <w:r>
              <w:rPr>
                <w:kern w:val="0"/>
                <w:sz w:val="20"/>
              </w:rPr>
              <w:t>/h</w:t>
            </w:r>
          </w:p>
        </w:tc>
        <w:tc>
          <w:tcPr>
            <w:tcW w:w="1004" w:type="dxa"/>
            <w:vAlign w:val="center"/>
          </w:tcPr>
          <w:p w14:paraId="33A63A02" w14:textId="77777777" w:rsidR="00ED5558" w:rsidRDefault="00ED5558">
            <w:pPr>
              <w:pStyle w:val="afb"/>
              <w:rPr>
                <w:kern w:val="0"/>
                <w:sz w:val="20"/>
              </w:rPr>
            </w:pPr>
            <w:r>
              <w:rPr>
                <w:kern w:val="0"/>
                <w:sz w:val="20"/>
              </w:rPr>
              <w:t>mg/Nm</w:t>
            </w:r>
            <w:r>
              <w:rPr>
                <w:kern w:val="0"/>
                <w:sz w:val="20"/>
                <w:vertAlign w:val="superscript"/>
              </w:rPr>
              <w:t>3</w:t>
            </w:r>
          </w:p>
        </w:tc>
        <w:tc>
          <w:tcPr>
            <w:tcW w:w="1111" w:type="dxa"/>
            <w:vAlign w:val="center"/>
          </w:tcPr>
          <w:p w14:paraId="0B0C3F2A" w14:textId="77777777" w:rsidR="00ED5558" w:rsidRDefault="00ED5558">
            <w:pPr>
              <w:pStyle w:val="afb"/>
              <w:rPr>
                <w:kern w:val="0"/>
                <w:sz w:val="20"/>
              </w:rPr>
            </w:pPr>
            <w:r>
              <w:rPr>
                <w:kern w:val="0"/>
                <w:sz w:val="20"/>
              </w:rPr>
              <w:t>kg/h</w:t>
            </w:r>
          </w:p>
        </w:tc>
        <w:tc>
          <w:tcPr>
            <w:tcW w:w="1004" w:type="dxa"/>
            <w:vAlign w:val="center"/>
          </w:tcPr>
          <w:p w14:paraId="6FDFD8F7" w14:textId="77777777" w:rsidR="00ED5558" w:rsidRDefault="00ED5558">
            <w:pPr>
              <w:pStyle w:val="afb"/>
              <w:rPr>
                <w:kern w:val="0"/>
                <w:sz w:val="20"/>
              </w:rPr>
            </w:pPr>
            <w:r>
              <w:rPr>
                <w:kern w:val="0"/>
                <w:sz w:val="20"/>
              </w:rPr>
              <w:t>mg/Nm</w:t>
            </w:r>
            <w:r>
              <w:rPr>
                <w:kern w:val="0"/>
                <w:sz w:val="20"/>
                <w:vertAlign w:val="superscript"/>
              </w:rPr>
              <w:t>3</w:t>
            </w:r>
          </w:p>
        </w:tc>
        <w:tc>
          <w:tcPr>
            <w:tcW w:w="1111" w:type="dxa"/>
            <w:vAlign w:val="center"/>
          </w:tcPr>
          <w:p w14:paraId="79936A19" w14:textId="77777777" w:rsidR="00ED5558" w:rsidRDefault="00ED5558">
            <w:pPr>
              <w:pStyle w:val="afb"/>
              <w:rPr>
                <w:kern w:val="0"/>
                <w:sz w:val="20"/>
              </w:rPr>
            </w:pPr>
            <w:r>
              <w:rPr>
                <w:kern w:val="0"/>
                <w:sz w:val="20"/>
              </w:rPr>
              <w:t>kg/h</w:t>
            </w:r>
          </w:p>
        </w:tc>
        <w:tc>
          <w:tcPr>
            <w:tcW w:w="1004" w:type="dxa"/>
            <w:vAlign w:val="center"/>
          </w:tcPr>
          <w:p w14:paraId="275A305A" w14:textId="77777777" w:rsidR="00ED5558" w:rsidRDefault="00ED5558" w:rsidP="00100E16">
            <w:pPr>
              <w:pStyle w:val="afb"/>
              <w:rPr>
                <w:kern w:val="0"/>
                <w:sz w:val="20"/>
              </w:rPr>
            </w:pPr>
            <w:r>
              <w:rPr>
                <w:rFonts w:hint="eastAsia"/>
                <w:kern w:val="0"/>
                <w:sz w:val="20"/>
              </w:rPr>
              <w:t>无量纲</w:t>
            </w:r>
          </w:p>
        </w:tc>
      </w:tr>
      <w:tr w:rsidR="003F1A4B" w14:paraId="41320123" w14:textId="77777777" w:rsidTr="009313A0">
        <w:trPr>
          <w:trHeight w:val="319"/>
        </w:trPr>
        <w:tc>
          <w:tcPr>
            <w:tcW w:w="791" w:type="dxa"/>
            <w:vMerge w:val="restart"/>
            <w:vAlign w:val="center"/>
          </w:tcPr>
          <w:p w14:paraId="263518C6" w14:textId="77777777" w:rsidR="003F1A4B" w:rsidRDefault="00E2268F">
            <w:pPr>
              <w:pStyle w:val="afb"/>
              <w:rPr>
                <w:kern w:val="0"/>
                <w:sz w:val="20"/>
              </w:rPr>
            </w:pPr>
            <w:r>
              <w:rPr>
                <w:rFonts w:hint="eastAsia"/>
                <w:kern w:val="0"/>
                <w:sz w:val="20"/>
              </w:rPr>
              <w:t>1</w:t>
            </w:r>
            <w:r>
              <w:rPr>
                <w:rFonts w:hint="eastAsia"/>
                <w:kern w:val="0"/>
                <w:sz w:val="20"/>
                <w:vertAlign w:val="superscript"/>
              </w:rPr>
              <w:t>#</w:t>
            </w:r>
            <w:r>
              <w:rPr>
                <w:rFonts w:hint="eastAsia"/>
                <w:kern w:val="0"/>
                <w:sz w:val="20"/>
              </w:rPr>
              <w:t>除臭设施</w:t>
            </w:r>
          </w:p>
        </w:tc>
        <w:tc>
          <w:tcPr>
            <w:tcW w:w="837" w:type="dxa"/>
            <w:vMerge w:val="restart"/>
            <w:vAlign w:val="center"/>
          </w:tcPr>
          <w:p w14:paraId="5E042617" w14:textId="77777777" w:rsidR="003F1A4B" w:rsidRDefault="00E2268F">
            <w:pPr>
              <w:pStyle w:val="afb"/>
              <w:rPr>
                <w:kern w:val="0"/>
                <w:sz w:val="20"/>
              </w:rPr>
            </w:pPr>
            <w:r>
              <w:rPr>
                <w:rFonts w:hint="eastAsia"/>
                <w:kern w:val="0"/>
                <w:sz w:val="20"/>
              </w:rPr>
              <w:t>05.29</w:t>
            </w:r>
          </w:p>
        </w:tc>
        <w:tc>
          <w:tcPr>
            <w:tcW w:w="746" w:type="dxa"/>
            <w:vAlign w:val="center"/>
          </w:tcPr>
          <w:p w14:paraId="6036291B" w14:textId="77777777" w:rsidR="003F1A4B" w:rsidRDefault="00E2268F">
            <w:pPr>
              <w:pStyle w:val="afb"/>
              <w:rPr>
                <w:kern w:val="0"/>
                <w:sz w:val="20"/>
              </w:rPr>
            </w:pPr>
            <w:r>
              <w:rPr>
                <w:rFonts w:hint="eastAsia"/>
                <w:kern w:val="0"/>
                <w:sz w:val="20"/>
              </w:rPr>
              <w:t>进口</w:t>
            </w:r>
          </w:p>
        </w:tc>
        <w:tc>
          <w:tcPr>
            <w:tcW w:w="920" w:type="dxa"/>
            <w:vAlign w:val="center"/>
          </w:tcPr>
          <w:p w14:paraId="18D3C81A" w14:textId="77777777" w:rsidR="003F1A4B" w:rsidRDefault="00E2268F">
            <w:pPr>
              <w:pStyle w:val="afb"/>
              <w:rPr>
                <w:kern w:val="0"/>
                <w:sz w:val="20"/>
              </w:rPr>
            </w:pPr>
            <w:r>
              <w:rPr>
                <w:bCs/>
                <w:kern w:val="0"/>
                <w:sz w:val="20"/>
                <w:szCs w:val="21"/>
              </w:rPr>
              <w:t>6982</w:t>
            </w:r>
          </w:p>
        </w:tc>
        <w:tc>
          <w:tcPr>
            <w:tcW w:w="1004" w:type="dxa"/>
            <w:vAlign w:val="center"/>
          </w:tcPr>
          <w:p w14:paraId="0FB05860" w14:textId="77777777" w:rsidR="003F1A4B" w:rsidRDefault="00E2268F">
            <w:pPr>
              <w:pStyle w:val="afb"/>
              <w:rPr>
                <w:kern w:val="0"/>
                <w:sz w:val="20"/>
              </w:rPr>
            </w:pPr>
            <w:r>
              <w:rPr>
                <w:bCs/>
                <w:kern w:val="0"/>
                <w:sz w:val="20"/>
                <w:szCs w:val="21"/>
              </w:rPr>
              <w:t>1.19</w:t>
            </w:r>
          </w:p>
        </w:tc>
        <w:tc>
          <w:tcPr>
            <w:tcW w:w="1111" w:type="dxa"/>
            <w:vAlign w:val="center"/>
          </w:tcPr>
          <w:p w14:paraId="7B3B26ED" w14:textId="77777777" w:rsidR="003F1A4B" w:rsidRDefault="00160A9D">
            <w:pPr>
              <w:pStyle w:val="afb"/>
              <w:rPr>
                <w:kern w:val="0"/>
                <w:sz w:val="20"/>
              </w:rPr>
            </w:pPr>
            <w:r>
              <w:rPr>
                <w:bCs/>
                <w:kern w:val="0"/>
                <w:sz w:val="20"/>
                <w:szCs w:val="21"/>
              </w:rPr>
              <w:t>8.33</w:t>
            </w:r>
            <w:r w:rsidR="00E2268F">
              <w:rPr>
                <w:bCs/>
                <w:kern w:val="0"/>
                <w:sz w:val="20"/>
                <w:szCs w:val="21"/>
              </w:rPr>
              <w:t>×10</w:t>
            </w:r>
            <w:r w:rsidR="00E2268F">
              <w:rPr>
                <w:bCs/>
                <w:kern w:val="0"/>
                <w:sz w:val="20"/>
                <w:szCs w:val="21"/>
                <w:vertAlign w:val="superscript"/>
              </w:rPr>
              <w:t>-3</w:t>
            </w:r>
          </w:p>
        </w:tc>
        <w:tc>
          <w:tcPr>
            <w:tcW w:w="1004" w:type="dxa"/>
            <w:vAlign w:val="center"/>
          </w:tcPr>
          <w:p w14:paraId="275139F3" w14:textId="77777777" w:rsidR="003F1A4B" w:rsidRDefault="00E2268F">
            <w:pPr>
              <w:pStyle w:val="afb"/>
              <w:rPr>
                <w:kern w:val="0"/>
                <w:sz w:val="20"/>
              </w:rPr>
            </w:pPr>
            <w:r>
              <w:rPr>
                <w:bCs/>
                <w:kern w:val="0"/>
                <w:sz w:val="20"/>
                <w:szCs w:val="21"/>
              </w:rPr>
              <w:t>0.045</w:t>
            </w:r>
          </w:p>
        </w:tc>
        <w:tc>
          <w:tcPr>
            <w:tcW w:w="1111" w:type="dxa"/>
            <w:vAlign w:val="center"/>
          </w:tcPr>
          <w:p w14:paraId="7228EFD3" w14:textId="77777777" w:rsidR="003F1A4B" w:rsidRDefault="00E2268F" w:rsidP="00160A9D">
            <w:pPr>
              <w:pStyle w:val="afb"/>
              <w:rPr>
                <w:kern w:val="0"/>
                <w:sz w:val="20"/>
              </w:rPr>
            </w:pPr>
            <w:r>
              <w:rPr>
                <w:bCs/>
                <w:kern w:val="0"/>
                <w:sz w:val="20"/>
                <w:szCs w:val="21"/>
              </w:rPr>
              <w:t>3.1</w:t>
            </w:r>
            <w:r w:rsidR="00160A9D">
              <w:rPr>
                <w:rFonts w:hint="eastAsia"/>
                <w:bCs/>
                <w:kern w:val="0"/>
                <w:sz w:val="20"/>
                <w:szCs w:val="21"/>
              </w:rPr>
              <w:t>2</w:t>
            </w:r>
            <w:r>
              <w:rPr>
                <w:bCs/>
                <w:kern w:val="0"/>
                <w:sz w:val="20"/>
                <w:szCs w:val="21"/>
              </w:rPr>
              <w:t>×10</w:t>
            </w:r>
            <w:r>
              <w:rPr>
                <w:bCs/>
                <w:kern w:val="0"/>
                <w:sz w:val="20"/>
                <w:szCs w:val="21"/>
                <w:vertAlign w:val="superscript"/>
              </w:rPr>
              <w:t>-4</w:t>
            </w:r>
          </w:p>
        </w:tc>
        <w:tc>
          <w:tcPr>
            <w:tcW w:w="1004" w:type="dxa"/>
            <w:vAlign w:val="center"/>
          </w:tcPr>
          <w:p w14:paraId="2785559C" w14:textId="77777777" w:rsidR="003F1A4B" w:rsidRDefault="00E2268F">
            <w:pPr>
              <w:pStyle w:val="afb"/>
              <w:rPr>
                <w:kern w:val="0"/>
                <w:sz w:val="20"/>
              </w:rPr>
            </w:pPr>
            <w:r>
              <w:rPr>
                <w:bCs/>
                <w:kern w:val="0"/>
                <w:sz w:val="20"/>
                <w:szCs w:val="21"/>
              </w:rPr>
              <w:t>666</w:t>
            </w:r>
          </w:p>
        </w:tc>
      </w:tr>
      <w:tr w:rsidR="003F1A4B" w14:paraId="41C7DA9C" w14:textId="77777777" w:rsidTr="009313A0">
        <w:trPr>
          <w:trHeight w:val="125"/>
        </w:trPr>
        <w:tc>
          <w:tcPr>
            <w:tcW w:w="791" w:type="dxa"/>
            <w:vMerge/>
            <w:vAlign w:val="center"/>
          </w:tcPr>
          <w:p w14:paraId="36626FC9" w14:textId="77777777" w:rsidR="003F1A4B" w:rsidRDefault="003F1A4B">
            <w:pPr>
              <w:pStyle w:val="afb"/>
              <w:rPr>
                <w:kern w:val="0"/>
                <w:sz w:val="20"/>
              </w:rPr>
            </w:pPr>
          </w:p>
        </w:tc>
        <w:tc>
          <w:tcPr>
            <w:tcW w:w="837" w:type="dxa"/>
            <w:vMerge/>
            <w:vAlign w:val="center"/>
          </w:tcPr>
          <w:p w14:paraId="79674436" w14:textId="77777777" w:rsidR="003F1A4B" w:rsidRDefault="003F1A4B">
            <w:pPr>
              <w:pStyle w:val="afb"/>
              <w:rPr>
                <w:kern w:val="0"/>
                <w:sz w:val="20"/>
              </w:rPr>
            </w:pPr>
          </w:p>
        </w:tc>
        <w:tc>
          <w:tcPr>
            <w:tcW w:w="746" w:type="dxa"/>
            <w:vAlign w:val="center"/>
          </w:tcPr>
          <w:p w14:paraId="09B0D5CA" w14:textId="77777777" w:rsidR="003F1A4B" w:rsidRDefault="00E2268F">
            <w:pPr>
              <w:pStyle w:val="afb"/>
              <w:rPr>
                <w:kern w:val="0"/>
                <w:sz w:val="20"/>
              </w:rPr>
            </w:pPr>
            <w:r>
              <w:rPr>
                <w:rFonts w:hint="eastAsia"/>
                <w:kern w:val="0"/>
                <w:sz w:val="20"/>
              </w:rPr>
              <w:t>出口</w:t>
            </w:r>
          </w:p>
        </w:tc>
        <w:tc>
          <w:tcPr>
            <w:tcW w:w="920" w:type="dxa"/>
            <w:vAlign w:val="center"/>
          </w:tcPr>
          <w:p w14:paraId="600657C2" w14:textId="77777777" w:rsidR="003F1A4B" w:rsidRDefault="00E2268F">
            <w:pPr>
              <w:pStyle w:val="afb"/>
              <w:rPr>
                <w:kern w:val="0"/>
                <w:sz w:val="20"/>
              </w:rPr>
            </w:pPr>
            <w:r>
              <w:rPr>
                <w:rFonts w:hint="eastAsia"/>
                <w:bCs/>
                <w:kern w:val="0"/>
                <w:sz w:val="20"/>
                <w:szCs w:val="21"/>
              </w:rPr>
              <w:t>6698</w:t>
            </w:r>
          </w:p>
        </w:tc>
        <w:tc>
          <w:tcPr>
            <w:tcW w:w="1004" w:type="dxa"/>
            <w:vAlign w:val="center"/>
          </w:tcPr>
          <w:p w14:paraId="6E61A236" w14:textId="77777777" w:rsidR="003F1A4B" w:rsidRDefault="00E2268F">
            <w:pPr>
              <w:pStyle w:val="afb"/>
              <w:rPr>
                <w:kern w:val="0"/>
                <w:sz w:val="20"/>
              </w:rPr>
            </w:pPr>
            <w:r>
              <w:rPr>
                <w:rFonts w:hint="eastAsia"/>
                <w:bCs/>
                <w:kern w:val="0"/>
                <w:sz w:val="20"/>
                <w:szCs w:val="21"/>
              </w:rPr>
              <w:t>1.07</w:t>
            </w:r>
          </w:p>
        </w:tc>
        <w:tc>
          <w:tcPr>
            <w:tcW w:w="1111" w:type="dxa"/>
            <w:vAlign w:val="center"/>
          </w:tcPr>
          <w:p w14:paraId="3298F1AC" w14:textId="77777777" w:rsidR="003F1A4B" w:rsidRDefault="00160A9D">
            <w:pPr>
              <w:pStyle w:val="afb"/>
              <w:rPr>
                <w:kern w:val="0"/>
                <w:sz w:val="20"/>
              </w:rPr>
            </w:pPr>
            <w:r>
              <w:rPr>
                <w:rFonts w:hint="eastAsia"/>
                <w:bCs/>
                <w:kern w:val="0"/>
                <w:sz w:val="20"/>
                <w:szCs w:val="21"/>
              </w:rPr>
              <w:t>7.1</w:t>
            </w:r>
            <w:r w:rsidR="00E2268F">
              <w:rPr>
                <w:rFonts w:hint="eastAsia"/>
                <w:bCs/>
                <w:kern w:val="0"/>
                <w:sz w:val="20"/>
                <w:szCs w:val="21"/>
              </w:rPr>
              <w:t>5</w:t>
            </w:r>
            <w:r w:rsidR="00E2268F">
              <w:rPr>
                <w:rFonts w:ascii="Arial" w:hAnsi="Arial" w:cs="Arial"/>
                <w:bCs/>
                <w:kern w:val="0"/>
                <w:sz w:val="20"/>
                <w:szCs w:val="21"/>
              </w:rPr>
              <w:t>×</w:t>
            </w:r>
            <w:r w:rsidR="00E2268F">
              <w:rPr>
                <w:rFonts w:hint="eastAsia"/>
                <w:bCs/>
                <w:kern w:val="0"/>
                <w:sz w:val="20"/>
                <w:szCs w:val="21"/>
              </w:rPr>
              <w:t>10</w:t>
            </w:r>
            <w:r w:rsidR="00E2268F">
              <w:rPr>
                <w:rFonts w:hint="eastAsia"/>
                <w:bCs/>
                <w:kern w:val="0"/>
                <w:sz w:val="20"/>
                <w:szCs w:val="21"/>
                <w:vertAlign w:val="superscript"/>
              </w:rPr>
              <w:t>-3</w:t>
            </w:r>
          </w:p>
        </w:tc>
        <w:tc>
          <w:tcPr>
            <w:tcW w:w="1004" w:type="dxa"/>
            <w:vAlign w:val="center"/>
          </w:tcPr>
          <w:p w14:paraId="307C174C" w14:textId="77777777" w:rsidR="003F1A4B" w:rsidRDefault="00E2268F">
            <w:pPr>
              <w:pStyle w:val="afb"/>
              <w:rPr>
                <w:kern w:val="0"/>
                <w:sz w:val="20"/>
              </w:rPr>
            </w:pPr>
            <w:r>
              <w:rPr>
                <w:rFonts w:hint="eastAsia"/>
                <w:bCs/>
                <w:kern w:val="0"/>
                <w:sz w:val="20"/>
                <w:szCs w:val="21"/>
              </w:rPr>
              <w:t>0.041</w:t>
            </w:r>
          </w:p>
        </w:tc>
        <w:tc>
          <w:tcPr>
            <w:tcW w:w="1111" w:type="dxa"/>
            <w:vAlign w:val="center"/>
          </w:tcPr>
          <w:p w14:paraId="239680D9" w14:textId="77777777" w:rsidR="003F1A4B" w:rsidRDefault="00E2268F" w:rsidP="00160A9D">
            <w:pPr>
              <w:pStyle w:val="afb"/>
              <w:rPr>
                <w:kern w:val="0"/>
                <w:sz w:val="20"/>
              </w:rPr>
            </w:pPr>
            <w:r>
              <w:rPr>
                <w:rFonts w:hint="eastAsia"/>
                <w:bCs/>
                <w:kern w:val="0"/>
                <w:sz w:val="20"/>
                <w:szCs w:val="21"/>
              </w:rPr>
              <w:t>2.7</w:t>
            </w:r>
            <w:r w:rsidR="00160A9D">
              <w:rPr>
                <w:rFonts w:hint="eastAsia"/>
                <w:bCs/>
                <w:kern w:val="0"/>
                <w:sz w:val="20"/>
                <w:szCs w:val="21"/>
              </w:rPr>
              <w:t>5</w:t>
            </w:r>
            <w:r>
              <w:rPr>
                <w:rFonts w:ascii="Arial" w:hAnsi="Arial" w:cs="Arial"/>
                <w:bCs/>
                <w:kern w:val="0"/>
                <w:sz w:val="20"/>
                <w:szCs w:val="21"/>
              </w:rPr>
              <w:t>×</w:t>
            </w:r>
            <w:r>
              <w:rPr>
                <w:rFonts w:hint="eastAsia"/>
                <w:bCs/>
                <w:kern w:val="0"/>
                <w:sz w:val="20"/>
                <w:szCs w:val="21"/>
              </w:rPr>
              <w:t>10</w:t>
            </w:r>
            <w:r>
              <w:rPr>
                <w:rFonts w:hint="eastAsia"/>
                <w:bCs/>
                <w:kern w:val="0"/>
                <w:sz w:val="20"/>
                <w:szCs w:val="21"/>
                <w:vertAlign w:val="superscript"/>
              </w:rPr>
              <w:t>-4</w:t>
            </w:r>
          </w:p>
        </w:tc>
        <w:tc>
          <w:tcPr>
            <w:tcW w:w="1004" w:type="dxa"/>
            <w:vAlign w:val="center"/>
          </w:tcPr>
          <w:p w14:paraId="5FD9CE2F" w14:textId="77777777" w:rsidR="003F1A4B" w:rsidRDefault="00E2268F">
            <w:pPr>
              <w:pStyle w:val="afb"/>
              <w:rPr>
                <w:kern w:val="0"/>
                <w:sz w:val="20"/>
              </w:rPr>
            </w:pPr>
            <w:r>
              <w:rPr>
                <w:rFonts w:hint="eastAsia"/>
                <w:bCs/>
                <w:kern w:val="0"/>
                <w:sz w:val="20"/>
                <w:szCs w:val="21"/>
              </w:rPr>
              <w:t>133</w:t>
            </w:r>
          </w:p>
        </w:tc>
      </w:tr>
      <w:tr w:rsidR="003F1A4B" w14:paraId="74C32468" w14:textId="77777777" w:rsidTr="009313A0">
        <w:trPr>
          <w:trHeight w:val="70"/>
        </w:trPr>
        <w:tc>
          <w:tcPr>
            <w:tcW w:w="791" w:type="dxa"/>
            <w:vMerge/>
            <w:vAlign w:val="center"/>
          </w:tcPr>
          <w:p w14:paraId="2B1A5DFA" w14:textId="77777777" w:rsidR="003F1A4B" w:rsidRDefault="003F1A4B">
            <w:pPr>
              <w:pStyle w:val="afb"/>
              <w:rPr>
                <w:kern w:val="0"/>
                <w:sz w:val="20"/>
              </w:rPr>
            </w:pPr>
          </w:p>
        </w:tc>
        <w:tc>
          <w:tcPr>
            <w:tcW w:w="837" w:type="dxa"/>
            <w:vMerge w:val="restart"/>
            <w:vAlign w:val="center"/>
          </w:tcPr>
          <w:p w14:paraId="2D94085A" w14:textId="77777777" w:rsidR="003F1A4B" w:rsidRDefault="00E2268F">
            <w:pPr>
              <w:pStyle w:val="afb"/>
              <w:rPr>
                <w:kern w:val="0"/>
                <w:sz w:val="20"/>
              </w:rPr>
            </w:pPr>
            <w:r>
              <w:rPr>
                <w:rFonts w:hint="eastAsia"/>
                <w:kern w:val="0"/>
                <w:sz w:val="20"/>
              </w:rPr>
              <w:t>05.30</w:t>
            </w:r>
          </w:p>
        </w:tc>
        <w:tc>
          <w:tcPr>
            <w:tcW w:w="746" w:type="dxa"/>
            <w:vAlign w:val="center"/>
          </w:tcPr>
          <w:p w14:paraId="231137F1" w14:textId="77777777" w:rsidR="003F1A4B" w:rsidRDefault="00E2268F">
            <w:pPr>
              <w:pStyle w:val="afb"/>
              <w:rPr>
                <w:kern w:val="0"/>
                <w:sz w:val="20"/>
              </w:rPr>
            </w:pPr>
            <w:r>
              <w:rPr>
                <w:rFonts w:hint="eastAsia"/>
                <w:kern w:val="0"/>
                <w:sz w:val="20"/>
              </w:rPr>
              <w:t>进口</w:t>
            </w:r>
          </w:p>
        </w:tc>
        <w:tc>
          <w:tcPr>
            <w:tcW w:w="920" w:type="dxa"/>
            <w:vAlign w:val="center"/>
          </w:tcPr>
          <w:p w14:paraId="669BEAD2" w14:textId="77777777" w:rsidR="003F1A4B" w:rsidRDefault="00E2268F">
            <w:pPr>
              <w:pStyle w:val="afb"/>
              <w:rPr>
                <w:kern w:val="0"/>
                <w:sz w:val="20"/>
              </w:rPr>
            </w:pPr>
            <w:r>
              <w:rPr>
                <w:bCs/>
                <w:kern w:val="0"/>
                <w:sz w:val="20"/>
                <w:szCs w:val="21"/>
              </w:rPr>
              <w:t>6981</w:t>
            </w:r>
          </w:p>
        </w:tc>
        <w:tc>
          <w:tcPr>
            <w:tcW w:w="1004" w:type="dxa"/>
            <w:vAlign w:val="center"/>
          </w:tcPr>
          <w:p w14:paraId="068C6511" w14:textId="77777777" w:rsidR="003F1A4B" w:rsidRDefault="00E2268F">
            <w:pPr>
              <w:pStyle w:val="afb"/>
              <w:rPr>
                <w:kern w:val="0"/>
                <w:sz w:val="20"/>
              </w:rPr>
            </w:pPr>
            <w:r>
              <w:rPr>
                <w:bCs/>
                <w:kern w:val="0"/>
                <w:sz w:val="20"/>
                <w:szCs w:val="21"/>
              </w:rPr>
              <w:t>1.17</w:t>
            </w:r>
          </w:p>
        </w:tc>
        <w:tc>
          <w:tcPr>
            <w:tcW w:w="1111" w:type="dxa"/>
            <w:vAlign w:val="center"/>
          </w:tcPr>
          <w:p w14:paraId="530DEA6E" w14:textId="77777777" w:rsidR="003F1A4B" w:rsidRDefault="00160A9D">
            <w:pPr>
              <w:pStyle w:val="afb"/>
              <w:rPr>
                <w:kern w:val="0"/>
                <w:sz w:val="20"/>
              </w:rPr>
            </w:pPr>
            <w:r>
              <w:rPr>
                <w:bCs/>
                <w:kern w:val="0"/>
                <w:sz w:val="20"/>
                <w:szCs w:val="21"/>
              </w:rPr>
              <w:t>8.21</w:t>
            </w:r>
            <w:r w:rsidR="00E2268F">
              <w:rPr>
                <w:bCs/>
                <w:kern w:val="0"/>
                <w:sz w:val="20"/>
                <w:szCs w:val="21"/>
              </w:rPr>
              <w:t>×10</w:t>
            </w:r>
            <w:r w:rsidR="00E2268F">
              <w:rPr>
                <w:bCs/>
                <w:kern w:val="0"/>
                <w:sz w:val="20"/>
                <w:szCs w:val="21"/>
                <w:vertAlign w:val="superscript"/>
              </w:rPr>
              <w:t>-3</w:t>
            </w:r>
          </w:p>
        </w:tc>
        <w:tc>
          <w:tcPr>
            <w:tcW w:w="1004" w:type="dxa"/>
            <w:vAlign w:val="center"/>
          </w:tcPr>
          <w:p w14:paraId="57E77313" w14:textId="77777777" w:rsidR="003F1A4B" w:rsidRDefault="00E2268F">
            <w:pPr>
              <w:pStyle w:val="afb"/>
              <w:rPr>
                <w:kern w:val="0"/>
                <w:sz w:val="20"/>
              </w:rPr>
            </w:pPr>
            <w:r>
              <w:rPr>
                <w:bCs/>
                <w:kern w:val="0"/>
                <w:sz w:val="20"/>
                <w:szCs w:val="21"/>
              </w:rPr>
              <w:t>0.047</w:t>
            </w:r>
          </w:p>
        </w:tc>
        <w:tc>
          <w:tcPr>
            <w:tcW w:w="1111" w:type="dxa"/>
            <w:vAlign w:val="center"/>
          </w:tcPr>
          <w:p w14:paraId="65367611" w14:textId="77777777" w:rsidR="003F1A4B" w:rsidRDefault="00160A9D">
            <w:pPr>
              <w:pStyle w:val="afb"/>
              <w:rPr>
                <w:kern w:val="0"/>
                <w:sz w:val="20"/>
              </w:rPr>
            </w:pPr>
            <w:r>
              <w:rPr>
                <w:bCs/>
                <w:kern w:val="0"/>
                <w:sz w:val="20"/>
                <w:szCs w:val="21"/>
              </w:rPr>
              <w:t>3.23</w:t>
            </w:r>
            <w:r w:rsidR="00E2268F">
              <w:rPr>
                <w:bCs/>
                <w:kern w:val="0"/>
                <w:sz w:val="20"/>
                <w:szCs w:val="21"/>
              </w:rPr>
              <w:t>×10</w:t>
            </w:r>
            <w:r w:rsidR="00E2268F">
              <w:rPr>
                <w:bCs/>
                <w:kern w:val="0"/>
                <w:sz w:val="20"/>
                <w:szCs w:val="21"/>
                <w:vertAlign w:val="superscript"/>
              </w:rPr>
              <w:t>-4</w:t>
            </w:r>
          </w:p>
        </w:tc>
        <w:tc>
          <w:tcPr>
            <w:tcW w:w="1004" w:type="dxa"/>
            <w:vAlign w:val="center"/>
          </w:tcPr>
          <w:p w14:paraId="755C6608" w14:textId="77777777" w:rsidR="003F1A4B" w:rsidRDefault="00E2268F">
            <w:pPr>
              <w:pStyle w:val="afb"/>
              <w:rPr>
                <w:kern w:val="0"/>
                <w:sz w:val="20"/>
              </w:rPr>
            </w:pPr>
            <w:r>
              <w:rPr>
                <w:bCs/>
                <w:kern w:val="0"/>
                <w:sz w:val="20"/>
                <w:szCs w:val="21"/>
              </w:rPr>
              <w:t>612</w:t>
            </w:r>
          </w:p>
        </w:tc>
      </w:tr>
      <w:tr w:rsidR="003F1A4B" w14:paraId="01C0FCC5" w14:textId="77777777" w:rsidTr="009313A0">
        <w:trPr>
          <w:trHeight w:val="161"/>
        </w:trPr>
        <w:tc>
          <w:tcPr>
            <w:tcW w:w="791" w:type="dxa"/>
            <w:vMerge/>
            <w:vAlign w:val="center"/>
          </w:tcPr>
          <w:p w14:paraId="7D58B25F" w14:textId="77777777" w:rsidR="003F1A4B" w:rsidRDefault="003F1A4B">
            <w:pPr>
              <w:pStyle w:val="afb"/>
              <w:rPr>
                <w:kern w:val="0"/>
                <w:sz w:val="20"/>
              </w:rPr>
            </w:pPr>
          </w:p>
        </w:tc>
        <w:tc>
          <w:tcPr>
            <w:tcW w:w="837" w:type="dxa"/>
            <w:vMerge/>
            <w:vAlign w:val="center"/>
          </w:tcPr>
          <w:p w14:paraId="4EBFEBCF" w14:textId="77777777" w:rsidR="003F1A4B" w:rsidRDefault="003F1A4B">
            <w:pPr>
              <w:pStyle w:val="afb"/>
              <w:rPr>
                <w:kern w:val="0"/>
                <w:sz w:val="20"/>
              </w:rPr>
            </w:pPr>
          </w:p>
        </w:tc>
        <w:tc>
          <w:tcPr>
            <w:tcW w:w="746" w:type="dxa"/>
            <w:vAlign w:val="center"/>
          </w:tcPr>
          <w:p w14:paraId="33C6436F" w14:textId="77777777" w:rsidR="003F1A4B" w:rsidRDefault="00E2268F">
            <w:pPr>
              <w:pStyle w:val="afb"/>
              <w:rPr>
                <w:kern w:val="0"/>
                <w:sz w:val="20"/>
              </w:rPr>
            </w:pPr>
            <w:r>
              <w:rPr>
                <w:rFonts w:hint="eastAsia"/>
                <w:kern w:val="0"/>
                <w:sz w:val="20"/>
              </w:rPr>
              <w:t>出口</w:t>
            </w:r>
          </w:p>
        </w:tc>
        <w:tc>
          <w:tcPr>
            <w:tcW w:w="920" w:type="dxa"/>
            <w:vAlign w:val="center"/>
          </w:tcPr>
          <w:p w14:paraId="5815CDFE" w14:textId="77777777" w:rsidR="003F1A4B" w:rsidRDefault="00E2268F">
            <w:pPr>
              <w:pStyle w:val="afb"/>
              <w:rPr>
                <w:kern w:val="0"/>
                <w:sz w:val="20"/>
              </w:rPr>
            </w:pPr>
            <w:r>
              <w:rPr>
                <w:rFonts w:hint="eastAsia"/>
                <w:bCs/>
                <w:kern w:val="0"/>
                <w:sz w:val="20"/>
                <w:szCs w:val="21"/>
              </w:rPr>
              <w:t>7130</w:t>
            </w:r>
          </w:p>
        </w:tc>
        <w:tc>
          <w:tcPr>
            <w:tcW w:w="1004" w:type="dxa"/>
            <w:vAlign w:val="center"/>
          </w:tcPr>
          <w:p w14:paraId="578C6CDA" w14:textId="77777777" w:rsidR="003F1A4B" w:rsidRDefault="00E2268F">
            <w:pPr>
              <w:pStyle w:val="afb"/>
              <w:rPr>
                <w:kern w:val="0"/>
                <w:sz w:val="20"/>
              </w:rPr>
            </w:pPr>
            <w:r>
              <w:rPr>
                <w:rFonts w:hint="eastAsia"/>
                <w:bCs/>
                <w:kern w:val="0"/>
                <w:sz w:val="20"/>
                <w:szCs w:val="21"/>
              </w:rPr>
              <w:t>1.13</w:t>
            </w:r>
          </w:p>
        </w:tc>
        <w:tc>
          <w:tcPr>
            <w:tcW w:w="1111" w:type="dxa"/>
            <w:vAlign w:val="center"/>
          </w:tcPr>
          <w:p w14:paraId="4138D065" w14:textId="77777777" w:rsidR="003F1A4B" w:rsidRDefault="00E2268F" w:rsidP="00160A9D">
            <w:pPr>
              <w:pStyle w:val="afb"/>
              <w:rPr>
                <w:kern w:val="0"/>
                <w:sz w:val="20"/>
              </w:rPr>
            </w:pPr>
            <w:r>
              <w:rPr>
                <w:rFonts w:hint="eastAsia"/>
                <w:bCs/>
                <w:kern w:val="0"/>
                <w:sz w:val="20"/>
                <w:szCs w:val="21"/>
              </w:rPr>
              <w:t>8.0</w:t>
            </w:r>
            <w:r w:rsidR="00160A9D">
              <w:rPr>
                <w:rFonts w:hint="eastAsia"/>
                <w:bCs/>
                <w:kern w:val="0"/>
                <w:sz w:val="20"/>
                <w:szCs w:val="21"/>
              </w:rPr>
              <w:t>6</w:t>
            </w:r>
            <w:r>
              <w:rPr>
                <w:rFonts w:ascii="Arial" w:hAnsi="Arial" w:cs="Arial"/>
                <w:bCs/>
                <w:kern w:val="0"/>
                <w:sz w:val="20"/>
                <w:szCs w:val="21"/>
              </w:rPr>
              <w:t>×</w:t>
            </w:r>
            <w:r>
              <w:rPr>
                <w:rFonts w:hint="eastAsia"/>
                <w:bCs/>
                <w:kern w:val="0"/>
                <w:sz w:val="20"/>
                <w:szCs w:val="21"/>
              </w:rPr>
              <w:t>10</w:t>
            </w:r>
            <w:r>
              <w:rPr>
                <w:rFonts w:hint="eastAsia"/>
                <w:bCs/>
                <w:kern w:val="0"/>
                <w:sz w:val="20"/>
                <w:szCs w:val="21"/>
                <w:vertAlign w:val="superscript"/>
              </w:rPr>
              <w:t>-3</w:t>
            </w:r>
          </w:p>
        </w:tc>
        <w:tc>
          <w:tcPr>
            <w:tcW w:w="1004" w:type="dxa"/>
            <w:vAlign w:val="center"/>
          </w:tcPr>
          <w:p w14:paraId="3B9F8D6E" w14:textId="77777777" w:rsidR="003F1A4B" w:rsidRDefault="00E2268F">
            <w:pPr>
              <w:pStyle w:val="afb"/>
              <w:rPr>
                <w:kern w:val="0"/>
                <w:sz w:val="20"/>
              </w:rPr>
            </w:pPr>
            <w:r>
              <w:rPr>
                <w:rFonts w:hint="eastAsia"/>
                <w:bCs/>
                <w:kern w:val="0"/>
                <w:sz w:val="20"/>
                <w:szCs w:val="21"/>
              </w:rPr>
              <w:t>0.041</w:t>
            </w:r>
          </w:p>
        </w:tc>
        <w:tc>
          <w:tcPr>
            <w:tcW w:w="1111" w:type="dxa"/>
            <w:vAlign w:val="center"/>
          </w:tcPr>
          <w:p w14:paraId="73018D86" w14:textId="77777777" w:rsidR="003F1A4B" w:rsidRDefault="00E2268F" w:rsidP="00160A9D">
            <w:pPr>
              <w:pStyle w:val="afb"/>
              <w:rPr>
                <w:kern w:val="0"/>
                <w:sz w:val="20"/>
              </w:rPr>
            </w:pPr>
            <w:r>
              <w:rPr>
                <w:rFonts w:hint="eastAsia"/>
                <w:bCs/>
                <w:kern w:val="0"/>
                <w:sz w:val="20"/>
                <w:szCs w:val="21"/>
              </w:rPr>
              <w:t>2.9</w:t>
            </w:r>
            <w:r w:rsidR="00160A9D">
              <w:rPr>
                <w:rFonts w:hint="eastAsia"/>
                <w:bCs/>
                <w:kern w:val="0"/>
                <w:sz w:val="20"/>
                <w:szCs w:val="21"/>
              </w:rPr>
              <w:t>5</w:t>
            </w:r>
            <w:r>
              <w:rPr>
                <w:rFonts w:ascii="Arial" w:hAnsi="Arial" w:cs="Arial"/>
                <w:bCs/>
                <w:kern w:val="0"/>
                <w:sz w:val="20"/>
                <w:szCs w:val="21"/>
              </w:rPr>
              <w:t>×</w:t>
            </w:r>
            <w:r>
              <w:rPr>
                <w:rFonts w:hint="eastAsia"/>
                <w:bCs/>
                <w:kern w:val="0"/>
                <w:sz w:val="20"/>
                <w:szCs w:val="21"/>
              </w:rPr>
              <w:t>10</w:t>
            </w:r>
            <w:r>
              <w:rPr>
                <w:rFonts w:hint="eastAsia"/>
                <w:bCs/>
                <w:kern w:val="0"/>
                <w:sz w:val="20"/>
                <w:szCs w:val="21"/>
                <w:vertAlign w:val="superscript"/>
              </w:rPr>
              <w:t>-4</w:t>
            </w:r>
          </w:p>
        </w:tc>
        <w:tc>
          <w:tcPr>
            <w:tcW w:w="1004" w:type="dxa"/>
            <w:vAlign w:val="center"/>
          </w:tcPr>
          <w:p w14:paraId="1D9F4258" w14:textId="77777777" w:rsidR="003F1A4B" w:rsidRDefault="00E2268F">
            <w:pPr>
              <w:pStyle w:val="afb"/>
              <w:rPr>
                <w:kern w:val="0"/>
                <w:sz w:val="20"/>
              </w:rPr>
            </w:pPr>
            <w:r>
              <w:rPr>
                <w:rFonts w:hint="eastAsia"/>
                <w:bCs/>
                <w:kern w:val="0"/>
                <w:sz w:val="20"/>
                <w:szCs w:val="21"/>
              </w:rPr>
              <w:t>145</w:t>
            </w:r>
          </w:p>
        </w:tc>
      </w:tr>
      <w:tr w:rsidR="003F1A4B" w14:paraId="2645140F" w14:textId="77777777" w:rsidTr="009313A0">
        <w:trPr>
          <w:trHeight w:val="70"/>
        </w:trPr>
        <w:tc>
          <w:tcPr>
            <w:tcW w:w="791" w:type="dxa"/>
            <w:vMerge w:val="restart"/>
            <w:vAlign w:val="center"/>
          </w:tcPr>
          <w:p w14:paraId="63ADBA07" w14:textId="77777777" w:rsidR="003F1A4B" w:rsidRDefault="00E2268F">
            <w:pPr>
              <w:pStyle w:val="afb"/>
              <w:rPr>
                <w:kern w:val="0"/>
                <w:sz w:val="20"/>
              </w:rPr>
            </w:pPr>
            <w:r>
              <w:rPr>
                <w:rFonts w:hint="eastAsia"/>
                <w:kern w:val="0"/>
                <w:sz w:val="20"/>
              </w:rPr>
              <w:t>2</w:t>
            </w:r>
            <w:r>
              <w:rPr>
                <w:rFonts w:hint="eastAsia"/>
                <w:kern w:val="0"/>
                <w:sz w:val="20"/>
                <w:vertAlign w:val="superscript"/>
              </w:rPr>
              <w:t>#</w:t>
            </w:r>
            <w:r>
              <w:rPr>
                <w:rFonts w:hint="eastAsia"/>
                <w:kern w:val="0"/>
                <w:sz w:val="20"/>
              </w:rPr>
              <w:t>除臭设施</w:t>
            </w:r>
          </w:p>
        </w:tc>
        <w:tc>
          <w:tcPr>
            <w:tcW w:w="837" w:type="dxa"/>
            <w:vMerge w:val="restart"/>
            <w:vAlign w:val="center"/>
          </w:tcPr>
          <w:p w14:paraId="1AC67BAF" w14:textId="77777777" w:rsidR="003F1A4B" w:rsidRDefault="00E2268F">
            <w:pPr>
              <w:pStyle w:val="afb"/>
              <w:rPr>
                <w:kern w:val="0"/>
                <w:sz w:val="20"/>
              </w:rPr>
            </w:pPr>
            <w:r>
              <w:rPr>
                <w:rFonts w:hint="eastAsia"/>
                <w:kern w:val="0"/>
                <w:sz w:val="20"/>
              </w:rPr>
              <w:t>05.29</w:t>
            </w:r>
          </w:p>
        </w:tc>
        <w:tc>
          <w:tcPr>
            <w:tcW w:w="746" w:type="dxa"/>
            <w:vAlign w:val="center"/>
          </w:tcPr>
          <w:p w14:paraId="4B83AA96" w14:textId="77777777" w:rsidR="003F1A4B" w:rsidRDefault="00E2268F">
            <w:pPr>
              <w:pStyle w:val="afb"/>
              <w:rPr>
                <w:kern w:val="0"/>
                <w:sz w:val="20"/>
              </w:rPr>
            </w:pPr>
            <w:r>
              <w:rPr>
                <w:rFonts w:hint="eastAsia"/>
                <w:kern w:val="0"/>
                <w:sz w:val="20"/>
              </w:rPr>
              <w:t>进口</w:t>
            </w:r>
          </w:p>
        </w:tc>
        <w:tc>
          <w:tcPr>
            <w:tcW w:w="920" w:type="dxa"/>
            <w:vAlign w:val="center"/>
          </w:tcPr>
          <w:p w14:paraId="1534174F" w14:textId="77777777" w:rsidR="003F1A4B" w:rsidRDefault="00E2268F">
            <w:pPr>
              <w:pStyle w:val="afb"/>
              <w:rPr>
                <w:kern w:val="0"/>
                <w:sz w:val="20"/>
              </w:rPr>
            </w:pPr>
            <w:r>
              <w:rPr>
                <w:rFonts w:hint="eastAsia"/>
                <w:bCs/>
                <w:kern w:val="0"/>
                <w:sz w:val="20"/>
                <w:szCs w:val="21"/>
              </w:rPr>
              <w:t>8886</w:t>
            </w:r>
          </w:p>
        </w:tc>
        <w:tc>
          <w:tcPr>
            <w:tcW w:w="1004" w:type="dxa"/>
            <w:vAlign w:val="center"/>
          </w:tcPr>
          <w:p w14:paraId="0A6EEAE0" w14:textId="77777777" w:rsidR="003F1A4B" w:rsidRDefault="00E2268F">
            <w:pPr>
              <w:pStyle w:val="afb"/>
              <w:rPr>
                <w:kern w:val="0"/>
                <w:sz w:val="20"/>
              </w:rPr>
            </w:pPr>
            <w:r>
              <w:rPr>
                <w:rFonts w:hint="eastAsia"/>
                <w:bCs/>
                <w:kern w:val="0"/>
                <w:sz w:val="20"/>
                <w:szCs w:val="21"/>
              </w:rPr>
              <w:t>0.76</w:t>
            </w:r>
          </w:p>
        </w:tc>
        <w:tc>
          <w:tcPr>
            <w:tcW w:w="1111" w:type="dxa"/>
            <w:vAlign w:val="center"/>
          </w:tcPr>
          <w:p w14:paraId="5C353730" w14:textId="77777777" w:rsidR="003F1A4B" w:rsidRDefault="00160A9D">
            <w:pPr>
              <w:pStyle w:val="afb"/>
              <w:rPr>
                <w:kern w:val="0"/>
                <w:sz w:val="20"/>
              </w:rPr>
            </w:pPr>
            <w:r>
              <w:rPr>
                <w:rFonts w:hint="eastAsia"/>
                <w:bCs/>
                <w:kern w:val="0"/>
                <w:sz w:val="20"/>
                <w:szCs w:val="21"/>
              </w:rPr>
              <w:t>6.68</w:t>
            </w:r>
            <w:r w:rsidR="00E2268F">
              <w:rPr>
                <w:rFonts w:ascii="Arial" w:hAnsi="Arial" w:cs="Arial"/>
                <w:bCs/>
                <w:kern w:val="0"/>
                <w:sz w:val="20"/>
                <w:szCs w:val="21"/>
              </w:rPr>
              <w:t>×</w:t>
            </w:r>
            <w:r w:rsidR="00E2268F">
              <w:rPr>
                <w:rFonts w:hint="eastAsia"/>
                <w:bCs/>
                <w:kern w:val="0"/>
                <w:sz w:val="20"/>
                <w:szCs w:val="21"/>
              </w:rPr>
              <w:t>10</w:t>
            </w:r>
            <w:r w:rsidR="00E2268F">
              <w:rPr>
                <w:rFonts w:hint="eastAsia"/>
                <w:bCs/>
                <w:kern w:val="0"/>
                <w:sz w:val="20"/>
                <w:szCs w:val="21"/>
                <w:vertAlign w:val="superscript"/>
              </w:rPr>
              <w:t>-3</w:t>
            </w:r>
          </w:p>
        </w:tc>
        <w:tc>
          <w:tcPr>
            <w:tcW w:w="1004" w:type="dxa"/>
            <w:vAlign w:val="center"/>
          </w:tcPr>
          <w:p w14:paraId="009325E7" w14:textId="77777777" w:rsidR="003F1A4B" w:rsidRDefault="00E2268F">
            <w:pPr>
              <w:pStyle w:val="afb"/>
              <w:rPr>
                <w:kern w:val="0"/>
                <w:sz w:val="20"/>
              </w:rPr>
            </w:pPr>
            <w:r>
              <w:rPr>
                <w:rFonts w:hint="eastAsia"/>
                <w:bCs/>
                <w:kern w:val="0"/>
                <w:sz w:val="20"/>
                <w:szCs w:val="21"/>
              </w:rPr>
              <w:t>0.055</w:t>
            </w:r>
          </w:p>
        </w:tc>
        <w:tc>
          <w:tcPr>
            <w:tcW w:w="1111" w:type="dxa"/>
            <w:vAlign w:val="center"/>
          </w:tcPr>
          <w:p w14:paraId="2821ACE4" w14:textId="77777777" w:rsidR="003F1A4B" w:rsidRDefault="00E2268F">
            <w:pPr>
              <w:pStyle w:val="afb"/>
              <w:rPr>
                <w:kern w:val="0"/>
                <w:sz w:val="20"/>
              </w:rPr>
            </w:pPr>
            <w:r>
              <w:rPr>
                <w:rFonts w:hint="eastAsia"/>
                <w:bCs/>
                <w:kern w:val="0"/>
                <w:sz w:val="20"/>
                <w:szCs w:val="21"/>
              </w:rPr>
              <w:t>4.946</w:t>
            </w:r>
            <w:r>
              <w:rPr>
                <w:rFonts w:ascii="Arial" w:hAnsi="Arial" w:cs="Arial"/>
                <w:bCs/>
                <w:kern w:val="0"/>
                <w:sz w:val="20"/>
                <w:szCs w:val="21"/>
              </w:rPr>
              <w:t>×</w:t>
            </w:r>
            <w:r>
              <w:rPr>
                <w:rFonts w:hint="eastAsia"/>
                <w:bCs/>
                <w:kern w:val="0"/>
                <w:sz w:val="20"/>
                <w:szCs w:val="21"/>
              </w:rPr>
              <w:t>10</w:t>
            </w:r>
            <w:r>
              <w:rPr>
                <w:rFonts w:hint="eastAsia"/>
                <w:bCs/>
                <w:kern w:val="0"/>
                <w:sz w:val="20"/>
                <w:szCs w:val="21"/>
                <w:vertAlign w:val="superscript"/>
              </w:rPr>
              <w:t>-4</w:t>
            </w:r>
          </w:p>
        </w:tc>
        <w:tc>
          <w:tcPr>
            <w:tcW w:w="1004" w:type="dxa"/>
            <w:vAlign w:val="center"/>
          </w:tcPr>
          <w:p w14:paraId="2EF2737B" w14:textId="77777777" w:rsidR="003F1A4B" w:rsidRDefault="00E2268F">
            <w:pPr>
              <w:pStyle w:val="afb"/>
              <w:rPr>
                <w:kern w:val="0"/>
                <w:sz w:val="20"/>
              </w:rPr>
            </w:pPr>
            <w:r>
              <w:rPr>
                <w:rFonts w:hint="eastAsia"/>
                <w:bCs/>
                <w:kern w:val="0"/>
                <w:sz w:val="20"/>
                <w:szCs w:val="21"/>
              </w:rPr>
              <w:t>162</w:t>
            </w:r>
          </w:p>
        </w:tc>
      </w:tr>
      <w:tr w:rsidR="003F1A4B" w14:paraId="7FA9EBC8" w14:textId="77777777" w:rsidTr="009313A0">
        <w:trPr>
          <w:trHeight w:val="70"/>
        </w:trPr>
        <w:tc>
          <w:tcPr>
            <w:tcW w:w="791" w:type="dxa"/>
            <w:vMerge/>
            <w:vAlign w:val="center"/>
          </w:tcPr>
          <w:p w14:paraId="431F4187" w14:textId="77777777" w:rsidR="003F1A4B" w:rsidRDefault="003F1A4B">
            <w:pPr>
              <w:pStyle w:val="afb"/>
              <w:rPr>
                <w:kern w:val="0"/>
                <w:sz w:val="20"/>
              </w:rPr>
            </w:pPr>
          </w:p>
        </w:tc>
        <w:tc>
          <w:tcPr>
            <w:tcW w:w="837" w:type="dxa"/>
            <w:vMerge/>
            <w:vAlign w:val="center"/>
          </w:tcPr>
          <w:p w14:paraId="2121B179" w14:textId="77777777" w:rsidR="003F1A4B" w:rsidRDefault="003F1A4B">
            <w:pPr>
              <w:pStyle w:val="afb"/>
              <w:rPr>
                <w:kern w:val="0"/>
                <w:sz w:val="20"/>
              </w:rPr>
            </w:pPr>
          </w:p>
        </w:tc>
        <w:tc>
          <w:tcPr>
            <w:tcW w:w="746" w:type="dxa"/>
            <w:vAlign w:val="center"/>
          </w:tcPr>
          <w:p w14:paraId="24A22D73" w14:textId="77777777" w:rsidR="003F1A4B" w:rsidRDefault="00E2268F">
            <w:pPr>
              <w:pStyle w:val="afb"/>
              <w:rPr>
                <w:kern w:val="0"/>
                <w:sz w:val="20"/>
              </w:rPr>
            </w:pPr>
            <w:r>
              <w:rPr>
                <w:rFonts w:hint="eastAsia"/>
                <w:kern w:val="0"/>
                <w:sz w:val="20"/>
              </w:rPr>
              <w:t>出口</w:t>
            </w:r>
          </w:p>
        </w:tc>
        <w:tc>
          <w:tcPr>
            <w:tcW w:w="920" w:type="dxa"/>
            <w:vAlign w:val="center"/>
          </w:tcPr>
          <w:p w14:paraId="7CB65AFB" w14:textId="77777777" w:rsidR="003F1A4B" w:rsidRDefault="00E2268F">
            <w:pPr>
              <w:pStyle w:val="afb"/>
              <w:rPr>
                <w:kern w:val="0"/>
                <w:sz w:val="20"/>
              </w:rPr>
            </w:pPr>
            <w:r>
              <w:rPr>
                <w:rFonts w:hint="eastAsia"/>
                <w:bCs/>
                <w:kern w:val="0"/>
                <w:sz w:val="20"/>
                <w:szCs w:val="21"/>
              </w:rPr>
              <w:t>9777</w:t>
            </w:r>
          </w:p>
        </w:tc>
        <w:tc>
          <w:tcPr>
            <w:tcW w:w="1004" w:type="dxa"/>
            <w:vAlign w:val="center"/>
          </w:tcPr>
          <w:p w14:paraId="7ACD56F3" w14:textId="77777777" w:rsidR="003F1A4B" w:rsidRDefault="00E2268F">
            <w:pPr>
              <w:pStyle w:val="afb"/>
              <w:rPr>
                <w:kern w:val="0"/>
                <w:sz w:val="20"/>
              </w:rPr>
            </w:pPr>
            <w:r>
              <w:rPr>
                <w:rFonts w:hint="eastAsia"/>
                <w:bCs/>
                <w:kern w:val="0"/>
                <w:sz w:val="20"/>
                <w:szCs w:val="21"/>
              </w:rPr>
              <w:t>0.60</w:t>
            </w:r>
          </w:p>
        </w:tc>
        <w:tc>
          <w:tcPr>
            <w:tcW w:w="1111" w:type="dxa"/>
            <w:vAlign w:val="center"/>
          </w:tcPr>
          <w:p w14:paraId="328DAD93" w14:textId="77777777" w:rsidR="003F1A4B" w:rsidRDefault="00160A9D">
            <w:pPr>
              <w:pStyle w:val="afb"/>
              <w:rPr>
                <w:kern w:val="0"/>
                <w:sz w:val="20"/>
              </w:rPr>
            </w:pPr>
            <w:r>
              <w:rPr>
                <w:rFonts w:hint="eastAsia"/>
                <w:bCs/>
                <w:kern w:val="0"/>
                <w:sz w:val="20"/>
                <w:szCs w:val="21"/>
              </w:rPr>
              <w:t>5.83</w:t>
            </w:r>
            <w:r w:rsidR="00E2268F">
              <w:rPr>
                <w:rFonts w:ascii="Arial" w:hAnsi="Arial" w:cs="Arial"/>
                <w:bCs/>
                <w:kern w:val="0"/>
                <w:sz w:val="20"/>
                <w:szCs w:val="21"/>
              </w:rPr>
              <w:t>×</w:t>
            </w:r>
            <w:r w:rsidR="00E2268F">
              <w:rPr>
                <w:rFonts w:hint="eastAsia"/>
                <w:bCs/>
                <w:kern w:val="0"/>
                <w:sz w:val="20"/>
                <w:szCs w:val="21"/>
              </w:rPr>
              <w:t>10</w:t>
            </w:r>
            <w:r w:rsidR="00E2268F">
              <w:rPr>
                <w:rFonts w:hint="eastAsia"/>
                <w:bCs/>
                <w:kern w:val="0"/>
                <w:sz w:val="20"/>
                <w:szCs w:val="21"/>
                <w:vertAlign w:val="superscript"/>
              </w:rPr>
              <w:t>-3</w:t>
            </w:r>
          </w:p>
        </w:tc>
        <w:tc>
          <w:tcPr>
            <w:tcW w:w="1004" w:type="dxa"/>
            <w:vAlign w:val="center"/>
          </w:tcPr>
          <w:p w14:paraId="0048BFA4" w14:textId="77777777" w:rsidR="003F1A4B" w:rsidRDefault="00E2268F">
            <w:pPr>
              <w:pStyle w:val="afb"/>
              <w:rPr>
                <w:kern w:val="0"/>
                <w:sz w:val="20"/>
              </w:rPr>
            </w:pPr>
            <w:r>
              <w:rPr>
                <w:rFonts w:hint="eastAsia"/>
                <w:bCs/>
                <w:kern w:val="0"/>
                <w:sz w:val="20"/>
                <w:szCs w:val="21"/>
              </w:rPr>
              <w:t>0.050</w:t>
            </w:r>
          </w:p>
        </w:tc>
        <w:tc>
          <w:tcPr>
            <w:tcW w:w="1111" w:type="dxa"/>
            <w:vAlign w:val="center"/>
          </w:tcPr>
          <w:p w14:paraId="01ECA4E3" w14:textId="77777777" w:rsidR="003F1A4B" w:rsidRDefault="00160A9D">
            <w:pPr>
              <w:pStyle w:val="afb"/>
              <w:rPr>
                <w:kern w:val="0"/>
                <w:sz w:val="20"/>
              </w:rPr>
            </w:pPr>
            <w:r>
              <w:rPr>
                <w:rFonts w:hint="eastAsia"/>
                <w:bCs/>
                <w:kern w:val="0"/>
                <w:sz w:val="20"/>
                <w:szCs w:val="21"/>
              </w:rPr>
              <w:t>4.92</w:t>
            </w:r>
            <w:r w:rsidR="00E2268F">
              <w:rPr>
                <w:rFonts w:ascii="Arial" w:hAnsi="Arial" w:cs="Arial"/>
                <w:bCs/>
                <w:kern w:val="0"/>
                <w:sz w:val="20"/>
                <w:szCs w:val="21"/>
              </w:rPr>
              <w:t>×</w:t>
            </w:r>
            <w:r w:rsidR="00E2268F">
              <w:rPr>
                <w:rFonts w:hint="eastAsia"/>
                <w:bCs/>
                <w:kern w:val="0"/>
                <w:sz w:val="20"/>
                <w:szCs w:val="21"/>
              </w:rPr>
              <w:t>10</w:t>
            </w:r>
            <w:r w:rsidR="00E2268F">
              <w:rPr>
                <w:rFonts w:hint="eastAsia"/>
                <w:bCs/>
                <w:kern w:val="0"/>
                <w:sz w:val="20"/>
                <w:szCs w:val="21"/>
                <w:vertAlign w:val="superscript"/>
              </w:rPr>
              <w:t>-4</w:t>
            </w:r>
          </w:p>
        </w:tc>
        <w:tc>
          <w:tcPr>
            <w:tcW w:w="1004" w:type="dxa"/>
            <w:vAlign w:val="center"/>
          </w:tcPr>
          <w:p w14:paraId="6E7E55AE" w14:textId="77777777" w:rsidR="003F1A4B" w:rsidRDefault="00E2268F">
            <w:pPr>
              <w:pStyle w:val="afb"/>
              <w:rPr>
                <w:kern w:val="0"/>
                <w:sz w:val="20"/>
              </w:rPr>
            </w:pPr>
            <w:r>
              <w:rPr>
                <w:rFonts w:hint="eastAsia"/>
                <w:bCs/>
                <w:kern w:val="0"/>
                <w:sz w:val="20"/>
                <w:szCs w:val="21"/>
              </w:rPr>
              <w:t>64</w:t>
            </w:r>
          </w:p>
        </w:tc>
      </w:tr>
      <w:tr w:rsidR="003F1A4B" w14:paraId="0E84B100" w14:textId="77777777" w:rsidTr="009313A0">
        <w:trPr>
          <w:trHeight w:val="70"/>
        </w:trPr>
        <w:tc>
          <w:tcPr>
            <w:tcW w:w="791" w:type="dxa"/>
            <w:vMerge/>
            <w:vAlign w:val="center"/>
          </w:tcPr>
          <w:p w14:paraId="34C7541D" w14:textId="77777777" w:rsidR="003F1A4B" w:rsidRDefault="003F1A4B">
            <w:pPr>
              <w:pStyle w:val="afb"/>
              <w:rPr>
                <w:kern w:val="0"/>
                <w:sz w:val="20"/>
              </w:rPr>
            </w:pPr>
          </w:p>
        </w:tc>
        <w:tc>
          <w:tcPr>
            <w:tcW w:w="837" w:type="dxa"/>
            <w:vMerge w:val="restart"/>
            <w:vAlign w:val="center"/>
          </w:tcPr>
          <w:p w14:paraId="5DF2AB22" w14:textId="77777777" w:rsidR="003F1A4B" w:rsidRDefault="00E2268F">
            <w:pPr>
              <w:pStyle w:val="afb"/>
              <w:rPr>
                <w:kern w:val="0"/>
                <w:sz w:val="20"/>
              </w:rPr>
            </w:pPr>
            <w:r>
              <w:rPr>
                <w:rFonts w:hint="eastAsia"/>
                <w:kern w:val="0"/>
                <w:sz w:val="20"/>
              </w:rPr>
              <w:t>05.30</w:t>
            </w:r>
          </w:p>
        </w:tc>
        <w:tc>
          <w:tcPr>
            <w:tcW w:w="746" w:type="dxa"/>
            <w:vAlign w:val="center"/>
          </w:tcPr>
          <w:p w14:paraId="419C25F2" w14:textId="77777777" w:rsidR="003F1A4B" w:rsidRDefault="00E2268F">
            <w:pPr>
              <w:pStyle w:val="afb"/>
              <w:rPr>
                <w:kern w:val="0"/>
                <w:sz w:val="20"/>
              </w:rPr>
            </w:pPr>
            <w:r>
              <w:rPr>
                <w:rFonts w:hint="eastAsia"/>
                <w:kern w:val="0"/>
                <w:sz w:val="20"/>
              </w:rPr>
              <w:t>进口</w:t>
            </w:r>
          </w:p>
        </w:tc>
        <w:tc>
          <w:tcPr>
            <w:tcW w:w="920" w:type="dxa"/>
            <w:vAlign w:val="center"/>
          </w:tcPr>
          <w:p w14:paraId="1E6892A7" w14:textId="77777777" w:rsidR="003F1A4B" w:rsidRDefault="00E2268F">
            <w:pPr>
              <w:pStyle w:val="afb"/>
              <w:rPr>
                <w:kern w:val="0"/>
                <w:sz w:val="20"/>
              </w:rPr>
            </w:pPr>
            <w:r>
              <w:rPr>
                <w:rFonts w:hint="eastAsia"/>
                <w:bCs/>
                <w:kern w:val="0"/>
                <w:sz w:val="20"/>
                <w:szCs w:val="21"/>
              </w:rPr>
              <w:t>9090</w:t>
            </w:r>
          </w:p>
        </w:tc>
        <w:tc>
          <w:tcPr>
            <w:tcW w:w="1004" w:type="dxa"/>
            <w:vAlign w:val="center"/>
          </w:tcPr>
          <w:p w14:paraId="2CCECD10" w14:textId="77777777" w:rsidR="003F1A4B" w:rsidRDefault="00E2268F">
            <w:pPr>
              <w:pStyle w:val="afb"/>
              <w:rPr>
                <w:kern w:val="0"/>
                <w:sz w:val="20"/>
              </w:rPr>
            </w:pPr>
            <w:r>
              <w:rPr>
                <w:rFonts w:hint="eastAsia"/>
                <w:bCs/>
                <w:kern w:val="0"/>
                <w:sz w:val="20"/>
                <w:szCs w:val="21"/>
              </w:rPr>
              <w:t>0.83</w:t>
            </w:r>
          </w:p>
        </w:tc>
        <w:tc>
          <w:tcPr>
            <w:tcW w:w="1111" w:type="dxa"/>
            <w:vAlign w:val="center"/>
          </w:tcPr>
          <w:p w14:paraId="149DA1BA" w14:textId="77777777" w:rsidR="003F1A4B" w:rsidRDefault="00160A9D">
            <w:pPr>
              <w:pStyle w:val="afb"/>
              <w:rPr>
                <w:kern w:val="0"/>
                <w:sz w:val="20"/>
              </w:rPr>
            </w:pPr>
            <w:r>
              <w:rPr>
                <w:rFonts w:hint="eastAsia"/>
                <w:bCs/>
                <w:kern w:val="0"/>
                <w:sz w:val="20"/>
                <w:szCs w:val="21"/>
              </w:rPr>
              <w:t>7.5</w:t>
            </w:r>
            <w:r w:rsidR="00E2268F">
              <w:rPr>
                <w:rFonts w:hint="eastAsia"/>
                <w:bCs/>
                <w:kern w:val="0"/>
                <w:sz w:val="20"/>
                <w:szCs w:val="21"/>
              </w:rPr>
              <w:t>5</w:t>
            </w:r>
            <w:r w:rsidR="00E2268F">
              <w:rPr>
                <w:rFonts w:ascii="Arial" w:hAnsi="Arial" w:cs="Arial"/>
                <w:bCs/>
                <w:kern w:val="0"/>
                <w:sz w:val="20"/>
                <w:szCs w:val="21"/>
              </w:rPr>
              <w:t>×</w:t>
            </w:r>
            <w:r w:rsidR="00E2268F">
              <w:rPr>
                <w:rFonts w:hint="eastAsia"/>
                <w:bCs/>
                <w:kern w:val="0"/>
                <w:sz w:val="20"/>
                <w:szCs w:val="21"/>
              </w:rPr>
              <w:t>10</w:t>
            </w:r>
            <w:r w:rsidR="00E2268F">
              <w:rPr>
                <w:rFonts w:hint="eastAsia"/>
                <w:bCs/>
                <w:kern w:val="0"/>
                <w:sz w:val="20"/>
                <w:szCs w:val="21"/>
                <w:vertAlign w:val="superscript"/>
              </w:rPr>
              <w:t>-3</w:t>
            </w:r>
          </w:p>
        </w:tc>
        <w:tc>
          <w:tcPr>
            <w:tcW w:w="1004" w:type="dxa"/>
            <w:vAlign w:val="center"/>
          </w:tcPr>
          <w:p w14:paraId="7E5217E9" w14:textId="77777777" w:rsidR="003F1A4B" w:rsidRDefault="00E2268F">
            <w:pPr>
              <w:pStyle w:val="afb"/>
              <w:rPr>
                <w:kern w:val="0"/>
                <w:sz w:val="20"/>
              </w:rPr>
            </w:pPr>
            <w:r>
              <w:rPr>
                <w:rFonts w:hint="eastAsia"/>
                <w:bCs/>
                <w:kern w:val="0"/>
                <w:sz w:val="20"/>
                <w:szCs w:val="21"/>
              </w:rPr>
              <w:t>0.056</w:t>
            </w:r>
          </w:p>
        </w:tc>
        <w:tc>
          <w:tcPr>
            <w:tcW w:w="1111" w:type="dxa"/>
            <w:vAlign w:val="center"/>
          </w:tcPr>
          <w:p w14:paraId="2E6C4074" w14:textId="77777777" w:rsidR="003F1A4B" w:rsidRDefault="00160A9D">
            <w:pPr>
              <w:pStyle w:val="afb"/>
              <w:rPr>
                <w:kern w:val="0"/>
                <w:sz w:val="20"/>
              </w:rPr>
            </w:pPr>
            <w:r>
              <w:rPr>
                <w:rFonts w:hint="eastAsia"/>
                <w:bCs/>
                <w:kern w:val="0"/>
                <w:sz w:val="20"/>
                <w:szCs w:val="21"/>
              </w:rPr>
              <w:t>5.06</w:t>
            </w:r>
            <w:r w:rsidR="00E2268F">
              <w:rPr>
                <w:rFonts w:ascii="Arial" w:hAnsi="Arial" w:cs="Arial"/>
                <w:bCs/>
                <w:kern w:val="0"/>
                <w:sz w:val="20"/>
                <w:szCs w:val="21"/>
              </w:rPr>
              <w:t>×</w:t>
            </w:r>
            <w:r w:rsidR="00E2268F">
              <w:rPr>
                <w:rFonts w:hint="eastAsia"/>
                <w:bCs/>
                <w:kern w:val="0"/>
                <w:sz w:val="20"/>
                <w:szCs w:val="21"/>
              </w:rPr>
              <w:t>10</w:t>
            </w:r>
            <w:r w:rsidR="00E2268F">
              <w:rPr>
                <w:rFonts w:hint="eastAsia"/>
                <w:bCs/>
                <w:kern w:val="0"/>
                <w:sz w:val="20"/>
                <w:szCs w:val="21"/>
                <w:vertAlign w:val="superscript"/>
              </w:rPr>
              <w:t>-4</w:t>
            </w:r>
          </w:p>
        </w:tc>
        <w:tc>
          <w:tcPr>
            <w:tcW w:w="1004" w:type="dxa"/>
            <w:vAlign w:val="center"/>
          </w:tcPr>
          <w:p w14:paraId="09F170E5" w14:textId="77777777" w:rsidR="003F1A4B" w:rsidRDefault="00E2268F">
            <w:pPr>
              <w:pStyle w:val="afb"/>
              <w:rPr>
                <w:kern w:val="0"/>
                <w:sz w:val="20"/>
              </w:rPr>
            </w:pPr>
            <w:r>
              <w:rPr>
                <w:rFonts w:hint="eastAsia"/>
                <w:bCs/>
                <w:kern w:val="0"/>
                <w:sz w:val="20"/>
                <w:szCs w:val="21"/>
              </w:rPr>
              <w:t>192</w:t>
            </w:r>
          </w:p>
        </w:tc>
      </w:tr>
      <w:tr w:rsidR="003F1A4B" w14:paraId="388A1690" w14:textId="77777777">
        <w:trPr>
          <w:trHeight w:val="170"/>
        </w:trPr>
        <w:tc>
          <w:tcPr>
            <w:tcW w:w="791" w:type="dxa"/>
            <w:vMerge/>
            <w:vAlign w:val="center"/>
          </w:tcPr>
          <w:p w14:paraId="1386FC22" w14:textId="77777777" w:rsidR="003F1A4B" w:rsidRDefault="003F1A4B">
            <w:pPr>
              <w:pStyle w:val="afb"/>
              <w:rPr>
                <w:kern w:val="0"/>
                <w:sz w:val="20"/>
              </w:rPr>
            </w:pPr>
          </w:p>
        </w:tc>
        <w:tc>
          <w:tcPr>
            <w:tcW w:w="837" w:type="dxa"/>
            <w:vMerge/>
            <w:vAlign w:val="center"/>
          </w:tcPr>
          <w:p w14:paraId="3C83617E" w14:textId="77777777" w:rsidR="003F1A4B" w:rsidRDefault="003F1A4B">
            <w:pPr>
              <w:pStyle w:val="afb"/>
              <w:rPr>
                <w:kern w:val="0"/>
                <w:sz w:val="20"/>
              </w:rPr>
            </w:pPr>
          </w:p>
        </w:tc>
        <w:tc>
          <w:tcPr>
            <w:tcW w:w="746" w:type="dxa"/>
            <w:vAlign w:val="center"/>
          </w:tcPr>
          <w:p w14:paraId="17400102" w14:textId="77777777" w:rsidR="003F1A4B" w:rsidRDefault="00E2268F">
            <w:pPr>
              <w:pStyle w:val="afb"/>
              <w:rPr>
                <w:kern w:val="0"/>
                <w:sz w:val="20"/>
              </w:rPr>
            </w:pPr>
            <w:r>
              <w:rPr>
                <w:rFonts w:hint="eastAsia"/>
                <w:kern w:val="0"/>
                <w:sz w:val="20"/>
              </w:rPr>
              <w:t>出口</w:t>
            </w:r>
          </w:p>
        </w:tc>
        <w:tc>
          <w:tcPr>
            <w:tcW w:w="920" w:type="dxa"/>
            <w:vAlign w:val="center"/>
          </w:tcPr>
          <w:p w14:paraId="0D73623A" w14:textId="77777777" w:rsidR="003F1A4B" w:rsidRDefault="00E2268F">
            <w:pPr>
              <w:pStyle w:val="afb"/>
              <w:rPr>
                <w:kern w:val="0"/>
                <w:sz w:val="20"/>
              </w:rPr>
            </w:pPr>
            <w:r>
              <w:rPr>
                <w:rFonts w:hint="eastAsia"/>
                <w:bCs/>
                <w:kern w:val="0"/>
                <w:sz w:val="20"/>
                <w:szCs w:val="21"/>
              </w:rPr>
              <w:t>10735</w:t>
            </w:r>
          </w:p>
        </w:tc>
        <w:tc>
          <w:tcPr>
            <w:tcW w:w="1004" w:type="dxa"/>
            <w:vAlign w:val="center"/>
          </w:tcPr>
          <w:p w14:paraId="1E8BFCE6" w14:textId="77777777" w:rsidR="003F1A4B" w:rsidRDefault="00E2268F">
            <w:pPr>
              <w:pStyle w:val="afb"/>
              <w:rPr>
                <w:kern w:val="0"/>
                <w:sz w:val="20"/>
              </w:rPr>
            </w:pPr>
            <w:r>
              <w:rPr>
                <w:rFonts w:hint="eastAsia"/>
                <w:bCs/>
                <w:kern w:val="0"/>
                <w:sz w:val="20"/>
                <w:szCs w:val="21"/>
              </w:rPr>
              <w:t>0.68</w:t>
            </w:r>
          </w:p>
        </w:tc>
        <w:tc>
          <w:tcPr>
            <w:tcW w:w="1111" w:type="dxa"/>
            <w:vAlign w:val="center"/>
          </w:tcPr>
          <w:p w14:paraId="7B71D560" w14:textId="77777777" w:rsidR="003F1A4B" w:rsidRDefault="00160A9D">
            <w:pPr>
              <w:pStyle w:val="afb"/>
              <w:rPr>
                <w:kern w:val="0"/>
                <w:sz w:val="20"/>
              </w:rPr>
            </w:pPr>
            <w:r>
              <w:rPr>
                <w:rFonts w:hint="eastAsia"/>
                <w:bCs/>
                <w:kern w:val="0"/>
                <w:sz w:val="20"/>
                <w:szCs w:val="21"/>
              </w:rPr>
              <w:t>7.26</w:t>
            </w:r>
            <w:r w:rsidR="00E2268F">
              <w:rPr>
                <w:rFonts w:ascii="Arial" w:hAnsi="Arial" w:cs="Arial"/>
                <w:bCs/>
                <w:kern w:val="0"/>
                <w:sz w:val="20"/>
                <w:szCs w:val="21"/>
              </w:rPr>
              <w:t>×</w:t>
            </w:r>
            <w:r w:rsidR="00E2268F">
              <w:rPr>
                <w:rFonts w:hint="eastAsia"/>
                <w:bCs/>
                <w:kern w:val="0"/>
                <w:sz w:val="20"/>
                <w:szCs w:val="21"/>
              </w:rPr>
              <w:t>10</w:t>
            </w:r>
            <w:r w:rsidR="00E2268F">
              <w:rPr>
                <w:rFonts w:hint="eastAsia"/>
                <w:bCs/>
                <w:kern w:val="0"/>
                <w:sz w:val="20"/>
                <w:szCs w:val="21"/>
                <w:vertAlign w:val="superscript"/>
              </w:rPr>
              <w:t>-3</w:t>
            </w:r>
          </w:p>
        </w:tc>
        <w:tc>
          <w:tcPr>
            <w:tcW w:w="1004" w:type="dxa"/>
            <w:vAlign w:val="center"/>
          </w:tcPr>
          <w:p w14:paraId="5913AB33" w14:textId="77777777" w:rsidR="003F1A4B" w:rsidRDefault="00E2268F">
            <w:pPr>
              <w:pStyle w:val="afb"/>
              <w:rPr>
                <w:kern w:val="0"/>
                <w:sz w:val="20"/>
              </w:rPr>
            </w:pPr>
            <w:r>
              <w:rPr>
                <w:rFonts w:hint="eastAsia"/>
                <w:bCs/>
                <w:kern w:val="0"/>
                <w:sz w:val="20"/>
                <w:szCs w:val="21"/>
              </w:rPr>
              <w:t>0.051</w:t>
            </w:r>
          </w:p>
        </w:tc>
        <w:tc>
          <w:tcPr>
            <w:tcW w:w="1111" w:type="dxa"/>
            <w:vAlign w:val="center"/>
          </w:tcPr>
          <w:p w14:paraId="629BAFF2" w14:textId="77777777" w:rsidR="003F1A4B" w:rsidRDefault="00E2268F" w:rsidP="00160A9D">
            <w:pPr>
              <w:pStyle w:val="afb"/>
              <w:rPr>
                <w:kern w:val="0"/>
                <w:sz w:val="20"/>
              </w:rPr>
            </w:pPr>
            <w:r>
              <w:rPr>
                <w:rFonts w:hint="eastAsia"/>
                <w:bCs/>
                <w:kern w:val="0"/>
                <w:sz w:val="20"/>
                <w:szCs w:val="21"/>
              </w:rPr>
              <w:t>5.4</w:t>
            </w:r>
            <w:r w:rsidR="00160A9D">
              <w:rPr>
                <w:rFonts w:hint="eastAsia"/>
                <w:bCs/>
                <w:kern w:val="0"/>
                <w:sz w:val="20"/>
                <w:szCs w:val="21"/>
              </w:rPr>
              <w:t>8</w:t>
            </w:r>
            <w:r>
              <w:rPr>
                <w:rFonts w:ascii="Arial" w:hAnsi="Arial" w:cs="Arial"/>
                <w:bCs/>
                <w:kern w:val="0"/>
                <w:sz w:val="20"/>
                <w:szCs w:val="21"/>
              </w:rPr>
              <w:t>×</w:t>
            </w:r>
            <w:r>
              <w:rPr>
                <w:rFonts w:hint="eastAsia"/>
                <w:bCs/>
                <w:kern w:val="0"/>
                <w:sz w:val="20"/>
                <w:szCs w:val="21"/>
              </w:rPr>
              <w:t>10</w:t>
            </w:r>
            <w:r>
              <w:rPr>
                <w:rFonts w:hint="eastAsia"/>
                <w:bCs/>
                <w:kern w:val="0"/>
                <w:sz w:val="20"/>
                <w:szCs w:val="21"/>
                <w:vertAlign w:val="superscript"/>
              </w:rPr>
              <w:t>-4</w:t>
            </w:r>
          </w:p>
        </w:tc>
        <w:tc>
          <w:tcPr>
            <w:tcW w:w="1004" w:type="dxa"/>
            <w:vAlign w:val="center"/>
          </w:tcPr>
          <w:p w14:paraId="09B9D0C0" w14:textId="77777777" w:rsidR="003F1A4B" w:rsidRDefault="00E2268F">
            <w:pPr>
              <w:pStyle w:val="afb"/>
              <w:rPr>
                <w:kern w:val="0"/>
                <w:sz w:val="20"/>
              </w:rPr>
            </w:pPr>
            <w:r>
              <w:rPr>
                <w:rFonts w:hint="eastAsia"/>
                <w:bCs/>
                <w:kern w:val="0"/>
                <w:sz w:val="20"/>
                <w:szCs w:val="21"/>
              </w:rPr>
              <w:t>60</w:t>
            </w:r>
          </w:p>
        </w:tc>
      </w:tr>
      <w:tr w:rsidR="003F1A4B" w14:paraId="20654A11" w14:textId="77777777">
        <w:trPr>
          <w:trHeight w:val="170"/>
        </w:trPr>
        <w:tc>
          <w:tcPr>
            <w:tcW w:w="2374" w:type="dxa"/>
            <w:gridSpan w:val="3"/>
            <w:vAlign w:val="center"/>
          </w:tcPr>
          <w:p w14:paraId="249070B9" w14:textId="77777777" w:rsidR="003F1A4B" w:rsidRDefault="00E2268F">
            <w:pPr>
              <w:pStyle w:val="afb"/>
              <w:rPr>
                <w:kern w:val="0"/>
                <w:sz w:val="20"/>
              </w:rPr>
            </w:pPr>
            <w:r>
              <w:rPr>
                <w:rFonts w:hint="eastAsia"/>
                <w:kern w:val="0"/>
                <w:sz w:val="20"/>
              </w:rPr>
              <w:t>排放限制</w:t>
            </w:r>
          </w:p>
        </w:tc>
        <w:tc>
          <w:tcPr>
            <w:tcW w:w="920" w:type="dxa"/>
            <w:vAlign w:val="center"/>
          </w:tcPr>
          <w:p w14:paraId="54413DF3" w14:textId="77777777" w:rsidR="003F1A4B" w:rsidRDefault="00E2268F">
            <w:pPr>
              <w:pStyle w:val="afb"/>
              <w:rPr>
                <w:kern w:val="0"/>
                <w:sz w:val="20"/>
              </w:rPr>
            </w:pPr>
            <w:r>
              <w:rPr>
                <w:rFonts w:hint="eastAsia"/>
                <w:kern w:val="0"/>
                <w:sz w:val="20"/>
              </w:rPr>
              <w:t>/</w:t>
            </w:r>
          </w:p>
        </w:tc>
        <w:tc>
          <w:tcPr>
            <w:tcW w:w="1004" w:type="dxa"/>
            <w:vAlign w:val="center"/>
          </w:tcPr>
          <w:p w14:paraId="65F27DD3" w14:textId="77777777" w:rsidR="003F1A4B" w:rsidRDefault="00E2268F">
            <w:pPr>
              <w:pStyle w:val="afb"/>
              <w:rPr>
                <w:kern w:val="0"/>
                <w:sz w:val="20"/>
              </w:rPr>
            </w:pPr>
            <w:r>
              <w:rPr>
                <w:rFonts w:hint="eastAsia"/>
                <w:kern w:val="0"/>
                <w:sz w:val="20"/>
              </w:rPr>
              <w:t>/</w:t>
            </w:r>
          </w:p>
        </w:tc>
        <w:tc>
          <w:tcPr>
            <w:tcW w:w="1111" w:type="dxa"/>
            <w:vAlign w:val="center"/>
          </w:tcPr>
          <w:p w14:paraId="22D1ECBC" w14:textId="77777777" w:rsidR="003F1A4B" w:rsidRDefault="00E2268F">
            <w:pPr>
              <w:pStyle w:val="afb"/>
              <w:rPr>
                <w:kern w:val="0"/>
                <w:sz w:val="20"/>
              </w:rPr>
            </w:pPr>
            <w:r>
              <w:rPr>
                <w:rFonts w:hint="eastAsia"/>
                <w:kern w:val="0"/>
                <w:sz w:val="20"/>
              </w:rPr>
              <w:t>4.9</w:t>
            </w:r>
          </w:p>
        </w:tc>
        <w:tc>
          <w:tcPr>
            <w:tcW w:w="1004" w:type="dxa"/>
            <w:vAlign w:val="center"/>
          </w:tcPr>
          <w:p w14:paraId="6A739D0B" w14:textId="77777777" w:rsidR="003F1A4B" w:rsidRDefault="00E2268F">
            <w:pPr>
              <w:pStyle w:val="afb"/>
              <w:rPr>
                <w:kern w:val="0"/>
                <w:sz w:val="20"/>
              </w:rPr>
            </w:pPr>
            <w:r>
              <w:rPr>
                <w:rFonts w:hint="eastAsia"/>
                <w:kern w:val="0"/>
                <w:sz w:val="20"/>
              </w:rPr>
              <w:t>/</w:t>
            </w:r>
          </w:p>
        </w:tc>
        <w:tc>
          <w:tcPr>
            <w:tcW w:w="1111" w:type="dxa"/>
            <w:vAlign w:val="center"/>
          </w:tcPr>
          <w:p w14:paraId="705CAA66" w14:textId="77777777" w:rsidR="003F1A4B" w:rsidRDefault="00E2268F">
            <w:pPr>
              <w:pStyle w:val="afb"/>
              <w:rPr>
                <w:kern w:val="0"/>
                <w:sz w:val="20"/>
              </w:rPr>
            </w:pPr>
            <w:r>
              <w:rPr>
                <w:rFonts w:hint="eastAsia"/>
                <w:kern w:val="0"/>
                <w:sz w:val="20"/>
              </w:rPr>
              <w:t>0.33</w:t>
            </w:r>
          </w:p>
        </w:tc>
        <w:tc>
          <w:tcPr>
            <w:tcW w:w="1004" w:type="dxa"/>
            <w:vAlign w:val="center"/>
          </w:tcPr>
          <w:p w14:paraId="2E02117A" w14:textId="77777777" w:rsidR="003F1A4B" w:rsidRDefault="00E2268F">
            <w:pPr>
              <w:pStyle w:val="afb"/>
              <w:rPr>
                <w:kern w:val="0"/>
                <w:sz w:val="20"/>
              </w:rPr>
            </w:pPr>
            <w:r>
              <w:rPr>
                <w:rFonts w:hint="eastAsia"/>
                <w:kern w:val="0"/>
                <w:sz w:val="20"/>
              </w:rPr>
              <w:t>2000</w:t>
            </w:r>
          </w:p>
        </w:tc>
      </w:tr>
      <w:tr w:rsidR="003F1A4B" w14:paraId="6885819C" w14:textId="77777777">
        <w:trPr>
          <w:trHeight w:val="170"/>
        </w:trPr>
        <w:tc>
          <w:tcPr>
            <w:tcW w:w="8528" w:type="dxa"/>
            <w:gridSpan w:val="9"/>
            <w:vAlign w:val="center"/>
          </w:tcPr>
          <w:p w14:paraId="68D7325C" w14:textId="77777777" w:rsidR="003F1A4B" w:rsidRDefault="00E2268F">
            <w:pPr>
              <w:pStyle w:val="afb"/>
              <w:jc w:val="left"/>
              <w:rPr>
                <w:kern w:val="0"/>
                <w:szCs w:val="21"/>
              </w:rPr>
            </w:pPr>
            <w:r>
              <w:rPr>
                <w:rFonts w:hint="eastAsia"/>
                <w:kern w:val="0"/>
                <w:szCs w:val="21"/>
              </w:rPr>
              <w:t>注：表中各因子排放浓度、排放速率均为同周期</w:t>
            </w:r>
            <w:r>
              <w:rPr>
                <w:rFonts w:hint="eastAsia"/>
                <w:kern w:val="0"/>
                <w:szCs w:val="21"/>
              </w:rPr>
              <w:t>3</w:t>
            </w:r>
            <w:r>
              <w:rPr>
                <w:rFonts w:hint="eastAsia"/>
                <w:kern w:val="0"/>
                <w:szCs w:val="21"/>
              </w:rPr>
              <w:t>次数据平均值。</w:t>
            </w:r>
          </w:p>
          <w:p w14:paraId="22B3D881" w14:textId="77777777" w:rsidR="003F1A4B" w:rsidRDefault="00E2268F">
            <w:pPr>
              <w:pStyle w:val="afb"/>
              <w:ind w:firstLineChars="200" w:firstLine="420"/>
              <w:jc w:val="left"/>
              <w:rPr>
                <w:kern w:val="0"/>
                <w:sz w:val="20"/>
              </w:rPr>
            </w:pPr>
            <w:r>
              <w:rPr>
                <w:rFonts w:hint="eastAsia"/>
                <w:kern w:val="0"/>
                <w:szCs w:val="21"/>
              </w:rPr>
              <w:t>监测原始数据见附件</w:t>
            </w:r>
            <w:r>
              <w:rPr>
                <w:rFonts w:hint="eastAsia"/>
                <w:kern w:val="0"/>
                <w:szCs w:val="21"/>
              </w:rPr>
              <w:t>3</w:t>
            </w:r>
            <w:r>
              <w:rPr>
                <w:rFonts w:hint="eastAsia"/>
                <w:kern w:val="0"/>
                <w:szCs w:val="21"/>
              </w:rPr>
              <w:t>。</w:t>
            </w:r>
          </w:p>
        </w:tc>
      </w:tr>
    </w:tbl>
    <w:p w14:paraId="64CA3914" w14:textId="77777777" w:rsidR="003F1A4B" w:rsidRDefault="00E2268F">
      <w:r>
        <w:rPr>
          <w:rFonts w:hint="eastAsia"/>
        </w:rPr>
        <w:t>由上表可得，企业非挥发性固废车间</w:t>
      </w:r>
      <w:r>
        <w:rPr>
          <w:rFonts w:hint="eastAsia"/>
        </w:rPr>
        <w:t>1</w:t>
      </w:r>
      <w:r>
        <w:rPr>
          <w:rFonts w:hint="eastAsia"/>
          <w:vertAlign w:val="superscript"/>
        </w:rPr>
        <w:t>#</w:t>
      </w:r>
      <w:r>
        <w:rPr>
          <w:rFonts w:hint="eastAsia"/>
        </w:rPr>
        <w:t>、</w:t>
      </w:r>
      <w:r>
        <w:rPr>
          <w:rFonts w:hint="eastAsia"/>
        </w:rPr>
        <w:t>2</w:t>
      </w:r>
      <w:r>
        <w:rPr>
          <w:rFonts w:hint="eastAsia"/>
          <w:vertAlign w:val="superscript"/>
        </w:rPr>
        <w:t>#</w:t>
      </w:r>
      <w:r>
        <w:rPr>
          <w:rFonts w:hint="eastAsia"/>
        </w:rPr>
        <w:t>进料设施活性炭吸附除臭设施出口氨、硫化氢的排放速率及臭气排放浓度均符合《恶臭污染物排放标准》（</w:t>
      </w:r>
      <w:r>
        <w:rPr>
          <w:rFonts w:hint="eastAsia"/>
        </w:rPr>
        <w:t>GB14554-93</w:t>
      </w:r>
      <w:r>
        <w:rPr>
          <w:rFonts w:hint="eastAsia"/>
        </w:rPr>
        <w:t>）中的二级标准。</w:t>
      </w:r>
    </w:p>
    <w:p w14:paraId="3CFC9453" w14:textId="77777777" w:rsidR="003F1A4B" w:rsidRDefault="00E2268F">
      <w:r>
        <w:rPr>
          <w:rFonts w:hint="eastAsia"/>
        </w:rPr>
        <w:t>（</w:t>
      </w:r>
      <w:r>
        <w:rPr>
          <w:rFonts w:hint="eastAsia"/>
        </w:rPr>
        <w:t>4</w:t>
      </w:r>
      <w:r>
        <w:rPr>
          <w:rFonts w:hint="eastAsia"/>
        </w:rPr>
        <w:t>）布袋除尘器废气检测结果见表</w:t>
      </w:r>
      <w:r>
        <w:rPr>
          <w:rFonts w:hint="eastAsia"/>
        </w:rPr>
        <w:t>9.2-6</w:t>
      </w:r>
      <w:r>
        <w:rPr>
          <w:rFonts w:hint="eastAsia"/>
        </w:rPr>
        <w:t>。</w:t>
      </w:r>
    </w:p>
    <w:p w14:paraId="40D308BF" w14:textId="77777777" w:rsidR="00CA5680" w:rsidRDefault="00CA5680"/>
    <w:p w14:paraId="7B0363FF" w14:textId="77777777" w:rsidR="00CA5680" w:rsidRDefault="00CA5680"/>
    <w:p w14:paraId="4C201AF5" w14:textId="77777777" w:rsidR="003F1A4B" w:rsidRDefault="00E2268F">
      <w:pPr>
        <w:pStyle w:val="afb"/>
        <w:rPr>
          <w:b/>
        </w:rPr>
      </w:pPr>
      <w:r>
        <w:rPr>
          <w:rFonts w:hint="eastAsia"/>
          <w:b/>
        </w:rPr>
        <w:lastRenderedPageBreak/>
        <w:t>表</w:t>
      </w:r>
      <w:r>
        <w:rPr>
          <w:rFonts w:hint="eastAsia"/>
          <w:b/>
        </w:rPr>
        <w:t xml:space="preserve">9.2-6  </w:t>
      </w:r>
      <w:r>
        <w:rPr>
          <w:rFonts w:hint="eastAsia"/>
          <w:b/>
        </w:rPr>
        <w:t>布袋除尘器废气</w:t>
      </w:r>
      <w:r w:rsidR="00E41BA8">
        <w:rPr>
          <w:rFonts w:hint="eastAsia"/>
          <w:b/>
        </w:rPr>
        <w:t>检</w:t>
      </w:r>
      <w:r>
        <w:rPr>
          <w:rFonts w:hint="eastAsia"/>
          <w:b/>
        </w:rPr>
        <w:t>测结</w:t>
      </w:r>
      <w:r w:rsidR="00E41BA8">
        <w:rPr>
          <w:rFonts w:hint="eastAsia"/>
          <w:b/>
        </w:rPr>
        <w:t>果</w:t>
      </w:r>
    </w:p>
    <w:tbl>
      <w:tblPr>
        <w:tblStyle w:val="af2"/>
        <w:tblW w:w="8528"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384"/>
        <w:gridCol w:w="1110"/>
        <w:gridCol w:w="1248"/>
        <w:gridCol w:w="1451"/>
        <w:gridCol w:w="1583"/>
        <w:gridCol w:w="1752"/>
      </w:tblGrid>
      <w:tr w:rsidR="003F1A4B" w:rsidRPr="009F7C82" w14:paraId="6DFB73A0" w14:textId="77777777" w:rsidTr="005357D4">
        <w:trPr>
          <w:trHeight w:val="170"/>
          <w:tblHeader/>
        </w:trPr>
        <w:tc>
          <w:tcPr>
            <w:tcW w:w="1384" w:type="dxa"/>
            <w:vAlign w:val="center"/>
          </w:tcPr>
          <w:p w14:paraId="06B70372" w14:textId="77777777" w:rsidR="003F1A4B" w:rsidRPr="009F7C82" w:rsidRDefault="00E2268F">
            <w:pPr>
              <w:pStyle w:val="afb"/>
              <w:rPr>
                <w:kern w:val="0"/>
                <w:szCs w:val="21"/>
              </w:rPr>
            </w:pPr>
            <w:r w:rsidRPr="009F7C82">
              <w:rPr>
                <w:rFonts w:hint="eastAsia"/>
                <w:kern w:val="0"/>
                <w:szCs w:val="21"/>
              </w:rPr>
              <w:t>监测点位</w:t>
            </w:r>
          </w:p>
        </w:tc>
        <w:tc>
          <w:tcPr>
            <w:tcW w:w="2358" w:type="dxa"/>
            <w:gridSpan w:val="2"/>
            <w:vAlign w:val="center"/>
          </w:tcPr>
          <w:p w14:paraId="360BE91B" w14:textId="77777777" w:rsidR="003F1A4B" w:rsidRPr="009F7C82" w:rsidRDefault="00E2268F">
            <w:pPr>
              <w:pStyle w:val="afb"/>
              <w:rPr>
                <w:kern w:val="0"/>
                <w:szCs w:val="21"/>
              </w:rPr>
            </w:pPr>
            <w:r w:rsidRPr="009F7C82">
              <w:rPr>
                <w:rFonts w:hint="eastAsia"/>
                <w:kern w:val="0"/>
                <w:szCs w:val="21"/>
              </w:rPr>
              <w:t>监测时间</w:t>
            </w:r>
          </w:p>
        </w:tc>
        <w:tc>
          <w:tcPr>
            <w:tcW w:w="1451" w:type="dxa"/>
            <w:vAlign w:val="center"/>
          </w:tcPr>
          <w:p w14:paraId="01FA8F99" w14:textId="77777777" w:rsidR="003F1A4B" w:rsidRPr="009F7C82" w:rsidRDefault="00E2268F">
            <w:pPr>
              <w:pStyle w:val="afb"/>
              <w:rPr>
                <w:kern w:val="0"/>
                <w:szCs w:val="21"/>
              </w:rPr>
            </w:pPr>
            <w:r w:rsidRPr="009F7C82">
              <w:rPr>
                <w:rFonts w:hint="eastAsia"/>
                <w:kern w:val="0"/>
                <w:szCs w:val="21"/>
              </w:rPr>
              <w:t>标干流量</w:t>
            </w:r>
          </w:p>
          <w:p w14:paraId="04638B72" w14:textId="77777777" w:rsidR="003F1A4B" w:rsidRPr="009F7C82" w:rsidRDefault="00E2268F">
            <w:pPr>
              <w:pStyle w:val="afb"/>
              <w:rPr>
                <w:kern w:val="0"/>
                <w:szCs w:val="21"/>
              </w:rPr>
            </w:pPr>
            <w:r w:rsidRPr="009F7C82">
              <w:rPr>
                <w:kern w:val="0"/>
                <w:szCs w:val="21"/>
              </w:rPr>
              <w:t>Nm</w:t>
            </w:r>
            <w:r w:rsidRPr="009F7C82">
              <w:rPr>
                <w:kern w:val="0"/>
                <w:szCs w:val="21"/>
                <w:vertAlign w:val="superscript"/>
              </w:rPr>
              <w:t>3</w:t>
            </w:r>
            <w:r w:rsidRPr="009F7C82">
              <w:rPr>
                <w:kern w:val="0"/>
                <w:szCs w:val="21"/>
              </w:rPr>
              <w:t>/h</w:t>
            </w:r>
          </w:p>
        </w:tc>
        <w:tc>
          <w:tcPr>
            <w:tcW w:w="1583" w:type="dxa"/>
            <w:vAlign w:val="center"/>
          </w:tcPr>
          <w:p w14:paraId="79E943FE" w14:textId="77777777" w:rsidR="003F1A4B" w:rsidRPr="009F7C82" w:rsidRDefault="00E2268F">
            <w:pPr>
              <w:pStyle w:val="afb"/>
              <w:rPr>
                <w:kern w:val="0"/>
                <w:szCs w:val="21"/>
              </w:rPr>
            </w:pPr>
            <w:r w:rsidRPr="009F7C82">
              <w:rPr>
                <w:rFonts w:hint="eastAsia"/>
                <w:kern w:val="0"/>
                <w:szCs w:val="21"/>
              </w:rPr>
              <w:t>颗粒物浓度</w:t>
            </w:r>
          </w:p>
          <w:p w14:paraId="04E26539" w14:textId="77777777" w:rsidR="003F1A4B" w:rsidRPr="009F7C82" w:rsidRDefault="00E2268F">
            <w:pPr>
              <w:pStyle w:val="afb"/>
              <w:rPr>
                <w:kern w:val="0"/>
                <w:szCs w:val="21"/>
              </w:rPr>
            </w:pPr>
            <w:r w:rsidRPr="009F7C82">
              <w:rPr>
                <w:kern w:val="0"/>
                <w:szCs w:val="21"/>
              </w:rPr>
              <w:t>mg/Nm</w:t>
            </w:r>
            <w:r w:rsidRPr="009F7C82">
              <w:rPr>
                <w:kern w:val="0"/>
                <w:szCs w:val="21"/>
                <w:vertAlign w:val="superscript"/>
              </w:rPr>
              <w:t>3</w:t>
            </w:r>
          </w:p>
        </w:tc>
        <w:tc>
          <w:tcPr>
            <w:tcW w:w="1752" w:type="dxa"/>
            <w:vAlign w:val="center"/>
          </w:tcPr>
          <w:p w14:paraId="7C51ECEE" w14:textId="77777777" w:rsidR="003F1A4B" w:rsidRPr="009F7C82" w:rsidRDefault="00E2268F">
            <w:pPr>
              <w:pStyle w:val="afb"/>
              <w:rPr>
                <w:kern w:val="0"/>
                <w:szCs w:val="21"/>
              </w:rPr>
            </w:pPr>
            <w:r w:rsidRPr="009F7C82">
              <w:rPr>
                <w:rFonts w:hint="eastAsia"/>
                <w:kern w:val="0"/>
                <w:szCs w:val="21"/>
              </w:rPr>
              <w:t>颗粒物排放速率</w:t>
            </w:r>
            <w:r w:rsidRPr="009F7C82">
              <w:rPr>
                <w:kern w:val="0"/>
                <w:szCs w:val="21"/>
              </w:rPr>
              <w:t>kg/h</w:t>
            </w:r>
          </w:p>
        </w:tc>
      </w:tr>
      <w:tr w:rsidR="003F1A4B" w:rsidRPr="009F7C82" w14:paraId="2EC2E0F0" w14:textId="77777777" w:rsidTr="005357D4">
        <w:trPr>
          <w:trHeight w:val="170"/>
        </w:trPr>
        <w:tc>
          <w:tcPr>
            <w:tcW w:w="1384" w:type="dxa"/>
            <w:vMerge w:val="restart"/>
            <w:vAlign w:val="center"/>
          </w:tcPr>
          <w:p w14:paraId="628FA30E" w14:textId="77777777" w:rsidR="003F1A4B" w:rsidRPr="009F7C82" w:rsidRDefault="00E2268F">
            <w:pPr>
              <w:pStyle w:val="afb"/>
              <w:rPr>
                <w:kern w:val="0"/>
                <w:szCs w:val="21"/>
              </w:rPr>
            </w:pPr>
            <w:r w:rsidRPr="009F7C82">
              <w:rPr>
                <w:rFonts w:hint="eastAsia"/>
                <w:kern w:val="0"/>
                <w:szCs w:val="21"/>
              </w:rPr>
              <w:t>破碎机除尘器出口</w:t>
            </w:r>
          </w:p>
        </w:tc>
        <w:tc>
          <w:tcPr>
            <w:tcW w:w="2358" w:type="dxa"/>
            <w:gridSpan w:val="2"/>
            <w:vAlign w:val="center"/>
          </w:tcPr>
          <w:p w14:paraId="3B6F3983" w14:textId="77777777" w:rsidR="003F1A4B" w:rsidRPr="009F7C82" w:rsidRDefault="00E2268F">
            <w:pPr>
              <w:pStyle w:val="afb"/>
              <w:rPr>
                <w:kern w:val="0"/>
                <w:szCs w:val="21"/>
              </w:rPr>
            </w:pPr>
            <w:r w:rsidRPr="009F7C82">
              <w:rPr>
                <w:rFonts w:hint="eastAsia"/>
                <w:kern w:val="0"/>
                <w:szCs w:val="21"/>
              </w:rPr>
              <w:t>06.01</w:t>
            </w:r>
          </w:p>
        </w:tc>
        <w:tc>
          <w:tcPr>
            <w:tcW w:w="1451" w:type="dxa"/>
            <w:vAlign w:val="center"/>
          </w:tcPr>
          <w:p w14:paraId="34FE1FDF" w14:textId="77777777" w:rsidR="003F1A4B" w:rsidRPr="009F7C82" w:rsidRDefault="00E2268F">
            <w:pPr>
              <w:pStyle w:val="afb"/>
              <w:rPr>
                <w:kern w:val="0"/>
                <w:szCs w:val="21"/>
              </w:rPr>
            </w:pPr>
            <w:r w:rsidRPr="009F7C82">
              <w:rPr>
                <w:rFonts w:hint="eastAsia"/>
                <w:kern w:val="0"/>
                <w:szCs w:val="21"/>
              </w:rPr>
              <w:t>5505</w:t>
            </w:r>
          </w:p>
        </w:tc>
        <w:tc>
          <w:tcPr>
            <w:tcW w:w="1583" w:type="dxa"/>
            <w:vAlign w:val="center"/>
          </w:tcPr>
          <w:p w14:paraId="14197A38" w14:textId="77777777" w:rsidR="003F1A4B" w:rsidRPr="009F7C82" w:rsidRDefault="00E2268F">
            <w:pPr>
              <w:pStyle w:val="afb"/>
              <w:rPr>
                <w:kern w:val="0"/>
                <w:szCs w:val="21"/>
              </w:rPr>
            </w:pPr>
            <w:r w:rsidRPr="009F7C82">
              <w:rPr>
                <w:rFonts w:hint="eastAsia"/>
                <w:bCs/>
                <w:kern w:val="0"/>
                <w:szCs w:val="21"/>
              </w:rPr>
              <w:t>1.3</w:t>
            </w:r>
          </w:p>
        </w:tc>
        <w:tc>
          <w:tcPr>
            <w:tcW w:w="1752" w:type="dxa"/>
            <w:vAlign w:val="center"/>
          </w:tcPr>
          <w:p w14:paraId="30725F68" w14:textId="77777777" w:rsidR="003F1A4B" w:rsidRPr="009F7C82" w:rsidRDefault="005357D4">
            <w:pPr>
              <w:pStyle w:val="afb"/>
              <w:rPr>
                <w:kern w:val="0"/>
                <w:szCs w:val="21"/>
              </w:rPr>
            </w:pPr>
            <w:r w:rsidRPr="009F7C82">
              <w:rPr>
                <w:rFonts w:hint="eastAsia"/>
                <w:bCs/>
                <w:kern w:val="0"/>
                <w:szCs w:val="21"/>
              </w:rPr>
              <w:t>7.16</w:t>
            </w:r>
            <w:r w:rsidR="00E2268F" w:rsidRPr="009F7C82">
              <w:rPr>
                <w:rFonts w:ascii="Arial" w:hAnsi="Arial" w:cs="Arial"/>
                <w:bCs/>
                <w:kern w:val="0"/>
                <w:szCs w:val="21"/>
              </w:rPr>
              <w:t>×</w:t>
            </w:r>
            <w:r w:rsidR="00E2268F" w:rsidRPr="009F7C82">
              <w:rPr>
                <w:rFonts w:hint="eastAsia"/>
                <w:bCs/>
                <w:kern w:val="0"/>
                <w:szCs w:val="21"/>
              </w:rPr>
              <w:t>10</w:t>
            </w:r>
            <w:r w:rsidR="00E2268F" w:rsidRPr="009F7C82">
              <w:rPr>
                <w:rFonts w:hint="eastAsia"/>
                <w:bCs/>
                <w:kern w:val="0"/>
                <w:szCs w:val="21"/>
                <w:vertAlign w:val="superscript"/>
              </w:rPr>
              <w:t>-3</w:t>
            </w:r>
          </w:p>
        </w:tc>
      </w:tr>
      <w:tr w:rsidR="003F1A4B" w:rsidRPr="009F7C82" w14:paraId="6B7AA530" w14:textId="77777777" w:rsidTr="005357D4">
        <w:trPr>
          <w:trHeight w:val="170"/>
        </w:trPr>
        <w:tc>
          <w:tcPr>
            <w:tcW w:w="1384" w:type="dxa"/>
            <w:vMerge/>
            <w:vAlign w:val="center"/>
          </w:tcPr>
          <w:p w14:paraId="053C2DF5" w14:textId="77777777" w:rsidR="003F1A4B" w:rsidRPr="009F7C82" w:rsidRDefault="003F1A4B">
            <w:pPr>
              <w:pStyle w:val="afb"/>
              <w:rPr>
                <w:kern w:val="0"/>
                <w:szCs w:val="21"/>
              </w:rPr>
            </w:pPr>
          </w:p>
        </w:tc>
        <w:tc>
          <w:tcPr>
            <w:tcW w:w="2358" w:type="dxa"/>
            <w:gridSpan w:val="2"/>
            <w:vAlign w:val="center"/>
          </w:tcPr>
          <w:p w14:paraId="70BBD084" w14:textId="77777777" w:rsidR="003F1A4B" w:rsidRPr="009F7C82" w:rsidRDefault="00E2268F">
            <w:pPr>
              <w:pStyle w:val="afb"/>
              <w:rPr>
                <w:kern w:val="0"/>
                <w:szCs w:val="21"/>
              </w:rPr>
            </w:pPr>
            <w:r w:rsidRPr="009F7C82">
              <w:rPr>
                <w:rFonts w:hint="eastAsia"/>
                <w:kern w:val="0"/>
                <w:szCs w:val="21"/>
              </w:rPr>
              <w:t>06.02</w:t>
            </w:r>
          </w:p>
        </w:tc>
        <w:tc>
          <w:tcPr>
            <w:tcW w:w="1451" w:type="dxa"/>
            <w:vAlign w:val="center"/>
          </w:tcPr>
          <w:p w14:paraId="703B40DA" w14:textId="77777777" w:rsidR="003F1A4B" w:rsidRPr="009F7C82" w:rsidRDefault="00E2268F">
            <w:pPr>
              <w:pStyle w:val="afb"/>
              <w:rPr>
                <w:kern w:val="0"/>
                <w:szCs w:val="21"/>
              </w:rPr>
            </w:pPr>
            <w:r w:rsidRPr="009F7C82">
              <w:rPr>
                <w:rFonts w:hint="eastAsia"/>
                <w:kern w:val="0"/>
                <w:szCs w:val="21"/>
              </w:rPr>
              <w:t>5588</w:t>
            </w:r>
          </w:p>
        </w:tc>
        <w:tc>
          <w:tcPr>
            <w:tcW w:w="1583" w:type="dxa"/>
            <w:vAlign w:val="center"/>
          </w:tcPr>
          <w:p w14:paraId="2C33D06D" w14:textId="77777777" w:rsidR="003F1A4B" w:rsidRPr="009F7C82" w:rsidRDefault="00E2268F">
            <w:pPr>
              <w:pStyle w:val="afb"/>
              <w:rPr>
                <w:kern w:val="0"/>
                <w:szCs w:val="21"/>
              </w:rPr>
            </w:pPr>
            <w:r w:rsidRPr="009F7C82">
              <w:rPr>
                <w:rFonts w:hint="eastAsia"/>
                <w:bCs/>
                <w:kern w:val="0"/>
                <w:szCs w:val="21"/>
              </w:rPr>
              <w:t>1.8</w:t>
            </w:r>
          </w:p>
        </w:tc>
        <w:tc>
          <w:tcPr>
            <w:tcW w:w="1752" w:type="dxa"/>
            <w:vAlign w:val="center"/>
          </w:tcPr>
          <w:p w14:paraId="5ACFA85C" w14:textId="77777777" w:rsidR="003F1A4B" w:rsidRPr="009F7C82" w:rsidRDefault="00E2268F" w:rsidP="005357D4">
            <w:pPr>
              <w:pStyle w:val="afb"/>
              <w:rPr>
                <w:kern w:val="0"/>
                <w:szCs w:val="21"/>
              </w:rPr>
            </w:pPr>
            <w:r w:rsidRPr="009F7C82">
              <w:rPr>
                <w:rFonts w:hint="eastAsia"/>
                <w:bCs/>
                <w:kern w:val="0"/>
                <w:szCs w:val="21"/>
              </w:rPr>
              <w:t>1.0</w:t>
            </w:r>
            <w:r w:rsidR="005357D4" w:rsidRPr="009F7C82">
              <w:rPr>
                <w:rFonts w:hint="eastAsia"/>
                <w:bCs/>
                <w:kern w:val="0"/>
                <w:szCs w:val="21"/>
              </w:rPr>
              <w:t>1</w:t>
            </w:r>
            <w:r w:rsidRPr="009F7C82">
              <w:rPr>
                <w:rFonts w:ascii="Arial" w:hAnsi="Arial" w:cs="Arial"/>
                <w:bCs/>
                <w:kern w:val="0"/>
                <w:szCs w:val="21"/>
              </w:rPr>
              <w:t>×</w:t>
            </w:r>
            <w:r w:rsidRPr="009F7C82">
              <w:rPr>
                <w:rFonts w:hint="eastAsia"/>
                <w:bCs/>
                <w:kern w:val="0"/>
                <w:szCs w:val="21"/>
              </w:rPr>
              <w:t>10</w:t>
            </w:r>
            <w:r w:rsidRPr="009F7C82">
              <w:rPr>
                <w:rFonts w:hint="eastAsia"/>
                <w:bCs/>
                <w:kern w:val="0"/>
                <w:szCs w:val="21"/>
                <w:vertAlign w:val="superscript"/>
              </w:rPr>
              <w:t>-2</w:t>
            </w:r>
          </w:p>
        </w:tc>
      </w:tr>
      <w:tr w:rsidR="003F1A4B" w:rsidRPr="009F7C82" w14:paraId="48D33CA5" w14:textId="77777777" w:rsidTr="005357D4">
        <w:trPr>
          <w:trHeight w:val="170"/>
        </w:trPr>
        <w:tc>
          <w:tcPr>
            <w:tcW w:w="1384" w:type="dxa"/>
            <w:vMerge w:val="restart"/>
            <w:vAlign w:val="center"/>
          </w:tcPr>
          <w:p w14:paraId="5B20257C" w14:textId="77777777" w:rsidR="003F1A4B" w:rsidRPr="009F7C82" w:rsidRDefault="00E2268F">
            <w:pPr>
              <w:pStyle w:val="afb"/>
              <w:rPr>
                <w:kern w:val="0"/>
                <w:szCs w:val="21"/>
              </w:rPr>
            </w:pPr>
            <w:r w:rsidRPr="009F7C82">
              <w:rPr>
                <w:rFonts w:hint="eastAsia"/>
                <w:bCs/>
                <w:kern w:val="0"/>
                <w:szCs w:val="21"/>
              </w:rPr>
              <w:t>2</w:t>
            </w:r>
            <w:r w:rsidRPr="009F7C82">
              <w:rPr>
                <w:rFonts w:hint="eastAsia"/>
                <w:bCs/>
                <w:kern w:val="0"/>
                <w:szCs w:val="21"/>
                <w:vertAlign w:val="superscript"/>
              </w:rPr>
              <w:t>#</w:t>
            </w:r>
            <w:r w:rsidRPr="009F7C82">
              <w:rPr>
                <w:rFonts w:hint="eastAsia"/>
                <w:bCs/>
                <w:kern w:val="0"/>
                <w:szCs w:val="21"/>
              </w:rPr>
              <w:t>进料口除尘器出口</w:t>
            </w:r>
          </w:p>
        </w:tc>
        <w:tc>
          <w:tcPr>
            <w:tcW w:w="2358" w:type="dxa"/>
            <w:gridSpan w:val="2"/>
            <w:vAlign w:val="center"/>
          </w:tcPr>
          <w:p w14:paraId="7B4AFA68" w14:textId="77777777" w:rsidR="003F1A4B" w:rsidRPr="009F7C82" w:rsidRDefault="00E2268F">
            <w:pPr>
              <w:pStyle w:val="afb"/>
              <w:rPr>
                <w:kern w:val="0"/>
                <w:szCs w:val="21"/>
              </w:rPr>
            </w:pPr>
            <w:r w:rsidRPr="009F7C82">
              <w:rPr>
                <w:rFonts w:hint="eastAsia"/>
                <w:kern w:val="0"/>
                <w:szCs w:val="21"/>
              </w:rPr>
              <w:t>05.29</w:t>
            </w:r>
          </w:p>
        </w:tc>
        <w:tc>
          <w:tcPr>
            <w:tcW w:w="1451" w:type="dxa"/>
            <w:vAlign w:val="center"/>
          </w:tcPr>
          <w:p w14:paraId="06756B5C" w14:textId="77777777" w:rsidR="003F1A4B" w:rsidRPr="009F7C82" w:rsidRDefault="00E2268F">
            <w:pPr>
              <w:pStyle w:val="afb"/>
              <w:rPr>
                <w:kern w:val="0"/>
                <w:szCs w:val="21"/>
              </w:rPr>
            </w:pPr>
            <w:r w:rsidRPr="009F7C82">
              <w:rPr>
                <w:rFonts w:hint="eastAsia"/>
                <w:kern w:val="0"/>
                <w:szCs w:val="21"/>
              </w:rPr>
              <w:t>3422</w:t>
            </w:r>
          </w:p>
        </w:tc>
        <w:tc>
          <w:tcPr>
            <w:tcW w:w="1583" w:type="dxa"/>
            <w:vAlign w:val="center"/>
          </w:tcPr>
          <w:p w14:paraId="61A45A66" w14:textId="77777777" w:rsidR="003F1A4B" w:rsidRPr="009F7C82" w:rsidRDefault="00E2268F">
            <w:pPr>
              <w:pStyle w:val="afb"/>
              <w:rPr>
                <w:bCs/>
                <w:kern w:val="0"/>
                <w:szCs w:val="21"/>
              </w:rPr>
            </w:pPr>
            <w:r w:rsidRPr="009F7C82">
              <w:rPr>
                <w:rFonts w:hint="eastAsia"/>
                <w:bCs/>
                <w:kern w:val="0"/>
                <w:szCs w:val="21"/>
              </w:rPr>
              <w:t>1.3</w:t>
            </w:r>
          </w:p>
        </w:tc>
        <w:tc>
          <w:tcPr>
            <w:tcW w:w="1752" w:type="dxa"/>
            <w:vAlign w:val="center"/>
          </w:tcPr>
          <w:p w14:paraId="792CDACF" w14:textId="77777777" w:rsidR="003F1A4B" w:rsidRPr="009F7C82" w:rsidRDefault="005357D4">
            <w:pPr>
              <w:pStyle w:val="afb"/>
              <w:rPr>
                <w:bCs/>
                <w:kern w:val="0"/>
                <w:szCs w:val="21"/>
              </w:rPr>
            </w:pPr>
            <w:r w:rsidRPr="009F7C82">
              <w:rPr>
                <w:rFonts w:hint="eastAsia"/>
                <w:bCs/>
                <w:kern w:val="0"/>
                <w:szCs w:val="21"/>
              </w:rPr>
              <w:t>4.35</w:t>
            </w:r>
            <w:r w:rsidR="00E2268F" w:rsidRPr="009F7C82">
              <w:rPr>
                <w:rFonts w:ascii="Arial" w:hAnsi="Arial" w:cs="Arial"/>
                <w:bCs/>
                <w:kern w:val="0"/>
                <w:szCs w:val="21"/>
              </w:rPr>
              <w:t>×</w:t>
            </w:r>
            <w:r w:rsidR="00E2268F" w:rsidRPr="009F7C82">
              <w:rPr>
                <w:rFonts w:hint="eastAsia"/>
                <w:bCs/>
                <w:kern w:val="0"/>
                <w:szCs w:val="21"/>
              </w:rPr>
              <w:t>10</w:t>
            </w:r>
            <w:r w:rsidR="00E2268F" w:rsidRPr="009F7C82">
              <w:rPr>
                <w:rFonts w:hint="eastAsia"/>
                <w:bCs/>
                <w:kern w:val="0"/>
                <w:szCs w:val="21"/>
                <w:vertAlign w:val="superscript"/>
              </w:rPr>
              <w:t>-3</w:t>
            </w:r>
          </w:p>
        </w:tc>
      </w:tr>
      <w:tr w:rsidR="003F1A4B" w:rsidRPr="009F7C82" w14:paraId="205358EA" w14:textId="77777777" w:rsidTr="005357D4">
        <w:trPr>
          <w:trHeight w:val="170"/>
        </w:trPr>
        <w:tc>
          <w:tcPr>
            <w:tcW w:w="1384" w:type="dxa"/>
            <w:vMerge/>
            <w:vAlign w:val="center"/>
          </w:tcPr>
          <w:p w14:paraId="6ACA731C" w14:textId="77777777" w:rsidR="003F1A4B" w:rsidRPr="009F7C82" w:rsidRDefault="003F1A4B">
            <w:pPr>
              <w:pStyle w:val="afb"/>
              <w:rPr>
                <w:bCs/>
                <w:kern w:val="0"/>
                <w:szCs w:val="21"/>
              </w:rPr>
            </w:pPr>
          </w:p>
        </w:tc>
        <w:tc>
          <w:tcPr>
            <w:tcW w:w="2358" w:type="dxa"/>
            <w:gridSpan w:val="2"/>
            <w:vAlign w:val="center"/>
          </w:tcPr>
          <w:p w14:paraId="73AEEBF6" w14:textId="77777777" w:rsidR="003F1A4B" w:rsidRPr="009F7C82" w:rsidRDefault="00E2268F">
            <w:pPr>
              <w:pStyle w:val="afb"/>
              <w:rPr>
                <w:kern w:val="0"/>
                <w:szCs w:val="21"/>
              </w:rPr>
            </w:pPr>
            <w:r w:rsidRPr="009F7C82">
              <w:rPr>
                <w:rFonts w:hint="eastAsia"/>
                <w:kern w:val="0"/>
                <w:szCs w:val="21"/>
              </w:rPr>
              <w:t>05.30</w:t>
            </w:r>
          </w:p>
        </w:tc>
        <w:tc>
          <w:tcPr>
            <w:tcW w:w="1451" w:type="dxa"/>
            <w:vAlign w:val="center"/>
          </w:tcPr>
          <w:p w14:paraId="189F20B3" w14:textId="77777777" w:rsidR="003F1A4B" w:rsidRPr="009F7C82" w:rsidRDefault="00E2268F">
            <w:pPr>
              <w:pStyle w:val="afb"/>
              <w:rPr>
                <w:kern w:val="0"/>
                <w:szCs w:val="21"/>
              </w:rPr>
            </w:pPr>
            <w:r w:rsidRPr="009F7C82">
              <w:rPr>
                <w:rFonts w:hint="eastAsia"/>
                <w:kern w:val="0"/>
                <w:szCs w:val="21"/>
              </w:rPr>
              <w:t>2800</w:t>
            </w:r>
          </w:p>
        </w:tc>
        <w:tc>
          <w:tcPr>
            <w:tcW w:w="1583" w:type="dxa"/>
            <w:vAlign w:val="center"/>
          </w:tcPr>
          <w:p w14:paraId="2BB62EE6" w14:textId="77777777" w:rsidR="003F1A4B" w:rsidRPr="009F7C82" w:rsidRDefault="00E2268F">
            <w:pPr>
              <w:pStyle w:val="afb"/>
              <w:rPr>
                <w:bCs/>
                <w:kern w:val="0"/>
                <w:szCs w:val="21"/>
              </w:rPr>
            </w:pPr>
            <w:r w:rsidRPr="009F7C82">
              <w:rPr>
                <w:rFonts w:hint="eastAsia"/>
                <w:bCs/>
                <w:kern w:val="0"/>
                <w:szCs w:val="21"/>
              </w:rPr>
              <w:t>1.1</w:t>
            </w:r>
          </w:p>
        </w:tc>
        <w:tc>
          <w:tcPr>
            <w:tcW w:w="1752" w:type="dxa"/>
            <w:vAlign w:val="center"/>
          </w:tcPr>
          <w:p w14:paraId="0731E60E" w14:textId="77777777" w:rsidR="003F1A4B" w:rsidRPr="009F7C82" w:rsidRDefault="00E2268F" w:rsidP="005357D4">
            <w:pPr>
              <w:pStyle w:val="afb"/>
              <w:rPr>
                <w:bCs/>
                <w:kern w:val="0"/>
                <w:szCs w:val="21"/>
              </w:rPr>
            </w:pPr>
            <w:r w:rsidRPr="009F7C82">
              <w:rPr>
                <w:rFonts w:hint="eastAsia"/>
                <w:bCs/>
                <w:kern w:val="0"/>
                <w:szCs w:val="21"/>
              </w:rPr>
              <w:t>3.</w:t>
            </w:r>
            <w:r w:rsidR="005357D4" w:rsidRPr="009F7C82">
              <w:rPr>
                <w:rFonts w:hint="eastAsia"/>
                <w:bCs/>
                <w:kern w:val="0"/>
                <w:szCs w:val="21"/>
              </w:rPr>
              <w:t>20</w:t>
            </w:r>
            <w:r w:rsidRPr="009F7C82">
              <w:rPr>
                <w:rFonts w:ascii="Arial" w:hAnsi="Arial" w:cs="Arial"/>
                <w:bCs/>
                <w:kern w:val="0"/>
                <w:szCs w:val="21"/>
              </w:rPr>
              <w:t>×</w:t>
            </w:r>
            <w:r w:rsidRPr="009F7C82">
              <w:rPr>
                <w:rFonts w:hint="eastAsia"/>
                <w:bCs/>
                <w:kern w:val="0"/>
                <w:szCs w:val="21"/>
              </w:rPr>
              <w:t>10</w:t>
            </w:r>
            <w:r w:rsidRPr="009F7C82">
              <w:rPr>
                <w:rFonts w:hint="eastAsia"/>
                <w:bCs/>
                <w:kern w:val="0"/>
                <w:szCs w:val="21"/>
                <w:vertAlign w:val="superscript"/>
              </w:rPr>
              <w:t>-3</w:t>
            </w:r>
          </w:p>
        </w:tc>
      </w:tr>
      <w:tr w:rsidR="003F1A4B" w:rsidRPr="009F7C82" w14:paraId="1E602EEA" w14:textId="77777777" w:rsidTr="005357D4">
        <w:trPr>
          <w:trHeight w:val="170"/>
        </w:trPr>
        <w:tc>
          <w:tcPr>
            <w:tcW w:w="1384" w:type="dxa"/>
            <w:vMerge w:val="restart"/>
            <w:vAlign w:val="center"/>
          </w:tcPr>
          <w:p w14:paraId="3886DAD5" w14:textId="77777777" w:rsidR="003F1A4B" w:rsidRPr="009F7C82" w:rsidRDefault="00E2268F">
            <w:pPr>
              <w:pStyle w:val="afb"/>
              <w:rPr>
                <w:kern w:val="0"/>
                <w:szCs w:val="21"/>
              </w:rPr>
            </w:pPr>
            <w:r w:rsidRPr="009F7C82">
              <w:rPr>
                <w:rFonts w:hint="eastAsia"/>
                <w:bCs/>
                <w:kern w:val="0"/>
                <w:szCs w:val="21"/>
              </w:rPr>
              <w:t>2</w:t>
            </w:r>
            <w:r w:rsidRPr="009F7C82">
              <w:rPr>
                <w:rFonts w:hint="eastAsia"/>
                <w:bCs/>
                <w:kern w:val="0"/>
                <w:szCs w:val="21"/>
                <w:vertAlign w:val="superscript"/>
              </w:rPr>
              <w:t>#</w:t>
            </w:r>
            <w:r w:rsidRPr="009F7C82">
              <w:rPr>
                <w:rFonts w:hint="eastAsia"/>
                <w:bCs/>
                <w:kern w:val="0"/>
                <w:szCs w:val="21"/>
              </w:rPr>
              <w:t>窑进料转运站除尘器</w:t>
            </w:r>
          </w:p>
        </w:tc>
        <w:tc>
          <w:tcPr>
            <w:tcW w:w="1110" w:type="dxa"/>
            <w:vMerge w:val="restart"/>
            <w:vAlign w:val="center"/>
          </w:tcPr>
          <w:p w14:paraId="2885DE58" w14:textId="77777777" w:rsidR="003F1A4B" w:rsidRPr="009F7C82" w:rsidRDefault="00E2268F">
            <w:pPr>
              <w:pStyle w:val="afb"/>
              <w:rPr>
                <w:kern w:val="0"/>
                <w:szCs w:val="21"/>
              </w:rPr>
            </w:pPr>
            <w:r w:rsidRPr="009F7C82">
              <w:rPr>
                <w:rFonts w:hint="eastAsia"/>
                <w:kern w:val="0"/>
                <w:szCs w:val="21"/>
              </w:rPr>
              <w:t>05.29</w:t>
            </w:r>
          </w:p>
        </w:tc>
        <w:tc>
          <w:tcPr>
            <w:tcW w:w="1248" w:type="dxa"/>
            <w:vAlign w:val="center"/>
          </w:tcPr>
          <w:p w14:paraId="32AF9BF4" w14:textId="77777777" w:rsidR="003F1A4B" w:rsidRPr="009F7C82" w:rsidRDefault="00E2268F">
            <w:pPr>
              <w:pStyle w:val="afb"/>
              <w:rPr>
                <w:kern w:val="0"/>
                <w:szCs w:val="21"/>
              </w:rPr>
            </w:pPr>
            <w:r w:rsidRPr="009F7C82">
              <w:rPr>
                <w:rFonts w:hint="eastAsia"/>
                <w:kern w:val="0"/>
                <w:szCs w:val="21"/>
              </w:rPr>
              <w:t>进口</w:t>
            </w:r>
          </w:p>
        </w:tc>
        <w:tc>
          <w:tcPr>
            <w:tcW w:w="1451" w:type="dxa"/>
            <w:vAlign w:val="center"/>
          </w:tcPr>
          <w:p w14:paraId="15FEAC25" w14:textId="77777777" w:rsidR="003F1A4B" w:rsidRPr="009F7C82" w:rsidRDefault="00E2268F">
            <w:pPr>
              <w:pStyle w:val="afb"/>
              <w:rPr>
                <w:kern w:val="0"/>
                <w:szCs w:val="21"/>
              </w:rPr>
            </w:pPr>
            <w:r w:rsidRPr="009F7C82">
              <w:rPr>
                <w:rFonts w:hint="eastAsia"/>
                <w:kern w:val="0"/>
                <w:szCs w:val="21"/>
              </w:rPr>
              <w:t>4986</w:t>
            </w:r>
          </w:p>
        </w:tc>
        <w:tc>
          <w:tcPr>
            <w:tcW w:w="1583" w:type="dxa"/>
            <w:vAlign w:val="center"/>
          </w:tcPr>
          <w:p w14:paraId="661ECC60" w14:textId="77777777" w:rsidR="003F1A4B" w:rsidRPr="009F7C82" w:rsidRDefault="00E2268F">
            <w:pPr>
              <w:pStyle w:val="afb"/>
              <w:rPr>
                <w:kern w:val="0"/>
                <w:szCs w:val="21"/>
              </w:rPr>
            </w:pPr>
            <w:r w:rsidRPr="009F7C82">
              <w:rPr>
                <w:rFonts w:hint="eastAsia"/>
                <w:bCs/>
                <w:kern w:val="0"/>
                <w:szCs w:val="21"/>
              </w:rPr>
              <w:t>34.0</w:t>
            </w:r>
          </w:p>
        </w:tc>
        <w:tc>
          <w:tcPr>
            <w:tcW w:w="1752" w:type="dxa"/>
            <w:vAlign w:val="center"/>
          </w:tcPr>
          <w:p w14:paraId="46935CE9" w14:textId="77777777" w:rsidR="003F1A4B" w:rsidRPr="009F7C82" w:rsidRDefault="00E2268F" w:rsidP="005357D4">
            <w:pPr>
              <w:pStyle w:val="afb"/>
              <w:rPr>
                <w:kern w:val="0"/>
                <w:szCs w:val="21"/>
              </w:rPr>
            </w:pPr>
            <w:r w:rsidRPr="009F7C82">
              <w:rPr>
                <w:rFonts w:hint="eastAsia"/>
                <w:bCs/>
                <w:kern w:val="0"/>
                <w:szCs w:val="21"/>
              </w:rPr>
              <w:t>1.7</w:t>
            </w:r>
            <w:r w:rsidR="005357D4" w:rsidRPr="009F7C82">
              <w:rPr>
                <w:rFonts w:hint="eastAsia"/>
                <w:bCs/>
                <w:kern w:val="0"/>
                <w:szCs w:val="21"/>
              </w:rPr>
              <w:t>1</w:t>
            </w:r>
            <w:r w:rsidRPr="009F7C82">
              <w:rPr>
                <w:rFonts w:ascii="Arial" w:hAnsi="Arial" w:cs="Arial"/>
                <w:bCs/>
                <w:kern w:val="0"/>
                <w:szCs w:val="21"/>
              </w:rPr>
              <w:t>×</w:t>
            </w:r>
            <w:r w:rsidRPr="009F7C82">
              <w:rPr>
                <w:rFonts w:hint="eastAsia"/>
                <w:bCs/>
                <w:kern w:val="0"/>
                <w:szCs w:val="21"/>
              </w:rPr>
              <w:t>10</w:t>
            </w:r>
            <w:r w:rsidRPr="009F7C82">
              <w:rPr>
                <w:rFonts w:hint="eastAsia"/>
                <w:bCs/>
                <w:kern w:val="0"/>
                <w:szCs w:val="21"/>
                <w:vertAlign w:val="superscript"/>
              </w:rPr>
              <w:t>-1</w:t>
            </w:r>
          </w:p>
        </w:tc>
      </w:tr>
      <w:tr w:rsidR="003F1A4B" w:rsidRPr="009F7C82" w14:paraId="78815331" w14:textId="77777777" w:rsidTr="005357D4">
        <w:trPr>
          <w:trHeight w:val="170"/>
        </w:trPr>
        <w:tc>
          <w:tcPr>
            <w:tcW w:w="1384" w:type="dxa"/>
            <w:vMerge/>
            <w:vAlign w:val="center"/>
          </w:tcPr>
          <w:p w14:paraId="6AF4796F" w14:textId="77777777" w:rsidR="003F1A4B" w:rsidRPr="009F7C82" w:rsidRDefault="003F1A4B">
            <w:pPr>
              <w:pStyle w:val="afb"/>
              <w:rPr>
                <w:kern w:val="0"/>
                <w:szCs w:val="21"/>
              </w:rPr>
            </w:pPr>
          </w:p>
        </w:tc>
        <w:tc>
          <w:tcPr>
            <w:tcW w:w="1110" w:type="dxa"/>
            <w:vMerge/>
            <w:vAlign w:val="center"/>
          </w:tcPr>
          <w:p w14:paraId="3FE37A88" w14:textId="77777777" w:rsidR="003F1A4B" w:rsidRPr="009F7C82" w:rsidRDefault="003F1A4B">
            <w:pPr>
              <w:pStyle w:val="afb"/>
              <w:rPr>
                <w:kern w:val="0"/>
                <w:szCs w:val="21"/>
              </w:rPr>
            </w:pPr>
          </w:p>
        </w:tc>
        <w:tc>
          <w:tcPr>
            <w:tcW w:w="1248" w:type="dxa"/>
            <w:vAlign w:val="center"/>
          </w:tcPr>
          <w:p w14:paraId="14E079C4" w14:textId="77777777" w:rsidR="003F1A4B" w:rsidRPr="009F7C82" w:rsidRDefault="00E2268F">
            <w:pPr>
              <w:pStyle w:val="afb"/>
              <w:rPr>
                <w:kern w:val="0"/>
                <w:szCs w:val="21"/>
              </w:rPr>
            </w:pPr>
            <w:r w:rsidRPr="009F7C82">
              <w:rPr>
                <w:rFonts w:hint="eastAsia"/>
                <w:kern w:val="0"/>
                <w:szCs w:val="21"/>
              </w:rPr>
              <w:t>出口</w:t>
            </w:r>
          </w:p>
        </w:tc>
        <w:tc>
          <w:tcPr>
            <w:tcW w:w="1451" w:type="dxa"/>
            <w:vAlign w:val="center"/>
          </w:tcPr>
          <w:p w14:paraId="02AC1D30" w14:textId="77777777" w:rsidR="003F1A4B" w:rsidRPr="009F7C82" w:rsidRDefault="00E2268F">
            <w:pPr>
              <w:pStyle w:val="afb"/>
              <w:rPr>
                <w:kern w:val="0"/>
                <w:szCs w:val="21"/>
              </w:rPr>
            </w:pPr>
            <w:r w:rsidRPr="009F7C82">
              <w:rPr>
                <w:rFonts w:hint="eastAsia"/>
                <w:kern w:val="0"/>
                <w:szCs w:val="21"/>
              </w:rPr>
              <w:t>5458</w:t>
            </w:r>
          </w:p>
        </w:tc>
        <w:tc>
          <w:tcPr>
            <w:tcW w:w="1583" w:type="dxa"/>
            <w:vAlign w:val="center"/>
          </w:tcPr>
          <w:p w14:paraId="1FE86AC5" w14:textId="77777777" w:rsidR="003F1A4B" w:rsidRPr="009F7C82" w:rsidRDefault="00E2268F">
            <w:pPr>
              <w:pStyle w:val="afb"/>
              <w:rPr>
                <w:kern w:val="0"/>
                <w:szCs w:val="21"/>
              </w:rPr>
            </w:pPr>
            <w:r w:rsidRPr="009F7C82">
              <w:rPr>
                <w:rFonts w:hint="eastAsia"/>
                <w:bCs/>
                <w:kern w:val="0"/>
                <w:szCs w:val="21"/>
              </w:rPr>
              <w:t>1.8</w:t>
            </w:r>
          </w:p>
        </w:tc>
        <w:tc>
          <w:tcPr>
            <w:tcW w:w="1752" w:type="dxa"/>
            <w:vAlign w:val="center"/>
          </w:tcPr>
          <w:p w14:paraId="3254C11D" w14:textId="77777777" w:rsidR="003F1A4B" w:rsidRPr="009F7C82" w:rsidRDefault="005357D4">
            <w:pPr>
              <w:pStyle w:val="afb"/>
              <w:rPr>
                <w:kern w:val="0"/>
                <w:szCs w:val="21"/>
              </w:rPr>
            </w:pPr>
            <w:r w:rsidRPr="009F7C82">
              <w:rPr>
                <w:rFonts w:hint="eastAsia"/>
                <w:bCs/>
                <w:kern w:val="0"/>
                <w:szCs w:val="21"/>
              </w:rPr>
              <w:t>9.63</w:t>
            </w:r>
            <w:r w:rsidR="00E2268F" w:rsidRPr="009F7C82">
              <w:rPr>
                <w:rFonts w:ascii="Arial" w:hAnsi="Arial" w:cs="Arial"/>
                <w:bCs/>
                <w:kern w:val="0"/>
                <w:szCs w:val="21"/>
              </w:rPr>
              <w:t>×</w:t>
            </w:r>
            <w:r w:rsidR="00E2268F" w:rsidRPr="009F7C82">
              <w:rPr>
                <w:rFonts w:hint="eastAsia"/>
                <w:bCs/>
                <w:kern w:val="0"/>
                <w:szCs w:val="21"/>
              </w:rPr>
              <w:t>10</w:t>
            </w:r>
            <w:r w:rsidR="00E2268F" w:rsidRPr="009F7C82">
              <w:rPr>
                <w:rFonts w:hint="eastAsia"/>
                <w:bCs/>
                <w:kern w:val="0"/>
                <w:szCs w:val="21"/>
                <w:vertAlign w:val="superscript"/>
              </w:rPr>
              <w:t>-3</w:t>
            </w:r>
          </w:p>
        </w:tc>
      </w:tr>
      <w:tr w:rsidR="003F1A4B" w:rsidRPr="009F7C82" w14:paraId="70900643" w14:textId="77777777" w:rsidTr="005357D4">
        <w:trPr>
          <w:trHeight w:val="170"/>
        </w:trPr>
        <w:tc>
          <w:tcPr>
            <w:tcW w:w="1384" w:type="dxa"/>
            <w:vMerge/>
            <w:vAlign w:val="center"/>
          </w:tcPr>
          <w:p w14:paraId="146180F4" w14:textId="77777777" w:rsidR="003F1A4B" w:rsidRPr="009F7C82" w:rsidRDefault="003F1A4B">
            <w:pPr>
              <w:pStyle w:val="afb"/>
              <w:rPr>
                <w:kern w:val="0"/>
                <w:szCs w:val="21"/>
              </w:rPr>
            </w:pPr>
          </w:p>
        </w:tc>
        <w:tc>
          <w:tcPr>
            <w:tcW w:w="1110" w:type="dxa"/>
            <w:vMerge w:val="restart"/>
            <w:vAlign w:val="center"/>
          </w:tcPr>
          <w:p w14:paraId="7B9CD7BF" w14:textId="77777777" w:rsidR="003F1A4B" w:rsidRPr="009F7C82" w:rsidRDefault="00E2268F">
            <w:pPr>
              <w:pStyle w:val="afb"/>
              <w:rPr>
                <w:kern w:val="0"/>
                <w:szCs w:val="21"/>
              </w:rPr>
            </w:pPr>
            <w:r w:rsidRPr="009F7C82">
              <w:rPr>
                <w:rFonts w:hint="eastAsia"/>
                <w:kern w:val="0"/>
                <w:szCs w:val="21"/>
              </w:rPr>
              <w:t>05.30</w:t>
            </w:r>
          </w:p>
        </w:tc>
        <w:tc>
          <w:tcPr>
            <w:tcW w:w="1248" w:type="dxa"/>
            <w:vAlign w:val="center"/>
          </w:tcPr>
          <w:p w14:paraId="4B0DA2B0" w14:textId="77777777" w:rsidR="003F1A4B" w:rsidRPr="009F7C82" w:rsidRDefault="00E2268F">
            <w:pPr>
              <w:pStyle w:val="afb"/>
              <w:rPr>
                <w:kern w:val="0"/>
                <w:szCs w:val="21"/>
              </w:rPr>
            </w:pPr>
            <w:r w:rsidRPr="009F7C82">
              <w:rPr>
                <w:rFonts w:hint="eastAsia"/>
                <w:kern w:val="0"/>
                <w:szCs w:val="21"/>
              </w:rPr>
              <w:t>进口</w:t>
            </w:r>
          </w:p>
        </w:tc>
        <w:tc>
          <w:tcPr>
            <w:tcW w:w="1451" w:type="dxa"/>
            <w:vAlign w:val="center"/>
          </w:tcPr>
          <w:p w14:paraId="65270DC8" w14:textId="77777777" w:rsidR="003F1A4B" w:rsidRPr="009F7C82" w:rsidRDefault="00E2268F">
            <w:pPr>
              <w:pStyle w:val="afb"/>
              <w:rPr>
                <w:kern w:val="0"/>
                <w:szCs w:val="21"/>
              </w:rPr>
            </w:pPr>
            <w:r w:rsidRPr="009F7C82">
              <w:rPr>
                <w:rFonts w:hint="eastAsia"/>
                <w:bCs/>
                <w:kern w:val="0"/>
                <w:szCs w:val="21"/>
              </w:rPr>
              <w:t>4593</w:t>
            </w:r>
          </w:p>
        </w:tc>
        <w:tc>
          <w:tcPr>
            <w:tcW w:w="1583" w:type="dxa"/>
            <w:vAlign w:val="center"/>
          </w:tcPr>
          <w:p w14:paraId="26489550" w14:textId="77777777" w:rsidR="003F1A4B" w:rsidRPr="009F7C82" w:rsidRDefault="00E2268F">
            <w:pPr>
              <w:pStyle w:val="afb"/>
              <w:rPr>
                <w:kern w:val="0"/>
                <w:szCs w:val="21"/>
              </w:rPr>
            </w:pPr>
            <w:r w:rsidRPr="009F7C82">
              <w:rPr>
                <w:rFonts w:hint="eastAsia"/>
                <w:bCs/>
                <w:kern w:val="0"/>
                <w:szCs w:val="21"/>
              </w:rPr>
              <w:t>19.5</w:t>
            </w:r>
          </w:p>
        </w:tc>
        <w:tc>
          <w:tcPr>
            <w:tcW w:w="1752" w:type="dxa"/>
            <w:vAlign w:val="center"/>
          </w:tcPr>
          <w:p w14:paraId="4994E7DE" w14:textId="77777777" w:rsidR="003F1A4B" w:rsidRPr="009F7C82" w:rsidRDefault="00E2268F" w:rsidP="005357D4">
            <w:pPr>
              <w:pStyle w:val="afb"/>
              <w:rPr>
                <w:kern w:val="0"/>
                <w:szCs w:val="21"/>
              </w:rPr>
            </w:pPr>
            <w:r w:rsidRPr="009F7C82">
              <w:rPr>
                <w:rFonts w:hint="eastAsia"/>
                <w:bCs/>
                <w:kern w:val="0"/>
                <w:szCs w:val="21"/>
              </w:rPr>
              <w:t>8.9</w:t>
            </w:r>
            <w:r w:rsidR="005357D4" w:rsidRPr="009F7C82">
              <w:rPr>
                <w:rFonts w:hint="eastAsia"/>
                <w:bCs/>
                <w:kern w:val="0"/>
                <w:szCs w:val="21"/>
              </w:rPr>
              <w:t>7</w:t>
            </w:r>
            <w:r w:rsidRPr="009F7C82">
              <w:rPr>
                <w:rFonts w:ascii="Arial" w:hAnsi="Arial" w:cs="Arial"/>
                <w:bCs/>
                <w:kern w:val="0"/>
                <w:szCs w:val="21"/>
              </w:rPr>
              <w:t>×</w:t>
            </w:r>
            <w:r w:rsidRPr="009F7C82">
              <w:rPr>
                <w:rFonts w:hint="eastAsia"/>
                <w:bCs/>
                <w:kern w:val="0"/>
                <w:szCs w:val="21"/>
              </w:rPr>
              <w:t>10</w:t>
            </w:r>
            <w:r w:rsidRPr="009F7C82">
              <w:rPr>
                <w:rFonts w:hint="eastAsia"/>
                <w:bCs/>
                <w:kern w:val="0"/>
                <w:szCs w:val="21"/>
                <w:vertAlign w:val="superscript"/>
              </w:rPr>
              <w:t>-2</w:t>
            </w:r>
          </w:p>
        </w:tc>
      </w:tr>
      <w:tr w:rsidR="003F1A4B" w:rsidRPr="009F7C82" w14:paraId="78F2BEDF" w14:textId="77777777" w:rsidTr="005357D4">
        <w:trPr>
          <w:trHeight w:val="170"/>
        </w:trPr>
        <w:tc>
          <w:tcPr>
            <w:tcW w:w="1384" w:type="dxa"/>
            <w:vMerge/>
            <w:vAlign w:val="center"/>
          </w:tcPr>
          <w:p w14:paraId="604D37A4" w14:textId="77777777" w:rsidR="003F1A4B" w:rsidRPr="009F7C82" w:rsidRDefault="003F1A4B">
            <w:pPr>
              <w:pStyle w:val="afb"/>
              <w:rPr>
                <w:kern w:val="0"/>
                <w:szCs w:val="21"/>
              </w:rPr>
            </w:pPr>
          </w:p>
        </w:tc>
        <w:tc>
          <w:tcPr>
            <w:tcW w:w="1110" w:type="dxa"/>
            <w:vMerge/>
            <w:vAlign w:val="center"/>
          </w:tcPr>
          <w:p w14:paraId="0D5C7FCC" w14:textId="77777777" w:rsidR="003F1A4B" w:rsidRPr="009F7C82" w:rsidRDefault="003F1A4B">
            <w:pPr>
              <w:pStyle w:val="afb"/>
              <w:rPr>
                <w:kern w:val="0"/>
                <w:szCs w:val="21"/>
              </w:rPr>
            </w:pPr>
          </w:p>
        </w:tc>
        <w:tc>
          <w:tcPr>
            <w:tcW w:w="1248" w:type="dxa"/>
            <w:vAlign w:val="center"/>
          </w:tcPr>
          <w:p w14:paraId="309F7A32" w14:textId="77777777" w:rsidR="003F1A4B" w:rsidRPr="009F7C82" w:rsidRDefault="00E2268F">
            <w:pPr>
              <w:pStyle w:val="afb"/>
              <w:rPr>
                <w:kern w:val="0"/>
                <w:szCs w:val="21"/>
              </w:rPr>
            </w:pPr>
            <w:r w:rsidRPr="009F7C82">
              <w:rPr>
                <w:rFonts w:hint="eastAsia"/>
                <w:kern w:val="0"/>
                <w:szCs w:val="21"/>
              </w:rPr>
              <w:t>出口</w:t>
            </w:r>
          </w:p>
        </w:tc>
        <w:tc>
          <w:tcPr>
            <w:tcW w:w="1451" w:type="dxa"/>
            <w:vAlign w:val="center"/>
          </w:tcPr>
          <w:p w14:paraId="711F95C5" w14:textId="77777777" w:rsidR="003F1A4B" w:rsidRPr="009F7C82" w:rsidRDefault="00E2268F">
            <w:pPr>
              <w:pStyle w:val="afb"/>
              <w:rPr>
                <w:kern w:val="0"/>
                <w:szCs w:val="21"/>
              </w:rPr>
            </w:pPr>
            <w:r w:rsidRPr="009F7C82">
              <w:rPr>
                <w:rFonts w:hint="eastAsia"/>
                <w:kern w:val="0"/>
                <w:szCs w:val="21"/>
              </w:rPr>
              <w:t>5607</w:t>
            </w:r>
          </w:p>
        </w:tc>
        <w:tc>
          <w:tcPr>
            <w:tcW w:w="1583" w:type="dxa"/>
            <w:vAlign w:val="center"/>
          </w:tcPr>
          <w:p w14:paraId="63C19CF4" w14:textId="77777777" w:rsidR="003F1A4B" w:rsidRPr="009F7C82" w:rsidRDefault="00E2268F">
            <w:pPr>
              <w:pStyle w:val="afb"/>
              <w:rPr>
                <w:kern w:val="0"/>
                <w:szCs w:val="21"/>
              </w:rPr>
            </w:pPr>
            <w:r w:rsidRPr="009F7C82">
              <w:rPr>
                <w:rFonts w:hint="eastAsia"/>
                <w:bCs/>
                <w:kern w:val="0"/>
                <w:szCs w:val="21"/>
              </w:rPr>
              <w:t>1.5</w:t>
            </w:r>
          </w:p>
        </w:tc>
        <w:tc>
          <w:tcPr>
            <w:tcW w:w="1752" w:type="dxa"/>
            <w:vAlign w:val="center"/>
          </w:tcPr>
          <w:p w14:paraId="15AF162F" w14:textId="77777777" w:rsidR="003F1A4B" w:rsidRPr="009F7C82" w:rsidRDefault="005357D4">
            <w:pPr>
              <w:pStyle w:val="afb"/>
              <w:rPr>
                <w:kern w:val="0"/>
                <w:szCs w:val="21"/>
              </w:rPr>
            </w:pPr>
            <w:r w:rsidRPr="009F7C82">
              <w:rPr>
                <w:rFonts w:hint="eastAsia"/>
                <w:bCs/>
                <w:kern w:val="0"/>
                <w:szCs w:val="21"/>
              </w:rPr>
              <w:t>8.35</w:t>
            </w:r>
            <w:r w:rsidR="00E2268F" w:rsidRPr="009F7C82">
              <w:rPr>
                <w:rFonts w:ascii="Arial" w:hAnsi="Arial" w:cs="Arial"/>
                <w:bCs/>
                <w:kern w:val="0"/>
                <w:szCs w:val="21"/>
              </w:rPr>
              <w:t>×</w:t>
            </w:r>
            <w:r w:rsidR="00E2268F" w:rsidRPr="009F7C82">
              <w:rPr>
                <w:rFonts w:hint="eastAsia"/>
                <w:bCs/>
                <w:kern w:val="0"/>
                <w:szCs w:val="21"/>
              </w:rPr>
              <w:t>10</w:t>
            </w:r>
            <w:r w:rsidR="00E2268F" w:rsidRPr="009F7C82">
              <w:rPr>
                <w:rFonts w:hint="eastAsia"/>
                <w:bCs/>
                <w:kern w:val="0"/>
                <w:szCs w:val="21"/>
                <w:vertAlign w:val="superscript"/>
              </w:rPr>
              <w:t>-3</w:t>
            </w:r>
          </w:p>
        </w:tc>
      </w:tr>
      <w:tr w:rsidR="003F1A4B" w:rsidRPr="009F7C82" w14:paraId="68D55B7E" w14:textId="77777777" w:rsidTr="005357D4">
        <w:trPr>
          <w:trHeight w:val="170"/>
        </w:trPr>
        <w:tc>
          <w:tcPr>
            <w:tcW w:w="1384" w:type="dxa"/>
            <w:vMerge w:val="restart"/>
            <w:vAlign w:val="center"/>
          </w:tcPr>
          <w:p w14:paraId="13915AE3" w14:textId="77777777" w:rsidR="003F1A4B" w:rsidRPr="009F7C82" w:rsidRDefault="00E2268F" w:rsidP="005357D4">
            <w:pPr>
              <w:pStyle w:val="afb"/>
              <w:rPr>
                <w:kern w:val="0"/>
                <w:szCs w:val="21"/>
              </w:rPr>
            </w:pPr>
            <w:r w:rsidRPr="009F7C82">
              <w:rPr>
                <w:rFonts w:hint="eastAsia"/>
                <w:bCs/>
                <w:kern w:val="0"/>
                <w:szCs w:val="21"/>
              </w:rPr>
              <w:t>1</w:t>
            </w:r>
            <w:r w:rsidRPr="009F7C82">
              <w:rPr>
                <w:rFonts w:hint="eastAsia"/>
                <w:bCs/>
                <w:kern w:val="0"/>
                <w:szCs w:val="21"/>
                <w:vertAlign w:val="superscript"/>
              </w:rPr>
              <w:t>#</w:t>
            </w:r>
            <w:r w:rsidRPr="009F7C82">
              <w:rPr>
                <w:rFonts w:hint="eastAsia"/>
                <w:bCs/>
                <w:kern w:val="0"/>
                <w:szCs w:val="21"/>
              </w:rPr>
              <w:t>窑进料转运站除尘器</w:t>
            </w:r>
            <w:r w:rsidRPr="009F7C82">
              <w:rPr>
                <w:rFonts w:hint="eastAsia"/>
                <w:bCs/>
                <w:kern w:val="0"/>
                <w:szCs w:val="21"/>
              </w:rPr>
              <w:t>1</w:t>
            </w:r>
          </w:p>
        </w:tc>
        <w:tc>
          <w:tcPr>
            <w:tcW w:w="1110" w:type="dxa"/>
            <w:vMerge w:val="restart"/>
            <w:vAlign w:val="center"/>
          </w:tcPr>
          <w:p w14:paraId="4A588344" w14:textId="77777777" w:rsidR="003F1A4B" w:rsidRPr="009F7C82" w:rsidRDefault="00E2268F">
            <w:pPr>
              <w:pStyle w:val="afb"/>
              <w:rPr>
                <w:kern w:val="0"/>
                <w:szCs w:val="21"/>
              </w:rPr>
            </w:pPr>
            <w:r w:rsidRPr="009F7C82">
              <w:rPr>
                <w:rFonts w:hint="eastAsia"/>
                <w:kern w:val="0"/>
                <w:szCs w:val="21"/>
              </w:rPr>
              <w:t>05.29</w:t>
            </w:r>
          </w:p>
        </w:tc>
        <w:tc>
          <w:tcPr>
            <w:tcW w:w="1248" w:type="dxa"/>
            <w:vAlign w:val="center"/>
          </w:tcPr>
          <w:p w14:paraId="40B0A883" w14:textId="77777777" w:rsidR="003F1A4B" w:rsidRPr="009F7C82" w:rsidRDefault="00E2268F">
            <w:pPr>
              <w:pStyle w:val="afb"/>
              <w:rPr>
                <w:kern w:val="0"/>
                <w:szCs w:val="21"/>
              </w:rPr>
            </w:pPr>
            <w:r w:rsidRPr="009F7C82">
              <w:rPr>
                <w:rFonts w:hint="eastAsia"/>
                <w:kern w:val="0"/>
                <w:szCs w:val="21"/>
              </w:rPr>
              <w:t>进口</w:t>
            </w:r>
          </w:p>
        </w:tc>
        <w:tc>
          <w:tcPr>
            <w:tcW w:w="1451" w:type="dxa"/>
            <w:vAlign w:val="center"/>
          </w:tcPr>
          <w:p w14:paraId="543D7724" w14:textId="77777777" w:rsidR="003F1A4B" w:rsidRPr="009F7C82" w:rsidRDefault="00E2268F">
            <w:pPr>
              <w:pStyle w:val="afb"/>
              <w:rPr>
                <w:kern w:val="0"/>
                <w:szCs w:val="21"/>
              </w:rPr>
            </w:pPr>
            <w:r w:rsidRPr="009F7C82">
              <w:rPr>
                <w:rFonts w:hint="eastAsia"/>
                <w:bCs/>
                <w:kern w:val="0"/>
                <w:szCs w:val="21"/>
              </w:rPr>
              <w:t>5046</w:t>
            </w:r>
          </w:p>
        </w:tc>
        <w:tc>
          <w:tcPr>
            <w:tcW w:w="1583" w:type="dxa"/>
            <w:vAlign w:val="center"/>
          </w:tcPr>
          <w:p w14:paraId="551079D7" w14:textId="77777777" w:rsidR="003F1A4B" w:rsidRPr="009F7C82" w:rsidRDefault="00E2268F">
            <w:pPr>
              <w:pStyle w:val="afb"/>
              <w:rPr>
                <w:kern w:val="0"/>
                <w:szCs w:val="21"/>
              </w:rPr>
            </w:pPr>
            <w:r w:rsidRPr="009F7C82">
              <w:rPr>
                <w:rFonts w:hint="eastAsia"/>
                <w:bCs/>
                <w:kern w:val="0"/>
                <w:szCs w:val="21"/>
              </w:rPr>
              <w:t>504</w:t>
            </w:r>
          </w:p>
        </w:tc>
        <w:tc>
          <w:tcPr>
            <w:tcW w:w="1752" w:type="dxa"/>
            <w:vAlign w:val="center"/>
          </w:tcPr>
          <w:p w14:paraId="741F1E2B" w14:textId="77777777" w:rsidR="003F1A4B" w:rsidRPr="009F7C82" w:rsidRDefault="005357D4">
            <w:pPr>
              <w:pStyle w:val="afb"/>
              <w:rPr>
                <w:kern w:val="0"/>
                <w:szCs w:val="21"/>
              </w:rPr>
            </w:pPr>
            <w:r w:rsidRPr="009F7C82">
              <w:rPr>
                <w:rFonts w:hint="eastAsia"/>
                <w:bCs/>
                <w:kern w:val="0"/>
                <w:szCs w:val="21"/>
              </w:rPr>
              <w:t>2.55</w:t>
            </w:r>
          </w:p>
        </w:tc>
      </w:tr>
      <w:tr w:rsidR="003F1A4B" w:rsidRPr="009F7C82" w14:paraId="5C0D77D1" w14:textId="77777777" w:rsidTr="005357D4">
        <w:trPr>
          <w:trHeight w:val="170"/>
        </w:trPr>
        <w:tc>
          <w:tcPr>
            <w:tcW w:w="1384" w:type="dxa"/>
            <w:vMerge/>
            <w:vAlign w:val="center"/>
          </w:tcPr>
          <w:p w14:paraId="5C23E4FC" w14:textId="77777777" w:rsidR="003F1A4B" w:rsidRPr="009F7C82" w:rsidRDefault="003F1A4B">
            <w:pPr>
              <w:pStyle w:val="afb"/>
              <w:rPr>
                <w:kern w:val="0"/>
                <w:szCs w:val="21"/>
              </w:rPr>
            </w:pPr>
          </w:p>
        </w:tc>
        <w:tc>
          <w:tcPr>
            <w:tcW w:w="1110" w:type="dxa"/>
            <w:vMerge/>
            <w:vAlign w:val="center"/>
          </w:tcPr>
          <w:p w14:paraId="68148D2F" w14:textId="77777777" w:rsidR="003F1A4B" w:rsidRPr="009F7C82" w:rsidRDefault="003F1A4B">
            <w:pPr>
              <w:pStyle w:val="afb"/>
              <w:rPr>
                <w:kern w:val="0"/>
                <w:szCs w:val="21"/>
              </w:rPr>
            </w:pPr>
          </w:p>
        </w:tc>
        <w:tc>
          <w:tcPr>
            <w:tcW w:w="1248" w:type="dxa"/>
            <w:vAlign w:val="center"/>
          </w:tcPr>
          <w:p w14:paraId="777924A7" w14:textId="77777777" w:rsidR="003F1A4B" w:rsidRPr="009F7C82" w:rsidRDefault="00E2268F">
            <w:pPr>
              <w:pStyle w:val="afb"/>
              <w:rPr>
                <w:kern w:val="0"/>
                <w:szCs w:val="21"/>
              </w:rPr>
            </w:pPr>
            <w:r w:rsidRPr="009F7C82">
              <w:rPr>
                <w:rFonts w:hint="eastAsia"/>
                <w:kern w:val="0"/>
                <w:szCs w:val="21"/>
              </w:rPr>
              <w:t>出口</w:t>
            </w:r>
          </w:p>
        </w:tc>
        <w:tc>
          <w:tcPr>
            <w:tcW w:w="1451" w:type="dxa"/>
            <w:vAlign w:val="center"/>
          </w:tcPr>
          <w:p w14:paraId="7D802009" w14:textId="77777777" w:rsidR="003F1A4B" w:rsidRPr="009F7C82" w:rsidRDefault="00E2268F">
            <w:pPr>
              <w:pStyle w:val="afb"/>
              <w:rPr>
                <w:kern w:val="0"/>
                <w:szCs w:val="21"/>
              </w:rPr>
            </w:pPr>
            <w:r w:rsidRPr="009F7C82">
              <w:rPr>
                <w:rFonts w:hint="eastAsia"/>
                <w:kern w:val="0"/>
                <w:szCs w:val="21"/>
              </w:rPr>
              <w:t>5861</w:t>
            </w:r>
          </w:p>
        </w:tc>
        <w:tc>
          <w:tcPr>
            <w:tcW w:w="1583" w:type="dxa"/>
            <w:vAlign w:val="center"/>
          </w:tcPr>
          <w:p w14:paraId="375A05C3" w14:textId="77777777" w:rsidR="003F1A4B" w:rsidRPr="009F7C82" w:rsidRDefault="00E2268F">
            <w:pPr>
              <w:pStyle w:val="afb"/>
              <w:rPr>
                <w:kern w:val="0"/>
                <w:szCs w:val="21"/>
              </w:rPr>
            </w:pPr>
            <w:r w:rsidRPr="009F7C82">
              <w:rPr>
                <w:rFonts w:hint="eastAsia"/>
                <w:bCs/>
                <w:kern w:val="0"/>
                <w:szCs w:val="21"/>
              </w:rPr>
              <w:t>2.5</w:t>
            </w:r>
          </w:p>
        </w:tc>
        <w:tc>
          <w:tcPr>
            <w:tcW w:w="1752" w:type="dxa"/>
            <w:vAlign w:val="center"/>
          </w:tcPr>
          <w:p w14:paraId="139BD37F" w14:textId="77777777" w:rsidR="003F1A4B" w:rsidRPr="009F7C82" w:rsidRDefault="005357D4">
            <w:pPr>
              <w:pStyle w:val="afb"/>
              <w:rPr>
                <w:kern w:val="0"/>
                <w:szCs w:val="21"/>
              </w:rPr>
            </w:pPr>
            <w:r w:rsidRPr="009F7C82">
              <w:rPr>
                <w:rFonts w:hint="eastAsia"/>
                <w:bCs/>
                <w:kern w:val="0"/>
                <w:szCs w:val="21"/>
              </w:rPr>
              <w:t>4.35</w:t>
            </w:r>
            <w:r w:rsidR="00E2268F" w:rsidRPr="009F7C82">
              <w:rPr>
                <w:rFonts w:ascii="Arial" w:hAnsi="Arial" w:cs="Arial"/>
                <w:bCs/>
                <w:kern w:val="0"/>
                <w:szCs w:val="21"/>
              </w:rPr>
              <w:t>×</w:t>
            </w:r>
            <w:r w:rsidR="00E2268F" w:rsidRPr="009F7C82">
              <w:rPr>
                <w:rFonts w:hint="eastAsia"/>
                <w:bCs/>
                <w:kern w:val="0"/>
                <w:szCs w:val="21"/>
              </w:rPr>
              <w:t>10</w:t>
            </w:r>
            <w:r w:rsidR="00E2268F" w:rsidRPr="009F7C82">
              <w:rPr>
                <w:rFonts w:hint="eastAsia"/>
                <w:bCs/>
                <w:kern w:val="0"/>
                <w:szCs w:val="21"/>
                <w:vertAlign w:val="superscript"/>
              </w:rPr>
              <w:t>-3</w:t>
            </w:r>
          </w:p>
        </w:tc>
      </w:tr>
      <w:tr w:rsidR="003F1A4B" w:rsidRPr="009F7C82" w14:paraId="764BE085" w14:textId="77777777" w:rsidTr="005357D4">
        <w:trPr>
          <w:trHeight w:val="170"/>
        </w:trPr>
        <w:tc>
          <w:tcPr>
            <w:tcW w:w="1384" w:type="dxa"/>
            <w:vMerge/>
            <w:vAlign w:val="center"/>
          </w:tcPr>
          <w:p w14:paraId="0BBA6E1C" w14:textId="77777777" w:rsidR="003F1A4B" w:rsidRPr="009F7C82" w:rsidRDefault="003F1A4B">
            <w:pPr>
              <w:pStyle w:val="afb"/>
              <w:rPr>
                <w:kern w:val="0"/>
                <w:szCs w:val="21"/>
              </w:rPr>
            </w:pPr>
          </w:p>
        </w:tc>
        <w:tc>
          <w:tcPr>
            <w:tcW w:w="1110" w:type="dxa"/>
            <w:vMerge w:val="restart"/>
            <w:vAlign w:val="center"/>
          </w:tcPr>
          <w:p w14:paraId="0A1EF234" w14:textId="77777777" w:rsidR="003F1A4B" w:rsidRPr="009F7C82" w:rsidRDefault="00E2268F">
            <w:pPr>
              <w:pStyle w:val="afb"/>
              <w:rPr>
                <w:kern w:val="0"/>
                <w:szCs w:val="21"/>
              </w:rPr>
            </w:pPr>
            <w:r w:rsidRPr="009F7C82">
              <w:rPr>
                <w:rFonts w:hint="eastAsia"/>
                <w:kern w:val="0"/>
                <w:szCs w:val="21"/>
              </w:rPr>
              <w:t>05.30</w:t>
            </w:r>
          </w:p>
        </w:tc>
        <w:tc>
          <w:tcPr>
            <w:tcW w:w="1248" w:type="dxa"/>
            <w:vAlign w:val="center"/>
          </w:tcPr>
          <w:p w14:paraId="603E7A0C" w14:textId="77777777" w:rsidR="003F1A4B" w:rsidRPr="009F7C82" w:rsidRDefault="00E2268F">
            <w:pPr>
              <w:pStyle w:val="afb"/>
              <w:rPr>
                <w:kern w:val="0"/>
                <w:szCs w:val="21"/>
              </w:rPr>
            </w:pPr>
            <w:r w:rsidRPr="009F7C82">
              <w:rPr>
                <w:rFonts w:hint="eastAsia"/>
                <w:kern w:val="0"/>
                <w:szCs w:val="21"/>
              </w:rPr>
              <w:t>进口</w:t>
            </w:r>
          </w:p>
        </w:tc>
        <w:tc>
          <w:tcPr>
            <w:tcW w:w="1451" w:type="dxa"/>
            <w:vAlign w:val="center"/>
          </w:tcPr>
          <w:p w14:paraId="57DD114C" w14:textId="77777777" w:rsidR="003F1A4B" w:rsidRPr="009F7C82" w:rsidRDefault="00E2268F">
            <w:pPr>
              <w:pStyle w:val="afb"/>
              <w:rPr>
                <w:kern w:val="0"/>
                <w:szCs w:val="21"/>
              </w:rPr>
            </w:pPr>
            <w:r w:rsidRPr="009F7C82">
              <w:rPr>
                <w:rFonts w:hint="eastAsia"/>
                <w:bCs/>
                <w:kern w:val="0"/>
                <w:szCs w:val="21"/>
              </w:rPr>
              <w:t>5103</w:t>
            </w:r>
          </w:p>
        </w:tc>
        <w:tc>
          <w:tcPr>
            <w:tcW w:w="1583" w:type="dxa"/>
            <w:vAlign w:val="center"/>
          </w:tcPr>
          <w:p w14:paraId="56ED82E0" w14:textId="77777777" w:rsidR="003F1A4B" w:rsidRPr="009F7C82" w:rsidRDefault="00E2268F">
            <w:pPr>
              <w:pStyle w:val="afb"/>
              <w:rPr>
                <w:kern w:val="0"/>
                <w:szCs w:val="21"/>
              </w:rPr>
            </w:pPr>
            <w:r w:rsidRPr="009F7C82">
              <w:rPr>
                <w:rFonts w:hint="eastAsia"/>
                <w:bCs/>
                <w:kern w:val="0"/>
                <w:szCs w:val="21"/>
              </w:rPr>
              <w:t>361</w:t>
            </w:r>
          </w:p>
        </w:tc>
        <w:tc>
          <w:tcPr>
            <w:tcW w:w="1752" w:type="dxa"/>
            <w:vAlign w:val="center"/>
          </w:tcPr>
          <w:p w14:paraId="70C2A549" w14:textId="77777777" w:rsidR="003F1A4B" w:rsidRPr="009F7C82" w:rsidRDefault="005357D4">
            <w:pPr>
              <w:pStyle w:val="afb"/>
              <w:rPr>
                <w:kern w:val="0"/>
                <w:szCs w:val="21"/>
              </w:rPr>
            </w:pPr>
            <w:r w:rsidRPr="009F7C82">
              <w:rPr>
                <w:rFonts w:hint="eastAsia"/>
                <w:bCs/>
                <w:kern w:val="0"/>
                <w:szCs w:val="21"/>
              </w:rPr>
              <w:t>1.84</w:t>
            </w:r>
          </w:p>
        </w:tc>
      </w:tr>
      <w:tr w:rsidR="003F1A4B" w:rsidRPr="009F7C82" w14:paraId="08D1FCE0" w14:textId="77777777" w:rsidTr="005357D4">
        <w:trPr>
          <w:trHeight w:val="170"/>
        </w:trPr>
        <w:tc>
          <w:tcPr>
            <w:tcW w:w="1384" w:type="dxa"/>
            <w:vMerge/>
            <w:vAlign w:val="center"/>
          </w:tcPr>
          <w:p w14:paraId="57F14A06" w14:textId="77777777" w:rsidR="003F1A4B" w:rsidRPr="009F7C82" w:rsidRDefault="003F1A4B">
            <w:pPr>
              <w:pStyle w:val="afb"/>
              <w:rPr>
                <w:kern w:val="0"/>
                <w:szCs w:val="21"/>
              </w:rPr>
            </w:pPr>
          </w:p>
        </w:tc>
        <w:tc>
          <w:tcPr>
            <w:tcW w:w="1110" w:type="dxa"/>
            <w:vMerge/>
            <w:vAlign w:val="center"/>
          </w:tcPr>
          <w:p w14:paraId="5EB19DD2" w14:textId="77777777" w:rsidR="003F1A4B" w:rsidRPr="009F7C82" w:rsidRDefault="003F1A4B">
            <w:pPr>
              <w:pStyle w:val="afb"/>
              <w:rPr>
                <w:kern w:val="0"/>
                <w:szCs w:val="21"/>
              </w:rPr>
            </w:pPr>
          </w:p>
        </w:tc>
        <w:tc>
          <w:tcPr>
            <w:tcW w:w="1248" w:type="dxa"/>
            <w:vAlign w:val="center"/>
          </w:tcPr>
          <w:p w14:paraId="5F0072BB" w14:textId="77777777" w:rsidR="003F1A4B" w:rsidRPr="009F7C82" w:rsidRDefault="00E2268F">
            <w:pPr>
              <w:pStyle w:val="afb"/>
              <w:rPr>
                <w:kern w:val="0"/>
                <w:szCs w:val="21"/>
              </w:rPr>
            </w:pPr>
            <w:r w:rsidRPr="009F7C82">
              <w:rPr>
                <w:rFonts w:hint="eastAsia"/>
                <w:kern w:val="0"/>
                <w:szCs w:val="21"/>
              </w:rPr>
              <w:t>出口</w:t>
            </w:r>
          </w:p>
        </w:tc>
        <w:tc>
          <w:tcPr>
            <w:tcW w:w="1451" w:type="dxa"/>
            <w:vAlign w:val="center"/>
          </w:tcPr>
          <w:p w14:paraId="2F3E49EC" w14:textId="77777777" w:rsidR="003F1A4B" w:rsidRPr="009F7C82" w:rsidRDefault="00E2268F">
            <w:pPr>
              <w:pStyle w:val="afb"/>
              <w:rPr>
                <w:kern w:val="0"/>
                <w:szCs w:val="21"/>
              </w:rPr>
            </w:pPr>
            <w:r w:rsidRPr="009F7C82">
              <w:rPr>
                <w:rFonts w:hint="eastAsia"/>
                <w:kern w:val="0"/>
                <w:szCs w:val="21"/>
              </w:rPr>
              <w:t>5931</w:t>
            </w:r>
          </w:p>
        </w:tc>
        <w:tc>
          <w:tcPr>
            <w:tcW w:w="1583" w:type="dxa"/>
            <w:vAlign w:val="center"/>
          </w:tcPr>
          <w:p w14:paraId="03A6C259" w14:textId="77777777" w:rsidR="003F1A4B" w:rsidRPr="009F7C82" w:rsidRDefault="00E2268F">
            <w:pPr>
              <w:pStyle w:val="afb"/>
              <w:rPr>
                <w:kern w:val="0"/>
                <w:szCs w:val="21"/>
              </w:rPr>
            </w:pPr>
            <w:r w:rsidRPr="009F7C82">
              <w:rPr>
                <w:rFonts w:hint="eastAsia"/>
                <w:bCs/>
                <w:kern w:val="0"/>
                <w:szCs w:val="21"/>
              </w:rPr>
              <w:t>1.8</w:t>
            </w:r>
          </w:p>
        </w:tc>
        <w:tc>
          <w:tcPr>
            <w:tcW w:w="1752" w:type="dxa"/>
            <w:vAlign w:val="center"/>
          </w:tcPr>
          <w:p w14:paraId="2F7A7B1E" w14:textId="77777777" w:rsidR="003F1A4B" w:rsidRPr="009F7C82" w:rsidRDefault="00E2268F" w:rsidP="005357D4">
            <w:pPr>
              <w:pStyle w:val="afb"/>
              <w:rPr>
                <w:kern w:val="0"/>
                <w:szCs w:val="21"/>
              </w:rPr>
            </w:pPr>
            <w:r w:rsidRPr="009F7C82">
              <w:rPr>
                <w:rFonts w:hint="eastAsia"/>
                <w:bCs/>
                <w:kern w:val="0"/>
                <w:szCs w:val="21"/>
              </w:rPr>
              <w:t>1.0</w:t>
            </w:r>
            <w:r w:rsidR="005357D4" w:rsidRPr="009F7C82">
              <w:rPr>
                <w:rFonts w:hint="eastAsia"/>
                <w:bCs/>
                <w:kern w:val="0"/>
                <w:szCs w:val="21"/>
              </w:rPr>
              <w:t>6</w:t>
            </w:r>
            <w:r w:rsidRPr="009F7C82">
              <w:rPr>
                <w:rFonts w:ascii="Arial" w:hAnsi="Arial" w:cs="Arial"/>
                <w:bCs/>
                <w:kern w:val="0"/>
                <w:szCs w:val="21"/>
              </w:rPr>
              <w:t>×</w:t>
            </w:r>
            <w:r w:rsidRPr="009F7C82">
              <w:rPr>
                <w:rFonts w:hint="eastAsia"/>
                <w:bCs/>
                <w:kern w:val="0"/>
                <w:szCs w:val="21"/>
              </w:rPr>
              <w:t>10</w:t>
            </w:r>
            <w:r w:rsidRPr="009F7C82">
              <w:rPr>
                <w:rFonts w:hint="eastAsia"/>
                <w:bCs/>
                <w:kern w:val="0"/>
                <w:szCs w:val="21"/>
                <w:vertAlign w:val="superscript"/>
              </w:rPr>
              <w:t>-2</w:t>
            </w:r>
          </w:p>
        </w:tc>
      </w:tr>
      <w:tr w:rsidR="003F1A4B" w:rsidRPr="009F7C82" w14:paraId="5FBA04D8" w14:textId="77777777" w:rsidTr="005357D4">
        <w:trPr>
          <w:trHeight w:val="170"/>
        </w:trPr>
        <w:tc>
          <w:tcPr>
            <w:tcW w:w="1384" w:type="dxa"/>
            <w:vMerge w:val="restart"/>
            <w:vAlign w:val="center"/>
          </w:tcPr>
          <w:p w14:paraId="7ADEE215" w14:textId="77777777" w:rsidR="003F1A4B" w:rsidRPr="009F7C82" w:rsidRDefault="00E2268F">
            <w:pPr>
              <w:pStyle w:val="afb"/>
              <w:rPr>
                <w:kern w:val="0"/>
                <w:szCs w:val="21"/>
              </w:rPr>
            </w:pPr>
            <w:r w:rsidRPr="009F7C82">
              <w:rPr>
                <w:rFonts w:hint="eastAsia"/>
                <w:bCs/>
                <w:kern w:val="0"/>
                <w:szCs w:val="21"/>
              </w:rPr>
              <w:t>1</w:t>
            </w:r>
            <w:r w:rsidRPr="009F7C82">
              <w:rPr>
                <w:rFonts w:hint="eastAsia"/>
                <w:bCs/>
                <w:kern w:val="0"/>
                <w:szCs w:val="21"/>
                <w:vertAlign w:val="superscript"/>
              </w:rPr>
              <w:t>#</w:t>
            </w:r>
            <w:r w:rsidR="005357D4" w:rsidRPr="009F7C82">
              <w:rPr>
                <w:rFonts w:hint="eastAsia"/>
                <w:bCs/>
                <w:kern w:val="0"/>
                <w:szCs w:val="21"/>
              </w:rPr>
              <w:t>窑进料转运站除尘器</w:t>
            </w:r>
            <w:r w:rsidRPr="009F7C82">
              <w:rPr>
                <w:rFonts w:hint="eastAsia"/>
                <w:bCs/>
                <w:kern w:val="0"/>
                <w:szCs w:val="21"/>
              </w:rPr>
              <w:t>2</w:t>
            </w:r>
          </w:p>
        </w:tc>
        <w:tc>
          <w:tcPr>
            <w:tcW w:w="1110" w:type="dxa"/>
            <w:vMerge w:val="restart"/>
            <w:vAlign w:val="center"/>
          </w:tcPr>
          <w:p w14:paraId="53942F1F" w14:textId="77777777" w:rsidR="003F1A4B" w:rsidRPr="009F7C82" w:rsidRDefault="00E2268F">
            <w:pPr>
              <w:pStyle w:val="afb"/>
              <w:rPr>
                <w:kern w:val="0"/>
                <w:szCs w:val="21"/>
              </w:rPr>
            </w:pPr>
            <w:r w:rsidRPr="009F7C82">
              <w:rPr>
                <w:rFonts w:hint="eastAsia"/>
                <w:kern w:val="0"/>
                <w:szCs w:val="21"/>
              </w:rPr>
              <w:t>06.01</w:t>
            </w:r>
          </w:p>
        </w:tc>
        <w:tc>
          <w:tcPr>
            <w:tcW w:w="1248" w:type="dxa"/>
            <w:vAlign w:val="center"/>
          </w:tcPr>
          <w:p w14:paraId="76E09CE3" w14:textId="77777777" w:rsidR="003F1A4B" w:rsidRPr="009F7C82" w:rsidRDefault="00E2268F">
            <w:pPr>
              <w:pStyle w:val="afb"/>
              <w:rPr>
                <w:kern w:val="0"/>
                <w:szCs w:val="21"/>
              </w:rPr>
            </w:pPr>
            <w:r w:rsidRPr="009F7C82">
              <w:rPr>
                <w:rFonts w:hint="eastAsia"/>
                <w:kern w:val="0"/>
                <w:szCs w:val="21"/>
              </w:rPr>
              <w:t>进口</w:t>
            </w:r>
          </w:p>
        </w:tc>
        <w:tc>
          <w:tcPr>
            <w:tcW w:w="1451" w:type="dxa"/>
            <w:vAlign w:val="center"/>
          </w:tcPr>
          <w:p w14:paraId="21EFAE7F" w14:textId="77777777" w:rsidR="003F1A4B" w:rsidRPr="009F7C82" w:rsidRDefault="00E2268F">
            <w:pPr>
              <w:pStyle w:val="afb"/>
              <w:rPr>
                <w:kern w:val="0"/>
                <w:szCs w:val="21"/>
              </w:rPr>
            </w:pPr>
            <w:r w:rsidRPr="009F7C82">
              <w:rPr>
                <w:rFonts w:hint="eastAsia"/>
                <w:kern w:val="0"/>
                <w:szCs w:val="21"/>
              </w:rPr>
              <w:t>4098</w:t>
            </w:r>
          </w:p>
        </w:tc>
        <w:tc>
          <w:tcPr>
            <w:tcW w:w="1583" w:type="dxa"/>
            <w:vAlign w:val="center"/>
          </w:tcPr>
          <w:p w14:paraId="030605B3" w14:textId="77777777" w:rsidR="003F1A4B" w:rsidRPr="009F7C82" w:rsidRDefault="00E2268F">
            <w:pPr>
              <w:pStyle w:val="afb"/>
              <w:rPr>
                <w:bCs/>
                <w:kern w:val="0"/>
                <w:szCs w:val="21"/>
              </w:rPr>
            </w:pPr>
            <w:r w:rsidRPr="009F7C82">
              <w:rPr>
                <w:rFonts w:hint="eastAsia"/>
                <w:bCs/>
                <w:kern w:val="0"/>
                <w:szCs w:val="21"/>
              </w:rPr>
              <w:t>735</w:t>
            </w:r>
          </w:p>
        </w:tc>
        <w:tc>
          <w:tcPr>
            <w:tcW w:w="1752" w:type="dxa"/>
            <w:vAlign w:val="center"/>
          </w:tcPr>
          <w:p w14:paraId="1915430D" w14:textId="77777777" w:rsidR="003F1A4B" w:rsidRPr="009F7C82" w:rsidRDefault="005357D4">
            <w:pPr>
              <w:pStyle w:val="afb"/>
              <w:rPr>
                <w:bCs/>
                <w:kern w:val="0"/>
                <w:szCs w:val="21"/>
              </w:rPr>
            </w:pPr>
            <w:r w:rsidRPr="009F7C82">
              <w:rPr>
                <w:rFonts w:hint="eastAsia"/>
                <w:bCs/>
                <w:kern w:val="0"/>
                <w:szCs w:val="21"/>
              </w:rPr>
              <w:t>3.00</w:t>
            </w:r>
          </w:p>
        </w:tc>
      </w:tr>
      <w:tr w:rsidR="003F1A4B" w:rsidRPr="009F7C82" w14:paraId="6D37B3E6" w14:textId="77777777" w:rsidTr="005357D4">
        <w:trPr>
          <w:trHeight w:val="170"/>
        </w:trPr>
        <w:tc>
          <w:tcPr>
            <w:tcW w:w="1384" w:type="dxa"/>
            <w:vMerge/>
            <w:vAlign w:val="center"/>
          </w:tcPr>
          <w:p w14:paraId="7E58A902" w14:textId="77777777" w:rsidR="003F1A4B" w:rsidRPr="009F7C82" w:rsidRDefault="003F1A4B">
            <w:pPr>
              <w:pStyle w:val="afb"/>
              <w:rPr>
                <w:kern w:val="0"/>
                <w:szCs w:val="21"/>
              </w:rPr>
            </w:pPr>
          </w:p>
        </w:tc>
        <w:tc>
          <w:tcPr>
            <w:tcW w:w="1110" w:type="dxa"/>
            <w:vMerge/>
            <w:vAlign w:val="center"/>
          </w:tcPr>
          <w:p w14:paraId="2A58AA10" w14:textId="77777777" w:rsidR="003F1A4B" w:rsidRPr="009F7C82" w:rsidRDefault="003F1A4B">
            <w:pPr>
              <w:pStyle w:val="afb"/>
              <w:rPr>
                <w:kern w:val="0"/>
                <w:szCs w:val="21"/>
              </w:rPr>
            </w:pPr>
          </w:p>
        </w:tc>
        <w:tc>
          <w:tcPr>
            <w:tcW w:w="1248" w:type="dxa"/>
            <w:vAlign w:val="center"/>
          </w:tcPr>
          <w:p w14:paraId="2680F6DD" w14:textId="77777777" w:rsidR="003F1A4B" w:rsidRPr="009F7C82" w:rsidRDefault="00E2268F">
            <w:pPr>
              <w:pStyle w:val="afb"/>
              <w:rPr>
                <w:kern w:val="0"/>
                <w:szCs w:val="21"/>
              </w:rPr>
            </w:pPr>
            <w:r w:rsidRPr="009F7C82">
              <w:rPr>
                <w:rFonts w:hint="eastAsia"/>
                <w:kern w:val="0"/>
                <w:szCs w:val="21"/>
              </w:rPr>
              <w:t>出口</w:t>
            </w:r>
          </w:p>
        </w:tc>
        <w:tc>
          <w:tcPr>
            <w:tcW w:w="1451" w:type="dxa"/>
            <w:vAlign w:val="center"/>
          </w:tcPr>
          <w:p w14:paraId="3C8B47F7" w14:textId="77777777" w:rsidR="003F1A4B" w:rsidRPr="009F7C82" w:rsidRDefault="00E2268F">
            <w:pPr>
              <w:pStyle w:val="afb"/>
              <w:rPr>
                <w:kern w:val="0"/>
                <w:szCs w:val="21"/>
              </w:rPr>
            </w:pPr>
            <w:r w:rsidRPr="009F7C82">
              <w:rPr>
                <w:rFonts w:hint="eastAsia"/>
                <w:kern w:val="0"/>
                <w:szCs w:val="21"/>
              </w:rPr>
              <w:t>4562</w:t>
            </w:r>
          </w:p>
        </w:tc>
        <w:tc>
          <w:tcPr>
            <w:tcW w:w="1583" w:type="dxa"/>
            <w:vAlign w:val="center"/>
          </w:tcPr>
          <w:p w14:paraId="465493BD" w14:textId="77777777" w:rsidR="003F1A4B" w:rsidRPr="009F7C82" w:rsidRDefault="00E2268F">
            <w:pPr>
              <w:pStyle w:val="afb"/>
              <w:rPr>
                <w:bCs/>
                <w:kern w:val="0"/>
                <w:szCs w:val="21"/>
              </w:rPr>
            </w:pPr>
            <w:r w:rsidRPr="009F7C82">
              <w:rPr>
                <w:rFonts w:hint="eastAsia"/>
                <w:bCs/>
                <w:kern w:val="0"/>
                <w:szCs w:val="21"/>
              </w:rPr>
              <w:t>2.3</w:t>
            </w:r>
          </w:p>
        </w:tc>
        <w:tc>
          <w:tcPr>
            <w:tcW w:w="1752" w:type="dxa"/>
            <w:vAlign w:val="center"/>
          </w:tcPr>
          <w:p w14:paraId="35B49EAA" w14:textId="77777777" w:rsidR="003F1A4B" w:rsidRPr="009F7C82" w:rsidRDefault="00E2268F" w:rsidP="005357D4">
            <w:pPr>
              <w:pStyle w:val="afb"/>
              <w:rPr>
                <w:bCs/>
                <w:kern w:val="0"/>
                <w:szCs w:val="21"/>
              </w:rPr>
            </w:pPr>
            <w:r w:rsidRPr="009F7C82">
              <w:rPr>
                <w:rFonts w:hint="eastAsia"/>
                <w:bCs/>
                <w:kern w:val="0"/>
                <w:szCs w:val="21"/>
              </w:rPr>
              <w:t>1.0</w:t>
            </w:r>
            <w:r w:rsidR="005357D4" w:rsidRPr="009F7C82">
              <w:rPr>
                <w:rFonts w:hint="eastAsia"/>
                <w:bCs/>
                <w:kern w:val="0"/>
                <w:szCs w:val="21"/>
              </w:rPr>
              <w:t>4</w:t>
            </w:r>
            <w:r w:rsidRPr="009F7C82">
              <w:rPr>
                <w:rFonts w:ascii="Arial" w:hAnsi="Arial" w:cs="Arial"/>
                <w:bCs/>
                <w:kern w:val="0"/>
                <w:szCs w:val="21"/>
              </w:rPr>
              <w:t>×</w:t>
            </w:r>
            <w:r w:rsidRPr="009F7C82">
              <w:rPr>
                <w:rFonts w:hint="eastAsia"/>
                <w:bCs/>
                <w:kern w:val="0"/>
                <w:szCs w:val="21"/>
              </w:rPr>
              <w:t>10</w:t>
            </w:r>
            <w:r w:rsidRPr="009F7C82">
              <w:rPr>
                <w:rFonts w:hint="eastAsia"/>
                <w:bCs/>
                <w:kern w:val="0"/>
                <w:szCs w:val="21"/>
                <w:vertAlign w:val="superscript"/>
              </w:rPr>
              <w:t>-2</w:t>
            </w:r>
          </w:p>
        </w:tc>
      </w:tr>
      <w:tr w:rsidR="003F1A4B" w:rsidRPr="009F7C82" w14:paraId="1E0C2DD6" w14:textId="77777777" w:rsidTr="005357D4">
        <w:trPr>
          <w:trHeight w:val="170"/>
        </w:trPr>
        <w:tc>
          <w:tcPr>
            <w:tcW w:w="1384" w:type="dxa"/>
            <w:vMerge/>
            <w:vAlign w:val="center"/>
          </w:tcPr>
          <w:p w14:paraId="0CFD7E16" w14:textId="77777777" w:rsidR="003F1A4B" w:rsidRPr="009F7C82" w:rsidRDefault="003F1A4B">
            <w:pPr>
              <w:pStyle w:val="afb"/>
              <w:rPr>
                <w:kern w:val="0"/>
                <w:szCs w:val="21"/>
              </w:rPr>
            </w:pPr>
          </w:p>
        </w:tc>
        <w:tc>
          <w:tcPr>
            <w:tcW w:w="1110" w:type="dxa"/>
            <w:vMerge w:val="restart"/>
            <w:vAlign w:val="center"/>
          </w:tcPr>
          <w:p w14:paraId="73DACB76" w14:textId="77777777" w:rsidR="003F1A4B" w:rsidRPr="009F7C82" w:rsidRDefault="00E2268F">
            <w:pPr>
              <w:pStyle w:val="afb"/>
              <w:rPr>
                <w:kern w:val="0"/>
                <w:szCs w:val="21"/>
              </w:rPr>
            </w:pPr>
            <w:r w:rsidRPr="009F7C82">
              <w:rPr>
                <w:rFonts w:hint="eastAsia"/>
                <w:kern w:val="0"/>
                <w:szCs w:val="21"/>
              </w:rPr>
              <w:t>06.02</w:t>
            </w:r>
          </w:p>
        </w:tc>
        <w:tc>
          <w:tcPr>
            <w:tcW w:w="1248" w:type="dxa"/>
            <w:vAlign w:val="center"/>
          </w:tcPr>
          <w:p w14:paraId="2BBC53EC" w14:textId="77777777" w:rsidR="003F1A4B" w:rsidRPr="009F7C82" w:rsidRDefault="00E2268F">
            <w:pPr>
              <w:pStyle w:val="afb"/>
              <w:rPr>
                <w:kern w:val="0"/>
                <w:szCs w:val="21"/>
              </w:rPr>
            </w:pPr>
            <w:r w:rsidRPr="009F7C82">
              <w:rPr>
                <w:rFonts w:hint="eastAsia"/>
                <w:kern w:val="0"/>
                <w:szCs w:val="21"/>
              </w:rPr>
              <w:t>进口</w:t>
            </w:r>
          </w:p>
        </w:tc>
        <w:tc>
          <w:tcPr>
            <w:tcW w:w="1451" w:type="dxa"/>
            <w:vAlign w:val="center"/>
          </w:tcPr>
          <w:p w14:paraId="72EC477E" w14:textId="77777777" w:rsidR="003F1A4B" w:rsidRPr="009F7C82" w:rsidRDefault="00E2268F">
            <w:pPr>
              <w:pStyle w:val="afb"/>
              <w:rPr>
                <w:kern w:val="0"/>
                <w:szCs w:val="21"/>
              </w:rPr>
            </w:pPr>
            <w:r w:rsidRPr="009F7C82">
              <w:rPr>
                <w:rFonts w:hint="eastAsia"/>
                <w:kern w:val="0"/>
                <w:szCs w:val="21"/>
              </w:rPr>
              <w:t>4167</w:t>
            </w:r>
          </w:p>
        </w:tc>
        <w:tc>
          <w:tcPr>
            <w:tcW w:w="1583" w:type="dxa"/>
            <w:vAlign w:val="center"/>
          </w:tcPr>
          <w:p w14:paraId="6D7FA6E7" w14:textId="77777777" w:rsidR="003F1A4B" w:rsidRPr="009F7C82" w:rsidRDefault="00E2268F">
            <w:pPr>
              <w:pStyle w:val="afb"/>
              <w:rPr>
                <w:bCs/>
                <w:kern w:val="0"/>
                <w:szCs w:val="21"/>
              </w:rPr>
            </w:pPr>
            <w:r w:rsidRPr="009F7C82">
              <w:rPr>
                <w:rFonts w:hint="eastAsia"/>
                <w:bCs/>
                <w:kern w:val="0"/>
                <w:szCs w:val="21"/>
              </w:rPr>
              <w:t>542</w:t>
            </w:r>
          </w:p>
        </w:tc>
        <w:tc>
          <w:tcPr>
            <w:tcW w:w="1752" w:type="dxa"/>
            <w:vAlign w:val="center"/>
          </w:tcPr>
          <w:p w14:paraId="5532EF1E" w14:textId="77777777" w:rsidR="003F1A4B" w:rsidRPr="009F7C82" w:rsidRDefault="00E2268F" w:rsidP="005357D4">
            <w:pPr>
              <w:pStyle w:val="afb"/>
              <w:rPr>
                <w:bCs/>
                <w:kern w:val="0"/>
                <w:szCs w:val="21"/>
              </w:rPr>
            </w:pPr>
            <w:r w:rsidRPr="009F7C82">
              <w:rPr>
                <w:rFonts w:hint="eastAsia"/>
                <w:bCs/>
                <w:kern w:val="0"/>
                <w:szCs w:val="21"/>
              </w:rPr>
              <w:t>2.2</w:t>
            </w:r>
            <w:r w:rsidR="005357D4" w:rsidRPr="009F7C82">
              <w:rPr>
                <w:rFonts w:hint="eastAsia"/>
                <w:bCs/>
                <w:kern w:val="0"/>
                <w:szCs w:val="21"/>
              </w:rPr>
              <w:t>6</w:t>
            </w:r>
          </w:p>
        </w:tc>
      </w:tr>
      <w:tr w:rsidR="003F1A4B" w:rsidRPr="009F7C82" w14:paraId="6BA600C1" w14:textId="77777777" w:rsidTr="005357D4">
        <w:trPr>
          <w:trHeight w:val="170"/>
        </w:trPr>
        <w:tc>
          <w:tcPr>
            <w:tcW w:w="1384" w:type="dxa"/>
            <w:vMerge/>
            <w:vAlign w:val="center"/>
          </w:tcPr>
          <w:p w14:paraId="54473FB6" w14:textId="77777777" w:rsidR="003F1A4B" w:rsidRPr="009F7C82" w:rsidRDefault="003F1A4B">
            <w:pPr>
              <w:pStyle w:val="afb"/>
              <w:rPr>
                <w:kern w:val="0"/>
                <w:szCs w:val="21"/>
              </w:rPr>
            </w:pPr>
          </w:p>
        </w:tc>
        <w:tc>
          <w:tcPr>
            <w:tcW w:w="1110" w:type="dxa"/>
            <w:vMerge/>
            <w:vAlign w:val="center"/>
          </w:tcPr>
          <w:p w14:paraId="4C640235" w14:textId="77777777" w:rsidR="003F1A4B" w:rsidRPr="009F7C82" w:rsidRDefault="003F1A4B">
            <w:pPr>
              <w:pStyle w:val="afb"/>
              <w:rPr>
                <w:kern w:val="0"/>
                <w:szCs w:val="21"/>
              </w:rPr>
            </w:pPr>
          </w:p>
        </w:tc>
        <w:tc>
          <w:tcPr>
            <w:tcW w:w="1248" w:type="dxa"/>
            <w:vAlign w:val="center"/>
          </w:tcPr>
          <w:p w14:paraId="33B583F8" w14:textId="77777777" w:rsidR="003F1A4B" w:rsidRPr="009F7C82" w:rsidRDefault="00E2268F">
            <w:pPr>
              <w:pStyle w:val="afb"/>
              <w:rPr>
                <w:kern w:val="0"/>
                <w:szCs w:val="21"/>
              </w:rPr>
            </w:pPr>
            <w:r w:rsidRPr="009F7C82">
              <w:rPr>
                <w:rFonts w:hint="eastAsia"/>
                <w:kern w:val="0"/>
                <w:szCs w:val="21"/>
              </w:rPr>
              <w:t>出口</w:t>
            </w:r>
          </w:p>
        </w:tc>
        <w:tc>
          <w:tcPr>
            <w:tcW w:w="1451" w:type="dxa"/>
            <w:vAlign w:val="center"/>
          </w:tcPr>
          <w:p w14:paraId="55949D54" w14:textId="77777777" w:rsidR="003F1A4B" w:rsidRPr="009F7C82" w:rsidRDefault="00E2268F">
            <w:pPr>
              <w:pStyle w:val="afb"/>
              <w:rPr>
                <w:kern w:val="0"/>
                <w:szCs w:val="21"/>
              </w:rPr>
            </w:pPr>
            <w:r w:rsidRPr="009F7C82">
              <w:rPr>
                <w:rFonts w:hint="eastAsia"/>
                <w:kern w:val="0"/>
                <w:szCs w:val="21"/>
              </w:rPr>
              <w:t>4720</w:t>
            </w:r>
          </w:p>
        </w:tc>
        <w:tc>
          <w:tcPr>
            <w:tcW w:w="1583" w:type="dxa"/>
            <w:vAlign w:val="center"/>
          </w:tcPr>
          <w:p w14:paraId="4164905C" w14:textId="77777777" w:rsidR="003F1A4B" w:rsidRPr="009F7C82" w:rsidRDefault="00E2268F">
            <w:pPr>
              <w:pStyle w:val="afb"/>
              <w:rPr>
                <w:bCs/>
                <w:kern w:val="0"/>
                <w:szCs w:val="21"/>
              </w:rPr>
            </w:pPr>
            <w:r w:rsidRPr="009F7C82">
              <w:rPr>
                <w:rFonts w:hint="eastAsia"/>
                <w:bCs/>
                <w:kern w:val="0"/>
                <w:szCs w:val="21"/>
              </w:rPr>
              <w:t>1.8</w:t>
            </w:r>
          </w:p>
        </w:tc>
        <w:tc>
          <w:tcPr>
            <w:tcW w:w="1752" w:type="dxa"/>
            <w:vAlign w:val="center"/>
          </w:tcPr>
          <w:p w14:paraId="4A02E207" w14:textId="77777777" w:rsidR="003F1A4B" w:rsidRPr="009F7C82" w:rsidRDefault="005357D4">
            <w:pPr>
              <w:pStyle w:val="afb"/>
              <w:rPr>
                <w:bCs/>
                <w:kern w:val="0"/>
                <w:szCs w:val="21"/>
              </w:rPr>
            </w:pPr>
            <w:r w:rsidRPr="009F7C82">
              <w:rPr>
                <w:rFonts w:hint="eastAsia"/>
                <w:bCs/>
                <w:kern w:val="0"/>
                <w:szCs w:val="21"/>
              </w:rPr>
              <w:t>8.50</w:t>
            </w:r>
            <w:r w:rsidR="00E2268F" w:rsidRPr="009F7C82">
              <w:rPr>
                <w:rFonts w:ascii="Arial" w:hAnsi="Arial" w:cs="Arial"/>
                <w:bCs/>
                <w:kern w:val="0"/>
                <w:szCs w:val="21"/>
              </w:rPr>
              <w:t>×</w:t>
            </w:r>
            <w:r w:rsidR="00E2268F" w:rsidRPr="009F7C82">
              <w:rPr>
                <w:rFonts w:hint="eastAsia"/>
                <w:bCs/>
                <w:kern w:val="0"/>
                <w:szCs w:val="21"/>
              </w:rPr>
              <w:t>10</w:t>
            </w:r>
            <w:r w:rsidR="00E2268F" w:rsidRPr="009F7C82">
              <w:rPr>
                <w:rFonts w:hint="eastAsia"/>
                <w:bCs/>
                <w:kern w:val="0"/>
                <w:szCs w:val="21"/>
                <w:vertAlign w:val="superscript"/>
              </w:rPr>
              <w:t>-3</w:t>
            </w:r>
          </w:p>
        </w:tc>
      </w:tr>
      <w:tr w:rsidR="003F1A4B" w:rsidRPr="009F7C82" w14:paraId="0039E678" w14:textId="77777777">
        <w:trPr>
          <w:trHeight w:val="170"/>
        </w:trPr>
        <w:tc>
          <w:tcPr>
            <w:tcW w:w="3742" w:type="dxa"/>
            <w:gridSpan w:val="3"/>
            <w:vAlign w:val="center"/>
          </w:tcPr>
          <w:p w14:paraId="5A77E0A0" w14:textId="77777777" w:rsidR="003F1A4B" w:rsidRPr="009F7C82" w:rsidRDefault="00E2268F">
            <w:pPr>
              <w:pStyle w:val="afb"/>
              <w:rPr>
                <w:kern w:val="0"/>
                <w:szCs w:val="21"/>
              </w:rPr>
            </w:pPr>
            <w:r w:rsidRPr="009F7C82">
              <w:rPr>
                <w:rFonts w:hint="eastAsia"/>
                <w:kern w:val="0"/>
                <w:szCs w:val="21"/>
              </w:rPr>
              <w:t>排放限制</w:t>
            </w:r>
          </w:p>
        </w:tc>
        <w:tc>
          <w:tcPr>
            <w:tcW w:w="1451" w:type="dxa"/>
            <w:vAlign w:val="center"/>
          </w:tcPr>
          <w:p w14:paraId="43F14559" w14:textId="77777777" w:rsidR="003F1A4B" w:rsidRPr="009F7C82" w:rsidRDefault="00E2268F">
            <w:pPr>
              <w:pStyle w:val="afb"/>
              <w:rPr>
                <w:kern w:val="0"/>
                <w:szCs w:val="21"/>
              </w:rPr>
            </w:pPr>
            <w:r w:rsidRPr="009F7C82">
              <w:rPr>
                <w:rFonts w:hint="eastAsia"/>
                <w:kern w:val="0"/>
                <w:szCs w:val="21"/>
              </w:rPr>
              <w:t>/</w:t>
            </w:r>
          </w:p>
        </w:tc>
        <w:tc>
          <w:tcPr>
            <w:tcW w:w="1583" w:type="dxa"/>
            <w:vAlign w:val="center"/>
          </w:tcPr>
          <w:p w14:paraId="19FE3E67" w14:textId="77777777" w:rsidR="003F1A4B" w:rsidRPr="009F7C82" w:rsidRDefault="00E2268F">
            <w:pPr>
              <w:pStyle w:val="afb"/>
              <w:rPr>
                <w:kern w:val="0"/>
                <w:szCs w:val="21"/>
              </w:rPr>
            </w:pPr>
            <w:r w:rsidRPr="009F7C82">
              <w:rPr>
                <w:rFonts w:hint="eastAsia"/>
                <w:kern w:val="0"/>
                <w:szCs w:val="21"/>
              </w:rPr>
              <w:t>10</w:t>
            </w:r>
          </w:p>
        </w:tc>
        <w:tc>
          <w:tcPr>
            <w:tcW w:w="1752" w:type="dxa"/>
            <w:vAlign w:val="center"/>
          </w:tcPr>
          <w:p w14:paraId="49ACAB71" w14:textId="77777777" w:rsidR="003F1A4B" w:rsidRPr="009F7C82" w:rsidRDefault="00E2268F">
            <w:pPr>
              <w:pStyle w:val="afb"/>
              <w:rPr>
                <w:kern w:val="0"/>
                <w:szCs w:val="21"/>
              </w:rPr>
            </w:pPr>
            <w:r w:rsidRPr="009F7C82">
              <w:rPr>
                <w:rFonts w:hint="eastAsia"/>
                <w:kern w:val="0"/>
                <w:szCs w:val="21"/>
              </w:rPr>
              <w:t>/</w:t>
            </w:r>
          </w:p>
        </w:tc>
      </w:tr>
      <w:tr w:rsidR="003F1A4B" w:rsidRPr="009F7C82" w14:paraId="26BAFD97" w14:textId="77777777">
        <w:trPr>
          <w:trHeight w:val="170"/>
        </w:trPr>
        <w:tc>
          <w:tcPr>
            <w:tcW w:w="8528" w:type="dxa"/>
            <w:gridSpan w:val="6"/>
            <w:vAlign w:val="center"/>
          </w:tcPr>
          <w:p w14:paraId="484B49F5" w14:textId="77777777" w:rsidR="003F1A4B" w:rsidRPr="009F7C82" w:rsidRDefault="00E2268F">
            <w:pPr>
              <w:pStyle w:val="afb"/>
              <w:jc w:val="left"/>
              <w:rPr>
                <w:kern w:val="0"/>
                <w:szCs w:val="21"/>
              </w:rPr>
            </w:pPr>
            <w:r w:rsidRPr="009F7C82">
              <w:rPr>
                <w:rFonts w:hint="eastAsia"/>
                <w:kern w:val="0"/>
                <w:szCs w:val="21"/>
              </w:rPr>
              <w:t>注：表中各因子排放浓度、排放速率均为同周期</w:t>
            </w:r>
            <w:r w:rsidRPr="009F7C82">
              <w:rPr>
                <w:rFonts w:hint="eastAsia"/>
                <w:kern w:val="0"/>
                <w:szCs w:val="21"/>
              </w:rPr>
              <w:t>3</w:t>
            </w:r>
            <w:r w:rsidRPr="009F7C82">
              <w:rPr>
                <w:rFonts w:hint="eastAsia"/>
                <w:kern w:val="0"/>
                <w:szCs w:val="21"/>
              </w:rPr>
              <w:t>次数据平均值。</w:t>
            </w:r>
          </w:p>
          <w:p w14:paraId="0B6116F9" w14:textId="77777777" w:rsidR="003F1A4B" w:rsidRPr="009F7C82" w:rsidRDefault="00E2268F">
            <w:pPr>
              <w:pStyle w:val="afb"/>
              <w:ind w:firstLineChars="200" w:firstLine="420"/>
              <w:jc w:val="left"/>
              <w:rPr>
                <w:kern w:val="0"/>
                <w:szCs w:val="21"/>
              </w:rPr>
            </w:pPr>
            <w:r w:rsidRPr="009F7C82">
              <w:rPr>
                <w:rFonts w:hint="eastAsia"/>
                <w:kern w:val="0"/>
                <w:szCs w:val="21"/>
              </w:rPr>
              <w:t>监测原始数据见附件</w:t>
            </w:r>
            <w:r w:rsidRPr="009F7C82">
              <w:rPr>
                <w:rFonts w:hint="eastAsia"/>
                <w:kern w:val="0"/>
                <w:szCs w:val="21"/>
              </w:rPr>
              <w:t>3</w:t>
            </w:r>
            <w:r w:rsidRPr="009F7C82">
              <w:rPr>
                <w:rFonts w:hint="eastAsia"/>
                <w:kern w:val="0"/>
                <w:szCs w:val="21"/>
              </w:rPr>
              <w:t>。</w:t>
            </w:r>
          </w:p>
        </w:tc>
      </w:tr>
    </w:tbl>
    <w:p w14:paraId="6E9F46FF" w14:textId="77777777" w:rsidR="003F1A4B" w:rsidRDefault="00E2268F">
      <w:r>
        <w:rPr>
          <w:rFonts w:hint="eastAsia"/>
        </w:rPr>
        <w:t>由上表可得，企业非挥发性</w:t>
      </w:r>
      <w:r w:rsidR="00135321">
        <w:rPr>
          <w:rFonts w:hint="eastAsia"/>
        </w:rPr>
        <w:t>非挥发性固态废物车间</w:t>
      </w:r>
      <w:r>
        <w:rPr>
          <w:rFonts w:hint="eastAsia"/>
        </w:rPr>
        <w:t>破碎机除尘器出口、非挥发性固废车间</w:t>
      </w:r>
      <w:r>
        <w:rPr>
          <w:rFonts w:hint="eastAsia"/>
        </w:rPr>
        <w:t>1</w:t>
      </w:r>
      <w:r>
        <w:rPr>
          <w:rFonts w:hint="eastAsia"/>
          <w:vertAlign w:val="superscript"/>
        </w:rPr>
        <w:t>#</w:t>
      </w:r>
      <w:r>
        <w:rPr>
          <w:rFonts w:hint="eastAsia"/>
        </w:rPr>
        <w:t>、</w:t>
      </w:r>
      <w:r>
        <w:rPr>
          <w:rFonts w:hint="eastAsia"/>
        </w:rPr>
        <w:t>2</w:t>
      </w:r>
      <w:r>
        <w:rPr>
          <w:rFonts w:hint="eastAsia"/>
          <w:vertAlign w:val="superscript"/>
        </w:rPr>
        <w:t>#</w:t>
      </w:r>
      <w:r>
        <w:rPr>
          <w:rFonts w:hint="eastAsia"/>
        </w:rPr>
        <w:t>进料口除尘器出口、</w:t>
      </w:r>
      <w:r>
        <w:rPr>
          <w:rFonts w:hint="eastAsia"/>
        </w:rPr>
        <w:t>1</w:t>
      </w:r>
      <w:r>
        <w:rPr>
          <w:rFonts w:hint="eastAsia"/>
          <w:vertAlign w:val="superscript"/>
        </w:rPr>
        <w:t>#</w:t>
      </w:r>
      <w:r>
        <w:rPr>
          <w:rFonts w:hint="eastAsia"/>
        </w:rPr>
        <w:t>窑</w:t>
      </w:r>
      <w:r>
        <w:rPr>
          <w:rFonts w:hint="eastAsia"/>
        </w:rPr>
        <w:t>1</w:t>
      </w:r>
      <w:r>
        <w:rPr>
          <w:rFonts w:hint="eastAsia"/>
        </w:rPr>
        <w:t>号、</w:t>
      </w:r>
      <w:r>
        <w:rPr>
          <w:rFonts w:hint="eastAsia"/>
        </w:rPr>
        <w:t>2</w:t>
      </w:r>
      <w:r>
        <w:rPr>
          <w:rFonts w:hint="eastAsia"/>
        </w:rPr>
        <w:t>号进料转运站除尘器出口、</w:t>
      </w:r>
      <w:r>
        <w:rPr>
          <w:rFonts w:hint="eastAsia"/>
        </w:rPr>
        <w:t>2</w:t>
      </w:r>
      <w:r>
        <w:rPr>
          <w:rFonts w:hint="eastAsia"/>
          <w:vertAlign w:val="superscript"/>
        </w:rPr>
        <w:t>#</w:t>
      </w:r>
      <w:r>
        <w:rPr>
          <w:rFonts w:hint="eastAsia"/>
        </w:rPr>
        <w:t>窑进料转运站除尘器出口颗粒物排放浓度均符合《水泥工业大气污染物排放标准》（</w:t>
      </w:r>
      <w:r>
        <w:rPr>
          <w:rFonts w:hint="eastAsia"/>
        </w:rPr>
        <w:t>GB4915-2013</w:t>
      </w:r>
      <w:r>
        <w:rPr>
          <w:rFonts w:hint="eastAsia"/>
        </w:rPr>
        <w:t>）中表</w:t>
      </w:r>
      <w:r>
        <w:rPr>
          <w:rFonts w:hint="eastAsia"/>
        </w:rPr>
        <w:t>2</w:t>
      </w:r>
      <w:r>
        <w:rPr>
          <w:rFonts w:hint="eastAsia"/>
        </w:rPr>
        <w:t>规定的排放限值。</w:t>
      </w:r>
    </w:p>
    <w:p w14:paraId="6F7386DD" w14:textId="77777777" w:rsidR="008F4767" w:rsidRDefault="00E2268F" w:rsidP="008F4767">
      <w:r>
        <w:rPr>
          <w:rFonts w:hint="eastAsia"/>
        </w:rPr>
        <w:t>2</w:t>
      </w:r>
      <w:r>
        <w:rPr>
          <w:rFonts w:hint="eastAsia"/>
        </w:rPr>
        <w:t>、无组织废气</w:t>
      </w:r>
    </w:p>
    <w:p w14:paraId="3E09D195" w14:textId="77777777" w:rsidR="008F4767" w:rsidRDefault="008F4767">
      <w:r>
        <w:rPr>
          <w:rFonts w:hint="eastAsia"/>
        </w:rPr>
        <w:t>2018</w:t>
      </w:r>
      <w:r>
        <w:rPr>
          <w:rFonts w:hint="eastAsia"/>
        </w:rPr>
        <w:t>年</w:t>
      </w:r>
      <w:r>
        <w:rPr>
          <w:rFonts w:hint="eastAsia"/>
        </w:rPr>
        <w:t>5</w:t>
      </w:r>
      <w:r>
        <w:rPr>
          <w:rFonts w:hint="eastAsia"/>
        </w:rPr>
        <w:t>月</w:t>
      </w:r>
      <w:r>
        <w:rPr>
          <w:rFonts w:hint="eastAsia"/>
        </w:rPr>
        <w:t>29</w:t>
      </w:r>
      <w:r>
        <w:rPr>
          <w:rFonts w:hint="eastAsia"/>
        </w:rPr>
        <w:t>日</w:t>
      </w:r>
      <w:r>
        <w:rPr>
          <w:rFonts w:hint="eastAsia"/>
        </w:rPr>
        <w:t>~5</w:t>
      </w:r>
      <w:r>
        <w:rPr>
          <w:rFonts w:hint="eastAsia"/>
        </w:rPr>
        <w:t>月</w:t>
      </w:r>
      <w:r>
        <w:rPr>
          <w:rFonts w:hint="eastAsia"/>
        </w:rPr>
        <w:t>30</w:t>
      </w:r>
      <w:r>
        <w:rPr>
          <w:rFonts w:hint="eastAsia"/>
        </w:rPr>
        <w:t>日气象</w:t>
      </w:r>
      <w:r w:rsidR="00180808" w:rsidRPr="00180808">
        <w:rPr>
          <w:rFonts w:hint="eastAsia"/>
        </w:rPr>
        <w:t>参数同步测定情况</w:t>
      </w:r>
      <w:r w:rsidR="00180808">
        <w:rPr>
          <w:rFonts w:hint="eastAsia"/>
        </w:rPr>
        <w:t>见表</w:t>
      </w:r>
      <w:r w:rsidR="00180808">
        <w:rPr>
          <w:rFonts w:hint="eastAsia"/>
        </w:rPr>
        <w:t>9.2-7</w:t>
      </w:r>
      <w:r w:rsidR="00180808">
        <w:rPr>
          <w:rFonts w:hint="eastAsia"/>
        </w:rPr>
        <w:t>。</w:t>
      </w:r>
    </w:p>
    <w:p w14:paraId="19BA205E" w14:textId="77777777" w:rsidR="00180808" w:rsidRPr="00180808" w:rsidRDefault="00180808" w:rsidP="00180808">
      <w:pPr>
        <w:pStyle w:val="afb"/>
        <w:rPr>
          <w:b/>
        </w:rPr>
      </w:pPr>
      <w:r w:rsidRPr="00180808">
        <w:rPr>
          <w:rFonts w:hint="eastAsia"/>
          <w:b/>
        </w:rPr>
        <w:t>表</w:t>
      </w:r>
      <w:r w:rsidRPr="00180808">
        <w:rPr>
          <w:rFonts w:hint="eastAsia"/>
          <w:b/>
        </w:rPr>
        <w:t xml:space="preserve">9.2-7  </w:t>
      </w:r>
      <w:r w:rsidRPr="00180808">
        <w:rPr>
          <w:rFonts w:hint="eastAsia"/>
          <w:b/>
        </w:rPr>
        <w:t>采样期间气象参数同步测定情况</w:t>
      </w:r>
    </w:p>
    <w:tbl>
      <w:tblPr>
        <w:tblStyle w:val="11"/>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119"/>
        <w:gridCol w:w="1539"/>
        <w:gridCol w:w="1021"/>
        <w:gridCol w:w="1153"/>
        <w:gridCol w:w="1271"/>
        <w:gridCol w:w="1345"/>
        <w:gridCol w:w="1080"/>
      </w:tblGrid>
      <w:tr w:rsidR="008F4767" w:rsidRPr="008F4767" w14:paraId="41BC6F9E" w14:textId="77777777" w:rsidTr="00C03632">
        <w:trPr>
          <w:trHeight w:val="519"/>
          <w:tblHeader/>
          <w:jc w:val="center"/>
        </w:trPr>
        <w:tc>
          <w:tcPr>
            <w:tcW w:w="1134" w:type="dxa"/>
            <w:tcBorders>
              <w:left w:val="nil"/>
              <w:tl2br w:val="nil"/>
              <w:tr2bl w:val="nil"/>
            </w:tcBorders>
            <w:vAlign w:val="center"/>
          </w:tcPr>
          <w:p w14:paraId="14786475" w14:textId="77777777" w:rsidR="008F4767" w:rsidRPr="00180808" w:rsidRDefault="008F4767" w:rsidP="008F4767">
            <w:pPr>
              <w:pStyle w:val="afb"/>
              <w:rPr>
                <w:rFonts w:cs="Times New Roman"/>
              </w:rPr>
            </w:pPr>
            <w:r w:rsidRPr="00180808">
              <w:rPr>
                <w:rFonts w:cs="Times New Roman"/>
              </w:rPr>
              <w:t>采样日期</w:t>
            </w:r>
          </w:p>
        </w:tc>
        <w:tc>
          <w:tcPr>
            <w:tcW w:w="1563" w:type="dxa"/>
            <w:tcBorders>
              <w:left w:val="single" w:sz="4" w:space="0" w:color="auto"/>
              <w:tl2br w:val="nil"/>
              <w:tr2bl w:val="nil"/>
            </w:tcBorders>
            <w:vAlign w:val="center"/>
          </w:tcPr>
          <w:p w14:paraId="69B299B8" w14:textId="77777777" w:rsidR="008F4767" w:rsidRPr="00180808" w:rsidRDefault="008F4767" w:rsidP="008F4767">
            <w:pPr>
              <w:pStyle w:val="afb"/>
              <w:rPr>
                <w:rFonts w:cs="Times New Roman"/>
              </w:rPr>
            </w:pPr>
            <w:r w:rsidRPr="00180808">
              <w:rPr>
                <w:rFonts w:cs="Times New Roman"/>
              </w:rPr>
              <w:t>采样时间</w:t>
            </w:r>
          </w:p>
        </w:tc>
        <w:tc>
          <w:tcPr>
            <w:tcW w:w="1035" w:type="dxa"/>
            <w:tcBorders>
              <w:tl2br w:val="nil"/>
              <w:tr2bl w:val="nil"/>
            </w:tcBorders>
            <w:vAlign w:val="center"/>
          </w:tcPr>
          <w:p w14:paraId="03C0110C" w14:textId="77777777" w:rsidR="008F4767" w:rsidRPr="00180808" w:rsidRDefault="008F4767" w:rsidP="008F4767">
            <w:pPr>
              <w:pStyle w:val="afb"/>
              <w:rPr>
                <w:rFonts w:cs="Times New Roman"/>
              </w:rPr>
            </w:pPr>
            <w:r w:rsidRPr="00180808">
              <w:rPr>
                <w:rFonts w:cs="Times New Roman"/>
              </w:rPr>
              <w:t>风向</w:t>
            </w:r>
          </w:p>
        </w:tc>
        <w:tc>
          <w:tcPr>
            <w:tcW w:w="1170" w:type="dxa"/>
            <w:tcBorders>
              <w:tl2br w:val="nil"/>
              <w:tr2bl w:val="nil"/>
            </w:tcBorders>
            <w:vAlign w:val="center"/>
          </w:tcPr>
          <w:p w14:paraId="7A5AADBB" w14:textId="77777777" w:rsidR="008F4767" w:rsidRPr="00180808" w:rsidRDefault="008F4767" w:rsidP="008F4767">
            <w:pPr>
              <w:pStyle w:val="afb"/>
              <w:rPr>
                <w:rFonts w:cs="Times New Roman"/>
              </w:rPr>
            </w:pPr>
            <w:r w:rsidRPr="00180808">
              <w:rPr>
                <w:rFonts w:cs="Times New Roman"/>
              </w:rPr>
              <w:t>风速（</w:t>
            </w:r>
            <w:r w:rsidRPr="00180808">
              <w:rPr>
                <w:rFonts w:cs="Times New Roman"/>
              </w:rPr>
              <w:t>m/s</w:t>
            </w:r>
            <w:r w:rsidRPr="00180808">
              <w:rPr>
                <w:rFonts w:cs="Times New Roman"/>
              </w:rPr>
              <w:t>）</w:t>
            </w:r>
          </w:p>
        </w:tc>
        <w:tc>
          <w:tcPr>
            <w:tcW w:w="1290" w:type="dxa"/>
            <w:tcBorders>
              <w:tl2br w:val="nil"/>
              <w:tr2bl w:val="nil"/>
            </w:tcBorders>
            <w:vAlign w:val="center"/>
          </w:tcPr>
          <w:p w14:paraId="03C7DDDE" w14:textId="77777777" w:rsidR="008F4767" w:rsidRPr="00180808" w:rsidRDefault="008F4767" w:rsidP="008F4767">
            <w:pPr>
              <w:pStyle w:val="afb"/>
              <w:rPr>
                <w:rFonts w:cs="Times New Roman"/>
              </w:rPr>
            </w:pPr>
            <w:r w:rsidRPr="00180808">
              <w:rPr>
                <w:rFonts w:cs="Times New Roman"/>
              </w:rPr>
              <w:t>气温（</w:t>
            </w:r>
            <w:r w:rsidRPr="00180808">
              <w:rPr>
                <w:rFonts w:ascii="宋体" w:eastAsia="宋体" w:hAnsi="宋体" w:cs="宋体" w:hint="eastAsia"/>
              </w:rPr>
              <w:t>℃</w:t>
            </w:r>
            <w:r w:rsidRPr="00180808">
              <w:rPr>
                <w:rFonts w:cs="Times New Roman"/>
              </w:rPr>
              <w:t>）</w:t>
            </w:r>
          </w:p>
        </w:tc>
        <w:tc>
          <w:tcPr>
            <w:tcW w:w="1365" w:type="dxa"/>
            <w:tcBorders>
              <w:tl2br w:val="nil"/>
              <w:tr2bl w:val="nil"/>
            </w:tcBorders>
            <w:vAlign w:val="center"/>
          </w:tcPr>
          <w:p w14:paraId="259735BD" w14:textId="77777777" w:rsidR="008F4767" w:rsidRPr="00180808" w:rsidRDefault="008F4767" w:rsidP="008F4767">
            <w:pPr>
              <w:pStyle w:val="afb"/>
              <w:rPr>
                <w:rFonts w:cs="Times New Roman"/>
              </w:rPr>
            </w:pPr>
            <w:r w:rsidRPr="00180808">
              <w:rPr>
                <w:rFonts w:cs="Times New Roman"/>
              </w:rPr>
              <w:t>气压（</w:t>
            </w:r>
            <w:r w:rsidRPr="00180808">
              <w:rPr>
                <w:rFonts w:cs="Times New Roman"/>
              </w:rPr>
              <w:t>kPa</w:t>
            </w:r>
            <w:r w:rsidRPr="00180808">
              <w:rPr>
                <w:rFonts w:cs="Times New Roman"/>
              </w:rPr>
              <w:t>）</w:t>
            </w:r>
          </w:p>
        </w:tc>
        <w:tc>
          <w:tcPr>
            <w:tcW w:w="1095" w:type="dxa"/>
            <w:tcBorders>
              <w:right w:val="nil"/>
              <w:tl2br w:val="nil"/>
              <w:tr2bl w:val="nil"/>
            </w:tcBorders>
            <w:vAlign w:val="center"/>
          </w:tcPr>
          <w:p w14:paraId="34F54DF5" w14:textId="77777777" w:rsidR="008F4767" w:rsidRPr="00180808" w:rsidRDefault="008F4767" w:rsidP="008F4767">
            <w:pPr>
              <w:pStyle w:val="afb"/>
              <w:rPr>
                <w:rFonts w:cs="Times New Roman"/>
              </w:rPr>
            </w:pPr>
            <w:r w:rsidRPr="00180808">
              <w:rPr>
                <w:rFonts w:cs="Times New Roman"/>
              </w:rPr>
              <w:t>天气状况</w:t>
            </w:r>
          </w:p>
        </w:tc>
      </w:tr>
      <w:tr w:rsidR="008F4767" w:rsidRPr="008F4767" w14:paraId="4A957616" w14:textId="77777777" w:rsidTr="00C03632">
        <w:trPr>
          <w:trHeight w:val="482"/>
          <w:jc w:val="center"/>
        </w:trPr>
        <w:tc>
          <w:tcPr>
            <w:tcW w:w="1134" w:type="dxa"/>
            <w:vMerge w:val="restart"/>
            <w:tcBorders>
              <w:left w:val="nil"/>
              <w:tl2br w:val="nil"/>
              <w:tr2bl w:val="nil"/>
            </w:tcBorders>
            <w:vAlign w:val="center"/>
          </w:tcPr>
          <w:p w14:paraId="7512E267" w14:textId="77777777" w:rsidR="008F4767" w:rsidRPr="00180808" w:rsidRDefault="008F4767" w:rsidP="008F4767">
            <w:pPr>
              <w:pStyle w:val="afb"/>
              <w:rPr>
                <w:rFonts w:cs="Times New Roman"/>
              </w:rPr>
            </w:pPr>
            <w:r w:rsidRPr="00180808">
              <w:rPr>
                <w:rFonts w:cs="Times New Roman"/>
              </w:rPr>
              <w:t>05.29</w:t>
            </w:r>
          </w:p>
        </w:tc>
        <w:tc>
          <w:tcPr>
            <w:tcW w:w="1563" w:type="dxa"/>
            <w:tcBorders>
              <w:left w:val="single" w:sz="4" w:space="0" w:color="auto"/>
              <w:tl2br w:val="nil"/>
              <w:tr2bl w:val="nil"/>
            </w:tcBorders>
            <w:vAlign w:val="center"/>
          </w:tcPr>
          <w:p w14:paraId="708479BC" w14:textId="77777777" w:rsidR="008F4767" w:rsidRPr="00180808" w:rsidRDefault="008F4767" w:rsidP="008F4767">
            <w:pPr>
              <w:pStyle w:val="afb"/>
              <w:rPr>
                <w:rFonts w:cs="Times New Roman"/>
              </w:rPr>
            </w:pPr>
            <w:r w:rsidRPr="00180808">
              <w:rPr>
                <w:rFonts w:cs="Times New Roman"/>
              </w:rPr>
              <w:t>10</w:t>
            </w:r>
            <w:r w:rsidRPr="00180808">
              <w:rPr>
                <w:rFonts w:cs="Times New Roman"/>
              </w:rPr>
              <w:t>：</w:t>
            </w:r>
            <w:r w:rsidRPr="00180808">
              <w:rPr>
                <w:rFonts w:cs="Times New Roman"/>
              </w:rPr>
              <w:t>30~11</w:t>
            </w:r>
            <w:r w:rsidRPr="00180808">
              <w:rPr>
                <w:rFonts w:cs="Times New Roman"/>
              </w:rPr>
              <w:t>：</w:t>
            </w:r>
            <w:r w:rsidRPr="00180808">
              <w:rPr>
                <w:rFonts w:cs="Times New Roman"/>
              </w:rPr>
              <w:t>30</w:t>
            </w:r>
          </w:p>
        </w:tc>
        <w:tc>
          <w:tcPr>
            <w:tcW w:w="1035" w:type="dxa"/>
            <w:tcBorders>
              <w:tl2br w:val="nil"/>
              <w:tr2bl w:val="nil"/>
            </w:tcBorders>
            <w:vAlign w:val="center"/>
          </w:tcPr>
          <w:p w14:paraId="253F05ED" w14:textId="77777777" w:rsidR="008F4767" w:rsidRPr="00180808" w:rsidRDefault="008F4767" w:rsidP="008F4767">
            <w:pPr>
              <w:pStyle w:val="afb"/>
              <w:rPr>
                <w:rFonts w:cs="Times New Roman"/>
              </w:rPr>
            </w:pPr>
            <w:r w:rsidRPr="00180808">
              <w:rPr>
                <w:rFonts w:cs="Times New Roman"/>
              </w:rPr>
              <w:t>西北</w:t>
            </w:r>
          </w:p>
        </w:tc>
        <w:tc>
          <w:tcPr>
            <w:tcW w:w="1170" w:type="dxa"/>
            <w:tcBorders>
              <w:tl2br w:val="nil"/>
              <w:tr2bl w:val="nil"/>
            </w:tcBorders>
            <w:vAlign w:val="center"/>
          </w:tcPr>
          <w:p w14:paraId="7DD32CD6" w14:textId="77777777" w:rsidR="008F4767" w:rsidRPr="00180808" w:rsidRDefault="008F4767" w:rsidP="008F4767">
            <w:pPr>
              <w:pStyle w:val="afb"/>
              <w:rPr>
                <w:rFonts w:cs="Times New Roman"/>
              </w:rPr>
            </w:pPr>
            <w:r w:rsidRPr="00180808">
              <w:rPr>
                <w:rFonts w:cs="Times New Roman"/>
              </w:rPr>
              <w:t>1.8</w:t>
            </w:r>
          </w:p>
        </w:tc>
        <w:tc>
          <w:tcPr>
            <w:tcW w:w="1290" w:type="dxa"/>
            <w:tcBorders>
              <w:tl2br w:val="nil"/>
              <w:tr2bl w:val="nil"/>
            </w:tcBorders>
            <w:vAlign w:val="center"/>
          </w:tcPr>
          <w:p w14:paraId="296C027B" w14:textId="77777777" w:rsidR="008F4767" w:rsidRPr="00180808" w:rsidRDefault="008F4767" w:rsidP="008F4767">
            <w:pPr>
              <w:pStyle w:val="afb"/>
              <w:rPr>
                <w:rFonts w:cs="Times New Roman"/>
              </w:rPr>
            </w:pPr>
            <w:r w:rsidRPr="00180808">
              <w:rPr>
                <w:rFonts w:cs="Times New Roman"/>
              </w:rPr>
              <w:t>26.7</w:t>
            </w:r>
          </w:p>
        </w:tc>
        <w:tc>
          <w:tcPr>
            <w:tcW w:w="1365" w:type="dxa"/>
            <w:tcBorders>
              <w:tl2br w:val="nil"/>
              <w:tr2bl w:val="nil"/>
            </w:tcBorders>
            <w:vAlign w:val="center"/>
          </w:tcPr>
          <w:p w14:paraId="2FA80286" w14:textId="77777777" w:rsidR="008F4767" w:rsidRPr="00180808" w:rsidRDefault="008F4767" w:rsidP="008F4767">
            <w:pPr>
              <w:pStyle w:val="afb"/>
              <w:rPr>
                <w:rFonts w:cs="Times New Roman"/>
              </w:rPr>
            </w:pPr>
            <w:r w:rsidRPr="00180808">
              <w:rPr>
                <w:rFonts w:cs="Times New Roman"/>
              </w:rPr>
              <w:t>100.93</w:t>
            </w:r>
          </w:p>
        </w:tc>
        <w:tc>
          <w:tcPr>
            <w:tcW w:w="1095" w:type="dxa"/>
            <w:tcBorders>
              <w:right w:val="nil"/>
              <w:tl2br w:val="nil"/>
              <w:tr2bl w:val="nil"/>
            </w:tcBorders>
            <w:vAlign w:val="center"/>
          </w:tcPr>
          <w:p w14:paraId="5B75A05A" w14:textId="77777777" w:rsidR="008F4767" w:rsidRPr="00180808" w:rsidRDefault="008F4767" w:rsidP="008F4767">
            <w:pPr>
              <w:pStyle w:val="afb"/>
              <w:rPr>
                <w:rFonts w:cs="Times New Roman"/>
              </w:rPr>
            </w:pPr>
            <w:r w:rsidRPr="00180808">
              <w:rPr>
                <w:rFonts w:cs="Times New Roman"/>
              </w:rPr>
              <w:t>晴</w:t>
            </w:r>
          </w:p>
        </w:tc>
      </w:tr>
      <w:tr w:rsidR="008F4767" w:rsidRPr="008F4767" w14:paraId="2C8185CD" w14:textId="77777777" w:rsidTr="00C03632">
        <w:trPr>
          <w:trHeight w:val="467"/>
          <w:jc w:val="center"/>
        </w:trPr>
        <w:tc>
          <w:tcPr>
            <w:tcW w:w="1134" w:type="dxa"/>
            <w:vMerge/>
            <w:tcBorders>
              <w:left w:val="nil"/>
              <w:tl2br w:val="nil"/>
              <w:tr2bl w:val="nil"/>
            </w:tcBorders>
            <w:vAlign w:val="center"/>
          </w:tcPr>
          <w:p w14:paraId="62DFF837" w14:textId="77777777" w:rsidR="008F4767" w:rsidRPr="00180808" w:rsidRDefault="008F4767" w:rsidP="008F4767">
            <w:pPr>
              <w:pStyle w:val="afb"/>
              <w:rPr>
                <w:rFonts w:cs="Times New Roman"/>
              </w:rPr>
            </w:pPr>
          </w:p>
        </w:tc>
        <w:tc>
          <w:tcPr>
            <w:tcW w:w="1563" w:type="dxa"/>
            <w:tcBorders>
              <w:left w:val="single" w:sz="4" w:space="0" w:color="auto"/>
              <w:tl2br w:val="nil"/>
              <w:tr2bl w:val="nil"/>
            </w:tcBorders>
            <w:vAlign w:val="center"/>
          </w:tcPr>
          <w:p w14:paraId="45424819" w14:textId="77777777" w:rsidR="008F4767" w:rsidRPr="00180808" w:rsidRDefault="008F4767" w:rsidP="008F4767">
            <w:pPr>
              <w:pStyle w:val="afb"/>
              <w:rPr>
                <w:rFonts w:cs="Times New Roman"/>
              </w:rPr>
            </w:pPr>
            <w:r w:rsidRPr="00180808">
              <w:rPr>
                <w:rFonts w:cs="Times New Roman"/>
              </w:rPr>
              <w:t>12</w:t>
            </w:r>
            <w:r w:rsidRPr="00180808">
              <w:rPr>
                <w:rFonts w:cs="Times New Roman"/>
              </w:rPr>
              <w:t>：</w:t>
            </w:r>
            <w:r w:rsidRPr="00180808">
              <w:rPr>
                <w:rFonts w:cs="Times New Roman"/>
              </w:rPr>
              <w:t>00~13</w:t>
            </w:r>
            <w:r w:rsidRPr="00180808">
              <w:rPr>
                <w:rFonts w:cs="Times New Roman"/>
              </w:rPr>
              <w:t>：</w:t>
            </w:r>
            <w:r w:rsidRPr="00180808">
              <w:rPr>
                <w:rFonts w:cs="Times New Roman"/>
              </w:rPr>
              <w:t>00</w:t>
            </w:r>
          </w:p>
        </w:tc>
        <w:tc>
          <w:tcPr>
            <w:tcW w:w="1035" w:type="dxa"/>
            <w:tcBorders>
              <w:tl2br w:val="nil"/>
              <w:tr2bl w:val="nil"/>
            </w:tcBorders>
            <w:vAlign w:val="center"/>
          </w:tcPr>
          <w:p w14:paraId="1AD4B310" w14:textId="77777777" w:rsidR="008F4767" w:rsidRPr="00180808" w:rsidRDefault="008F4767" w:rsidP="008F4767">
            <w:pPr>
              <w:pStyle w:val="afb"/>
              <w:rPr>
                <w:rFonts w:cs="Times New Roman"/>
              </w:rPr>
            </w:pPr>
            <w:r w:rsidRPr="00180808">
              <w:rPr>
                <w:rFonts w:cs="Times New Roman"/>
              </w:rPr>
              <w:t>北</w:t>
            </w:r>
          </w:p>
        </w:tc>
        <w:tc>
          <w:tcPr>
            <w:tcW w:w="1170" w:type="dxa"/>
            <w:tcBorders>
              <w:tl2br w:val="nil"/>
              <w:tr2bl w:val="nil"/>
            </w:tcBorders>
            <w:vAlign w:val="center"/>
          </w:tcPr>
          <w:p w14:paraId="6CE62754" w14:textId="77777777" w:rsidR="008F4767" w:rsidRPr="00180808" w:rsidRDefault="008F4767" w:rsidP="008F4767">
            <w:pPr>
              <w:pStyle w:val="afb"/>
              <w:rPr>
                <w:rFonts w:cs="Times New Roman"/>
              </w:rPr>
            </w:pPr>
            <w:r w:rsidRPr="00180808">
              <w:rPr>
                <w:rFonts w:cs="Times New Roman"/>
              </w:rPr>
              <w:t>1.5</w:t>
            </w:r>
          </w:p>
        </w:tc>
        <w:tc>
          <w:tcPr>
            <w:tcW w:w="1290" w:type="dxa"/>
            <w:tcBorders>
              <w:tl2br w:val="nil"/>
              <w:tr2bl w:val="nil"/>
            </w:tcBorders>
            <w:vAlign w:val="center"/>
          </w:tcPr>
          <w:p w14:paraId="547FBC66" w14:textId="77777777" w:rsidR="008F4767" w:rsidRPr="00180808" w:rsidRDefault="008F4767" w:rsidP="008F4767">
            <w:pPr>
              <w:pStyle w:val="afb"/>
              <w:rPr>
                <w:rFonts w:cs="Times New Roman"/>
              </w:rPr>
            </w:pPr>
            <w:r w:rsidRPr="00180808">
              <w:rPr>
                <w:rFonts w:cs="Times New Roman"/>
              </w:rPr>
              <w:t>29.8</w:t>
            </w:r>
          </w:p>
        </w:tc>
        <w:tc>
          <w:tcPr>
            <w:tcW w:w="1365" w:type="dxa"/>
            <w:tcBorders>
              <w:tl2br w:val="nil"/>
              <w:tr2bl w:val="nil"/>
            </w:tcBorders>
            <w:vAlign w:val="center"/>
          </w:tcPr>
          <w:p w14:paraId="436B6AB3" w14:textId="77777777" w:rsidR="008F4767" w:rsidRPr="00180808" w:rsidRDefault="008F4767" w:rsidP="008F4767">
            <w:pPr>
              <w:pStyle w:val="afb"/>
              <w:rPr>
                <w:rFonts w:cs="Times New Roman"/>
              </w:rPr>
            </w:pPr>
            <w:r w:rsidRPr="00180808">
              <w:rPr>
                <w:rFonts w:cs="Times New Roman"/>
              </w:rPr>
              <w:t>100.71</w:t>
            </w:r>
          </w:p>
        </w:tc>
        <w:tc>
          <w:tcPr>
            <w:tcW w:w="1095" w:type="dxa"/>
            <w:tcBorders>
              <w:right w:val="nil"/>
              <w:tl2br w:val="nil"/>
              <w:tr2bl w:val="nil"/>
            </w:tcBorders>
            <w:vAlign w:val="center"/>
          </w:tcPr>
          <w:p w14:paraId="0AE9201C" w14:textId="77777777" w:rsidR="008F4767" w:rsidRPr="00180808" w:rsidRDefault="008F4767" w:rsidP="008F4767">
            <w:pPr>
              <w:pStyle w:val="afb"/>
              <w:rPr>
                <w:rFonts w:cs="Times New Roman"/>
              </w:rPr>
            </w:pPr>
            <w:r w:rsidRPr="00180808">
              <w:rPr>
                <w:rFonts w:cs="Times New Roman"/>
              </w:rPr>
              <w:t>晴</w:t>
            </w:r>
          </w:p>
        </w:tc>
      </w:tr>
      <w:tr w:rsidR="008F4767" w:rsidRPr="008F4767" w14:paraId="3E19F066" w14:textId="77777777" w:rsidTr="00C03632">
        <w:trPr>
          <w:trHeight w:val="452"/>
          <w:jc w:val="center"/>
        </w:trPr>
        <w:tc>
          <w:tcPr>
            <w:tcW w:w="1134" w:type="dxa"/>
            <w:vMerge/>
            <w:tcBorders>
              <w:left w:val="nil"/>
              <w:tl2br w:val="nil"/>
              <w:tr2bl w:val="nil"/>
            </w:tcBorders>
            <w:vAlign w:val="center"/>
          </w:tcPr>
          <w:p w14:paraId="7FF6C2B7" w14:textId="77777777" w:rsidR="008F4767" w:rsidRPr="00180808" w:rsidRDefault="008F4767" w:rsidP="008F4767">
            <w:pPr>
              <w:pStyle w:val="afb"/>
              <w:rPr>
                <w:rFonts w:cs="Times New Roman"/>
              </w:rPr>
            </w:pPr>
          </w:p>
        </w:tc>
        <w:tc>
          <w:tcPr>
            <w:tcW w:w="1563" w:type="dxa"/>
            <w:tcBorders>
              <w:left w:val="single" w:sz="4" w:space="0" w:color="auto"/>
              <w:tl2br w:val="nil"/>
              <w:tr2bl w:val="nil"/>
            </w:tcBorders>
            <w:vAlign w:val="center"/>
          </w:tcPr>
          <w:p w14:paraId="3898DDFE" w14:textId="77777777" w:rsidR="008F4767" w:rsidRPr="00180808" w:rsidRDefault="008F4767" w:rsidP="008F4767">
            <w:pPr>
              <w:pStyle w:val="afb"/>
              <w:rPr>
                <w:rFonts w:cs="Times New Roman"/>
              </w:rPr>
            </w:pPr>
            <w:r w:rsidRPr="00180808">
              <w:rPr>
                <w:rFonts w:cs="Times New Roman"/>
              </w:rPr>
              <w:t>15</w:t>
            </w:r>
            <w:r w:rsidRPr="00180808">
              <w:rPr>
                <w:rFonts w:cs="Times New Roman"/>
              </w:rPr>
              <w:t>：</w:t>
            </w:r>
            <w:r w:rsidRPr="00180808">
              <w:rPr>
                <w:rFonts w:cs="Times New Roman"/>
              </w:rPr>
              <w:t>00~16</w:t>
            </w:r>
            <w:r w:rsidRPr="00180808">
              <w:rPr>
                <w:rFonts w:cs="Times New Roman"/>
              </w:rPr>
              <w:t>：</w:t>
            </w:r>
            <w:r w:rsidRPr="00180808">
              <w:rPr>
                <w:rFonts w:cs="Times New Roman"/>
              </w:rPr>
              <w:t>00</w:t>
            </w:r>
          </w:p>
        </w:tc>
        <w:tc>
          <w:tcPr>
            <w:tcW w:w="1035" w:type="dxa"/>
            <w:tcBorders>
              <w:tl2br w:val="nil"/>
              <w:tr2bl w:val="nil"/>
            </w:tcBorders>
            <w:vAlign w:val="center"/>
          </w:tcPr>
          <w:p w14:paraId="5B892852" w14:textId="77777777" w:rsidR="008F4767" w:rsidRPr="00180808" w:rsidRDefault="008F4767" w:rsidP="008F4767">
            <w:pPr>
              <w:pStyle w:val="afb"/>
              <w:rPr>
                <w:rFonts w:cs="Times New Roman"/>
              </w:rPr>
            </w:pPr>
            <w:r w:rsidRPr="00180808">
              <w:rPr>
                <w:rFonts w:cs="Times New Roman"/>
              </w:rPr>
              <w:t>东北</w:t>
            </w:r>
          </w:p>
        </w:tc>
        <w:tc>
          <w:tcPr>
            <w:tcW w:w="1170" w:type="dxa"/>
            <w:tcBorders>
              <w:tl2br w:val="nil"/>
              <w:tr2bl w:val="nil"/>
            </w:tcBorders>
            <w:vAlign w:val="center"/>
          </w:tcPr>
          <w:p w14:paraId="37DCC3D5" w14:textId="77777777" w:rsidR="008F4767" w:rsidRPr="00180808" w:rsidRDefault="008F4767" w:rsidP="008F4767">
            <w:pPr>
              <w:pStyle w:val="afb"/>
              <w:rPr>
                <w:rFonts w:cs="Times New Roman"/>
              </w:rPr>
            </w:pPr>
            <w:r w:rsidRPr="00180808">
              <w:rPr>
                <w:rFonts w:cs="Times New Roman"/>
              </w:rPr>
              <w:t>1.8</w:t>
            </w:r>
          </w:p>
        </w:tc>
        <w:tc>
          <w:tcPr>
            <w:tcW w:w="1290" w:type="dxa"/>
            <w:tcBorders>
              <w:tl2br w:val="nil"/>
              <w:tr2bl w:val="nil"/>
            </w:tcBorders>
            <w:vAlign w:val="center"/>
          </w:tcPr>
          <w:p w14:paraId="2B518764" w14:textId="77777777" w:rsidR="008F4767" w:rsidRPr="00180808" w:rsidRDefault="008F4767" w:rsidP="008F4767">
            <w:pPr>
              <w:pStyle w:val="afb"/>
              <w:rPr>
                <w:rFonts w:cs="Times New Roman"/>
              </w:rPr>
            </w:pPr>
            <w:r w:rsidRPr="00180808">
              <w:rPr>
                <w:rFonts w:cs="Times New Roman"/>
              </w:rPr>
              <w:t>32.3</w:t>
            </w:r>
          </w:p>
        </w:tc>
        <w:tc>
          <w:tcPr>
            <w:tcW w:w="1365" w:type="dxa"/>
            <w:tcBorders>
              <w:tl2br w:val="nil"/>
              <w:tr2bl w:val="nil"/>
            </w:tcBorders>
            <w:vAlign w:val="center"/>
          </w:tcPr>
          <w:p w14:paraId="71C3C5F7" w14:textId="77777777" w:rsidR="008F4767" w:rsidRPr="00180808" w:rsidRDefault="008F4767" w:rsidP="008F4767">
            <w:pPr>
              <w:pStyle w:val="afb"/>
              <w:rPr>
                <w:rFonts w:cs="Times New Roman"/>
              </w:rPr>
            </w:pPr>
            <w:r w:rsidRPr="00180808">
              <w:rPr>
                <w:rFonts w:cs="Times New Roman"/>
              </w:rPr>
              <w:t>100.80</w:t>
            </w:r>
          </w:p>
        </w:tc>
        <w:tc>
          <w:tcPr>
            <w:tcW w:w="1095" w:type="dxa"/>
            <w:tcBorders>
              <w:right w:val="nil"/>
              <w:tl2br w:val="nil"/>
              <w:tr2bl w:val="nil"/>
            </w:tcBorders>
            <w:vAlign w:val="center"/>
          </w:tcPr>
          <w:p w14:paraId="7E8E8F3C" w14:textId="77777777" w:rsidR="008F4767" w:rsidRPr="00180808" w:rsidRDefault="008F4767" w:rsidP="008F4767">
            <w:pPr>
              <w:pStyle w:val="afb"/>
              <w:rPr>
                <w:rFonts w:cs="Times New Roman"/>
              </w:rPr>
            </w:pPr>
            <w:r w:rsidRPr="00180808">
              <w:rPr>
                <w:rFonts w:cs="Times New Roman"/>
              </w:rPr>
              <w:t>晴</w:t>
            </w:r>
          </w:p>
        </w:tc>
      </w:tr>
      <w:tr w:rsidR="008F4767" w:rsidRPr="008F4767" w14:paraId="30E193C8" w14:textId="77777777" w:rsidTr="00C03632">
        <w:trPr>
          <w:trHeight w:val="452"/>
          <w:jc w:val="center"/>
        </w:trPr>
        <w:tc>
          <w:tcPr>
            <w:tcW w:w="1134" w:type="dxa"/>
            <w:vMerge/>
            <w:tcBorders>
              <w:left w:val="nil"/>
              <w:tl2br w:val="nil"/>
              <w:tr2bl w:val="nil"/>
            </w:tcBorders>
            <w:vAlign w:val="center"/>
          </w:tcPr>
          <w:p w14:paraId="04285FC9" w14:textId="77777777" w:rsidR="008F4767" w:rsidRPr="00180808" w:rsidRDefault="008F4767" w:rsidP="008F4767">
            <w:pPr>
              <w:pStyle w:val="afb"/>
              <w:rPr>
                <w:rFonts w:cs="Times New Roman"/>
              </w:rPr>
            </w:pPr>
          </w:p>
        </w:tc>
        <w:tc>
          <w:tcPr>
            <w:tcW w:w="1563" w:type="dxa"/>
            <w:tcBorders>
              <w:left w:val="single" w:sz="4" w:space="0" w:color="auto"/>
              <w:tl2br w:val="nil"/>
              <w:tr2bl w:val="nil"/>
            </w:tcBorders>
            <w:vAlign w:val="center"/>
          </w:tcPr>
          <w:p w14:paraId="1BEF569F" w14:textId="77777777" w:rsidR="008F4767" w:rsidRPr="00180808" w:rsidRDefault="008F4767" w:rsidP="008F4767">
            <w:pPr>
              <w:pStyle w:val="afb"/>
              <w:rPr>
                <w:rFonts w:cs="Times New Roman"/>
              </w:rPr>
            </w:pPr>
            <w:r w:rsidRPr="00180808">
              <w:rPr>
                <w:rFonts w:cs="Times New Roman"/>
              </w:rPr>
              <w:t>18</w:t>
            </w:r>
            <w:r w:rsidRPr="00180808">
              <w:rPr>
                <w:rFonts w:cs="Times New Roman"/>
              </w:rPr>
              <w:t>：</w:t>
            </w:r>
            <w:r w:rsidRPr="00180808">
              <w:rPr>
                <w:rFonts w:cs="Times New Roman"/>
              </w:rPr>
              <w:t>00~19</w:t>
            </w:r>
            <w:r w:rsidRPr="00180808">
              <w:rPr>
                <w:rFonts w:cs="Times New Roman"/>
              </w:rPr>
              <w:t>：</w:t>
            </w:r>
            <w:r w:rsidRPr="00180808">
              <w:rPr>
                <w:rFonts w:cs="Times New Roman"/>
              </w:rPr>
              <w:t>00</w:t>
            </w:r>
          </w:p>
        </w:tc>
        <w:tc>
          <w:tcPr>
            <w:tcW w:w="1035" w:type="dxa"/>
            <w:tcBorders>
              <w:tl2br w:val="nil"/>
              <w:tr2bl w:val="nil"/>
            </w:tcBorders>
            <w:vAlign w:val="center"/>
          </w:tcPr>
          <w:p w14:paraId="47DAD8DE" w14:textId="77777777" w:rsidR="008F4767" w:rsidRPr="00180808" w:rsidRDefault="008F4767" w:rsidP="008F4767">
            <w:pPr>
              <w:pStyle w:val="afb"/>
              <w:rPr>
                <w:rFonts w:cs="Times New Roman"/>
              </w:rPr>
            </w:pPr>
            <w:r w:rsidRPr="00180808">
              <w:rPr>
                <w:rFonts w:cs="Times New Roman"/>
              </w:rPr>
              <w:t>东北</w:t>
            </w:r>
          </w:p>
        </w:tc>
        <w:tc>
          <w:tcPr>
            <w:tcW w:w="1170" w:type="dxa"/>
            <w:tcBorders>
              <w:tl2br w:val="nil"/>
              <w:tr2bl w:val="nil"/>
            </w:tcBorders>
            <w:vAlign w:val="center"/>
          </w:tcPr>
          <w:p w14:paraId="31BEA4F3" w14:textId="77777777" w:rsidR="008F4767" w:rsidRPr="00180808" w:rsidRDefault="008F4767" w:rsidP="008F4767">
            <w:pPr>
              <w:pStyle w:val="afb"/>
              <w:rPr>
                <w:rFonts w:cs="Times New Roman"/>
              </w:rPr>
            </w:pPr>
            <w:r w:rsidRPr="00180808">
              <w:rPr>
                <w:rFonts w:cs="Times New Roman"/>
              </w:rPr>
              <w:t>2.1</w:t>
            </w:r>
          </w:p>
        </w:tc>
        <w:tc>
          <w:tcPr>
            <w:tcW w:w="1290" w:type="dxa"/>
            <w:tcBorders>
              <w:tl2br w:val="nil"/>
              <w:tr2bl w:val="nil"/>
            </w:tcBorders>
            <w:vAlign w:val="center"/>
          </w:tcPr>
          <w:p w14:paraId="79CAD21E" w14:textId="77777777" w:rsidR="008F4767" w:rsidRPr="00180808" w:rsidRDefault="008F4767" w:rsidP="008F4767">
            <w:pPr>
              <w:pStyle w:val="afb"/>
              <w:rPr>
                <w:rFonts w:cs="Times New Roman"/>
              </w:rPr>
            </w:pPr>
            <w:r w:rsidRPr="00180808">
              <w:rPr>
                <w:rFonts w:cs="Times New Roman"/>
              </w:rPr>
              <w:t>32.0</w:t>
            </w:r>
          </w:p>
        </w:tc>
        <w:tc>
          <w:tcPr>
            <w:tcW w:w="1365" w:type="dxa"/>
            <w:tcBorders>
              <w:tl2br w:val="nil"/>
              <w:tr2bl w:val="nil"/>
            </w:tcBorders>
            <w:vAlign w:val="center"/>
          </w:tcPr>
          <w:p w14:paraId="74EBD2EA" w14:textId="77777777" w:rsidR="008F4767" w:rsidRPr="00180808" w:rsidRDefault="008F4767" w:rsidP="008F4767">
            <w:pPr>
              <w:pStyle w:val="afb"/>
              <w:rPr>
                <w:rFonts w:cs="Times New Roman"/>
              </w:rPr>
            </w:pPr>
            <w:r w:rsidRPr="00180808">
              <w:rPr>
                <w:rFonts w:cs="Times New Roman"/>
              </w:rPr>
              <w:t>100.78</w:t>
            </w:r>
          </w:p>
        </w:tc>
        <w:tc>
          <w:tcPr>
            <w:tcW w:w="1095" w:type="dxa"/>
            <w:tcBorders>
              <w:right w:val="nil"/>
              <w:tl2br w:val="nil"/>
              <w:tr2bl w:val="nil"/>
            </w:tcBorders>
            <w:vAlign w:val="center"/>
          </w:tcPr>
          <w:p w14:paraId="16074B54" w14:textId="77777777" w:rsidR="008F4767" w:rsidRPr="00180808" w:rsidRDefault="008F4767" w:rsidP="008F4767">
            <w:pPr>
              <w:pStyle w:val="afb"/>
              <w:rPr>
                <w:rFonts w:cs="Times New Roman"/>
              </w:rPr>
            </w:pPr>
            <w:r w:rsidRPr="00180808">
              <w:rPr>
                <w:rFonts w:cs="Times New Roman"/>
              </w:rPr>
              <w:t>晴</w:t>
            </w:r>
          </w:p>
        </w:tc>
      </w:tr>
      <w:tr w:rsidR="008F4767" w:rsidRPr="008F4767" w14:paraId="6A9452D6" w14:textId="77777777" w:rsidTr="00C03632">
        <w:trPr>
          <w:trHeight w:val="467"/>
          <w:jc w:val="center"/>
        </w:trPr>
        <w:tc>
          <w:tcPr>
            <w:tcW w:w="1134" w:type="dxa"/>
            <w:vMerge w:val="restart"/>
            <w:tcBorders>
              <w:left w:val="nil"/>
              <w:tl2br w:val="nil"/>
              <w:tr2bl w:val="nil"/>
            </w:tcBorders>
            <w:vAlign w:val="center"/>
          </w:tcPr>
          <w:p w14:paraId="58EF3752" w14:textId="77777777" w:rsidR="008F4767" w:rsidRPr="00180808" w:rsidRDefault="008F4767" w:rsidP="008F4767">
            <w:pPr>
              <w:pStyle w:val="afb"/>
              <w:rPr>
                <w:rFonts w:cs="Times New Roman"/>
              </w:rPr>
            </w:pPr>
            <w:r w:rsidRPr="00180808">
              <w:rPr>
                <w:rFonts w:cs="Times New Roman"/>
              </w:rPr>
              <w:t>05.30</w:t>
            </w:r>
          </w:p>
        </w:tc>
        <w:tc>
          <w:tcPr>
            <w:tcW w:w="1563" w:type="dxa"/>
            <w:tcBorders>
              <w:left w:val="single" w:sz="4" w:space="0" w:color="auto"/>
              <w:tl2br w:val="nil"/>
              <w:tr2bl w:val="nil"/>
            </w:tcBorders>
            <w:vAlign w:val="center"/>
          </w:tcPr>
          <w:p w14:paraId="6C2A328E" w14:textId="77777777" w:rsidR="008F4767" w:rsidRPr="00180808" w:rsidRDefault="008F4767" w:rsidP="008F4767">
            <w:pPr>
              <w:pStyle w:val="afb"/>
              <w:rPr>
                <w:rFonts w:cs="Times New Roman"/>
              </w:rPr>
            </w:pPr>
            <w:r w:rsidRPr="00180808">
              <w:rPr>
                <w:rFonts w:cs="Times New Roman"/>
              </w:rPr>
              <w:t>10</w:t>
            </w:r>
            <w:r w:rsidRPr="00180808">
              <w:rPr>
                <w:rFonts w:cs="Times New Roman"/>
              </w:rPr>
              <w:t>：</w:t>
            </w:r>
            <w:r w:rsidRPr="00180808">
              <w:rPr>
                <w:rFonts w:cs="Times New Roman"/>
              </w:rPr>
              <w:t>30~11</w:t>
            </w:r>
            <w:r w:rsidRPr="00180808">
              <w:rPr>
                <w:rFonts w:cs="Times New Roman"/>
              </w:rPr>
              <w:t>：</w:t>
            </w:r>
            <w:r w:rsidRPr="00180808">
              <w:rPr>
                <w:rFonts w:cs="Times New Roman"/>
              </w:rPr>
              <w:t>30</w:t>
            </w:r>
          </w:p>
        </w:tc>
        <w:tc>
          <w:tcPr>
            <w:tcW w:w="1035" w:type="dxa"/>
            <w:tcBorders>
              <w:tl2br w:val="nil"/>
              <w:tr2bl w:val="nil"/>
            </w:tcBorders>
            <w:vAlign w:val="center"/>
          </w:tcPr>
          <w:p w14:paraId="29E275C3" w14:textId="77777777" w:rsidR="008F4767" w:rsidRPr="00180808" w:rsidRDefault="008F4767" w:rsidP="008F4767">
            <w:pPr>
              <w:pStyle w:val="afb"/>
              <w:rPr>
                <w:rFonts w:cs="Times New Roman"/>
              </w:rPr>
            </w:pPr>
            <w:r w:rsidRPr="00180808">
              <w:rPr>
                <w:rFonts w:cs="Times New Roman"/>
              </w:rPr>
              <w:t>北</w:t>
            </w:r>
          </w:p>
        </w:tc>
        <w:tc>
          <w:tcPr>
            <w:tcW w:w="1170" w:type="dxa"/>
            <w:tcBorders>
              <w:tl2br w:val="nil"/>
              <w:tr2bl w:val="nil"/>
            </w:tcBorders>
            <w:vAlign w:val="center"/>
          </w:tcPr>
          <w:p w14:paraId="6FCC7D33" w14:textId="77777777" w:rsidR="008F4767" w:rsidRPr="00180808" w:rsidRDefault="008F4767" w:rsidP="008F4767">
            <w:pPr>
              <w:pStyle w:val="afb"/>
              <w:rPr>
                <w:rFonts w:cs="Times New Roman"/>
              </w:rPr>
            </w:pPr>
            <w:r w:rsidRPr="00180808">
              <w:rPr>
                <w:rFonts w:cs="Times New Roman"/>
              </w:rPr>
              <w:t>2.1</w:t>
            </w:r>
          </w:p>
        </w:tc>
        <w:tc>
          <w:tcPr>
            <w:tcW w:w="1290" w:type="dxa"/>
            <w:tcBorders>
              <w:tl2br w:val="nil"/>
              <w:tr2bl w:val="nil"/>
            </w:tcBorders>
            <w:vAlign w:val="center"/>
          </w:tcPr>
          <w:p w14:paraId="12EBF2AF" w14:textId="77777777" w:rsidR="008F4767" w:rsidRPr="00180808" w:rsidRDefault="008F4767" w:rsidP="008F4767">
            <w:pPr>
              <w:pStyle w:val="afb"/>
              <w:rPr>
                <w:rFonts w:cs="Times New Roman"/>
              </w:rPr>
            </w:pPr>
            <w:r w:rsidRPr="00180808">
              <w:rPr>
                <w:rFonts w:cs="Times New Roman"/>
              </w:rPr>
              <w:t>31.1</w:t>
            </w:r>
          </w:p>
        </w:tc>
        <w:tc>
          <w:tcPr>
            <w:tcW w:w="1365" w:type="dxa"/>
            <w:tcBorders>
              <w:tl2br w:val="nil"/>
              <w:tr2bl w:val="nil"/>
            </w:tcBorders>
            <w:vAlign w:val="center"/>
          </w:tcPr>
          <w:p w14:paraId="00C9DF72" w14:textId="77777777" w:rsidR="008F4767" w:rsidRPr="00180808" w:rsidRDefault="008F4767" w:rsidP="008F4767">
            <w:pPr>
              <w:pStyle w:val="afb"/>
              <w:rPr>
                <w:rFonts w:cs="Times New Roman"/>
              </w:rPr>
            </w:pPr>
            <w:r w:rsidRPr="00180808">
              <w:rPr>
                <w:rFonts w:cs="Times New Roman"/>
              </w:rPr>
              <w:t>100.91</w:t>
            </w:r>
          </w:p>
        </w:tc>
        <w:tc>
          <w:tcPr>
            <w:tcW w:w="1095" w:type="dxa"/>
            <w:tcBorders>
              <w:right w:val="nil"/>
              <w:tl2br w:val="nil"/>
              <w:tr2bl w:val="nil"/>
            </w:tcBorders>
            <w:vAlign w:val="center"/>
          </w:tcPr>
          <w:p w14:paraId="5B8DD0E9" w14:textId="77777777" w:rsidR="008F4767" w:rsidRPr="00180808" w:rsidRDefault="008F4767" w:rsidP="008F4767">
            <w:pPr>
              <w:pStyle w:val="afb"/>
              <w:rPr>
                <w:rFonts w:cs="Times New Roman"/>
              </w:rPr>
            </w:pPr>
            <w:r w:rsidRPr="00180808">
              <w:rPr>
                <w:rFonts w:cs="Times New Roman"/>
              </w:rPr>
              <w:t>晴</w:t>
            </w:r>
          </w:p>
        </w:tc>
      </w:tr>
      <w:tr w:rsidR="008F4767" w:rsidRPr="008F4767" w14:paraId="389F4E58" w14:textId="77777777" w:rsidTr="00C03632">
        <w:trPr>
          <w:trHeight w:val="497"/>
          <w:jc w:val="center"/>
        </w:trPr>
        <w:tc>
          <w:tcPr>
            <w:tcW w:w="1134" w:type="dxa"/>
            <w:vMerge/>
            <w:tcBorders>
              <w:left w:val="nil"/>
              <w:tl2br w:val="nil"/>
              <w:tr2bl w:val="nil"/>
            </w:tcBorders>
            <w:vAlign w:val="center"/>
          </w:tcPr>
          <w:p w14:paraId="573AB907" w14:textId="77777777" w:rsidR="008F4767" w:rsidRPr="00180808" w:rsidRDefault="008F4767" w:rsidP="008F4767">
            <w:pPr>
              <w:pStyle w:val="afb"/>
              <w:rPr>
                <w:rFonts w:cs="Times New Roman"/>
              </w:rPr>
            </w:pPr>
          </w:p>
        </w:tc>
        <w:tc>
          <w:tcPr>
            <w:tcW w:w="1563" w:type="dxa"/>
            <w:tcBorders>
              <w:left w:val="single" w:sz="4" w:space="0" w:color="auto"/>
              <w:tl2br w:val="nil"/>
              <w:tr2bl w:val="nil"/>
            </w:tcBorders>
            <w:vAlign w:val="center"/>
          </w:tcPr>
          <w:p w14:paraId="02D920DB" w14:textId="77777777" w:rsidR="008F4767" w:rsidRPr="00180808" w:rsidRDefault="008F4767" w:rsidP="008F4767">
            <w:pPr>
              <w:pStyle w:val="afb"/>
              <w:rPr>
                <w:rFonts w:cs="Times New Roman"/>
              </w:rPr>
            </w:pPr>
            <w:r w:rsidRPr="00180808">
              <w:rPr>
                <w:rFonts w:cs="Times New Roman"/>
              </w:rPr>
              <w:t>12</w:t>
            </w:r>
            <w:r w:rsidRPr="00180808">
              <w:rPr>
                <w:rFonts w:cs="Times New Roman"/>
              </w:rPr>
              <w:t>：</w:t>
            </w:r>
            <w:r w:rsidRPr="00180808">
              <w:rPr>
                <w:rFonts w:cs="Times New Roman"/>
              </w:rPr>
              <w:t>00~13</w:t>
            </w:r>
            <w:r w:rsidRPr="00180808">
              <w:rPr>
                <w:rFonts w:cs="Times New Roman"/>
              </w:rPr>
              <w:t>：</w:t>
            </w:r>
            <w:r w:rsidRPr="00180808">
              <w:rPr>
                <w:rFonts w:cs="Times New Roman"/>
              </w:rPr>
              <w:t>00</w:t>
            </w:r>
          </w:p>
        </w:tc>
        <w:tc>
          <w:tcPr>
            <w:tcW w:w="1035" w:type="dxa"/>
            <w:tcBorders>
              <w:tl2br w:val="nil"/>
              <w:tr2bl w:val="nil"/>
            </w:tcBorders>
            <w:vAlign w:val="center"/>
          </w:tcPr>
          <w:p w14:paraId="5ECE26D5" w14:textId="77777777" w:rsidR="008F4767" w:rsidRPr="00180808" w:rsidRDefault="008F4767" w:rsidP="008F4767">
            <w:pPr>
              <w:pStyle w:val="afb"/>
              <w:rPr>
                <w:rFonts w:cs="Times New Roman"/>
              </w:rPr>
            </w:pPr>
            <w:r w:rsidRPr="00180808">
              <w:rPr>
                <w:rFonts w:cs="Times New Roman"/>
              </w:rPr>
              <w:t>西北</w:t>
            </w:r>
          </w:p>
        </w:tc>
        <w:tc>
          <w:tcPr>
            <w:tcW w:w="1170" w:type="dxa"/>
            <w:tcBorders>
              <w:tl2br w:val="nil"/>
              <w:tr2bl w:val="nil"/>
            </w:tcBorders>
            <w:vAlign w:val="center"/>
          </w:tcPr>
          <w:p w14:paraId="25B498D8" w14:textId="77777777" w:rsidR="008F4767" w:rsidRPr="00180808" w:rsidRDefault="008F4767" w:rsidP="008F4767">
            <w:pPr>
              <w:pStyle w:val="afb"/>
              <w:rPr>
                <w:rFonts w:cs="Times New Roman"/>
              </w:rPr>
            </w:pPr>
            <w:r w:rsidRPr="00180808">
              <w:rPr>
                <w:rFonts w:cs="Times New Roman"/>
              </w:rPr>
              <w:t>1.9</w:t>
            </w:r>
          </w:p>
        </w:tc>
        <w:tc>
          <w:tcPr>
            <w:tcW w:w="1290" w:type="dxa"/>
            <w:tcBorders>
              <w:tl2br w:val="nil"/>
              <w:tr2bl w:val="nil"/>
            </w:tcBorders>
            <w:vAlign w:val="center"/>
          </w:tcPr>
          <w:p w14:paraId="1C584A52" w14:textId="77777777" w:rsidR="008F4767" w:rsidRPr="00180808" w:rsidRDefault="008F4767" w:rsidP="008F4767">
            <w:pPr>
              <w:pStyle w:val="afb"/>
              <w:rPr>
                <w:rFonts w:cs="Times New Roman"/>
              </w:rPr>
            </w:pPr>
            <w:r w:rsidRPr="00180808">
              <w:rPr>
                <w:rFonts w:cs="Times New Roman"/>
              </w:rPr>
              <w:t>31.3</w:t>
            </w:r>
          </w:p>
        </w:tc>
        <w:tc>
          <w:tcPr>
            <w:tcW w:w="1365" w:type="dxa"/>
            <w:tcBorders>
              <w:tl2br w:val="nil"/>
              <w:tr2bl w:val="nil"/>
            </w:tcBorders>
            <w:vAlign w:val="center"/>
          </w:tcPr>
          <w:p w14:paraId="0227F9F2" w14:textId="77777777" w:rsidR="008F4767" w:rsidRPr="00180808" w:rsidRDefault="008F4767" w:rsidP="008F4767">
            <w:pPr>
              <w:pStyle w:val="afb"/>
              <w:rPr>
                <w:rFonts w:cs="Times New Roman"/>
              </w:rPr>
            </w:pPr>
            <w:r w:rsidRPr="00180808">
              <w:rPr>
                <w:rFonts w:cs="Times New Roman"/>
              </w:rPr>
              <w:t>100.92</w:t>
            </w:r>
          </w:p>
        </w:tc>
        <w:tc>
          <w:tcPr>
            <w:tcW w:w="1095" w:type="dxa"/>
            <w:tcBorders>
              <w:right w:val="nil"/>
              <w:tl2br w:val="nil"/>
              <w:tr2bl w:val="nil"/>
            </w:tcBorders>
            <w:vAlign w:val="center"/>
          </w:tcPr>
          <w:p w14:paraId="52AC5756" w14:textId="77777777" w:rsidR="008F4767" w:rsidRPr="00180808" w:rsidRDefault="008F4767" w:rsidP="008F4767">
            <w:pPr>
              <w:pStyle w:val="afb"/>
              <w:rPr>
                <w:rFonts w:cs="Times New Roman"/>
              </w:rPr>
            </w:pPr>
            <w:r w:rsidRPr="00180808">
              <w:rPr>
                <w:rFonts w:cs="Times New Roman"/>
              </w:rPr>
              <w:t>晴</w:t>
            </w:r>
          </w:p>
        </w:tc>
      </w:tr>
      <w:tr w:rsidR="008F4767" w:rsidRPr="008F4767" w14:paraId="4B7F8F62" w14:textId="77777777" w:rsidTr="00C03632">
        <w:trPr>
          <w:trHeight w:val="497"/>
          <w:jc w:val="center"/>
        </w:trPr>
        <w:tc>
          <w:tcPr>
            <w:tcW w:w="1134" w:type="dxa"/>
            <w:vMerge/>
            <w:tcBorders>
              <w:left w:val="nil"/>
              <w:tl2br w:val="nil"/>
              <w:tr2bl w:val="nil"/>
            </w:tcBorders>
            <w:vAlign w:val="center"/>
          </w:tcPr>
          <w:p w14:paraId="528D571E" w14:textId="77777777" w:rsidR="008F4767" w:rsidRPr="00180808" w:rsidRDefault="008F4767" w:rsidP="008F4767">
            <w:pPr>
              <w:pStyle w:val="afb"/>
              <w:rPr>
                <w:rFonts w:cs="Times New Roman"/>
              </w:rPr>
            </w:pPr>
          </w:p>
        </w:tc>
        <w:tc>
          <w:tcPr>
            <w:tcW w:w="1563" w:type="dxa"/>
            <w:tcBorders>
              <w:left w:val="single" w:sz="4" w:space="0" w:color="auto"/>
              <w:tl2br w:val="nil"/>
              <w:tr2bl w:val="nil"/>
            </w:tcBorders>
            <w:vAlign w:val="center"/>
          </w:tcPr>
          <w:p w14:paraId="1353E8E0" w14:textId="77777777" w:rsidR="008F4767" w:rsidRPr="00180808" w:rsidRDefault="008F4767" w:rsidP="008F4767">
            <w:pPr>
              <w:pStyle w:val="afb"/>
              <w:rPr>
                <w:rFonts w:cs="Times New Roman"/>
              </w:rPr>
            </w:pPr>
            <w:r w:rsidRPr="00180808">
              <w:rPr>
                <w:rFonts w:cs="Times New Roman"/>
              </w:rPr>
              <w:t>15</w:t>
            </w:r>
            <w:r w:rsidRPr="00180808">
              <w:rPr>
                <w:rFonts w:cs="Times New Roman"/>
              </w:rPr>
              <w:t>：</w:t>
            </w:r>
            <w:r w:rsidRPr="00180808">
              <w:rPr>
                <w:rFonts w:cs="Times New Roman"/>
              </w:rPr>
              <w:t>00~16</w:t>
            </w:r>
            <w:r w:rsidRPr="00180808">
              <w:rPr>
                <w:rFonts w:cs="Times New Roman"/>
              </w:rPr>
              <w:t>：</w:t>
            </w:r>
            <w:r w:rsidRPr="00180808">
              <w:rPr>
                <w:rFonts w:cs="Times New Roman"/>
              </w:rPr>
              <w:t>00</w:t>
            </w:r>
          </w:p>
        </w:tc>
        <w:tc>
          <w:tcPr>
            <w:tcW w:w="1035" w:type="dxa"/>
            <w:tcBorders>
              <w:tl2br w:val="nil"/>
              <w:tr2bl w:val="nil"/>
            </w:tcBorders>
            <w:vAlign w:val="center"/>
          </w:tcPr>
          <w:p w14:paraId="15199E16" w14:textId="77777777" w:rsidR="008F4767" w:rsidRPr="00180808" w:rsidRDefault="008F4767" w:rsidP="008F4767">
            <w:pPr>
              <w:pStyle w:val="afb"/>
              <w:rPr>
                <w:rFonts w:cs="Times New Roman"/>
              </w:rPr>
            </w:pPr>
            <w:r w:rsidRPr="00180808">
              <w:rPr>
                <w:rFonts w:cs="Times New Roman"/>
              </w:rPr>
              <w:t>北</w:t>
            </w:r>
          </w:p>
        </w:tc>
        <w:tc>
          <w:tcPr>
            <w:tcW w:w="1170" w:type="dxa"/>
            <w:tcBorders>
              <w:tl2br w:val="nil"/>
              <w:tr2bl w:val="nil"/>
            </w:tcBorders>
            <w:vAlign w:val="center"/>
          </w:tcPr>
          <w:p w14:paraId="12D27B20" w14:textId="77777777" w:rsidR="008F4767" w:rsidRPr="00180808" w:rsidRDefault="008F4767" w:rsidP="008F4767">
            <w:pPr>
              <w:pStyle w:val="afb"/>
              <w:rPr>
                <w:rFonts w:cs="Times New Roman"/>
              </w:rPr>
            </w:pPr>
            <w:r w:rsidRPr="00180808">
              <w:rPr>
                <w:rFonts w:cs="Times New Roman"/>
              </w:rPr>
              <w:t>2.0</w:t>
            </w:r>
          </w:p>
        </w:tc>
        <w:tc>
          <w:tcPr>
            <w:tcW w:w="1290" w:type="dxa"/>
            <w:tcBorders>
              <w:tl2br w:val="nil"/>
              <w:tr2bl w:val="nil"/>
            </w:tcBorders>
            <w:vAlign w:val="center"/>
          </w:tcPr>
          <w:p w14:paraId="2FCA38E4" w14:textId="77777777" w:rsidR="008F4767" w:rsidRPr="00180808" w:rsidRDefault="008F4767" w:rsidP="008F4767">
            <w:pPr>
              <w:pStyle w:val="afb"/>
              <w:rPr>
                <w:rFonts w:cs="Times New Roman"/>
              </w:rPr>
            </w:pPr>
            <w:r w:rsidRPr="00180808">
              <w:rPr>
                <w:rFonts w:cs="Times New Roman"/>
              </w:rPr>
              <w:t>30.2</w:t>
            </w:r>
          </w:p>
        </w:tc>
        <w:tc>
          <w:tcPr>
            <w:tcW w:w="1365" w:type="dxa"/>
            <w:tcBorders>
              <w:tl2br w:val="nil"/>
              <w:tr2bl w:val="nil"/>
            </w:tcBorders>
            <w:vAlign w:val="center"/>
          </w:tcPr>
          <w:p w14:paraId="7BF55A7E" w14:textId="77777777" w:rsidR="008F4767" w:rsidRPr="00180808" w:rsidRDefault="008F4767" w:rsidP="008F4767">
            <w:pPr>
              <w:pStyle w:val="afb"/>
              <w:rPr>
                <w:rFonts w:cs="Times New Roman"/>
              </w:rPr>
            </w:pPr>
            <w:r w:rsidRPr="00180808">
              <w:rPr>
                <w:rFonts w:cs="Times New Roman"/>
              </w:rPr>
              <w:t>100.94</w:t>
            </w:r>
          </w:p>
        </w:tc>
        <w:tc>
          <w:tcPr>
            <w:tcW w:w="1095" w:type="dxa"/>
            <w:tcBorders>
              <w:right w:val="nil"/>
              <w:tl2br w:val="nil"/>
              <w:tr2bl w:val="nil"/>
            </w:tcBorders>
            <w:vAlign w:val="center"/>
          </w:tcPr>
          <w:p w14:paraId="0E9D818C" w14:textId="77777777" w:rsidR="008F4767" w:rsidRPr="00180808" w:rsidRDefault="008F4767" w:rsidP="008F4767">
            <w:pPr>
              <w:pStyle w:val="afb"/>
              <w:rPr>
                <w:rFonts w:cs="Times New Roman"/>
              </w:rPr>
            </w:pPr>
            <w:r w:rsidRPr="00180808">
              <w:rPr>
                <w:rFonts w:cs="Times New Roman"/>
              </w:rPr>
              <w:t>晴</w:t>
            </w:r>
          </w:p>
        </w:tc>
      </w:tr>
      <w:tr w:rsidR="008F4767" w:rsidRPr="008F4767" w14:paraId="4DB6B180" w14:textId="77777777" w:rsidTr="00C03632">
        <w:trPr>
          <w:trHeight w:val="552"/>
          <w:jc w:val="center"/>
        </w:trPr>
        <w:tc>
          <w:tcPr>
            <w:tcW w:w="1134" w:type="dxa"/>
            <w:vMerge/>
            <w:tcBorders>
              <w:left w:val="nil"/>
              <w:tl2br w:val="nil"/>
              <w:tr2bl w:val="nil"/>
            </w:tcBorders>
            <w:vAlign w:val="center"/>
          </w:tcPr>
          <w:p w14:paraId="77AC6CED" w14:textId="77777777" w:rsidR="008F4767" w:rsidRPr="00180808" w:rsidRDefault="008F4767" w:rsidP="008F4767">
            <w:pPr>
              <w:pStyle w:val="afb"/>
              <w:rPr>
                <w:rFonts w:cs="Times New Roman"/>
              </w:rPr>
            </w:pPr>
          </w:p>
        </w:tc>
        <w:tc>
          <w:tcPr>
            <w:tcW w:w="1563" w:type="dxa"/>
            <w:tcBorders>
              <w:left w:val="single" w:sz="4" w:space="0" w:color="auto"/>
              <w:tl2br w:val="nil"/>
              <w:tr2bl w:val="nil"/>
            </w:tcBorders>
            <w:vAlign w:val="center"/>
          </w:tcPr>
          <w:p w14:paraId="2CDBC77F" w14:textId="77777777" w:rsidR="008F4767" w:rsidRPr="00180808" w:rsidRDefault="008F4767" w:rsidP="008F4767">
            <w:pPr>
              <w:pStyle w:val="afb"/>
              <w:rPr>
                <w:rFonts w:cs="Times New Roman"/>
              </w:rPr>
            </w:pPr>
            <w:r w:rsidRPr="00180808">
              <w:rPr>
                <w:rFonts w:cs="Times New Roman"/>
              </w:rPr>
              <w:t>18</w:t>
            </w:r>
            <w:r w:rsidRPr="00180808">
              <w:rPr>
                <w:rFonts w:cs="Times New Roman"/>
              </w:rPr>
              <w:t>：</w:t>
            </w:r>
            <w:r w:rsidRPr="00180808">
              <w:rPr>
                <w:rFonts w:cs="Times New Roman"/>
              </w:rPr>
              <w:t>00~19</w:t>
            </w:r>
            <w:r w:rsidRPr="00180808">
              <w:rPr>
                <w:rFonts w:cs="Times New Roman"/>
              </w:rPr>
              <w:t>：</w:t>
            </w:r>
            <w:r w:rsidRPr="00180808">
              <w:rPr>
                <w:rFonts w:cs="Times New Roman"/>
              </w:rPr>
              <w:t>00</w:t>
            </w:r>
          </w:p>
        </w:tc>
        <w:tc>
          <w:tcPr>
            <w:tcW w:w="1035" w:type="dxa"/>
            <w:tcBorders>
              <w:tl2br w:val="nil"/>
              <w:tr2bl w:val="nil"/>
            </w:tcBorders>
            <w:vAlign w:val="center"/>
          </w:tcPr>
          <w:p w14:paraId="06810F4F" w14:textId="77777777" w:rsidR="008F4767" w:rsidRPr="00180808" w:rsidRDefault="008F4767" w:rsidP="008F4767">
            <w:pPr>
              <w:pStyle w:val="afb"/>
              <w:rPr>
                <w:rFonts w:cs="Times New Roman"/>
              </w:rPr>
            </w:pPr>
            <w:r w:rsidRPr="00180808">
              <w:rPr>
                <w:rFonts w:cs="Times New Roman"/>
              </w:rPr>
              <w:t>东北</w:t>
            </w:r>
          </w:p>
        </w:tc>
        <w:tc>
          <w:tcPr>
            <w:tcW w:w="1170" w:type="dxa"/>
            <w:tcBorders>
              <w:tl2br w:val="nil"/>
              <w:tr2bl w:val="nil"/>
            </w:tcBorders>
            <w:vAlign w:val="center"/>
          </w:tcPr>
          <w:p w14:paraId="2034F7B5" w14:textId="77777777" w:rsidR="008F4767" w:rsidRPr="00180808" w:rsidRDefault="008F4767" w:rsidP="008F4767">
            <w:pPr>
              <w:pStyle w:val="afb"/>
              <w:rPr>
                <w:rFonts w:cs="Times New Roman"/>
              </w:rPr>
            </w:pPr>
            <w:r w:rsidRPr="00180808">
              <w:rPr>
                <w:rFonts w:cs="Times New Roman"/>
              </w:rPr>
              <w:t>2.0</w:t>
            </w:r>
          </w:p>
        </w:tc>
        <w:tc>
          <w:tcPr>
            <w:tcW w:w="1290" w:type="dxa"/>
            <w:tcBorders>
              <w:tl2br w:val="nil"/>
              <w:tr2bl w:val="nil"/>
            </w:tcBorders>
            <w:vAlign w:val="center"/>
          </w:tcPr>
          <w:p w14:paraId="2B0FA276" w14:textId="77777777" w:rsidR="008F4767" w:rsidRPr="00180808" w:rsidRDefault="008F4767" w:rsidP="008F4767">
            <w:pPr>
              <w:pStyle w:val="afb"/>
              <w:rPr>
                <w:rFonts w:cs="Times New Roman"/>
              </w:rPr>
            </w:pPr>
            <w:r w:rsidRPr="00180808">
              <w:rPr>
                <w:rFonts w:cs="Times New Roman"/>
              </w:rPr>
              <w:t>29.7</w:t>
            </w:r>
          </w:p>
        </w:tc>
        <w:tc>
          <w:tcPr>
            <w:tcW w:w="1365" w:type="dxa"/>
            <w:tcBorders>
              <w:tl2br w:val="nil"/>
              <w:tr2bl w:val="nil"/>
            </w:tcBorders>
            <w:vAlign w:val="center"/>
          </w:tcPr>
          <w:p w14:paraId="11D85C31" w14:textId="77777777" w:rsidR="008F4767" w:rsidRPr="00180808" w:rsidRDefault="008F4767" w:rsidP="008F4767">
            <w:pPr>
              <w:pStyle w:val="afb"/>
              <w:rPr>
                <w:rFonts w:cs="Times New Roman"/>
              </w:rPr>
            </w:pPr>
            <w:r w:rsidRPr="00180808">
              <w:rPr>
                <w:rFonts w:cs="Times New Roman"/>
              </w:rPr>
              <w:t>100.82</w:t>
            </w:r>
          </w:p>
        </w:tc>
        <w:tc>
          <w:tcPr>
            <w:tcW w:w="1095" w:type="dxa"/>
            <w:tcBorders>
              <w:right w:val="nil"/>
              <w:tl2br w:val="nil"/>
              <w:tr2bl w:val="nil"/>
            </w:tcBorders>
            <w:vAlign w:val="center"/>
          </w:tcPr>
          <w:p w14:paraId="345576AE" w14:textId="77777777" w:rsidR="008F4767" w:rsidRPr="00180808" w:rsidRDefault="008F4767" w:rsidP="008F4767">
            <w:pPr>
              <w:pStyle w:val="afb"/>
              <w:rPr>
                <w:rFonts w:cs="Times New Roman"/>
              </w:rPr>
            </w:pPr>
            <w:r w:rsidRPr="00180808">
              <w:rPr>
                <w:rFonts w:cs="Times New Roman"/>
              </w:rPr>
              <w:t>晴</w:t>
            </w:r>
          </w:p>
        </w:tc>
      </w:tr>
    </w:tbl>
    <w:p w14:paraId="74C44F7E" w14:textId="77777777" w:rsidR="003F1A4B" w:rsidRDefault="00E2268F">
      <w:r>
        <w:rPr>
          <w:rFonts w:hint="eastAsia"/>
        </w:rPr>
        <w:t>无组织排放监测结果详见表</w:t>
      </w:r>
      <w:r>
        <w:rPr>
          <w:rFonts w:hint="eastAsia"/>
        </w:rPr>
        <w:t>9.2-</w:t>
      </w:r>
      <w:r w:rsidR="008F4767">
        <w:rPr>
          <w:rFonts w:hint="eastAsia"/>
        </w:rPr>
        <w:t>8</w:t>
      </w:r>
      <w:r>
        <w:rPr>
          <w:rFonts w:hint="eastAsia"/>
        </w:rPr>
        <w:t>。</w:t>
      </w:r>
    </w:p>
    <w:p w14:paraId="2A2A865E" w14:textId="77777777" w:rsidR="003F1A4B" w:rsidRDefault="00E2268F">
      <w:pPr>
        <w:pStyle w:val="afb"/>
        <w:rPr>
          <w:b/>
        </w:rPr>
      </w:pPr>
      <w:r>
        <w:rPr>
          <w:b/>
        </w:rPr>
        <w:t>表</w:t>
      </w:r>
      <w:r>
        <w:rPr>
          <w:rFonts w:hint="eastAsia"/>
          <w:b/>
        </w:rPr>
        <w:t>9.2-</w:t>
      </w:r>
      <w:r w:rsidR="008F4767">
        <w:rPr>
          <w:rFonts w:hint="eastAsia"/>
          <w:b/>
        </w:rPr>
        <w:t>8</w:t>
      </w:r>
      <w:r>
        <w:rPr>
          <w:rFonts w:hint="eastAsia"/>
          <w:b/>
        </w:rPr>
        <w:t>厂界无组织废气</w:t>
      </w:r>
      <w:r>
        <w:rPr>
          <w:b/>
        </w:rPr>
        <w:t>检测结果</w:t>
      </w:r>
    </w:p>
    <w:tbl>
      <w:tblPr>
        <w:tblStyle w:val="af2"/>
        <w:tblW w:w="852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141"/>
        <w:gridCol w:w="1141"/>
        <w:gridCol w:w="1260"/>
        <w:gridCol w:w="1697"/>
        <w:gridCol w:w="1119"/>
        <w:gridCol w:w="1283"/>
        <w:gridCol w:w="836"/>
        <w:gridCol w:w="51"/>
      </w:tblGrid>
      <w:tr w:rsidR="003F1A4B" w:rsidRPr="005C3632" w14:paraId="61D6E72D" w14:textId="77777777">
        <w:trPr>
          <w:trHeight w:val="170"/>
          <w:tblHeader/>
        </w:trPr>
        <w:tc>
          <w:tcPr>
            <w:tcW w:w="1141" w:type="dxa"/>
            <w:tcBorders>
              <w:left w:val="nil"/>
              <w:tl2br w:val="nil"/>
              <w:tr2bl w:val="nil"/>
            </w:tcBorders>
            <w:vAlign w:val="center"/>
          </w:tcPr>
          <w:p w14:paraId="3C7185B6" w14:textId="77777777" w:rsidR="003F1A4B" w:rsidRPr="005C3632" w:rsidRDefault="00E2268F">
            <w:pPr>
              <w:pStyle w:val="afb"/>
              <w:rPr>
                <w:kern w:val="0"/>
                <w:szCs w:val="21"/>
              </w:rPr>
            </w:pPr>
            <w:r w:rsidRPr="005C3632">
              <w:rPr>
                <w:kern w:val="0"/>
                <w:szCs w:val="21"/>
              </w:rPr>
              <w:t>采样时间</w:t>
            </w:r>
          </w:p>
        </w:tc>
        <w:tc>
          <w:tcPr>
            <w:tcW w:w="1141" w:type="dxa"/>
            <w:tcBorders>
              <w:left w:val="nil"/>
              <w:tl2br w:val="nil"/>
              <w:tr2bl w:val="nil"/>
            </w:tcBorders>
            <w:vAlign w:val="center"/>
          </w:tcPr>
          <w:p w14:paraId="6A236E7B" w14:textId="77777777" w:rsidR="003F1A4B" w:rsidRPr="005C3632" w:rsidRDefault="00E2268F">
            <w:pPr>
              <w:pStyle w:val="afb"/>
              <w:rPr>
                <w:kern w:val="0"/>
                <w:szCs w:val="21"/>
              </w:rPr>
            </w:pPr>
            <w:r w:rsidRPr="005C3632">
              <w:rPr>
                <w:kern w:val="0"/>
                <w:szCs w:val="21"/>
              </w:rPr>
              <w:t>采样点位</w:t>
            </w:r>
          </w:p>
        </w:tc>
        <w:tc>
          <w:tcPr>
            <w:tcW w:w="1260" w:type="dxa"/>
            <w:tcBorders>
              <w:tl2br w:val="nil"/>
              <w:tr2bl w:val="nil"/>
            </w:tcBorders>
            <w:vAlign w:val="center"/>
          </w:tcPr>
          <w:p w14:paraId="6C525CF1" w14:textId="77777777" w:rsidR="003F1A4B" w:rsidRPr="005C3632" w:rsidRDefault="00E2268F">
            <w:pPr>
              <w:pStyle w:val="afb"/>
              <w:rPr>
                <w:kern w:val="0"/>
                <w:szCs w:val="21"/>
              </w:rPr>
            </w:pPr>
            <w:r w:rsidRPr="005C3632">
              <w:rPr>
                <w:kern w:val="0"/>
                <w:szCs w:val="21"/>
              </w:rPr>
              <w:t>检测次数</w:t>
            </w:r>
          </w:p>
        </w:tc>
        <w:tc>
          <w:tcPr>
            <w:tcW w:w="1697" w:type="dxa"/>
            <w:tcBorders>
              <w:tl2br w:val="nil"/>
              <w:tr2bl w:val="nil"/>
            </w:tcBorders>
            <w:vAlign w:val="center"/>
          </w:tcPr>
          <w:p w14:paraId="2EC477D9" w14:textId="77777777" w:rsidR="003F1A4B" w:rsidRPr="005C3632" w:rsidRDefault="00E2268F">
            <w:pPr>
              <w:pStyle w:val="afb"/>
              <w:rPr>
                <w:kern w:val="0"/>
                <w:szCs w:val="21"/>
              </w:rPr>
            </w:pPr>
            <w:r w:rsidRPr="005C3632">
              <w:rPr>
                <w:kern w:val="0"/>
                <w:szCs w:val="21"/>
              </w:rPr>
              <w:t>总悬浮颗粒物</w:t>
            </w:r>
          </w:p>
          <w:p w14:paraId="423681B2" w14:textId="77777777" w:rsidR="003F1A4B" w:rsidRPr="005C3632" w:rsidRDefault="00E2268F">
            <w:pPr>
              <w:pStyle w:val="afb"/>
              <w:rPr>
                <w:kern w:val="0"/>
                <w:szCs w:val="21"/>
              </w:rPr>
            </w:pPr>
            <w:r w:rsidRPr="005C3632">
              <w:rPr>
                <w:kern w:val="0"/>
                <w:szCs w:val="21"/>
              </w:rPr>
              <w:t>（</w:t>
            </w:r>
            <w:r w:rsidRPr="005C3632">
              <w:rPr>
                <w:kern w:val="0"/>
                <w:szCs w:val="21"/>
              </w:rPr>
              <w:t>mg/m</w:t>
            </w:r>
            <w:r w:rsidRPr="005C3632">
              <w:rPr>
                <w:kern w:val="0"/>
                <w:szCs w:val="21"/>
                <w:vertAlign w:val="superscript"/>
              </w:rPr>
              <w:t>3</w:t>
            </w:r>
            <w:r w:rsidRPr="005C3632">
              <w:rPr>
                <w:kern w:val="0"/>
                <w:szCs w:val="21"/>
              </w:rPr>
              <w:t>）</w:t>
            </w:r>
          </w:p>
        </w:tc>
        <w:tc>
          <w:tcPr>
            <w:tcW w:w="1119" w:type="dxa"/>
            <w:tcBorders>
              <w:tl2br w:val="nil"/>
              <w:tr2bl w:val="nil"/>
            </w:tcBorders>
            <w:vAlign w:val="center"/>
          </w:tcPr>
          <w:p w14:paraId="401A568A" w14:textId="77777777" w:rsidR="003F1A4B" w:rsidRPr="005C3632" w:rsidRDefault="00E2268F">
            <w:pPr>
              <w:pStyle w:val="afb"/>
              <w:rPr>
                <w:kern w:val="0"/>
                <w:szCs w:val="21"/>
              </w:rPr>
            </w:pPr>
            <w:r w:rsidRPr="005C3632">
              <w:rPr>
                <w:kern w:val="0"/>
                <w:szCs w:val="21"/>
              </w:rPr>
              <w:t>氨气（</w:t>
            </w:r>
            <w:r w:rsidRPr="005C3632">
              <w:rPr>
                <w:kern w:val="0"/>
                <w:szCs w:val="21"/>
              </w:rPr>
              <w:t>mg/m</w:t>
            </w:r>
            <w:r w:rsidRPr="005C3632">
              <w:rPr>
                <w:kern w:val="0"/>
                <w:szCs w:val="21"/>
                <w:vertAlign w:val="superscript"/>
              </w:rPr>
              <w:t>3</w:t>
            </w:r>
            <w:r w:rsidRPr="005C3632">
              <w:rPr>
                <w:kern w:val="0"/>
                <w:szCs w:val="21"/>
              </w:rPr>
              <w:t>）</w:t>
            </w:r>
          </w:p>
        </w:tc>
        <w:tc>
          <w:tcPr>
            <w:tcW w:w="1283" w:type="dxa"/>
            <w:tcBorders>
              <w:right w:val="nil"/>
              <w:tl2br w:val="nil"/>
              <w:tr2bl w:val="nil"/>
            </w:tcBorders>
            <w:vAlign w:val="center"/>
          </w:tcPr>
          <w:p w14:paraId="4D76D3E8" w14:textId="77777777" w:rsidR="003F1A4B" w:rsidRPr="005C3632" w:rsidRDefault="00E2268F">
            <w:pPr>
              <w:pStyle w:val="afb"/>
              <w:rPr>
                <w:kern w:val="0"/>
                <w:szCs w:val="21"/>
              </w:rPr>
            </w:pPr>
            <w:r w:rsidRPr="005C3632">
              <w:rPr>
                <w:kern w:val="0"/>
                <w:szCs w:val="21"/>
              </w:rPr>
              <w:t>硫化氢（</w:t>
            </w:r>
            <w:r w:rsidRPr="005C3632">
              <w:rPr>
                <w:kern w:val="0"/>
                <w:szCs w:val="21"/>
              </w:rPr>
              <w:t>mg/m</w:t>
            </w:r>
            <w:r w:rsidRPr="005C3632">
              <w:rPr>
                <w:kern w:val="0"/>
                <w:szCs w:val="21"/>
                <w:vertAlign w:val="superscript"/>
              </w:rPr>
              <w:t>3</w:t>
            </w:r>
            <w:r w:rsidRPr="005C3632">
              <w:rPr>
                <w:kern w:val="0"/>
                <w:szCs w:val="21"/>
              </w:rPr>
              <w:t>）</w:t>
            </w:r>
          </w:p>
        </w:tc>
        <w:tc>
          <w:tcPr>
            <w:tcW w:w="887" w:type="dxa"/>
            <w:gridSpan w:val="2"/>
            <w:tcBorders>
              <w:right w:val="nil"/>
              <w:tl2br w:val="nil"/>
              <w:tr2bl w:val="nil"/>
            </w:tcBorders>
            <w:vAlign w:val="center"/>
          </w:tcPr>
          <w:p w14:paraId="62AC5B13" w14:textId="77777777" w:rsidR="003F1A4B" w:rsidRPr="005C3632" w:rsidRDefault="00E2268F">
            <w:pPr>
              <w:pStyle w:val="afb"/>
              <w:rPr>
                <w:kern w:val="0"/>
                <w:szCs w:val="21"/>
              </w:rPr>
            </w:pPr>
            <w:r w:rsidRPr="005C3632">
              <w:rPr>
                <w:kern w:val="0"/>
                <w:szCs w:val="21"/>
              </w:rPr>
              <w:t>臭气</w:t>
            </w:r>
          </w:p>
          <w:p w14:paraId="092EC20B" w14:textId="77777777" w:rsidR="003F1A4B" w:rsidRPr="005C3632" w:rsidRDefault="00E2268F">
            <w:pPr>
              <w:pStyle w:val="afb"/>
              <w:rPr>
                <w:kern w:val="0"/>
                <w:szCs w:val="21"/>
              </w:rPr>
            </w:pPr>
            <w:r w:rsidRPr="005C3632">
              <w:rPr>
                <w:kern w:val="0"/>
                <w:szCs w:val="21"/>
              </w:rPr>
              <w:t>浓度</w:t>
            </w:r>
          </w:p>
        </w:tc>
      </w:tr>
      <w:tr w:rsidR="004B573B" w:rsidRPr="005C3632" w14:paraId="72AD90C2" w14:textId="77777777" w:rsidTr="004B573B">
        <w:trPr>
          <w:trHeight w:val="170"/>
        </w:trPr>
        <w:tc>
          <w:tcPr>
            <w:tcW w:w="1141" w:type="dxa"/>
            <w:vMerge w:val="restart"/>
            <w:tcBorders>
              <w:left w:val="nil"/>
              <w:tl2br w:val="nil"/>
              <w:tr2bl w:val="nil"/>
            </w:tcBorders>
            <w:vAlign w:val="center"/>
          </w:tcPr>
          <w:p w14:paraId="0C6F989F" w14:textId="77777777" w:rsidR="004B573B" w:rsidRPr="005C3632" w:rsidRDefault="004B573B">
            <w:pPr>
              <w:pStyle w:val="afb"/>
              <w:rPr>
                <w:kern w:val="0"/>
                <w:szCs w:val="21"/>
              </w:rPr>
            </w:pPr>
            <w:r w:rsidRPr="005C3632">
              <w:rPr>
                <w:kern w:val="0"/>
                <w:szCs w:val="21"/>
              </w:rPr>
              <w:t>05.29</w:t>
            </w:r>
          </w:p>
        </w:tc>
        <w:tc>
          <w:tcPr>
            <w:tcW w:w="1141" w:type="dxa"/>
            <w:vMerge w:val="restart"/>
            <w:tcBorders>
              <w:left w:val="nil"/>
              <w:tl2br w:val="nil"/>
              <w:tr2bl w:val="nil"/>
            </w:tcBorders>
            <w:vAlign w:val="center"/>
          </w:tcPr>
          <w:p w14:paraId="303EB520" w14:textId="77777777" w:rsidR="004B573B" w:rsidRPr="005C3632" w:rsidRDefault="004B573B" w:rsidP="004B573B">
            <w:pPr>
              <w:pStyle w:val="afb"/>
              <w:rPr>
                <w:szCs w:val="21"/>
              </w:rPr>
            </w:pPr>
            <w:r w:rsidRPr="005C3632">
              <w:rPr>
                <w:rFonts w:hint="eastAsia"/>
                <w:szCs w:val="21"/>
              </w:rPr>
              <w:t>厂界东</w:t>
            </w:r>
          </w:p>
        </w:tc>
        <w:tc>
          <w:tcPr>
            <w:tcW w:w="1260" w:type="dxa"/>
            <w:tcBorders>
              <w:tl2br w:val="nil"/>
              <w:tr2bl w:val="nil"/>
            </w:tcBorders>
            <w:vAlign w:val="center"/>
          </w:tcPr>
          <w:p w14:paraId="70B74A4A" w14:textId="77777777" w:rsidR="004B573B" w:rsidRPr="005C3632" w:rsidRDefault="004B573B">
            <w:pPr>
              <w:pStyle w:val="afb"/>
              <w:rPr>
                <w:kern w:val="0"/>
                <w:szCs w:val="21"/>
              </w:rPr>
            </w:pPr>
            <w:r w:rsidRPr="005C3632">
              <w:rPr>
                <w:kern w:val="0"/>
                <w:szCs w:val="21"/>
              </w:rPr>
              <w:t>第一次</w:t>
            </w:r>
          </w:p>
        </w:tc>
        <w:tc>
          <w:tcPr>
            <w:tcW w:w="1697" w:type="dxa"/>
            <w:tcBorders>
              <w:tl2br w:val="nil"/>
              <w:tr2bl w:val="nil"/>
            </w:tcBorders>
            <w:vAlign w:val="center"/>
          </w:tcPr>
          <w:p w14:paraId="42A9E587" w14:textId="77777777" w:rsidR="004B573B" w:rsidRPr="005C3632" w:rsidRDefault="004B573B">
            <w:pPr>
              <w:pStyle w:val="afb"/>
              <w:rPr>
                <w:kern w:val="0"/>
                <w:szCs w:val="21"/>
              </w:rPr>
            </w:pPr>
            <w:r w:rsidRPr="005C3632">
              <w:rPr>
                <w:kern w:val="0"/>
                <w:szCs w:val="21"/>
              </w:rPr>
              <w:t>0.184</w:t>
            </w:r>
          </w:p>
        </w:tc>
        <w:tc>
          <w:tcPr>
            <w:tcW w:w="1119" w:type="dxa"/>
            <w:tcBorders>
              <w:tl2br w:val="nil"/>
              <w:tr2bl w:val="nil"/>
            </w:tcBorders>
            <w:vAlign w:val="center"/>
          </w:tcPr>
          <w:p w14:paraId="0AD75492" w14:textId="77777777" w:rsidR="004B573B" w:rsidRPr="005C3632" w:rsidRDefault="004B573B">
            <w:pPr>
              <w:pStyle w:val="afb"/>
              <w:rPr>
                <w:kern w:val="0"/>
                <w:szCs w:val="21"/>
              </w:rPr>
            </w:pPr>
            <w:r w:rsidRPr="005C3632">
              <w:rPr>
                <w:kern w:val="0"/>
                <w:szCs w:val="21"/>
              </w:rPr>
              <w:t>0.04</w:t>
            </w:r>
          </w:p>
        </w:tc>
        <w:tc>
          <w:tcPr>
            <w:tcW w:w="1283" w:type="dxa"/>
            <w:tcBorders>
              <w:right w:val="nil"/>
              <w:tl2br w:val="nil"/>
              <w:tr2bl w:val="nil"/>
            </w:tcBorders>
            <w:vAlign w:val="center"/>
          </w:tcPr>
          <w:p w14:paraId="01D4276E" w14:textId="77777777" w:rsidR="004B573B" w:rsidRPr="005C3632" w:rsidRDefault="004B573B">
            <w:pPr>
              <w:pStyle w:val="afb"/>
              <w:rPr>
                <w:rFonts w:eastAsia="仿宋_GB2312"/>
                <w:kern w:val="0"/>
                <w:szCs w:val="21"/>
              </w:rPr>
            </w:pPr>
            <w:r w:rsidRPr="005C3632">
              <w:rPr>
                <w:rFonts w:eastAsia="仿宋_GB2312"/>
                <w:kern w:val="0"/>
                <w:szCs w:val="21"/>
              </w:rPr>
              <w:t>0..010</w:t>
            </w:r>
          </w:p>
        </w:tc>
        <w:tc>
          <w:tcPr>
            <w:tcW w:w="887" w:type="dxa"/>
            <w:gridSpan w:val="2"/>
            <w:tcBorders>
              <w:right w:val="nil"/>
              <w:tl2br w:val="nil"/>
              <w:tr2bl w:val="nil"/>
            </w:tcBorders>
            <w:vAlign w:val="center"/>
          </w:tcPr>
          <w:p w14:paraId="42F957E4" w14:textId="77777777" w:rsidR="004B573B" w:rsidRPr="005C3632" w:rsidRDefault="004B573B">
            <w:pPr>
              <w:pStyle w:val="afb"/>
              <w:rPr>
                <w:kern w:val="0"/>
                <w:szCs w:val="21"/>
              </w:rPr>
            </w:pPr>
            <w:r w:rsidRPr="005C3632">
              <w:rPr>
                <w:kern w:val="0"/>
                <w:szCs w:val="21"/>
              </w:rPr>
              <w:t>&lt;10</w:t>
            </w:r>
          </w:p>
        </w:tc>
      </w:tr>
      <w:tr w:rsidR="004B573B" w:rsidRPr="005C3632" w14:paraId="4D26B4E7" w14:textId="77777777" w:rsidTr="004B573B">
        <w:trPr>
          <w:trHeight w:val="170"/>
        </w:trPr>
        <w:tc>
          <w:tcPr>
            <w:tcW w:w="1141" w:type="dxa"/>
            <w:vMerge/>
            <w:tcBorders>
              <w:left w:val="nil"/>
              <w:tl2br w:val="nil"/>
              <w:tr2bl w:val="nil"/>
            </w:tcBorders>
            <w:vAlign w:val="center"/>
          </w:tcPr>
          <w:p w14:paraId="07974589" w14:textId="77777777" w:rsidR="004B573B" w:rsidRPr="005C3632" w:rsidRDefault="004B573B">
            <w:pPr>
              <w:pStyle w:val="afb"/>
              <w:rPr>
                <w:kern w:val="0"/>
                <w:szCs w:val="21"/>
              </w:rPr>
            </w:pPr>
          </w:p>
        </w:tc>
        <w:tc>
          <w:tcPr>
            <w:tcW w:w="1141" w:type="dxa"/>
            <w:vMerge/>
            <w:tcBorders>
              <w:left w:val="nil"/>
              <w:tl2br w:val="nil"/>
              <w:tr2bl w:val="nil"/>
            </w:tcBorders>
            <w:vAlign w:val="center"/>
          </w:tcPr>
          <w:p w14:paraId="51535157" w14:textId="77777777" w:rsidR="004B573B" w:rsidRPr="005C3632" w:rsidRDefault="004B573B" w:rsidP="004B573B">
            <w:pPr>
              <w:pStyle w:val="afb"/>
              <w:rPr>
                <w:kern w:val="0"/>
                <w:szCs w:val="21"/>
              </w:rPr>
            </w:pPr>
          </w:p>
        </w:tc>
        <w:tc>
          <w:tcPr>
            <w:tcW w:w="1260" w:type="dxa"/>
            <w:tcBorders>
              <w:tl2br w:val="nil"/>
              <w:tr2bl w:val="nil"/>
            </w:tcBorders>
            <w:vAlign w:val="center"/>
          </w:tcPr>
          <w:p w14:paraId="046455C5" w14:textId="77777777" w:rsidR="004B573B" w:rsidRPr="005C3632" w:rsidRDefault="004B573B">
            <w:pPr>
              <w:pStyle w:val="afb"/>
              <w:rPr>
                <w:kern w:val="0"/>
                <w:szCs w:val="21"/>
              </w:rPr>
            </w:pPr>
            <w:r w:rsidRPr="005C3632">
              <w:rPr>
                <w:kern w:val="0"/>
                <w:szCs w:val="21"/>
              </w:rPr>
              <w:t>第二次</w:t>
            </w:r>
          </w:p>
        </w:tc>
        <w:tc>
          <w:tcPr>
            <w:tcW w:w="1697" w:type="dxa"/>
            <w:tcBorders>
              <w:tl2br w:val="nil"/>
              <w:tr2bl w:val="nil"/>
            </w:tcBorders>
            <w:vAlign w:val="center"/>
          </w:tcPr>
          <w:p w14:paraId="183B0DE8" w14:textId="77777777" w:rsidR="004B573B" w:rsidRPr="005C3632" w:rsidRDefault="004B573B">
            <w:pPr>
              <w:pStyle w:val="afb"/>
              <w:rPr>
                <w:kern w:val="0"/>
                <w:szCs w:val="21"/>
              </w:rPr>
            </w:pPr>
            <w:r w:rsidRPr="005C3632">
              <w:rPr>
                <w:kern w:val="0"/>
                <w:szCs w:val="21"/>
              </w:rPr>
              <w:t>0.112</w:t>
            </w:r>
          </w:p>
        </w:tc>
        <w:tc>
          <w:tcPr>
            <w:tcW w:w="1119" w:type="dxa"/>
            <w:tcBorders>
              <w:tl2br w:val="nil"/>
              <w:tr2bl w:val="nil"/>
            </w:tcBorders>
            <w:vAlign w:val="center"/>
          </w:tcPr>
          <w:p w14:paraId="2C913E9F" w14:textId="77777777" w:rsidR="004B573B" w:rsidRPr="005C3632" w:rsidRDefault="004B573B">
            <w:pPr>
              <w:pStyle w:val="afb"/>
              <w:rPr>
                <w:kern w:val="0"/>
                <w:szCs w:val="21"/>
              </w:rPr>
            </w:pPr>
            <w:r w:rsidRPr="005C3632">
              <w:rPr>
                <w:kern w:val="0"/>
                <w:szCs w:val="21"/>
              </w:rPr>
              <w:t>0.05</w:t>
            </w:r>
          </w:p>
        </w:tc>
        <w:tc>
          <w:tcPr>
            <w:tcW w:w="1283" w:type="dxa"/>
            <w:tcBorders>
              <w:right w:val="nil"/>
              <w:tl2br w:val="nil"/>
              <w:tr2bl w:val="nil"/>
            </w:tcBorders>
            <w:vAlign w:val="center"/>
          </w:tcPr>
          <w:p w14:paraId="5B1C1C39" w14:textId="77777777" w:rsidR="004B573B" w:rsidRPr="005C3632" w:rsidRDefault="004B573B">
            <w:pPr>
              <w:pStyle w:val="afb"/>
              <w:rPr>
                <w:rFonts w:eastAsia="仿宋_GB2312"/>
                <w:kern w:val="0"/>
                <w:szCs w:val="21"/>
              </w:rPr>
            </w:pPr>
            <w:r w:rsidRPr="005C3632">
              <w:rPr>
                <w:rFonts w:eastAsia="仿宋_GB2312"/>
                <w:kern w:val="0"/>
                <w:szCs w:val="21"/>
              </w:rPr>
              <w:t>0.011</w:t>
            </w:r>
          </w:p>
        </w:tc>
        <w:tc>
          <w:tcPr>
            <w:tcW w:w="887" w:type="dxa"/>
            <w:gridSpan w:val="2"/>
            <w:tcBorders>
              <w:right w:val="nil"/>
              <w:tl2br w:val="nil"/>
              <w:tr2bl w:val="nil"/>
            </w:tcBorders>
            <w:vAlign w:val="center"/>
          </w:tcPr>
          <w:p w14:paraId="607394F7" w14:textId="77777777" w:rsidR="004B573B" w:rsidRPr="005C3632" w:rsidRDefault="004B573B">
            <w:pPr>
              <w:pStyle w:val="afb"/>
              <w:rPr>
                <w:kern w:val="0"/>
                <w:szCs w:val="21"/>
              </w:rPr>
            </w:pPr>
            <w:r w:rsidRPr="005C3632">
              <w:rPr>
                <w:kern w:val="0"/>
                <w:szCs w:val="21"/>
              </w:rPr>
              <w:t>&lt;10</w:t>
            </w:r>
          </w:p>
        </w:tc>
      </w:tr>
      <w:tr w:rsidR="004B573B" w:rsidRPr="005C3632" w14:paraId="0205FD02" w14:textId="77777777" w:rsidTr="004B573B">
        <w:trPr>
          <w:trHeight w:val="170"/>
        </w:trPr>
        <w:tc>
          <w:tcPr>
            <w:tcW w:w="1141" w:type="dxa"/>
            <w:vMerge/>
            <w:tcBorders>
              <w:left w:val="nil"/>
              <w:tl2br w:val="nil"/>
              <w:tr2bl w:val="nil"/>
            </w:tcBorders>
            <w:vAlign w:val="center"/>
          </w:tcPr>
          <w:p w14:paraId="60F6CE58" w14:textId="77777777" w:rsidR="004B573B" w:rsidRPr="005C3632" w:rsidRDefault="004B573B">
            <w:pPr>
              <w:pStyle w:val="afb"/>
              <w:rPr>
                <w:kern w:val="0"/>
                <w:szCs w:val="21"/>
              </w:rPr>
            </w:pPr>
          </w:p>
        </w:tc>
        <w:tc>
          <w:tcPr>
            <w:tcW w:w="1141" w:type="dxa"/>
            <w:vMerge/>
            <w:tcBorders>
              <w:left w:val="nil"/>
              <w:tl2br w:val="nil"/>
              <w:tr2bl w:val="nil"/>
            </w:tcBorders>
            <w:vAlign w:val="center"/>
          </w:tcPr>
          <w:p w14:paraId="7756EA4B" w14:textId="77777777" w:rsidR="004B573B" w:rsidRPr="005C3632" w:rsidRDefault="004B573B" w:rsidP="004B573B">
            <w:pPr>
              <w:pStyle w:val="afb"/>
              <w:rPr>
                <w:kern w:val="0"/>
                <w:szCs w:val="21"/>
              </w:rPr>
            </w:pPr>
          </w:p>
        </w:tc>
        <w:tc>
          <w:tcPr>
            <w:tcW w:w="1260" w:type="dxa"/>
            <w:tcBorders>
              <w:tl2br w:val="nil"/>
              <w:tr2bl w:val="nil"/>
            </w:tcBorders>
            <w:vAlign w:val="center"/>
          </w:tcPr>
          <w:p w14:paraId="5C6747C4" w14:textId="77777777" w:rsidR="004B573B" w:rsidRPr="005C3632" w:rsidRDefault="004B573B">
            <w:pPr>
              <w:pStyle w:val="afb"/>
              <w:rPr>
                <w:kern w:val="0"/>
                <w:szCs w:val="21"/>
              </w:rPr>
            </w:pPr>
            <w:r w:rsidRPr="005C3632">
              <w:rPr>
                <w:kern w:val="0"/>
                <w:szCs w:val="21"/>
              </w:rPr>
              <w:t>第三次</w:t>
            </w:r>
          </w:p>
        </w:tc>
        <w:tc>
          <w:tcPr>
            <w:tcW w:w="1697" w:type="dxa"/>
            <w:tcBorders>
              <w:tl2br w:val="nil"/>
              <w:tr2bl w:val="nil"/>
            </w:tcBorders>
            <w:vAlign w:val="center"/>
          </w:tcPr>
          <w:p w14:paraId="0139023F" w14:textId="77777777" w:rsidR="004B573B" w:rsidRPr="005C3632" w:rsidRDefault="004B573B">
            <w:pPr>
              <w:pStyle w:val="afb"/>
              <w:rPr>
                <w:kern w:val="0"/>
                <w:szCs w:val="21"/>
              </w:rPr>
            </w:pPr>
            <w:r w:rsidRPr="005C3632">
              <w:rPr>
                <w:kern w:val="0"/>
                <w:szCs w:val="21"/>
              </w:rPr>
              <w:t>0.112</w:t>
            </w:r>
          </w:p>
        </w:tc>
        <w:tc>
          <w:tcPr>
            <w:tcW w:w="1119" w:type="dxa"/>
            <w:tcBorders>
              <w:tl2br w:val="nil"/>
              <w:tr2bl w:val="nil"/>
            </w:tcBorders>
            <w:vAlign w:val="center"/>
          </w:tcPr>
          <w:p w14:paraId="0317EEC7" w14:textId="77777777" w:rsidR="004B573B" w:rsidRPr="005C3632" w:rsidRDefault="004B573B">
            <w:pPr>
              <w:pStyle w:val="afb"/>
              <w:rPr>
                <w:kern w:val="0"/>
                <w:szCs w:val="21"/>
              </w:rPr>
            </w:pPr>
            <w:r w:rsidRPr="005C3632">
              <w:rPr>
                <w:kern w:val="0"/>
                <w:szCs w:val="21"/>
              </w:rPr>
              <w:t>0.06</w:t>
            </w:r>
          </w:p>
        </w:tc>
        <w:tc>
          <w:tcPr>
            <w:tcW w:w="1283" w:type="dxa"/>
            <w:tcBorders>
              <w:right w:val="nil"/>
              <w:tl2br w:val="nil"/>
              <w:tr2bl w:val="nil"/>
            </w:tcBorders>
            <w:vAlign w:val="center"/>
          </w:tcPr>
          <w:p w14:paraId="482FEB23" w14:textId="77777777" w:rsidR="004B573B" w:rsidRPr="005C3632" w:rsidRDefault="004B573B">
            <w:pPr>
              <w:pStyle w:val="afb"/>
              <w:rPr>
                <w:rFonts w:eastAsia="仿宋_GB2312"/>
                <w:kern w:val="0"/>
                <w:szCs w:val="21"/>
              </w:rPr>
            </w:pPr>
            <w:r w:rsidRPr="005C3632">
              <w:rPr>
                <w:rFonts w:eastAsia="仿宋_GB2312"/>
                <w:kern w:val="0"/>
                <w:szCs w:val="21"/>
              </w:rPr>
              <w:t>0.009</w:t>
            </w:r>
          </w:p>
        </w:tc>
        <w:tc>
          <w:tcPr>
            <w:tcW w:w="887" w:type="dxa"/>
            <w:gridSpan w:val="2"/>
            <w:tcBorders>
              <w:right w:val="nil"/>
              <w:tl2br w:val="nil"/>
              <w:tr2bl w:val="nil"/>
            </w:tcBorders>
            <w:vAlign w:val="center"/>
          </w:tcPr>
          <w:p w14:paraId="715C6E72" w14:textId="77777777" w:rsidR="004B573B" w:rsidRPr="005C3632" w:rsidRDefault="004B573B">
            <w:pPr>
              <w:pStyle w:val="afb"/>
              <w:rPr>
                <w:kern w:val="0"/>
                <w:szCs w:val="21"/>
              </w:rPr>
            </w:pPr>
            <w:r w:rsidRPr="005C3632">
              <w:rPr>
                <w:kern w:val="0"/>
                <w:szCs w:val="21"/>
              </w:rPr>
              <w:t>&lt;10</w:t>
            </w:r>
          </w:p>
        </w:tc>
      </w:tr>
      <w:tr w:rsidR="004B573B" w:rsidRPr="005C3632" w14:paraId="3D72947E" w14:textId="77777777" w:rsidTr="004B573B">
        <w:trPr>
          <w:trHeight w:val="170"/>
        </w:trPr>
        <w:tc>
          <w:tcPr>
            <w:tcW w:w="1141" w:type="dxa"/>
            <w:vMerge/>
            <w:tcBorders>
              <w:left w:val="nil"/>
              <w:tl2br w:val="nil"/>
              <w:tr2bl w:val="nil"/>
            </w:tcBorders>
            <w:vAlign w:val="center"/>
          </w:tcPr>
          <w:p w14:paraId="3AC7F74A" w14:textId="77777777" w:rsidR="004B573B" w:rsidRPr="005C3632" w:rsidRDefault="004B573B">
            <w:pPr>
              <w:pStyle w:val="afb"/>
              <w:rPr>
                <w:kern w:val="0"/>
                <w:szCs w:val="21"/>
              </w:rPr>
            </w:pPr>
          </w:p>
        </w:tc>
        <w:tc>
          <w:tcPr>
            <w:tcW w:w="1141" w:type="dxa"/>
            <w:vMerge/>
            <w:tcBorders>
              <w:left w:val="nil"/>
              <w:tl2br w:val="nil"/>
              <w:tr2bl w:val="nil"/>
            </w:tcBorders>
            <w:vAlign w:val="center"/>
          </w:tcPr>
          <w:p w14:paraId="2466A941" w14:textId="77777777" w:rsidR="004B573B" w:rsidRPr="005C3632" w:rsidRDefault="004B573B" w:rsidP="004B573B">
            <w:pPr>
              <w:pStyle w:val="afb"/>
              <w:rPr>
                <w:kern w:val="0"/>
                <w:szCs w:val="21"/>
              </w:rPr>
            </w:pPr>
          </w:p>
        </w:tc>
        <w:tc>
          <w:tcPr>
            <w:tcW w:w="1260" w:type="dxa"/>
            <w:tcBorders>
              <w:tl2br w:val="nil"/>
              <w:tr2bl w:val="nil"/>
            </w:tcBorders>
            <w:vAlign w:val="center"/>
          </w:tcPr>
          <w:p w14:paraId="1177E527" w14:textId="77777777" w:rsidR="004B573B" w:rsidRPr="005C3632" w:rsidRDefault="004B573B">
            <w:pPr>
              <w:pStyle w:val="afb"/>
              <w:rPr>
                <w:kern w:val="0"/>
                <w:szCs w:val="21"/>
              </w:rPr>
            </w:pPr>
            <w:r w:rsidRPr="005C3632">
              <w:rPr>
                <w:kern w:val="0"/>
                <w:szCs w:val="21"/>
              </w:rPr>
              <w:t>第四次</w:t>
            </w:r>
          </w:p>
        </w:tc>
        <w:tc>
          <w:tcPr>
            <w:tcW w:w="1697" w:type="dxa"/>
            <w:tcBorders>
              <w:tl2br w:val="nil"/>
              <w:tr2bl w:val="nil"/>
            </w:tcBorders>
            <w:vAlign w:val="center"/>
          </w:tcPr>
          <w:p w14:paraId="3F9EC808" w14:textId="77777777" w:rsidR="004B573B" w:rsidRPr="005C3632" w:rsidRDefault="004B573B">
            <w:pPr>
              <w:pStyle w:val="afb"/>
              <w:rPr>
                <w:kern w:val="0"/>
                <w:szCs w:val="21"/>
              </w:rPr>
            </w:pPr>
            <w:r w:rsidRPr="005C3632">
              <w:rPr>
                <w:kern w:val="0"/>
                <w:szCs w:val="21"/>
              </w:rPr>
              <w:t>0.243</w:t>
            </w:r>
          </w:p>
        </w:tc>
        <w:tc>
          <w:tcPr>
            <w:tcW w:w="1119" w:type="dxa"/>
            <w:tcBorders>
              <w:tl2br w:val="nil"/>
              <w:tr2bl w:val="nil"/>
            </w:tcBorders>
            <w:vAlign w:val="center"/>
          </w:tcPr>
          <w:p w14:paraId="496CC3F5" w14:textId="77777777" w:rsidR="004B573B" w:rsidRPr="005C3632" w:rsidRDefault="004B573B">
            <w:pPr>
              <w:pStyle w:val="afb"/>
              <w:rPr>
                <w:kern w:val="0"/>
                <w:szCs w:val="21"/>
              </w:rPr>
            </w:pPr>
            <w:r w:rsidRPr="005C3632">
              <w:rPr>
                <w:kern w:val="0"/>
                <w:szCs w:val="21"/>
              </w:rPr>
              <w:t>0.05</w:t>
            </w:r>
          </w:p>
        </w:tc>
        <w:tc>
          <w:tcPr>
            <w:tcW w:w="1283" w:type="dxa"/>
            <w:tcBorders>
              <w:right w:val="nil"/>
              <w:tl2br w:val="nil"/>
              <w:tr2bl w:val="nil"/>
            </w:tcBorders>
            <w:vAlign w:val="center"/>
          </w:tcPr>
          <w:p w14:paraId="6CA65ACE" w14:textId="77777777" w:rsidR="004B573B" w:rsidRPr="005C3632" w:rsidRDefault="004B573B">
            <w:pPr>
              <w:pStyle w:val="afb"/>
              <w:rPr>
                <w:rFonts w:eastAsia="仿宋_GB2312"/>
                <w:kern w:val="0"/>
                <w:szCs w:val="21"/>
              </w:rPr>
            </w:pPr>
            <w:r w:rsidRPr="005C3632">
              <w:rPr>
                <w:rFonts w:eastAsia="仿宋_GB2312"/>
                <w:kern w:val="0"/>
                <w:szCs w:val="21"/>
              </w:rPr>
              <w:t>0.010</w:t>
            </w:r>
          </w:p>
        </w:tc>
        <w:tc>
          <w:tcPr>
            <w:tcW w:w="887" w:type="dxa"/>
            <w:gridSpan w:val="2"/>
            <w:tcBorders>
              <w:right w:val="nil"/>
              <w:tl2br w:val="nil"/>
              <w:tr2bl w:val="nil"/>
            </w:tcBorders>
            <w:vAlign w:val="center"/>
          </w:tcPr>
          <w:p w14:paraId="44F671A5" w14:textId="77777777" w:rsidR="004B573B" w:rsidRPr="005C3632" w:rsidRDefault="004B573B">
            <w:pPr>
              <w:pStyle w:val="afb"/>
              <w:rPr>
                <w:kern w:val="0"/>
                <w:szCs w:val="21"/>
              </w:rPr>
            </w:pPr>
            <w:r w:rsidRPr="005C3632">
              <w:rPr>
                <w:kern w:val="0"/>
                <w:szCs w:val="21"/>
              </w:rPr>
              <w:t>&lt;10</w:t>
            </w:r>
          </w:p>
        </w:tc>
      </w:tr>
      <w:tr w:rsidR="004B573B" w:rsidRPr="005C3632" w14:paraId="1BD685A4" w14:textId="77777777" w:rsidTr="004B573B">
        <w:trPr>
          <w:trHeight w:val="170"/>
        </w:trPr>
        <w:tc>
          <w:tcPr>
            <w:tcW w:w="1141" w:type="dxa"/>
            <w:vMerge/>
            <w:tcBorders>
              <w:left w:val="nil"/>
              <w:tl2br w:val="nil"/>
              <w:tr2bl w:val="nil"/>
            </w:tcBorders>
            <w:vAlign w:val="center"/>
          </w:tcPr>
          <w:p w14:paraId="6FB77F89" w14:textId="77777777" w:rsidR="004B573B" w:rsidRPr="005C3632" w:rsidRDefault="004B573B">
            <w:pPr>
              <w:pStyle w:val="afb"/>
              <w:rPr>
                <w:kern w:val="0"/>
                <w:szCs w:val="21"/>
              </w:rPr>
            </w:pPr>
          </w:p>
        </w:tc>
        <w:tc>
          <w:tcPr>
            <w:tcW w:w="1141" w:type="dxa"/>
            <w:vMerge w:val="restart"/>
            <w:tcBorders>
              <w:left w:val="nil"/>
              <w:tl2br w:val="nil"/>
              <w:tr2bl w:val="nil"/>
            </w:tcBorders>
            <w:vAlign w:val="center"/>
          </w:tcPr>
          <w:p w14:paraId="6DA49BD5" w14:textId="77777777" w:rsidR="004B573B" w:rsidRPr="005C3632" w:rsidRDefault="004B573B" w:rsidP="002567C3">
            <w:pPr>
              <w:pStyle w:val="afb"/>
              <w:rPr>
                <w:szCs w:val="21"/>
              </w:rPr>
            </w:pPr>
            <w:r w:rsidRPr="005C3632">
              <w:rPr>
                <w:rFonts w:hint="eastAsia"/>
                <w:szCs w:val="21"/>
              </w:rPr>
              <w:t>厂界</w:t>
            </w:r>
            <w:r w:rsidR="002567C3" w:rsidRPr="005C3632">
              <w:rPr>
                <w:rFonts w:hint="eastAsia"/>
                <w:szCs w:val="21"/>
              </w:rPr>
              <w:t>北</w:t>
            </w:r>
          </w:p>
        </w:tc>
        <w:tc>
          <w:tcPr>
            <w:tcW w:w="1260" w:type="dxa"/>
            <w:tcBorders>
              <w:tl2br w:val="nil"/>
              <w:tr2bl w:val="nil"/>
            </w:tcBorders>
            <w:vAlign w:val="center"/>
          </w:tcPr>
          <w:p w14:paraId="5EFB3E53" w14:textId="77777777" w:rsidR="004B573B" w:rsidRPr="005C3632" w:rsidRDefault="004B573B">
            <w:pPr>
              <w:pStyle w:val="afb"/>
              <w:rPr>
                <w:kern w:val="0"/>
                <w:szCs w:val="21"/>
              </w:rPr>
            </w:pPr>
            <w:r w:rsidRPr="005C3632">
              <w:rPr>
                <w:kern w:val="0"/>
                <w:szCs w:val="21"/>
              </w:rPr>
              <w:t>第一次</w:t>
            </w:r>
          </w:p>
        </w:tc>
        <w:tc>
          <w:tcPr>
            <w:tcW w:w="1697" w:type="dxa"/>
            <w:tcBorders>
              <w:tl2br w:val="nil"/>
              <w:tr2bl w:val="nil"/>
            </w:tcBorders>
            <w:vAlign w:val="center"/>
          </w:tcPr>
          <w:p w14:paraId="6792F168" w14:textId="77777777" w:rsidR="004B573B" w:rsidRPr="005C3632" w:rsidRDefault="004B573B">
            <w:pPr>
              <w:pStyle w:val="afb"/>
              <w:rPr>
                <w:rFonts w:eastAsia="仿宋_GB2312"/>
                <w:kern w:val="0"/>
                <w:szCs w:val="21"/>
              </w:rPr>
            </w:pPr>
            <w:r w:rsidRPr="005C3632">
              <w:rPr>
                <w:rFonts w:eastAsia="仿宋_GB2312"/>
                <w:kern w:val="0"/>
                <w:szCs w:val="21"/>
              </w:rPr>
              <w:t>0.312</w:t>
            </w:r>
          </w:p>
        </w:tc>
        <w:tc>
          <w:tcPr>
            <w:tcW w:w="1119" w:type="dxa"/>
            <w:tcBorders>
              <w:tl2br w:val="nil"/>
              <w:tr2bl w:val="nil"/>
            </w:tcBorders>
            <w:vAlign w:val="center"/>
          </w:tcPr>
          <w:p w14:paraId="0B441B45" w14:textId="77777777" w:rsidR="004B573B" w:rsidRPr="005C3632" w:rsidRDefault="004B573B">
            <w:pPr>
              <w:pStyle w:val="afb"/>
              <w:rPr>
                <w:kern w:val="0"/>
                <w:szCs w:val="21"/>
              </w:rPr>
            </w:pPr>
            <w:r w:rsidRPr="005C3632">
              <w:rPr>
                <w:kern w:val="0"/>
                <w:szCs w:val="21"/>
              </w:rPr>
              <w:t>0.05</w:t>
            </w:r>
          </w:p>
        </w:tc>
        <w:tc>
          <w:tcPr>
            <w:tcW w:w="1283" w:type="dxa"/>
            <w:tcBorders>
              <w:right w:val="nil"/>
              <w:tl2br w:val="nil"/>
              <w:tr2bl w:val="nil"/>
            </w:tcBorders>
            <w:vAlign w:val="center"/>
          </w:tcPr>
          <w:p w14:paraId="4ED6DC8A" w14:textId="77777777" w:rsidR="004B573B" w:rsidRPr="005C3632" w:rsidRDefault="004B573B">
            <w:pPr>
              <w:pStyle w:val="afb"/>
              <w:rPr>
                <w:rFonts w:eastAsia="仿宋_GB2312"/>
                <w:kern w:val="0"/>
                <w:szCs w:val="21"/>
              </w:rPr>
            </w:pPr>
            <w:r w:rsidRPr="005C3632">
              <w:rPr>
                <w:rFonts w:eastAsia="仿宋_GB2312"/>
                <w:kern w:val="0"/>
                <w:szCs w:val="21"/>
              </w:rPr>
              <w:t>0.014</w:t>
            </w:r>
          </w:p>
        </w:tc>
        <w:tc>
          <w:tcPr>
            <w:tcW w:w="887" w:type="dxa"/>
            <w:gridSpan w:val="2"/>
            <w:tcBorders>
              <w:right w:val="nil"/>
              <w:tl2br w:val="nil"/>
              <w:tr2bl w:val="nil"/>
            </w:tcBorders>
            <w:vAlign w:val="center"/>
          </w:tcPr>
          <w:p w14:paraId="23D775FF" w14:textId="77777777" w:rsidR="004B573B" w:rsidRPr="005C3632" w:rsidRDefault="004B573B">
            <w:pPr>
              <w:pStyle w:val="afb"/>
              <w:rPr>
                <w:kern w:val="0"/>
                <w:szCs w:val="21"/>
              </w:rPr>
            </w:pPr>
            <w:r w:rsidRPr="005C3632">
              <w:rPr>
                <w:kern w:val="0"/>
                <w:szCs w:val="21"/>
              </w:rPr>
              <w:t>18</w:t>
            </w:r>
          </w:p>
        </w:tc>
      </w:tr>
      <w:tr w:rsidR="004B573B" w:rsidRPr="005C3632" w14:paraId="349DE0C4" w14:textId="77777777" w:rsidTr="004B573B">
        <w:trPr>
          <w:trHeight w:val="170"/>
        </w:trPr>
        <w:tc>
          <w:tcPr>
            <w:tcW w:w="1141" w:type="dxa"/>
            <w:vMerge/>
            <w:tcBorders>
              <w:left w:val="nil"/>
              <w:tl2br w:val="nil"/>
              <w:tr2bl w:val="nil"/>
            </w:tcBorders>
            <w:vAlign w:val="center"/>
          </w:tcPr>
          <w:p w14:paraId="0FD19B6E" w14:textId="77777777" w:rsidR="004B573B" w:rsidRPr="005C3632" w:rsidRDefault="004B573B">
            <w:pPr>
              <w:pStyle w:val="afb"/>
              <w:rPr>
                <w:kern w:val="0"/>
                <w:szCs w:val="21"/>
              </w:rPr>
            </w:pPr>
          </w:p>
        </w:tc>
        <w:tc>
          <w:tcPr>
            <w:tcW w:w="1141" w:type="dxa"/>
            <w:vMerge/>
            <w:tcBorders>
              <w:left w:val="nil"/>
              <w:tl2br w:val="nil"/>
              <w:tr2bl w:val="nil"/>
            </w:tcBorders>
            <w:vAlign w:val="center"/>
          </w:tcPr>
          <w:p w14:paraId="77447CEF" w14:textId="77777777" w:rsidR="004B573B" w:rsidRPr="005C3632" w:rsidRDefault="004B573B" w:rsidP="004B573B">
            <w:pPr>
              <w:pStyle w:val="afb"/>
              <w:rPr>
                <w:kern w:val="0"/>
                <w:szCs w:val="21"/>
              </w:rPr>
            </w:pPr>
          </w:p>
        </w:tc>
        <w:tc>
          <w:tcPr>
            <w:tcW w:w="1260" w:type="dxa"/>
            <w:tcBorders>
              <w:tl2br w:val="nil"/>
              <w:tr2bl w:val="nil"/>
            </w:tcBorders>
            <w:vAlign w:val="center"/>
          </w:tcPr>
          <w:p w14:paraId="1979E2F3" w14:textId="77777777" w:rsidR="004B573B" w:rsidRPr="005C3632" w:rsidRDefault="004B573B">
            <w:pPr>
              <w:pStyle w:val="afb"/>
              <w:rPr>
                <w:kern w:val="0"/>
                <w:szCs w:val="21"/>
              </w:rPr>
            </w:pPr>
            <w:r w:rsidRPr="005C3632">
              <w:rPr>
                <w:kern w:val="0"/>
                <w:szCs w:val="21"/>
              </w:rPr>
              <w:t>第二次</w:t>
            </w:r>
          </w:p>
        </w:tc>
        <w:tc>
          <w:tcPr>
            <w:tcW w:w="1697" w:type="dxa"/>
            <w:tcBorders>
              <w:tl2br w:val="nil"/>
              <w:tr2bl w:val="nil"/>
            </w:tcBorders>
            <w:vAlign w:val="center"/>
          </w:tcPr>
          <w:p w14:paraId="74043D25" w14:textId="77777777" w:rsidR="004B573B" w:rsidRPr="005C3632" w:rsidRDefault="004B573B">
            <w:pPr>
              <w:pStyle w:val="afb"/>
              <w:rPr>
                <w:rFonts w:eastAsia="仿宋_GB2312"/>
                <w:kern w:val="0"/>
                <w:szCs w:val="21"/>
              </w:rPr>
            </w:pPr>
            <w:r w:rsidRPr="005C3632">
              <w:rPr>
                <w:rFonts w:eastAsia="仿宋_GB2312"/>
                <w:kern w:val="0"/>
                <w:szCs w:val="21"/>
              </w:rPr>
              <w:t>0.260</w:t>
            </w:r>
          </w:p>
        </w:tc>
        <w:tc>
          <w:tcPr>
            <w:tcW w:w="1119" w:type="dxa"/>
            <w:tcBorders>
              <w:tl2br w:val="nil"/>
              <w:tr2bl w:val="nil"/>
            </w:tcBorders>
            <w:vAlign w:val="center"/>
          </w:tcPr>
          <w:p w14:paraId="61AAAF79" w14:textId="77777777" w:rsidR="004B573B" w:rsidRPr="005C3632" w:rsidRDefault="004B573B">
            <w:pPr>
              <w:pStyle w:val="afb"/>
              <w:rPr>
                <w:kern w:val="0"/>
                <w:szCs w:val="21"/>
              </w:rPr>
            </w:pPr>
            <w:r w:rsidRPr="005C3632">
              <w:rPr>
                <w:kern w:val="0"/>
                <w:szCs w:val="21"/>
              </w:rPr>
              <w:t>0.06</w:t>
            </w:r>
          </w:p>
        </w:tc>
        <w:tc>
          <w:tcPr>
            <w:tcW w:w="1283" w:type="dxa"/>
            <w:tcBorders>
              <w:right w:val="nil"/>
              <w:tl2br w:val="nil"/>
              <w:tr2bl w:val="nil"/>
            </w:tcBorders>
            <w:vAlign w:val="center"/>
          </w:tcPr>
          <w:p w14:paraId="6C1A98AF" w14:textId="77777777" w:rsidR="004B573B" w:rsidRPr="005C3632" w:rsidRDefault="004B573B">
            <w:pPr>
              <w:pStyle w:val="afb"/>
              <w:rPr>
                <w:rFonts w:eastAsia="仿宋_GB2312"/>
                <w:kern w:val="0"/>
                <w:szCs w:val="21"/>
              </w:rPr>
            </w:pPr>
            <w:r w:rsidRPr="005C3632">
              <w:rPr>
                <w:rFonts w:eastAsia="仿宋_GB2312"/>
                <w:kern w:val="0"/>
                <w:szCs w:val="21"/>
              </w:rPr>
              <w:t>0.016</w:t>
            </w:r>
          </w:p>
        </w:tc>
        <w:tc>
          <w:tcPr>
            <w:tcW w:w="887" w:type="dxa"/>
            <w:gridSpan w:val="2"/>
            <w:tcBorders>
              <w:right w:val="nil"/>
              <w:tl2br w:val="nil"/>
              <w:tr2bl w:val="nil"/>
            </w:tcBorders>
            <w:vAlign w:val="center"/>
          </w:tcPr>
          <w:p w14:paraId="536068B6" w14:textId="77777777" w:rsidR="004B573B" w:rsidRPr="005C3632" w:rsidRDefault="004B573B">
            <w:pPr>
              <w:pStyle w:val="afb"/>
              <w:rPr>
                <w:kern w:val="0"/>
                <w:szCs w:val="21"/>
              </w:rPr>
            </w:pPr>
            <w:r w:rsidRPr="005C3632">
              <w:rPr>
                <w:kern w:val="0"/>
                <w:szCs w:val="21"/>
              </w:rPr>
              <w:t>12</w:t>
            </w:r>
          </w:p>
        </w:tc>
      </w:tr>
      <w:tr w:rsidR="004B573B" w:rsidRPr="005C3632" w14:paraId="6D6730EA" w14:textId="77777777" w:rsidTr="004B573B">
        <w:trPr>
          <w:trHeight w:val="170"/>
        </w:trPr>
        <w:tc>
          <w:tcPr>
            <w:tcW w:w="1141" w:type="dxa"/>
            <w:vMerge/>
            <w:tcBorders>
              <w:left w:val="nil"/>
              <w:tl2br w:val="nil"/>
              <w:tr2bl w:val="nil"/>
            </w:tcBorders>
            <w:vAlign w:val="center"/>
          </w:tcPr>
          <w:p w14:paraId="27C48018" w14:textId="77777777" w:rsidR="004B573B" w:rsidRPr="005C3632" w:rsidRDefault="004B573B">
            <w:pPr>
              <w:pStyle w:val="afb"/>
              <w:rPr>
                <w:kern w:val="0"/>
                <w:szCs w:val="21"/>
              </w:rPr>
            </w:pPr>
          </w:p>
        </w:tc>
        <w:tc>
          <w:tcPr>
            <w:tcW w:w="1141" w:type="dxa"/>
            <w:vMerge/>
            <w:tcBorders>
              <w:left w:val="nil"/>
              <w:tl2br w:val="nil"/>
              <w:tr2bl w:val="nil"/>
            </w:tcBorders>
            <w:vAlign w:val="center"/>
          </w:tcPr>
          <w:p w14:paraId="3872D7BC" w14:textId="77777777" w:rsidR="004B573B" w:rsidRPr="005C3632" w:rsidRDefault="004B573B" w:rsidP="004B573B">
            <w:pPr>
              <w:pStyle w:val="afb"/>
              <w:rPr>
                <w:kern w:val="0"/>
                <w:szCs w:val="21"/>
              </w:rPr>
            </w:pPr>
          </w:p>
        </w:tc>
        <w:tc>
          <w:tcPr>
            <w:tcW w:w="1260" w:type="dxa"/>
            <w:tcBorders>
              <w:tl2br w:val="nil"/>
              <w:tr2bl w:val="nil"/>
            </w:tcBorders>
            <w:vAlign w:val="center"/>
          </w:tcPr>
          <w:p w14:paraId="28CB17EC" w14:textId="77777777" w:rsidR="004B573B" w:rsidRPr="005C3632" w:rsidRDefault="004B573B">
            <w:pPr>
              <w:pStyle w:val="afb"/>
              <w:rPr>
                <w:kern w:val="0"/>
                <w:szCs w:val="21"/>
              </w:rPr>
            </w:pPr>
            <w:r w:rsidRPr="005C3632">
              <w:rPr>
                <w:kern w:val="0"/>
                <w:szCs w:val="21"/>
              </w:rPr>
              <w:t>第三次</w:t>
            </w:r>
          </w:p>
        </w:tc>
        <w:tc>
          <w:tcPr>
            <w:tcW w:w="1697" w:type="dxa"/>
            <w:tcBorders>
              <w:tl2br w:val="nil"/>
              <w:tr2bl w:val="nil"/>
            </w:tcBorders>
            <w:vAlign w:val="center"/>
          </w:tcPr>
          <w:p w14:paraId="12617D4C" w14:textId="77777777" w:rsidR="004B573B" w:rsidRPr="005C3632" w:rsidRDefault="004B573B">
            <w:pPr>
              <w:pStyle w:val="afb"/>
              <w:rPr>
                <w:rFonts w:eastAsia="仿宋_GB2312"/>
                <w:kern w:val="0"/>
                <w:szCs w:val="21"/>
              </w:rPr>
            </w:pPr>
            <w:r w:rsidRPr="005C3632">
              <w:rPr>
                <w:rFonts w:eastAsia="仿宋_GB2312"/>
                <w:kern w:val="0"/>
                <w:szCs w:val="21"/>
              </w:rPr>
              <w:t>0.375</w:t>
            </w:r>
          </w:p>
        </w:tc>
        <w:tc>
          <w:tcPr>
            <w:tcW w:w="1119" w:type="dxa"/>
            <w:tcBorders>
              <w:tl2br w:val="nil"/>
              <w:tr2bl w:val="nil"/>
            </w:tcBorders>
            <w:vAlign w:val="center"/>
          </w:tcPr>
          <w:p w14:paraId="411087CE" w14:textId="77777777" w:rsidR="004B573B" w:rsidRPr="005C3632" w:rsidRDefault="004B573B">
            <w:pPr>
              <w:pStyle w:val="afb"/>
              <w:rPr>
                <w:kern w:val="0"/>
                <w:szCs w:val="21"/>
              </w:rPr>
            </w:pPr>
            <w:r w:rsidRPr="005C3632">
              <w:rPr>
                <w:kern w:val="0"/>
                <w:szCs w:val="21"/>
              </w:rPr>
              <w:t>0.05</w:t>
            </w:r>
          </w:p>
        </w:tc>
        <w:tc>
          <w:tcPr>
            <w:tcW w:w="1283" w:type="dxa"/>
            <w:tcBorders>
              <w:right w:val="nil"/>
              <w:tl2br w:val="nil"/>
              <w:tr2bl w:val="nil"/>
            </w:tcBorders>
            <w:vAlign w:val="center"/>
          </w:tcPr>
          <w:p w14:paraId="3236B058" w14:textId="77777777" w:rsidR="004B573B" w:rsidRPr="005C3632" w:rsidRDefault="004B573B">
            <w:pPr>
              <w:pStyle w:val="afb"/>
              <w:rPr>
                <w:rFonts w:eastAsia="仿宋_GB2312"/>
                <w:kern w:val="0"/>
                <w:szCs w:val="21"/>
              </w:rPr>
            </w:pPr>
            <w:r w:rsidRPr="005C3632">
              <w:rPr>
                <w:rFonts w:eastAsia="仿宋_GB2312"/>
                <w:kern w:val="0"/>
                <w:szCs w:val="21"/>
              </w:rPr>
              <w:t>0.015</w:t>
            </w:r>
          </w:p>
        </w:tc>
        <w:tc>
          <w:tcPr>
            <w:tcW w:w="887" w:type="dxa"/>
            <w:gridSpan w:val="2"/>
            <w:tcBorders>
              <w:right w:val="nil"/>
              <w:tl2br w:val="nil"/>
              <w:tr2bl w:val="nil"/>
            </w:tcBorders>
            <w:vAlign w:val="center"/>
          </w:tcPr>
          <w:p w14:paraId="7717F6E2" w14:textId="77777777" w:rsidR="004B573B" w:rsidRPr="005C3632" w:rsidRDefault="004B573B">
            <w:pPr>
              <w:pStyle w:val="afb"/>
              <w:rPr>
                <w:kern w:val="0"/>
                <w:szCs w:val="21"/>
              </w:rPr>
            </w:pPr>
            <w:r w:rsidRPr="005C3632">
              <w:rPr>
                <w:kern w:val="0"/>
                <w:szCs w:val="21"/>
              </w:rPr>
              <w:t>&lt;10</w:t>
            </w:r>
          </w:p>
        </w:tc>
      </w:tr>
      <w:tr w:rsidR="004B573B" w:rsidRPr="005C3632" w14:paraId="0DC7E61F" w14:textId="77777777" w:rsidTr="004B573B">
        <w:trPr>
          <w:trHeight w:val="170"/>
        </w:trPr>
        <w:tc>
          <w:tcPr>
            <w:tcW w:w="1141" w:type="dxa"/>
            <w:vMerge/>
            <w:tcBorders>
              <w:left w:val="nil"/>
              <w:tl2br w:val="nil"/>
              <w:tr2bl w:val="nil"/>
            </w:tcBorders>
            <w:vAlign w:val="center"/>
          </w:tcPr>
          <w:p w14:paraId="2ACC61BE" w14:textId="77777777" w:rsidR="004B573B" w:rsidRPr="005C3632" w:rsidRDefault="004B573B">
            <w:pPr>
              <w:pStyle w:val="afb"/>
              <w:rPr>
                <w:kern w:val="0"/>
                <w:szCs w:val="21"/>
              </w:rPr>
            </w:pPr>
          </w:p>
        </w:tc>
        <w:tc>
          <w:tcPr>
            <w:tcW w:w="1141" w:type="dxa"/>
            <w:vMerge/>
            <w:tcBorders>
              <w:left w:val="nil"/>
              <w:tl2br w:val="nil"/>
              <w:tr2bl w:val="nil"/>
            </w:tcBorders>
            <w:vAlign w:val="center"/>
          </w:tcPr>
          <w:p w14:paraId="7DCE7CAD" w14:textId="77777777" w:rsidR="004B573B" w:rsidRPr="005C3632" w:rsidRDefault="004B573B" w:rsidP="004B573B">
            <w:pPr>
              <w:pStyle w:val="afb"/>
              <w:rPr>
                <w:kern w:val="0"/>
                <w:szCs w:val="21"/>
              </w:rPr>
            </w:pPr>
          </w:p>
        </w:tc>
        <w:tc>
          <w:tcPr>
            <w:tcW w:w="1260" w:type="dxa"/>
            <w:tcBorders>
              <w:tl2br w:val="nil"/>
              <w:tr2bl w:val="nil"/>
            </w:tcBorders>
            <w:vAlign w:val="center"/>
          </w:tcPr>
          <w:p w14:paraId="75920410" w14:textId="77777777" w:rsidR="004B573B" w:rsidRPr="005C3632" w:rsidRDefault="004B573B">
            <w:pPr>
              <w:pStyle w:val="afb"/>
              <w:rPr>
                <w:kern w:val="0"/>
                <w:szCs w:val="21"/>
              </w:rPr>
            </w:pPr>
            <w:r w:rsidRPr="005C3632">
              <w:rPr>
                <w:kern w:val="0"/>
                <w:szCs w:val="21"/>
              </w:rPr>
              <w:t>第四次</w:t>
            </w:r>
          </w:p>
        </w:tc>
        <w:tc>
          <w:tcPr>
            <w:tcW w:w="1697" w:type="dxa"/>
            <w:tcBorders>
              <w:tl2br w:val="nil"/>
              <w:tr2bl w:val="nil"/>
            </w:tcBorders>
            <w:vAlign w:val="center"/>
          </w:tcPr>
          <w:p w14:paraId="7DB2C688" w14:textId="77777777" w:rsidR="004B573B" w:rsidRPr="005C3632" w:rsidRDefault="004B573B">
            <w:pPr>
              <w:pStyle w:val="afb"/>
              <w:rPr>
                <w:rFonts w:eastAsia="仿宋_GB2312"/>
                <w:kern w:val="0"/>
                <w:szCs w:val="21"/>
              </w:rPr>
            </w:pPr>
            <w:r w:rsidRPr="005C3632">
              <w:rPr>
                <w:rFonts w:eastAsia="仿宋_GB2312"/>
                <w:kern w:val="0"/>
                <w:szCs w:val="21"/>
              </w:rPr>
              <w:t>0.150</w:t>
            </w:r>
          </w:p>
        </w:tc>
        <w:tc>
          <w:tcPr>
            <w:tcW w:w="1119" w:type="dxa"/>
            <w:tcBorders>
              <w:tl2br w:val="nil"/>
              <w:tr2bl w:val="nil"/>
            </w:tcBorders>
            <w:vAlign w:val="center"/>
          </w:tcPr>
          <w:p w14:paraId="4E773ED3" w14:textId="77777777" w:rsidR="004B573B" w:rsidRPr="005C3632" w:rsidRDefault="004B573B">
            <w:pPr>
              <w:pStyle w:val="afb"/>
              <w:rPr>
                <w:kern w:val="0"/>
                <w:szCs w:val="21"/>
              </w:rPr>
            </w:pPr>
            <w:r w:rsidRPr="005C3632">
              <w:rPr>
                <w:kern w:val="0"/>
                <w:szCs w:val="21"/>
              </w:rPr>
              <w:t>0.05</w:t>
            </w:r>
          </w:p>
        </w:tc>
        <w:tc>
          <w:tcPr>
            <w:tcW w:w="1283" w:type="dxa"/>
            <w:tcBorders>
              <w:right w:val="nil"/>
              <w:tl2br w:val="nil"/>
              <w:tr2bl w:val="nil"/>
            </w:tcBorders>
            <w:vAlign w:val="center"/>
          </w:tcPr>
          <w:p w14:paraId="4FB20263" w14:textId="77777777" w:rsidR="004B573B" w:rsidRPr="005C3632" w:rsidRDefault="004B573B">
            <w:pPr>
              <w:pStyle w:val="afb"/>
              <w:rPr>
                <w:rFonts w:eastAsia="仿宋_GB2312"/>
                <w:kern w:val="0"/>
                <w:szCs w:val="21"/>
              </w:rPr>
            </w:pPr>
            <w:r w:rsidRPr="005C3632">
              <w:rPr>
                <w:rFonts w:eastAsia="仿宋_GB2312"/>
                <w:kern w:val="0"/>
                <w:szCs w:val="21"/>
              </w:rPr>
              <w:t>0.014</w:t>
            </w:r>
          </w:p>
        </w:tc>
        <w:tc>
          <w:tcPr>
            <w:tcW w:w="887" w:type="dxa"/>
            <w:gridSpan w:val="2"/>
            <w:tcBorders>
              <w:right w:val="nil"/>
              <w:tl2br w:val="nil"/>
              <w:tr2bl w:val="nil"/>
            </w:tcBorders>
            <w:vAlign w:val="center"/>
          </w:tcPr>
          <w:p w14:paraId="7B1272B8" w14:textId="77777777" w:rsidR="004B573B" w:rsidRPr="005C3632" w:rsidRDefault="004B573B">
            <w:pPr>
              <w:pStyle w:val="afb"/>
              <w:rPr>
                <w:kern w:val="0"/>
                <w:szCs w:val="21"/>
              </w:rPr>
            </w:pPr>
            <w:r w:rsidRPr="005C3632">
              <w:rPr>
                <w:kern w:val="0"/>
                <w:szCs w:val="21"/>
              </w:rPr>
              <w:t>12</w:t>
            </w:r>
          </w:p>
        </w:tc>
      </w:tr>
      <w:tr w:rsidR="004B573B" w:rsidRPr="005C3632" w14:paraId="761CA829" w14:textId="77777777" w:rsidTr="004B573B">
        <w:trPr>
          <w:trHeight w:val="170"/>
        </w:trPr>
        <w:tc>
          <w:tcPr>
            <w:tcW w:w="1141" w:type="dxa"/>
            <w:vMerge/>
            <w:tcBorders>
              <w:left w:val="nil"/>
              <w:tl2br w:val="nil"/>
              <w:tr2bl w:val="nil"/>
            </w:tcBorders>
            <w:vAlign w:val="center"/>
          </w:tcPr>
          <w:p w14:paraId="48D3EEAE" w14:textId="77777777" w:rsidR="004B573B" w:rsidRPr="005C3632" w:rsidRDefault="004B573B">
            <w:pPr>
              <w:pStyle w:val="afb"/>
              <w:rPr>
                <w:kern w:val="0"/>
                <w:szCs w:val="21"/>
              </w:rPr>
            </w:pPr>
          </w:p>
        </w:tc>
        <w:tc>
          <w:tcPr>
            <w:tcW w:w="1141" w:type="dxa"/>
            <w:vMerge w:val="restart"/>
            <w:tcBorders>
              <w:left w:val="nil"/>
              <w:tl2br w:val="nil"/>
              <w:tr2bl w:val="nil"/>
            </w:tcBorders>
            <w:vAlign w:val="center"/>
          </w:tcPr>
          <w:p w14:paraId="057864A1" w14:textId="77777777" w:rsidR="004B573B" w:rsidRPr="005C3632" w:rsidRDefault="004B573B" w:rsidP="004B573B">
            <w:pPr>
              <w:pStyle w:val="afb"/>
              <w:rPr>
                <w:szCs w:val="21"/>
              </w:rPr>
            </w:pPr>
            <w:r w:rsidRPr="005C3632">
              <w:rPr>
                <w:rFonts w:hint="eastAsia"/>
                <w:szCs w:val="21"/>
              </w:rPr>
              <w:t>厂界西</w:t>
            </w:r>
          </w:p>
        </w:tc>
        <w:tc>
          <w:tcPr>
            <w:tcW w:w="1260" w:type="dxa"/>
            <w:tcBorders>
              <w:tl2br w:val="nil"/>
              <w:tr2bl w:val="nil"/>
            </w:tcBorders>
            <w:vAlign w:val="center"/>
          </w:tcPr>
          <w:p w14:paraId="76B918AD" w14:textId="77777777" w:rsidR="004B573B" w:rsidRPr="005C3632" w:rsidRDefault="004B573B">
            <w:pPr>
              <w:pStyle w:val="afb"/>
              <w:rPr>
                <w:kern w:val="0"/>
                <w:szCs w:val="21"/>
              </w:rPr>
            </w:pPr>
            <w:r w:rsidRPr="005C3632">
              <w:rPr>
                <w:kern w:val="0"/>
                <w:szCs w:val="21"/>
              </w:rPr>
              <w:t>第一次</w:t>
            </w:r>
          </w:p>
        </w:tc>
        <w:tc>
          <w:tcPr>
            <w:tcW w:w="1697" w:type="dxa"/>
            <w:tcBorders>
              <w:tl2br w:val="nil"/>
              <w:tr2bl w:val="nil"/>
            </w:tcBorders>
            <w:vAlign w:val="center"/>
          </w:tcPr>
          <w:p w14:paraId="35F49AC9" w14:textId="77777777" w:rsidR="004B573B" w:rsidRPr="005C3632" w:rsidRDefault="004B573B">
            <w:pPr>
              <w:pStyle w:val="afb"/>
              <w:rPr>
                <w:rFonts w:eastAsia="仿宋_GB2312"/>
                <w:kern w:val="0"/>
                <w:szCs w:val="21"/>
              </w:rPr>
            </w:pPr>
            <w:r w:rsidRPr="005C3632">
              <w:rPr>
                <w:rFonts w:eastAsia="仿宋_GB2312"/>
                <w:kern w:val="0"/>
                <w:szCs w:val="21"/>
              </w:rPr>
              <w:t>0.349</w:t>
            </w:r>
          </w:p>
        </w:tc>
        <w:tc>
          <w:tcPr>
            <w:tcW w:w="1119" w:type="dxa"/>
            <w:tcBorders>
              <w:tl2br w:val="nil"/>
              <w:tr2bl w:val="nil"/>
            </w:tcBorders>
            <w:vAlign w:val="center"/>
          </w:tcPr>
          <w:p w14:paraId="03E2E744" w14:textId="77777777" w:rsidR="004B573B" w:rsidRPr="005C3632" w:rsidRDefault="004B573B">
            <w:pPr>
              <w:pStyle w:val="afb"/>
              <w:rPr>
                <w:rFonts w:eastAsia="仿宋_GB2312"/>
                <w:kern w:val="0"/>
                <w:szCs w:val="21"/>
              </w:rPr>
            </w:pPr>
            <w:r w:rsidRPr="005C3632">
              <w:rPr>
                <w:rFonts w:eastAsia="仿宋_GB2312"/>
                <w:kern w:val="0"/>
                <w:szCs w:val="21"/>
              </w:rPr>
              <w:t>0.05</w:t>
            </w:r>
          </w:p>
        </w:tc>
        <w:tc>
          <w:tcPr>
            <w:tcW w:w="1283" w:type="dxa"/>
            <w:tcBorders>
              <w:right w:val="nil"/>
              <w:tl2br w:val="nil"/>
              <w:tr2bl w:val="nil"/>
            </w:tcBorders>
            <w:vAlign w:val="center"/>
          </w:tcPr>
          <w:p w14:paraId="32CED1CD" w14:textId="77777777" w:rsidR="004B573B" w:rsidRPr="005C3632" w:rsidRDefault="004B573B">
            <w:pPr>
              <w:pStyle w:val="afb"/>
              <w:rPr>
                <w:rFonts w:eastAsia="仿宋_GB2312"/>
                <w:kern w:val="0"/>
                <w:szCs w:val="21"/>
              </w:rPr>
            </w:pPr>
            <w:r w:rsidRPr="005C3632">
              <w:rPr>
                <w:rFonts w:eastAsia="仿宋_GB2312"/>
                <w:kern w:val="0"/>
                <w:szCs w:val="21"/>
              </w:rPr>
              <w:t>0.008</w:t>
            </w:r>
          </w:p>
        </w:tc>
        <w:tc>
          <w:tcPr>
            <w:tcW w:w="887" w:type="dxa"/>
            <w:gridSpan w:val="2"/>
            <w:tcBorders>
              <w:right w:val="nil"/>
              <w:tl2br w:val="nil"/>
              <w:tr2bl w:val="nil"/>
            </w:tcBorders>
            <w:vAlign w:val="center"/>
          </w:tcPr>
          <w:p w14:paraId="435384DB" w14:textId="77777777" w:rsidR="004B573B" w:rsidRPr="005C3632" w:rsidRDefault="004B573B">
            <w:pPr>
              <w:pStyle w:val="afb"/>
              <w:rPr>
                <w:kern w:val="0"/>
                <w:szCs w:val="21"/>
              </w:rPr>
            </w:pPr>
            <w:r w:rsidRPr="005C3632">
              <w:rPr>
                <w:kern w:val="0"/>
                <w:szCs w:val="21"/>
              </w:rPr>
              <w:t>&lt;10</w:t>
            </w:r>
          </w:p>
        </w:tc>
      </w:tr>
      <w:tr w:rsidR="004B573B" w:rsidRPr="005C3632" w14:paraId="3E88DA13" w14:textId="77777777" w:rsidTr="004B573B">
        <w:trPr>
          <w:trHeight w:val="170"/>
        </w:trPr>
        <w:tc>
          <w:tcPr>
            <w:tcW w:w="1141" w:type="dxa"/>
            <w:vMerge/>
            <w:tcBorders>
              <w:left w:val="nil"/>
              <w:tl2br w:val="nil"/>
              <w:tr2bl w:val="nil"/>
            </w:tcBorders>
            <w:vAlign w:val="center"/>
          </w:tcPr>
          <w:p w14:paraId="446C2E98" w14:textId="77777777" w:rsidR="004B573B" w:rsidRPr="005C3632" w:rsidRDefault="004B573B">
            <w:pPr>
              <w:pStyle w:val="afb"/>
              <w:rPr>
                <w:kern w:val="0"/>
                <w:szCs w:val="21"/>
              </w:rPr>
            </w:pPr>
          </w:p>
        </w:tc>
        <w:tc>
          <w:tcPr>
            <w:tcW w:w="1141" w:type="dxa"/>
            <w:vMerge/>
            <w:tcBorders>
              <w:left w:val="nil"/>
              <w:tl2br w:val="nil"/>
              <w:tr2bl w:val="nil"/>
            </w:tcBorders>
            <w:vAlign w:val="center"/>
          </w:tcPr>
          <w:p w14:paraId="0544673F" w14:textId="77777777" w:rsidR="004B573B" w:rsidRPr="005C3632" w:rsidRDefault="004B573B" w:rsidP="004B573B">
            <w:pPr>
              <w:pStyle w:val="afb"/>
              <w:rPr>
                <w:kern w:val="0"/>
                <w:szCs w:val="21"/>
              </w:rPr>
            </w:pPr>
          </w:p>
        </w:tc>
        <w:tc>
          <w:tcPr>
            <w:tcW w:w="1260" w:type="dxa"/>
            <w:tcBorders>
              <w:tl2br w:val="nil"/>
              <w:tr2bl w:val="nil"/>
            </w:tcBorders>
            <w:vAlign w:val="center"/>
          </w:tcPr>
          <w:p w14:paraId="2C399030" w14:textId="77777777" w:rsidR="004B573B" w:rsidRPr="005C3632" w:rsidRDefault="004B573B">
            <w:pPr>
              <w:pStyle w:val="afb"/>
              <w:rPr>
                <w:kern w:val="0"/>
                <w:szCs w:val="21"/>
              </w:rPr>
            </w:pPr>
            <w:r w:rsidRPr="005C3632">
              <w:rPr>
                <w:kern w:val="0"/>
                <w:szCs w:val="21"/>
              </w:rPr>
              <w:t>第二次</w:t>
            </w:r>
          </w:p>
        </w:tc>
        <w:tc>
          <w:tcPr>
            <w:tcW w:w="1697" w:type="dxa"/>
            <w:tcBorders>
              <w:tl2br w:val="nil"/>
              <w:tr2bl w:val="nil"/>
            </w:tcBorders>
            <w:vAlign w:val="center"/>
          </w:tcPr>
          <w:p w14:paraId="375D5309" w14:textId="77777777" w:rsidR="004B573B" w:rsidRPr="005C3632" w:rsidRDefault="004B573B">
            <w:pPr>
              <w:pStyle w:val="afb"/>
              <w:rPr>
                <w:rFonts w:eastAsia="仿宋_GB2312"/>
                <w:kern w:val="0"/>
                <w:szCs w:val="21"/>
              </w:rPr>
            </w:pPr>
            <w:r w:rsidRPr="005C3632">
              <w:rPr>
                <w:rFonts w:eastAsia="仿宋_GB2312"/>
                <w:kern w:val="0"/>
                <w:szCs w:val="21"/>
              </w:rPr>
              <w:t>0.353</w:t>
            </w:r>
          </w:p>
        </w:tc>
        <w:tc>
          <w:tcPr>
            <w:tcW w:w="1119" w:type="dxa"/>
            <w:tcBorders>
              <w:tl2br w:val="nil"/>
              <w:tr2bl w:val="nil"/>
            </w:tcBorders>
            <w:vAlign w:val="center"/>
          </w:tcPr>
          <w:p w14:paraId="124752B2" w14:textId="77777777" w:rsidR="004B573B" w:rsidRPr="005C3632" w:rsidRDefault="004B573B">
            <w:pPr>
              <w:pStyle w:val="afb"/>
              <w:rPr>
                <w:rFonts w:eastAsia="仿宋_GB2312"/>
                <w:kern w:val="0"/>
                <w:szCs w:val="21"/>
              </w:rPr>
            </w:pPr>
            <w:r w:rsidRPr="005C3632">
              <w:rPr>
                <w:rFonts w:eastAsia="仿宋_GB2312"/>
                <w:kern w:val="0"/>
                <w:szCs w:val="21"/>
              </w:rPr>
              <w:t>0.07</w:t>
            </w:r>
          </w:p>
        </w:tc>
        <w:tc>
          <w:tcPr>
            <w:tcW w:w="1283" w:type="dxa"/>
            <w:tcBorders>
              <w:right w:val="nil"/>
              <w:tl2br w:val="nil"/>
              <w:tr2bl w:val="nil"/>
            </w:tcBorders>
            <w:vAlign w:val="center"/>
          </w:tcPr>
          <w:p w14:paraId="553C22A5" w14:textId="77777777" w:rsidR="004B573B" w:rsidRPr="005C3632" w:rsidRDefault="004B573B">
            <w:pPr>
              <w:pStyle w:val="afb"/>
              <w:rPr>
                <w:rFonts w:eastAsia="仿宋_GB2312"/>
                <w:kern w:val="0"/>
                <w:szCs w:val="21"/>
              </w:rPr>
            </w:pPr>
            <w:r w:rsidRPr="005C3632">
              <w:rPr>
                <w:rFonts w:eastAsia="仿宋_GB2312"/>
                <w:kern w:val="0"/>
                <w:szCs w:val="21"/>
              </w:rPr>
              <w:t>0.015</w:t>
            </w:r>
          </w:p>
        </w:tc>
        <w:tc>
          <w:tcPr>
            <w:tcW w:w="887" w:type="dxa"/>
            <w:gridSpan w:val="2"/>
            <w:tcBorders>
              <w:right w:val="nil"/>
              <w:tl2br w:val="nil"/>
              <w:tr2bl w:val="nil"/>
            </w:tcBorders>
            <w:vAlign w:val="center"/>
          </w:tcPr>
          <w:p w14:paraId="7F0A05AE" w14:textId="77777777" w:rsidR="004B573B" w:rsidRPr="005C3632" w:rsidRDefault="004B573B">
            <w:pPr>
              <w:pStyle w:val="afb"/>
              <w:rPr>
                <w:kern w:val="0"/>
                <w:szCs w:val="21"/>
              </w:rPr>
            </w:pPr>
            <w:r w:rsidRPr="005C3632">
              <w:rPr>
                <w:kern w:val="0"/>
                <w:szCs w:val="21"/>
              </w:rPr>
              <w:t>&lt;10</w:t>
            </w:r>
          </w:p>
        </w:tc>
      </w:tr>
      <w:tr w:rsidR="004B573B" w:rsidRPr="005C3632" w14:paraId="2AB1A7EA" w14:textId="77777777" w:rsidTr="004B573B">
        <w:trPr>
          <w:trHeight w:val="170"/>
        </w:trPr>
        <w:tc>
          <w:tcPr>
            <w:tcW w:w="1141" w:type="dxa"/>
            <w:vMerge/>
            <w:tcBorders>
              <w:left w:val="nil"/>
              <w:tl2br w:val="nil"/>
              <w:tr2bl w:val="nil"/>
            </w:tcBorders>
            <w:vAlign w:val="center"/>
          </w:tcPr>
          <w:p w14:paraId="2322DA1B" w14:textId="77777777" w:rsidR="004B573B" w:rsidRPr="005C3632" w:rsidRDefault="004B573B">
            <w:pPr>
              <w:pStyle w:val="afb"/>
              <w:rPr>
                <w:kern w:val="0"/>
                <w:szCs w:val="21"/>
              </w:rPr>
            </w:pPr>
          </w:p>
        </w:tc>
        <w:tc>
          <w:tcPr>
            <w:tcW w:w="1141" w:type="dxa"/>
            <w:vMerge/>
            <w:tcBorders>
              <w:left w:val="nil"/>
              <w:tl2br w:val="nil"/>
              <w:tr2bl w:val="nil"/>
            </w:tcBorders>
            <w:vAlign w:val="center"/>
          </w:tcPr>
          <w:p w14:paraId="0B15F110" w14:textId="77777777" w:rsidR="004B573B" w:rsidRPr="005C3632" w:rsidRDefault="004B573B" w:rsidP="004B573B">
            <w:pPr>
              <w:pStyle w:val="afb"/>
              <w:rPr>
                <w:kern w:val="0"/>
                <w:szCs w:val="21"/>
              </w:rPr>
            </w:pPr>
          </w:p>
        </w:tc>
        <w:tc>
          <w:tcPr>
            <w:tcW w:w="1260" w:type="dxa"/>
            <w:tcBorders>
              <w:tl2br w:val="nil"/>
              <w:tr2bl w:val="nil"/>
            </w:tcBorders>
            <w:vAlign w:val="center"/>
          </w:tcPr>
          <w:p w14:paraId="63CDAF94" w14:textId="77777777" w:rsidR="004B573B" w:rsidRPr="005C3632" w:rsidRDefault="004B573B">
            <w:pPr>
              <w:pStyle w:val="afb"/>
              <w:rPr>
                <w:kern w:val="0"/>
                <w:szCs w:val="21"/>
              </w:rPr>
            </w:pPr>
            <w:r w:rsidRPr="005C3632">
              <w:rPr>
                <w:kern w:val="0"/>
                <w:szCs w:val="21"/>
              </w:rPr>
              <w:t>第三次</w:t>
            </w:r>
          </w:p>
        </w:tc>
        <w:tc>
          <w:tcPr>
            <w:tcW w:w="1697" w:type="dxa"/>
            <w:tcBorders>
              <w:tl2br w:val="nil"/>
              <w:tr2bl w:val="nil"/>
            </w:tcBorders>
            <w:vAlign w:val="center"/>
          </w:tcPr>
          <w:p w14:paraId="64D5A684" w14:textId="77777777" w:rsidR="004B573B" w:rsidRPr="005C3632" w:rsidRDefault="004B573B">
            <w:pPr>
              <w:pStyle w:val="afb"/>
              <w:rPr>
                <w:rFonts w:eastAsia="仿宋_GB2312"/>
                <w:kern w:val="0"/>
                <w:szCs w:val="21"/>
              </w:rPr>
            </w:pPr>
            <w:r w:rsidRPr="005C3632">
              <w:rPr>
                <w:rFonts w:eastAsia="仿宋_GB2312"/>
                <w:kern w:val="0"/>
                <w:szCs w:val="21"/>
              </w:rPr>
              <w:t>0.356</w:t>
            </w:r>
          </w:p>
        </w:tc>
        <w:tc>
          <w:tcPr>
            <w:tcW w:w="1119" w:type="dxa"/>
            <w:tcBorders>
              <w:tl2br w:val="nil"/>
              <w:tr2bl w:val="nil"/>
            </w:tcBorders>
            <w:vAlign w:val="center"/>
          </w:tcPr>
          <w:p w14:paraId="7362096A" w14:textId="77777777" w:rsidR="004B573B" w:rsidRPr="005C3632" w:rsidRDefault="004B573B">
            <w:pPr>
              <w:pStyle w:val="afb"/>
              <w:rPr>
                <w:rFonts w:eastAsia="仿宋_GB2312"/>
                <w:kern w:val="0"/>
                <w:szCs w:val="21"/>
              </w:rPr>
            </w:pPr>
            <w:r w:rsidRPr="005C3632">
              <w:rPr>
                <w:rFonts w:eastAsia="仿宋_GB2312"/>
                <w:kern w:val="0"/>
                <w:szCs w:val="21"/>
              </w:rPr>
              <w:t>0.08</w:t>
            </w:r>
          </w:p>
        </w:tc>
        <w:tc>
          <w:tcPr>
            <w:tcW w:w="1283" w:type="dxa"/>
            <w:tcBorders>
              <w:right w:val="nil"/>
              <w:tl2br w:val="nil"/>
              <w:tr2bl w:val="nil"/>
            </w:tcBorders>
            <w:vAlign w:val="center"/>
          </w:tcPr>
          <w:p w14:paraId="13102431" w14:textId="77777777" w:rsidR="004B573B" w:rsidRPr="005C3632" w:rsidRDefault="004B573B">
            <w:pPr>
              <w:pStyle w:val="afb"/>
              <w:rPr>
                <w:rFonts w:eastAsia="仿宋_GB2312"/>
                <w:kern w:val="0"/>
                <w:szCs w:val="21"/>
              </w:rPr>
            </w:pPr>
            <w:r w:rsidRPr="005C3632">
              <w:rPr>
                <w:rFonts w:eastAsia="仿宋_GB2312"/>
                <w:kern w:val="0"/>
                <w:szCs w:val="21"/>
              </w:rPr>
              <w:t>0.013</w:t>
            </w:r>
          </w:p>
        </w:tc>
        <w:tc>
          <w:tcPr>
            <w:tcW w:w="887" w:type="dxa"/>
            <w:gridSpan w:val="2"/>
            <w:tcBorders>
              <w:right w:val="nil"/>
              <w:tl2br w:val="nil"/>
              <w:tr2bl w:val="nil"/>
            </w:tcBorders>
            <w:vAlign w:val="center"/>
          </w:tcPr>
          <w:p w14:paraId="6D4928DD" w14:textId="77777777" w:rsidR="004B573B" w:rsidRPr="005C3632" w:rsidRDefault="004B573B">
            <w:pPr>
              <w:pStyle w:val="afb"/>
              <w:rPr>
                <w:kern w:val="0"/>
                <w:szCs w:val="21"/>
              </w:rPr>
            </w:pPr>
            <w:r w:rsidRPr="005C3632">
              <w:rPr>
                <w:kern w:val="0"/>
                <w:szCs w:val="21"/>
              </w:rPr>
              <w:t>&lt;10</w:t>
            </w:r>
          </w:p>
        </w:tc>
      </w:tr>
      <w:tr w:rsidR="004B573B" w:rsidRPr="005C3632" w14:paraId="2683DEDC" w14:textId="77777777" w:rsidTr="004B573B">
        <w:trPr>
          <w:trHeight w:val="170"/>
        </w:trPr>
        <w:tc>
          <w:tcPr>
            <w:tcW w:w="1141" w:type="dxa"/>
            <w:vMerge/>
            <w:tcBorders>
              <w:left w:val="nil"/>
              <w:tl2br w:val="nil"/>
              <w:tr2bl w:val="nil"/>
            </w:tcBorders>
            <w:vAlign w:val="center"/>
          </w:tcPr>
          <w:p w14:paraId="7C8378C5" w14:textId="77777777" w:rsidR="004B573B" w:rsidRPr="005C3632" w:rsidRDefault="004B573B">
            <w:pPr>
              <w:pStyle w:val="afb"/>
              <w:rPr>
                <w:kern w:val="0"/>
                <w:szCs w:val="21"/>
              </w:rPr>
            </w:pPr>
          </w:p>
        </w:tc>
        <w:tc>
          <w:tcPr>
            <w:tcW w:w="1141" w:type="dxa"/>
            <w:vMerge/>
            <w:tcBorders>
              <w:left w:val="nil"/>
              <w:tl2br w:val="nil"/>
              <w:tr2bl w:val="nil"/>
            </w:tcBorders>
            <w:vAlign w:val="center"/>
          </w:tcPr>
          <w:p w14:paraId="5ABD29AE" w14:textId="77777777" w:rsidR="004B573B" w:rsidRPr="005C3632" w:rsidRDefault="004B573B" w:rsidP="004B573B">
            <w:pPr>
              <w:pStyle w:val="afb"/>
              <w:rPr>
                <w:kern w:val="0"/>
                <w:szCs w:val="21"/>
              </w:rPr>
            </w:pPr>
          </w:p>
        </w:tc>
        <w:tc>
          <w:tcPr>
            <w:tcW w:w="1260" w:type="dxa"/>
            <w:tcBorders>
              <w:tl2br w:val="nil"/>
              <w:tr2bl w:val="nil"/>
            </w:tcBorders>
            <w:vAlign w:val="center"/>
          </w:tcPr>
          <w:p w14:paraId="25F4EBD4" w14:textId="77777777" w:rsidR="004B573B" w:rsidRPr="005C3632" w:rsidRDefault="004B573B">
            <w:pPr>
              <w:pStyle w:val="afb"/>
              <w:rPr>
                <w:kern w:val="0"/>
                <w:szCs w:val="21"/>
              </w:rPr>
            </w:pPr>
            <w:r w:rsidRPr="005C3632">
              <w:rPr>
                <w:kern w:val="0"/>
                <w:szCs w:val="21"/>
              </w:rPr>
              <w:t>第四次</w:t>
            </w:r>
          </w:p>
        </w:tc>
        <w:tc>
          <w:tcPr>
            <w:tcW w:w="1697" w:type="dxa"/>
            <w:tcBorders>
              <w:tl2br w:val="nil"/>
              <w:tr2bl w:val="nil"/>
            </w:tcBorders>
            <w:vAlign w:val="center"/>
          </w:tcPr>
          <w:p w14:paraId="4007E1E8" w14:textId="77777777" w:rsidR="004B573B" w:rsidRPr="005C3632" w:rsidRDefault="004B573B">
            <w:pPr>
              <w:pStyle w:val="afb"/>
              <w:rPr>
                <w:rFonts w:eastAsia="仿宋_GB2312"/>
                <w:kern w:val="0"/>
                <w:szCs w:val="21"/>
              </w:rPr>
            </w:pPr>
            <w:r w:rsidRPr="005C3632">
              <w:rPr>
                <w:rFonts w:eastAsia="仿宋_GB2312"/>
                <w:kern w:val="0"/>
                <w:szCs w:val="21"/>
              </w:rPr>
              <w:t>0.187</w:t>
            </w:r>
          </w:p>
        </w:tc>
        <w:tc>
          <w:tcPr>
            <w:tcW w:w="1119" w:type="dxa"/>
            <w:tcBorders>
              <w:tl2br w:val="nil"/>
              <w:tr2bl w:val="nil"/>
            </w:tcBorders>
            <w:vAlign w:val="center"/>
          </w:tcPr>
          <w:p w14:paraId="09725C79" w14:textId="77777777" w:rsidR="004B573B" w:rsidRPr="005C3632" w:rsidRDefault="004B573B">
            <w:pPr>
              <w:pStyle w:val="afb"/>
              <w:rPr>
                <w:rFonts w:eastAsia="仿宋_GB2312"/>
                <w:kern w:val="0"/>
                <w:szCs w:val="21"/>
              </w:rPr>
            </w:pPr>
            <w:r w:rsidRPr="005C3632">
              <w:rPr>
                <w:rFonts w:eastAsia="仿宋_GB2312"/>
                <w:kern w:val="0"/>
                <w:szCs w:val="21"/>
              </w:rPr>
              <w:t>0.04</w:t>
            </w:r>
          </w:p>
        </w:tc>
        <w:tc>
          <w:tcPr>
            <w:tcW w:w="1283" w:type="dxa"/>
            <w:tcBorders>
              <w:right w:val="nil"/>
              <w:tl2br w:val="nil"/>
              <w:tr2bl w:val="nil"/>
            </w:tcBorders>
            <w:vAlign w:val="center"/>
          </w:tcPr>
          <w:p w14:paraId="0352439C" w14:textId="77777777" w:rsidR="004B573B" w:rsidRPr="005C3632" w:rsidRDefault="004B573B">
            <w:pPr>
              <w:pStyle w:val="afb"/>
              <w:rPr>
                <w:rFonts w:eastAsia="仿宋_GB2312"/>
                <w:kern w:val="0"/>
                <w:szCs w:val="21"/>
              </w:rPr>
            </w:pPr>
            <w:r w:rsidRPr="005C3632">
              <w:rPr>
                <w:rFonts w:eastAsia="仿宋_GB2312"/>
                <w:kern w:val="0"/>
                <w:szCs w:val="21"/>
              </w:rPr>
              <w:t>0.011</w:t>
            </w:r>
          </w:p>
        </w:tc>
        <w:tc>
          <w:tcPr>
            <w:tcW w:w="887" w:type="dxa"/>
            <w:gridSpan w:val="2"/>
            <w:tcBorders>
              <w:right w:val="nil"/>
              <w:tl2br w:val="nil"/>
              <w:tr2bl w:val="nil"/>
            </w:tcBorders>
            <w:vAlign w:val="center"/>
          </w:tcPr>
          <w:p w14:paraId="05F86D40" w14:textId="77777777" w:rsidR="004B573B" w:rsidRPr="005C3632" w:rsidRDefault="004B573B">
            <w:pPr>
              <w:pStyle w:val="afb"/>
              <w:rPr>
                <w:kern w:val="0"/>
                <w:szCs w:val="21"/>
              </w:rPr>
            </w:pPr>
            <w:r w:rsidRPr="005C3632">
              <w:rPr>
                <w:kern w:val="0"/>
                <w:szCs w:val="21"/>
              </w:rPr>
              <w:t>&lt;10</w:t>
            </w:r>
          </w:p>
        </w:tc>
      </w:tr>
      <w:tr w:rsidR="004B573B" w:rsidRPr="005C3632" w14:paraId="54F3D864" w14:textId="77777777" w:rsidTr="004B573B">
        <w:trPr>
          <w:trHeight w:val="170"/>
        </w:trPr>
        <w:tc>
          <w:tcPr>
            <w:tcW w:w="1141" w:type="dxa"/>
            <w:vMerge/>
            <w:tcBorders>
              <w:left w:val="nil"/>
              <w:tl2br w:val="nil"/>
              <w:tr2bl w:val="nil"/>
            </w:tcBorders>
            <w:vAlign w:val="center"/>
          </w:tcPr>
          <w:p w14:paraId="2C0967A5" w14:textId="77777777" w:rsidR="004B573B" w:rsidRPr="005C3632" w:rsidRDefault="004B573B">
            <w:pPr>
              <w:pStyle w:val="afb"/>
              <w:rPr>
                <w:kern w:val="0"/>
                <w:szCs w:val="21"/>
              </w:rPr>
            </w:pPr>
          </w:p>
        </w:tc>
        <w:tc>
          <w:tcPr>
            <w:tcW w:w="1141" w:type="dxa"/>
            <w:vMerge w:val="restart"/>
            <w:tcBorders>
              <w:left w:val="nil"/>
              <w:tl2br w:val="nil"/>
              <w:tr2bl w:val="nil"/>
            </w:tcBorders>
            <w:vAlign w:val="center"/>
          </w:tcPr>
          <w:p w14:paraId="7FD9E557" w14:textId="77777777" w:rsidR="004B573B" w:rsidRPr="005C3632" w:rsidRDefault="004B573B" w:rsidP="002567C3">
            <w:pPr>
              <w:pStyle w:val="afb"/>
              <w:rPr>
                <w:szCs w:val="21"/>
              </w:rPr>
            </w:pPr>
            <w:r w:rsidRPr="005C3632">
              <w:rPr>
                <w:rFonts w:hint="eastAsia"/>
                <w:szCs w:val="21"/>
              </w:rPr>
              <w:t>厂界</w:t>
            </w:r>
            <w:r w:rsidR="002567C3" w:rsidRPr="005C3632">
              <w:rPr>
                <w:rFonts w:hint="eastAsia"/>
                <w:szCs w:val="21"/>
              </w:rPr>
              <w:t>南</w:t>
            </w:r>
          </w:p>
        </w:tc>
        <w:tc>
          <w:tcPr>
            <w:tcW w:w="1260" w:type="dxa"/>
            <w:tcBorders>
              <w:tl2br w:val="nil"/>
              <w:tr2bl w:val="nil"/>
            </w:tcBorders>
            <w:vAlign w:val="center"/>
          </w:tcPr>
          <w:p w14:paraId="65402C3B" w14:textId="77777777" w:rsidR="004B573B" w:rsidRPr="005C3632" w:rsidRDefault="004B573B">
            <w:pPr>
              <w:pStyle w:val="afb"/>
              <w:rPr>
                <w:kern w:val="0"/>
                <w:szCs w:val="21"/>
              </w:rPr>
            </w:pPr>
            <w:r w:rsidRPr="005C3632">
              <w:rPr>
                <w:kern w:val="0"/>
                <w:szCs w:val="21"/>
              </w:rPr>
              <w:t>第一次</w:t>
            </w:r>
          </w:p>
        </w:tc>
        <w:tc>
          <w:tcPr>
            <w:tcW w:w="1697" w:type="dxa"/>
            <w:tcBorders>
              <w:tl2br w:val="nil"/>
              <w:tr2bl w:val="nil"/>
            </w:tcBorders>
            <w:vAlign w:val="center"/>
          </w:tcPr>
          <w:p w14:paraId="69EDD223" w14:textId="77777777" w:rsidR="004B573B" w:rsidRPr="005C3632" w:rsidRDefault="004B573B">
            <w:pPr>
              <w:pStyle w:val="afb"/>
              <w:rPr>
                <w:rFonts w:eastAsia="仿宋_GB2312"/>
                <w:kern w:val="0"/>
                <w:szCs w:val="21"/>
              </w:rPr>
            </w:pPr>
            <w:r w:rsidRPr="005C3632">
              <w:rPr>
                <w:rFonts w:eastAsia="仿宋_GB2312"/>
                <w:kern w:val="0"/>
                <w:szCs w:val="21"/>
              </w:rPr>
              <w:t>0.294</w:t>
            </w:r>
          </w:p>
        </w:tc>
        <w:tc>
          <w:tcPr>
            <w:tcW w:w="1119" w:type="dxa"/>
            <w:tcBorders>
              <w:tl2br w:val="nil"/>
              <w:tr2bl w:val="nil"/>
            </w:tcBorders>
            <w:vAlign w:val="center"/>
          </w:tcPr>
          <w:p w14:paraId="63A36879" w14:textId="77777777" w:rsidR="004B573B" w:rsidRPr="005C3632" w:rsidRDefault="004B573B">
            <w:pPr>
              <w:pStyle w:val="afb"/>
              <w:rPr>
                <w:rFonts w:eastAsia="仿宋_GB2312"/>
                <w:kern w:val="0"/>
                <w:szCs w:val="21"/>
              </w:rPr>
            </w:pPr>
            <w:r w:rsidRPr="005C3632">
              <w:rPr>
                <w:rFonts w:eastAsia="仿宋_GB2312"/>
                <w:kern w:val="0"/>
                <w:szCs w:val="21"/>
              </w:rPr>
              <w:t>0.04</w:t>
            </w:r>
          </w:p>
        </w:tc>
        <w:tc>
          <w:tcPr>
            <w:tcW w:w="1283" w:type="dxa"/>
            <w:tcBorders>
              <w:right w:val="nil"/>
              <w:tl2br w:val="nil"/>
              <w:tr2bl w:val="nil"/>
            </w:tcBorders>
            <w:vAlign w:val="center"/>
          </w:tcPr>
          <w:p w14:paraId="0EEBC90B" w14:textId="77777777" w:rsidR="004B573B" w:rsidRPr="005C3632" w:rsidRDefault="004B573B">
            <w:pPr>
              <w:pStyle w:val="afb"/>
              <w:rPr>
                <w:rFonts w:eastAsia="仿宋_GB2312"/>
                <w:kern w:val="0"/>
                <w:szCs w:val="21"/>
              </w:rPr>
            </w:pPr>
            <w:r w:rsidRPr="005C3632">
              <w:rPr>
                <w:rFonts w:eastAsia="仿宋_GB2312"/>
                <w:kern w:val="0"/>
                <w:szCs w:val="21"/>
              </w:rPr>
              <w:t>0.013</w:t>
            </w:r>
          </w:p>
        </w:tc>
        <w:tc>
          <w:tcPr>
            <w:tcW w:w="887" w:type="dxa"/>
            <w:gridSpan w:val="2"/>
            <w:tcBorders>
              <w:right w:val="nil"/>
              <w:tl2br w:val="nil"/>
              <w:tr2bl w:val="nil"/>
            </w:tcBorders>
            <w:vAlign w:val="center"/>
          </w:tcPr>
          <w:p w14:paraId="068C71BB" w14:textId="77777777" w:rsidR="004B573B" w:rsidRPr="005C3632" w:rsidRDefault="004B573B">
            <w:pPr>
              <w:pStyle w:val="afb"/>
              <w:rPr>
                <w:kern w:val="0"/>
                <w:szCs w:val="21"/>
              </w:rPr>
            </w:pPr>
            <w:r w:rsidRPr="005C3632">
              <w:rPr>
                <w:kern w:val="0"/>
                <w:szCs w:val="21"/>
              </w:rPr>
              <w:t>&lt;10</w:t>
            </w:r>
          </w:p>
        </w:tc>
      </w:tr>
      <w:tr w:rsidR="003F1A4B" w:rsidRPr="005C3632" w14:paraId="16ADA3E3" w14:textId="77777777">
        <w:trPr>
          <w:trHeight w:val="170"/>
        </w:trPr>
        <w:tc>
          <w:tcPr>
            <w:tcW w:w="1141" w:type="dxa"/>
            <w:vMerge/>
            <w:tcBorders>
              <w:left w:val="nil"/>
              <w:tl2br w:val="nil"/>
              <w:tr2bl w:val="nil"/>
            </w:tcBorders>
            <w:vAlign w:val="center"/>
          </w:tcPr>
          <w:p w14:paraId="29C15CC8" w14:textId="77777777" w:rsidR="003F1A4B" w:rsidRPr="005C3632" w:rsidRDefault="003F1A4B">
            <w:pPr>
              <w:pStyle w:val="afb"/>
              <w:rPr>
                <w:kern w:val="0"/>
                <w:szCs w:val="21"/>
              </w:rPr>
            </w:pPr>
          </w:p>
        </w:tc>
        <w:tc>
          <w:tcPr>
            <w:tcW w:w="1141" w:type="dxa"/>
            <w:vMerge/>
            <w:tcBorders>
              <w:left w:val="nil"/>
              <w:tl2br w:val="nil"/>
              <w:tr2bl w:val="nil"/>
            </w:tcBorders>
            <w:vAlign w:val="center"/>
          </w:tcPr>
          <w:p w14:paraId="7A112012" w14:textId="77777777" w:rsidR="003F1A4B" w:rsidRPr="005C3632" w:rsidRDefault="003F1A4B">
            <w:pPr>
              <w:pStyle w:val="afb"/>
              <w:rPr>
                <w:kern w:val="0"/>
                <w:szCs w:val="21"/>
              </w:rPr>
            </w:pPr>
          </w:p>
        </w:tc>
        <w:tc>
          <w:tcPr>
            <w:tcW w:w="1260" w:type="dxa"/>
            <w:tcBorders>
              <w:tl2br w:val="nil"/>
              <w:tr2bl w:val="nil"/>
            </w:tcBorders>
            <w:vAlign w:val="center"/>
          </w:tcPr>
          <w:p w14:paraId="7E085450" w14:textId="77777777" w:rsidR="003F1A4B" w:rsidRPr="005C3632" w:rsidRDefault="00E2268F">
            <w:pPr>
              <w:pStyle w:val="afb"/>
              <w:rPr>
                <w:kern w:val="0"/>
                <w:szCs w:val="21"/>
              </w:rPr>
            </w:pPr>
            <w:r w:rsidRPr="005C3632">
              <w:rPr>
                <w:kern w:val="0"/>
                <w:szCs w:val="21"/>
              </w:rPr>
              <w:t>第二次</w:t>
            </w:r>
          </w:p>
        </w:tc>
        <w:tc>
          <w:tcPr>
            <w:tcW w:w="1697" w:type="dxa"/>
            <w:tcBorders>
              <w:tl2br w:val="nil"/>
              <w:tr2bl w:val="nil"/>
            </w:tcBorders>
            <w:vAlign w:val="center"/>
          </w:tcPr>
          <w:p w14:paraId="209771FB" w14:textId="77777777" w:rsidR="003F1A4B" w:rsidRPr="005C3632" w:rsidRDefault="00E2268F">
            <w:pPr>
              <w:pStyle w:val="afb"/>
              <w:rPr>
                <w:rFonts w:eastAsia="仿宋_GB2312"/>
                <w:kern w:val="0"/>
                <w:szCs w:val="21"/>
              </w:rPr>
            </w:pPr>
            <w:r w:rsidRPr="005C3632">
              <w:rPr>
                <w:rFonts w:eastAsia="仿宋_GB2312"/>
                <w:kern w:val="0"/>
                <w:szCs w:val="21"/>
              </w:rPr>
              <w:t>0.298</w:t>
            </w:r>
          </w:p>
        </w:tc>
        <w:tc>
          <w:tcPr>
            <w:tcW w:w="1119" w:type="dxa"/>
            <w:tcBorders>
              <w:tl2br w:val="nil"/>
              <w:tr2bl w:val="nil"/>
            </w:tcBorders>
            <w:vAlign w:val="center"/>
          </w:tcPr>
          <w:p w14:paraId="6CFC79D4" w14:textId="77777777" w:rsidR="003F1A4B" w:rsidRPr="005C3632" w:rsidRDefault="00E2268F">
            <w:pPr>
              <w:pStyle w:val="afb"/>
              <w:rPr>
                <w:rFonts w:eastAsia="仿宋_GB2312"/>
                <w:kern w:val="0"/>
                <w:szCs w:val="21"/>
              </w:rPr>
            </w:pPr>
            <w:r w:rsidRPr="005C3632">
              <w:rPr>
                <w:rFonts w:eastAsia="仿宋_GB2312"/>
                <w:kern w:val="0"/>
                <w:szCs w:val="21"/>
              </w:rPr>
              <w:t>0.05</w:t>
            </w:r>
          </w:p>
        </w:tc>
        <w:tc>
          <w:tcPr>
            <w:tcW w:w="1283" w:type="dxa"/>
            <w:tcBorders>
              <w:right w:val="nil"/>
              <w:tl2br w:val="nil"/>
              <w:tr2bl w:val="nil"/>
            </w:tcBorders>
            <w:vAlign w:val="center"/>
          </w:tcPr>
          <w:p w14:paraId="2CDABD71" w14:textId="77777777" w:rsidR="003F1A4B" w:rsidRPr="005C3632" w:rsidRDefault="00E2268F">
            <w:pPr>
              <w:pStyle w:val="afb"/>
              <w:rPr>
                <w:rFonts w:eastAsia="仿宋_GB2312"/>
                <w:kern w:val="0"/>
                <w:szCs w:val="21"/>
              </w:rPr>
            </w:pPr>
            <w:r w:rsidRPr="005C3632">
              <w:rPr>
                <w:rFonts w:eastAsia="仿宋_GB2312"/>
                <w:kern w:val="0"/>
                <w:szCs w:val="21"/>
              </w:rPr>
              <w:t>0.014</w:t>
            </w:r>
          </w:p>
        </w:tc>
        <w:tc>
          <w:tcPr>
            <w:tcW w:w="887" w:type="dxa"/>
            <w:gridSpan w:val="2"/>
            <w:tcBorders>
              <w:right w:val="nil"/>
              <w:tl2br w:val="nil"/>
              <w:tr2bl w:val="nil"/>
            </w:tcBorders>
            <w:vAlign w:val="center"/>
          </w:tcPr>
          <w:p w14:paraId="5EA2629A" w14:textId="77777777" w:rsidR="003F1A4B" w:rsidRPr="005C3632" w:rsidRDefault="00E2268F">
            <w:pPr>
              <w:pStyle w:val="afb"/>
              <w:rPr>
                <w:kern w:val="0"/>
                <w:szCs w:val="21"/>
              </w:rPr>
            </w:pPr>
            <w:r w:rsidRPr="005C3632">
              <w:rPr>
                <w:kern w:val="0"/>
                <w:szCs w:val="21"/>
              </w:rPr>
              <w:t>&lt;10</w:t>
            </w:r>
          </w:p>
        </w:tc>
      </w:tr>
      <w:tr w:rsidR="003F1A4B" w:rsidRPr="005C3632" w14:paraId="57B46005" w14:textId="77777777">
        <w:trPr>
          <w:trHeight w:val="170"/>
        </w:trPr>
        <w:tc>
          <w:tcPr>
            <w:tcW w:w="1141" w:type="dxa"/>
            <w:vMerge/>
            <w:tcBorders>
              <w:left w:val="nil"/>
              <w:tl2br w:val="nil"/>
              <w:tr2bl w:val="nil"/>
            </w:tcBorders>
            <w:vAlign w:val="center"/>
          </w:tcPr>
          <w:p w14:paraId="1E74EB32" w14:textId="77777777" w:rsidR="003F1A4B" w:rsidRPr="005C3632" w:rsidRDefault="003F1A4B">
            <w:pPr>
              <w:pStyle w:val="afb"/>
              <w:rPr>
                <w:kern w:val="0"/>
                <w:szCs w:val="21"/>
              </w:rPr>
            </w:pPr>
          </w:p>
        </w:tc>
        <w:tc>
          <w:tcPr>
            <w:tcW w:w="1141" w:type="dxa"/>
            <w:vMerge/>
            <w:tcBorders>
              <w:left w:val="nil"/>
              <w:tl2br w:val="nil"/>
              <w:tr2bl w:val="nil"/>
            </w:tcBorders>
            <w:vAlign w:val="center"/>
          </w:tcPr>
          <w:p w14:paraId="066FABB1" w14:textId="77777777" w:rsidR="003F1A4B" w:rsidRPr="005C3632" w:rsidRDefault="003F1A4B">
            <w:pPr>
              <w:pStyle w:val="afb"/>
              <w:rPr>
                <w:kern w:val="0"/>
                <w:szCs w:val="21"/>
              </w:rPr>
            </w:pPr>
          </w:p>
        </w:tc>
        <w:tc>
          <w:tcPr>
            <w:tcW w:w="1260" w:type="dxa"/>
            <w:tcBorders>
              <w:tl2br w:val="nil"/>
              <w:tr2bl w:val="nil"/>
            </w:tcBorders>
            <w:vAlign w:val="center"/>
          </w:tcPr>
          <w:p w14:paraId="051A6691" w14:textId="77777777" w:rsidR="003F1A4B" w:rsidRPr="005C3632" w:rsidRDefault="00E2268F">
            <w:pPr>
              <w:pStyle w:val="afb"/>
              <w:rPr>
                <w:kern w:val="0"/>
                <w:szCs w:val="21"/>
              </w:rPr>
            </w:pPr>
            <w:r w:rsidRPr="005C3632">
              <w:rPr>
                <w:kern w:val="0"/>
                <w:szCs w:val="21"/>
              </w:rPr>
              <w:t>第三次</w:t>
            </w:r>
          </w:p>
        </w:tc>
        <w:tc>
          <w:tcPr>
            <w:tcW w:w="1697" w:type="dxa"/>
            <w:tcBorders>
              <w:tl2br w:val="nil"/>
              <w:tr2bl w:val="nil"/>
            </w:tcBorders>
            <w:vAlign w:val="center"/>
          </w:tcPr>
          <w:p w14:paraId="60DD842B" w14:textId="77777777" w:rsidR="003F1A4B" w:rsidRPr="005C3632" w:rsidRDefault="00E2268F">
            <w:pPr>
              <w:pStyle w:val="afb"/>
              <w:rPr>
                <w:rFonts w:eastAsia="仿宋_GB2312"/>
                <w:kern w:val="0"/>
                <w:szCs w:val="21"/>
              </w:rPr>
            </w:pPr>
            <w:r w:rsidRPr="005C3632">
              <w:rPr>
                <w:rFonts w:eastAsia="仿宋_GB2312"/>
                <w:kern w:val="0"/>
                <w:szCs w:val="21"/>
              </w:rPr>
              <w:t>0.337</w:t>
            </w:r>
          </w:p>
        </w:tc>
        <w:tc>
          <w:tcPr>
            <w:tcW w:w="1119" w:type="dxa"/>
            <w:tcBorders>
              <w:tl2br w:val="nil"/>
              <w:tr2bl w:val="nil"/>
            </w:tcBorders>
            <w:vAlign w:val="center"/>
          </w:tcPr>
          <w:p w14:paraId="2D244801" w14:textId="77777777" w:rsidR="003F1A4B" w:rsidRPr="005C3632" w:rsidRDefault="00E2268F">
            <w:pPr>
              <w:pStyle w:val="afb"/>
              <w:rPr>
                <w:rFonts w:eastAsia="仿宋_GB2312"/>
                <w:kern w:val="0"/>
                <w:szCs w:val="21"/>
              </w:rPr>
            </w:pPr>
            <w:r w:rsidRPr="005C3632">
              <w:rPr>
                <w:rFonts w:eastAsia="仿宋_GB2312"/>
                <w:kern w:val="0"/>
                <w:szCs w:val="21"/>
              </w:rPr>
              <w:t>0.06</w:t>
            </w:r>
          </w:p>
        </w:tc>
        <w:tc>
          <w:tcPr>
            <w:tcW w:w="1283" w:type="dxa"/>
            <w:tcBorders>
              <w:right w:val="nil"/>
              <w:tl2br w:val="nil"/>
              <w:tr2bl w:val="nil"/>
            </w:tcBorders>
            <w:vAlign w:val="center"/>
          </w:tcPr>
          <w:p w14:paraId="63EB14CB" w14:textId="77777777" w:rsidR="003F1A4B" w:rsidRPr="005C3632" w:rsidRDefault="00E2268F">
            <w:pPr>
              <w:pStyle w:val="afb"/>
              <w:rPr>
                <w:rFonts w:eastAsia="仿宋_GB2312"/>
                <w:kern w:val="0"/>
                <w:szCs w:val="21"/>
              </w:rPr>
            </w:pPr>
            <w:r w:rsidRPr="005C3632">
              <w:rPr>
                <w:rFonts w:eastAsia="仿宋_GB2312"/>
                <w:kern w:val="0"/>
                <w:szCs w:val="21"/>
              </w:rPr>
              <w:t>0.011</w:t>
            </w:r>
          </w:p>
        </w:tc>
        <w:tc>
          <w:tcPr>
            <w:tcW w:w="887" w:type="dxa"/>
            <w:gridSpan w:val="2"/>
            <w:tcBorders>
              <w:right w:val="nil"/>
              <w:tl2br w:val="nil"/>
              <w:tr2bl w:val="nil"/>
            </w:tcBorders>
            <w:vAlign w:val="center"/>
          </w:tcPr>
          <w:p w14:paraId="4C89A60F" w14:textId="77777777" w:rsidR="003F1A4B" w:rsidRPr="005C3632" w:rsidRDefault="00E2268F">
            <w:pPr>
              <w:pStyle w:val="afb"/>
              <w:rPr>
                <w:kern w:val="0"/>
                <w:szCs w:val="21"/>
              </w:rPr>
            </w:pPr>
            <w:r w:rsidRPr="005C3632">
              <w:rPr>
                <w:kern w:val="0"/>
                <w:szCs w:val="21"/>
              </w:rPr>
              <w:t>&lt;10</w:t>
            </w:r>
          </w:p>
        </w:tc>
      </w:tr>
      <w:tr w:rsidR="003F1A4B" w:rsidRPr="005C3632" w14:paraId="712D1792" w14:textId="77777777">
        <w:trPr>
          <w:trHeight w:val="170"/>
        </w:trPr>
        <w:tc>
          <w:tcPr>
            <w:tcW w:w="1141" w:type="dxa"/>
            <w:vMerge/>
            <w:tcBorders>
              <w:left w:val="nil"/>
              <w:tl2br w:val="nil"/>
              <w:tr2bl w:val="nil"/>
            </w:tcBorders>
            <w:vAlign w:val="center"/>
          </w:tcPr>
          <w:p w14:paraId="3DD4801A" w14:textId="77777777" w:rsidR="003F1A4B" w:rsidRPr="005C3632" w:rsidRDefault="003F1A4B">
            <w:pPr>
              <w:pStyle w:val="afb"/>
              <w:rPr>
                <w:kern w:val="0"/>
                <w:szCs w:val="21"/>
              </w:rPr>
            </w:pPr>
          </w:p>
        </w:tc>
        <w:tc>
          <w:tcPr>
            <w:tcW w:w="1141" w:type="dxa"/>
            <w:vMerge/>
            <w:tcBorders>
              <w:left w:val="nil"/>
              <w:tl2br w:val="nil"/>
              <w:tr2bl w:val="nil"/>
            </w:tcBorders>
            <w:vAlign w:val="center"/>
          </w:tcPr>
          <w:p w14:paraId="1C432895" w14:textId="77777777" w:rsidR="003F1A4B" w:rsidRPr="005C3632" w:rsidRDefault="003F1A4B">
            <w:pPr>
              <w:pStyle w:val="afb"/>
              <w:rPr>
                <w:kern w:val="0"/>
                <w:szCs w:val="21"/>
              </w:rPr>
            </w:pPr>
          </w:p>
        </w:tc>
        <w:tc>
          <w:tcPr>
            <w:tcW w:w="1260" w:type="dxa"/>
            <w:tcBorders>
              <w:tl2br w:val="nil"/>
              <w:tr2bl w:val="nil"/>
            </w:tcBorders>
            <w:vAlign w:val="center"/>
          </w:tcPr>
          <w:p w14:paraId="5778AC60" w14:textId="77777777" w:rsidR="003F1A4B" w:rsidRPr="005C3632" w:rsidRDefault="00E2268F">
            <w:pPr>
              <w:pStyle w:val="afb"/>
              <w:rPr>
                <w:kern w:val="0"/>
                <w:szCs w:val="21"/>
              </w:rPr>
            </w:pPr>
            <w:r w:rsidRPr="005C3632">
              <w:rPr>
                <w:kern w:val="0"/>
                <w:szCs w:val="21"/>
              </w:rPr>
              <w:t>第四次</w:t>
            </w:r>
          </w:p>
        </w:tc>
        <w:tc>
          <w:tcPr>
            <w:tcW w:w="1697" w:type="dxa"/>
            <w:tcBorders>
              <w:tl2br w:val="nil"/>
              <w:tr2bl w:val="nil"/>
            </w:tcBorders>
            <w:vAlign w:val="center"/>
          </w:tcPr>
          <w:p w14:paraId="4B79CD52" w14:textId="77777777" w:rsidR="003F1A4B" w:rsidRPr="005C3632" w:rsidRDefault="00E2268F">
            <w:pPr>
              <w:pStyle w:val="afb"/>
              <w:rPr>
                <w:rFonts w:eastAsia="仿宋_GB2312"/>
                <w:kern w:val="0"/>
                <w:szCs w:val="21"/>
              </w:rPr>
            </w:pPr>
            <w:r w:rsidRPr="005C3632">
              <w:rPr>
                <w:rFonts w:eastAsia="仿宋_GB2312"/>
                <w:kern w:val="0"/>
                <w:szCs w:val="21"/>
              </w:rPr>
              <w:t>0.337</w:t>
            </w:r>
          </w:p>
        </w:tc>
        <w:tc>
          <w:tcPr>
            <w:tcW w:w="1119" w:type="dxa"/>
            <w:tcBorders>
              <w:tl2br w:val="nil"/>
              <w:tr2bl w:val="nil"/>
            </w:tcBorders>
            <w:vAlign w:val="center"/>
          </w:tcPr>
          <w:p w14:paraId="1AC69297" w14:textId="77777777" w:rsidR="003F1A4B" w:rsidRPr="005C3632" w:rsidRDefault="00E2268F">
            <w:pPr>
              <w:pStyle w:val="afb"/>
              <w:rPr>
                <w:rFonts w:eastAsia="仿宋_GB2312"/>
                <w:kern w:val="0"/>
                <w:szCs w:val="21"/>
              </w:rPr>
            </w:pPr>
            <w:r w:rsidRPr="005C3632">
              <w:rPr>
                <w:rFonts w:eastAsia="仿宋_GB2312"/>
                <w:kern w:val="0"/>
                <w:szCs w:val="21"/>
              </w:rPr>
              <w:t>0.06</w:t>
            </w:r>
          </w:p>
        </w:tc>
        <w:tc>
          <w:tcPr>
            <w:tcW w:w="1283" w:type="dxa"/>
            <w:tcBorders>
              <w:right w:val="nil"/>
              <w:tl2br w:val="nil"/>
              <w:tr2bl w:val="nil"/>
            </w:tcBorders>
            <w:vAlign w:val="center"/>
          </w:tcPr>
          <w:p w14:paraId="4EF26F7D" w14:textId="77777777" w:rsidR="003F1A4B" w:rsidRPr="005C3632" w:rsidRDefault="00E2268F">
            <w:pPr>
              <w:pStyle w:val="afb"/>
              <w:rPr>
                <w:rFonts w:eastAsia="仿宋_GB2312"/>
                <w:kern w:val="0"/>
                <w:szCs w:val="21"/>
              </w:rPr>
            </w:pPr>
            <w:r w:rsidRPr="005C3632">
              <w:rPr>
                <w:rFonts w:eastAsia="仿宋_GB2312"/>
                <w:kern w:val="0"/>
                <w:szCs w:val="21"/>
              </w:rPr>
              <w:t>0.013</w:t>
            </w:r>
          </w:p>
        </w:tc>
        <w:tc>
          <w:tcPr>
            <w:tcW w:w="887" w:type="dxa"/>
            <w:gridSpan w:val="2"/>
            <w:tcBorders>
              <w:right w:val="nil"/>
              <w:tl2br w:val="nil"/>
              <w:tr2bl w:val="nil"/>
            </w:tcBorders>
            <w:vAlign w:val="center"/>
          </w:tcPr>
          <w:p w14:paraId="45ABF6EF" w14:textId="77777777" w:rsidR="003F1A4B" w:rsidRPr="005C3632" w:rsidRDefault="00E2268F">
            <w:pPr>
              <w:pStyle w:val="afb"/>
              <w:rPr>
                <w:kern w:val="0"/>
                <w:szCs w:val="21"/>
              </w:rPr>
            </w:pPr>
            <w:r w:rsidRPr="005C3632">
              <w:rPr>
                <w:kern w:val="0"/>
                <w:szCs w:val="21"/>
              </w:rPr>
              <w:t>&lt;10</w:t>
            </w:r>
          </w:p>
        </w:tc>
      </w:tr>
      <w:tr w:rsidR="004B573B" w:rsidRPr="005C3632" w14:paraId="1F120943" w14:textId="77777777">
        <w:trPr>
          <w:trHeight w:val="170"/>
        </w:trPr>
        <w:tc>
          <w:tcPr>
            <w:tcW w:w="1141" w:type="dxa"/>
            <w:vMerge w:val="restart"/>
            <w:tcBorders>
              <w:left w:val="nil"/>
              <w:tl2br w:val="nil"/>
              <w:tr2bl w:val="nil"/>
            </w:tcBorders>
            <w:vAlign w:val="center"/>
          </w:tcPr>
          <w:p w14:paraId="69EE39B1" w14:textId="77777777" w:rsidR="004B573B" w:rsidRPr="005C3632" w:rsidRDefault="004B573B">
            <w:pPr>
              <w:pStyle w:val="afb"/>
              <w:rPr>
                <w:kern w:val="0"/>
                <w:szCs w:val="21"/>
              </w:rPr>
            </w:pPr>
            <w:r w:rsidRPr="005C3632">
              <w:rPr>
                <w:kern w:val="0"/>
                <w:szCs w:val="21"/>
              </w:rPr>
              <w:t>05.30</w:t>
            </w:r>
          </w:p>
        </w:tc>
        <w:tc>
          <w:tcPr>
            <w:tcW w:w="1141" w:type="dxa"/>
            <w:vMerge w:val="restart"/>
            <w:tcBorders>
              <w:left w:val="nil"/>
              <w:tl2br w:val="nil"/>
              <w:tr2bl w:val="nil"/>
            </w:tcBorders>
            <w:vAlign w:val="center"/>
          </w:tcPr>
          <w:p w14:paraId="73282CAA" w14:textId="77777777" w:rsidR="004B573B" w:rsidRPr="005C3632" w:rsidRDefault="004B573B" w:rsidP="00947005">
            <w:pPr>
              <w:pStyle w:val="afb"/>
              <w:rPr>
                <w:szCs w:val="21"/>
              </w:rPr>
            </w:pPr>
            <w:r w:rsidRPr="005C3632">
              <w:rPr>
                <w:rFonts w:hint="eastAsia"/>
                <w:szCs w:val="21"/>
              </w:rPr>
              <w:t>厂界东</w:t>
            </w:r>
          </w:p>
        </w:tc>
        <w:tc>
          <w:tcPr>
            <w:tcW w:w="1260" w:type="dxa"/>
            <w:tcBorders>
              <w:tl2br w:val="nil"/>
              <w:tr2bl w:val="nil"/>
            </w:tcBorders>
            <w:vAlign w:val="center"/>
          </w:tcPr>
          <w:p w14:paraId="67466F24" w14:textId="77777777" w:rsidR="004B573B" w:rsidRPr="005C3632" w:rsidRDefault="004B573B">
            <w:pPr>
              <w:pStyle w:val="afb"/>
              <w:rPr>
                <w:kern w:val="0"/>
                <w:szCs w:val="21"/>
              </w:rPr>
            </w:pPr>
            <w:r w:rsidRPr="005C3632">
              <w:rPr>
                <w:kern w:val="0"/>
                <w:szCs w:val="21"/>
              </w:rPr>
              <w:t>第一次</w:t>
            </w:r>
          </w:p>
        </w:tc>
        <w:tc>
          <w:tcPr>
            <w:tcW w:w="1697" w:type="dxa"/>
            <w:tcBorders>
              <w:tl2br w:val="nil"/>
              <w:tr2bl w:val="nil"/>
            </w:tcBorders>
            <w:vAlign w:val="center"/>
          </w:tcPr>
          <w:p w14:paraId="14229BD0" w14:textId="77777777" w:rsidR="004B573B" w:rsidRPr="005C3632" w:rsidRDefault="004B573B">
            <w:pPr>
              <w:pStyle w:val="afb"/>
              <w:rPr>
                <w:rFonts w:eastAsia="仿宋_GB2312"/>
                <w:kern w:val="0"/>
                <w:szCs w:val="21"/>
              </w:rPr>
            </w:pPr>
            <w:r w:rsidRPr="005C3632">
              <w:rPr>
                <w:rFonts w:eastAsia="仿宋_GB2312"/>
                <w:kern w:val="0"/>
                <w:szCs w:val="21"/>
              </w:rPr>
              <w:t>0.224</w:t>
            </w:r>
          </w:p>
        </w:tc>
        <w:tc>
          <w:tcPr>
            <w:tcW w:w="1119" w:type="dxa"/>
            <w:tcBorders>
              <w:tl2br w:val="nil"/>
              <w:tr2bl w:val="nil"/>
            </w:tcBorders>
            <w:vAlign w:val="center"/>
          </w:tcPr>
          <w:p w14:paraId="0EC024FA" w14:textId="77777777" w:rsidR="004B573B" w:rsidRPr="005C3632" w:rsidRDefault="004B573B">
            <w:pPr>
              <w:pStyle w:val="afb"/>
              <w:rPr>
                <w:rFonts w:eastAsia="仿宋_GB2312"/>
                <w:kern w:val="0"/>
                <w:szCs w:val="21"/>
              </w:rPr>
            </w:pPr>
            <w:r w:rsidRPr="005C3632">
              <w:rPr>
                <w:rFonts w:eastAsia="仿宋_GB2312"/>
                <w:kern w:val="0"/>
                <w:szCs w:val="21"/>
              </w:rPr>
              <w:t>0.09</w:t>
            </w:r>
          </w:p>
        </w:tc>
        <w:tc>
          <w:tcPr>
            <w:tcW w:w="1283" w:type="dxa"/>
            <w:tcBorders>
              <w:right w:val="nil"/>
              <w:tl2br w:val="nil"/>
              <w:tr2bl w:val="nil"/>
            </w:tcBorders>
            <w:vAlign w:val="center"/>
          </w:tcPr>
          <w:p w14:paraId="7C5736F3" w14:textId="77777777" w:rsidR="004B573B" w:rsidRPr="005C3632" w:rsidRDefault="004B573B">
            <w:pPr>
              <w:pStyle w:val="afb"/>
              <w:rPr>
                <w:rFonts w:eastAsia="仿宋_GB2312"/>
                <w:kern w:val="0"/>
                <w:szCs w:val="21"/>
              </w:rPr>
            </w:pPr>
            <w:r w:rsidRPr="005C3632">
              <w:rPr>
                <w:rFonts w:eastAsia="仿宋_GB2312"/>
                <w:kern w:val="0"/>
                <w:szCs w:val="21"/>
              </w:rPr>
              <w:t>0.016</w:t>
            </w:r>
          </w:p>
        </w:tc>
        <w:tc>
          <w:tcPr>
            <w:tcW w:w="887" w:type="dxa"/>
            <w:gridSpan w:val="2"/>
            <w:tcBorders>
              <w:right w:val="nil"/>
              <w:tl2br w:val="nil"/>
              <w:tr2bl w:val="nil"/>
            </w:tcBorders>
            <w:vAlign w:val="center"/>
          </w:tcPr>
          <w:p w14:paraId="38E407F5" w14:textId="77777777" w:rsidR="004B573B" w:rsidRPr="005C3632" w:rsidRDefault="004B573B">
            <w:pPr>
              <w:pStyle w:val="afb"/>
              <w:rPr>
                <w:kern w:val="0"/>
                <w:szCs w:val="21"/>
              </w:rPr>
            </w:pPr>
            <w:r w:rsidRPr="005C3632">
              <w:rPr>
                <w:kern w:val="0"/>
                <w:szCs w:val="21"/>
              </w:rPr>
              <w:t>&lt;10</w:t>
            </w:r>
          </w:p>
        </w:tc>
      </w:tr>
      <w:tr w:rsidR="004B573B" w:rsidRPr="005C3632" w14:paraId="02C4B1E9" w14:textId="77777777">
        <w:trPr>
          <w:trHeight w:val="170"/>
        </w:trPr>
        <w:tc>
          <w:tcPr>
            <w:tcW w:w="1141" w:type="dxa"/>
            <w:vMerge/>
            <w:tcBorders>
              <w:left w:val="nil"/>
              <w:tl2br w:val="nil"/>
              <w:tr2bl w:val="nil"/>
            </w:tcBorders>
            <w:vAlign w:val="center"/>
          </w:tcPr>
          <w:p w14:paraId="11FA1F37" w14:textId="77777777" w:rsidR="004B573B" w:rsidRPr="005C3632" w:rsidRDefault="004B573B">
            <w:pPr>
              <w:pStyle w:val="afb"/>
              <w:rPr>
                <w:kern w:val="0"/>
                <w:szCs w:val="21"/>
              </w:rPr>
            </w:pPr>
          </w:p>
        </w:tc>
        <w:tc>
          <w:tcPr>
            <w:tcW w:w="1141" w:type="dxa"/>
            <w:vMerge/>
            <w:tcBorders>
              <w:left w:val="nil"/>
              <w:tl2br w:val="nil"/>
              <w:tr2bl w:val="nil"/>
            </w:tcBorders>
            <w:vAlign w:val="center"/>
          </w:tcPr>
          <w:p w14:paraId="438C4C95" w14:textId="77777777" w:rsidR="004B573B" w:rsidRPr="005C3632" w:rsidRDefault="004B573B">
            <w:pPr>
              <w:pStyle w:val="afb"/>
              <w:rPr>
                <w:kern w:val="0"/>
                <w:szCs w:val="21"/>
              </w:rPr>
            </w:pPr>
          </w:p>
        </w:tc>
        <w:tc>
          <w:tcPr>
            <w:tcW w:w="1260" w:type="dxa"/>
            <w:tcBorders>
              <w:tl2br w:val="nil"/>
              <w:tr2bl w:val="nil"/>
            </w:tcBorders>
            <w:vAlign w:val="center"/>
          </w:tcPr>
          <w:p w14:paraId="7862D488" w14:textId="77777777" w:rsidR="004B573B" w:rsidRPr="005C3632" w:rsidRDefault="004B573B">
            <w:pPr>
              <w:pStyle w:val="afb"/>
              <w:rPr>
                <w:kern w:val="0"/>
                <w:szCs w:val="21"/>
              </w:rPr>
            </w:pPr>
            <w:r w:rsidRPr="005C3632">
              <w:rPr>
                <w:kern w:val="0"/>
                <w:szCs w:val="21"/>
              </w:rPr>
              <w:t>第二次</w:t>
            </w:r>
          </w:p>
        </w:tc>
        <w:tc>
          <w:tcPr>
            <w:tcW w:w="1697" w:type="dxa"/>
            <w:tcBorders>
              <w:tl2br w:val="nil"/>
              <w:tr2bl w:val="nil"/>
            </w:tcBorders>
            <w:vAlign w:val="center"/>
          </w:tcPr>
          <w:p w14:paraId="02804E89" w14:textId="77777777" w:rsidR="004B573B" w:rsidRPr="005C3632" w:rsidRDefault="004B573B">
            <w:pPr>
              <w:pStyle w:val="afb"/>
              <w:rPr>
                <w:rFonts w:eastAsia="仿宋_GB2312"/>
                <w:kern w:val="0"/>
                <w:szCs w:val="21"/>
              </w:rPr>
            </w:pPr>
            <w:r w:rsidRPr="005C3632">
              <w:rPr>
                <w:rFonts w:eastAsia="仿宋_GB2312"/>
                <w:kern w:val="0"/>
                <w:szCs w:val="21"/>
              </w:rPr>
              <w:t>0.187</w:t>
            </w:r>
          </w:p>
        </w:tc>
        <w:tc>
          <w:tcPr>
            <w:tcW w:w="1119" w:type="dxa"/>
            <w:tcBorders>
              <w:tl2br w:val="nil"/>
              <w:tr2bl w:val="nil"/>
            </w:tcBorders>
            <w:vAlign w:val="center"/>
          </w:tcPr>
          <w:p w14:paraId="0F518B41" w14:textId="77777777" w:rsidR="004B573B" w:rsidRPr="005C3632" w:rsidRDefault="004B573B">
            <w:pPr>
              <w:pStyle w:val="afb"/>
              <w:rPr>
                <w:rFonts w:eastAsia="仿宋_GB2312"/>
                <w:kern w:val="0"/>
                <w:szCs w:val="21"/>
              </w:rPr>
            </w:pPr>
            <w:r w:rsidRPr="005C3632">
              <w:rPr>
                <w:rFonts w:eastAsia="仿宋_GB2312"/>
                <w:kern w:val="0"/>
                <w:szCs w:val="21"/>
              </w:rPr>
              <w:t>0.07</w:t>
            </w:r>
          </w:p>
        </w:tc>
        <w:tc>
          <w:tcPr>
            <w:tcW w:w="1283" w:type="dxa"/>
            <w:tcBorders>
              <w:right w:val="nil"/>
              <w:tl2br w:val="nil"/>
              <w:tr2bl w:val="nil"/>
            </w:tcBorders>
            <w:vAlign w:val="center"/>
          </w:tcPr>
          <w:p w14:paraId="4657F9E8" w14:textId="77777777" w:rsidR="004B573B" w:rsidRPr="005C3632" w:rsidRDefault="004B573B">
            <w:pPr>
              <w:pStyle w:val="afb"/>
              <w:rPr>
                <w:rFonts w:eastAsia="仿宋_GB2312"/>
                <w:kern w:val="0"/>
                <w:szCs w:val="21"/>
              </w:rPr>
            </w:pPr>
            <w:r w:rsidRPr="005C3632">
              <w:rPr>
                <w:rFonts w:eastAsia="仿宋_GB2312"/>
                <w:kern w:val="0"/>
                <w:szCs w:val="21"/>
              </w:rPr>
              <w:t>0.016</w:t>
            </w:r>
          </w:p>
        </w:tc>
        <w:tc>
          <w:tcPr>
            <w:tcW w:w="887" w:type="dxa"/>
            <w:gridSpan w:val="2"/>
            <w:tcBorders>
              <w:right w:val="nil"/>
              <w:tl2br w:val="nil"/>
              <w:tr2bl w:val="nil"/>
            </w:tcBorders>
            <w:vAlign w:val="center"/>
          </w:tcPr>
          <w:p w14:paraId="381B1A17" w14:textId="77777777" w:rsidR="004B573B" w:rsidRPr="005C3632" w:rsidRDefault="004B573B">
            <w:pPr>
              <w:pStyle w:val="afb"/>
              <w:rPr>
                <w:kern w:val="0"/>
                <w:szCs w:val="21"/>
              </w:rPr>
            </w:pPr>
            <w:r w:rsidRPr="005C3632">
              <w:rPr>
                <w:kern w:val="0"/>
                <w:szCs w:val="21"/>
              </w:rPr>
              <w:t>&lt;10</w:t>
            </w:r>
          </w:p>
        </w:tc>
      </w:tr>
      <w:tr w:rsidR="004B573B" w:rsidRPr="005C3632" w14:paraId="17626EAD" w14:textId="77777777">
        <w:trPr>
          <w:trHeight w:val="170"/>
        </w:trPr>
        <w:tc>
          <w:tcPr>
            <w:tcW w:w="1141" w:type="dxa"/>
            <w:vMerge/>
            <w:tcBorders>
              <w:left w:val="nil"/>
              <w:tl2br w:val="nil"/>
              <w:tr2bl w:val="nil"/>
            </w:tcBorders>
            <w:vAlign w:val="center"/>
          </w:tcPr>
          <w:p w14:paraId="4EE9EB0B" w14:textId="77777777" w:rsidR="004B573B" w:rsidRPr="005C3632" w:rsidRDefault="004B573B">
            <w:pPr>
              <w:pStyle w:val="afb"/>
              <w:rPr>
                <w:kern w:val="0"/>
                <w:szCs w:val="21"/>
              </w:rPr>
            </w:pPr>
          </w:p>
        </w:tc>
        <w:tc>
          <w:tcPr>
            <w:tcW w:w="1141" w:type="dxa"/>
            <w:vMerge/>
            <w:tcBorders>
              <w:left w:val="nil"/>
              <w:tl2br w:val="nil"/>
              <w:tr2bl w:val="nil"/>
            </w:tcBorders>
            <w:vAlign w:val="center"/>
          </w:tcPr>
          <w:p w14:paraId="7EEAF610" w14:textId="77777777" w:rsidR="004B573B" w:rsidRPr="005C3632" w:rsidRDefault="004B573B">
            <w:pPr>
              <w:pStyle w:val="afb"/>
              <w:rPr>
                <w:kern w:val="0"/>
                <w:szCs w:val="21"/>
              </w:rPr>
            </w:pPr>
          </w:p>
        </w:tc>
        <w:tc>
          <w:tcPr>
            <w:tcW w:w="1260" w:type="dxa"/>
            <w:tcBorders>
              <w:tl2br w:val="nil"/>
              <w:tr2bl w:val="nil"/>
            </w:tcBorders>
            <w:vAlign w:val="center"/>
          </w:tcPr>
          <w:p w14:paraId="16EEB854" w14:textId="77777777" w:rsidR="004B573B" w:rsidRPr="005C3632" w:rsidRDefault="004B573B">
            <w:pPr>
              <w:pStyle w:val="afb"/>
              <w:rPr>
                <w:kern w:val="0"/>
                <w:szCs w:val="21"/>
              </w:rPr>
            </w:pPr>
            <w:r w:rsidRPr="005C3632">
              <w:rPr>
                <w:kern w:val="0"/>
                <w:szCs w:val="21"/>
              </w:rPr>
              <w:t>第三次</w:t>
            </w:r>
          </w:p>
        </w:tc>
        <w:tc>
          <w:tcPr>
            <w:tcW w:w="1697" w:type="dxa"/>
            <w:tcBorders>
              <w:tl2br w:val="nil"/>
              <w:tr2bl w:val="nil"/>
            </w:tcBorders>
            <w:vAlign w:val="center"/>
          </w:tcPr>
          <w:p w14:paraId="5F223360" w14:textId="77777777" w:rsidR="004B573B" w:rsidRPr="005C3632" w:rsidRDefault="004B573B">
            <w:pPr>
              <w:pStyle w:val="afb"/>
              <w:rPr>
                <w:rFonts w:eastAsia="仿宋_GB2312"/>
                <w:kern w:val="0"/>
                <w:szCs w:val="21"/>
              </w:rPr>
            </w:pPr>
            <w:r w:rsidRPr="005C3632">
              <w:rPr>
                <w:rFonts w:eastAsia="仿宋_GB2312"/>
                <w:kern w:val="0"/>
                <w:szCs w:val="21"/>
              </w:rPr>
              <w:t>0.279</w:t>
            </w:r>
          </w:p>
        </w:tc>
        <w:tc>
          <w:tcPr>
            <w:tcW w:w="1119" w:type="dxa"/>
            <w:tcBorders>
              <w:tl2br w:val="nil"/>
              <w:tr2bl w:val="nil"/>
            </w:tcBorders>
            <w:vAlign w:val="center"/>
          </w:tcPr>
          <w:p w14:paraId="3E19C0F1" w14:textId="77777777" w:rsidR="004B573B" w:rsidRPr="005C3632" w:rsidRDefault="004B573B">
            <w:pPr>
              <w:pStyle w:val="afb"/>
              <w:rPr>
                <w:rFonts w:eastAsia="仿宋_GB2312"/>
                <w:kern w:val="0"/>
                <w:szCs w:val="21"/>
              </w:rPr>
            </w:pPr>
            <w:r w:rsidRPr="005C3632">
              <w:rPr>
                <w:rFonts w:eastAsia="仿宋_GB2312"/>
                <w:kern w:val="0"/>
                <w:szCs w:val="21"/>
              </w:rPr>
              <w:t>0.07</w:t>
            </w:r>
          </w:p>
        </w:tc>
        <w:tc>
          <w:tcPr>
            <w:tcW w:w="1283" w:type="dxa"/>
            <w:tcBorders>
              <w:right w:val="nil"/>
              <w:tl2br w:val="nil"/>
              <w:tr2bl w:val="nil"/>
            </w:tcBorders>
            <w:vAlign w:val="center"/>
          </w:tcPr>
          <w:p w14:paraId="7D0BB9EF" w14:textId="77777777" w:rsidR="004B573B" w:rsidRPr="005C3632" w:rsidRDefault="004B573B">
            <w:pPr>
              <w:pStyle w:val="afb"/>
              <w:rPr>
                <w:rFonts w:eastAsia="仿宋_GB2312"/>
                <w:kern w:val="0"/>
                <w:szCs w:val="21"/>
              </w:rPr>
            </w:pPr>
            <w:r w:rsidRPr="005C3632">
              <w:rPr>
                <w:rFonts w:eastAsia="仿宋_GB2312"/>
                <w:kern w:val="0"/>
                <w:szCs w:val="21"/>
              </w:rPr>
              <w:t>0.014</w:t>
            </w:r>
          </w:p>
        </w:tc>
        <w:tc>
          <w:tcPr>
            <w:tcW w:w="887" w:type="dxa"/>
            <w:gridSpan w:val="2"/>
            <w:tcBorders>
              <w:right w:val="nil"/>
              <w:tl2br w:val="nil"/>
              <w:tr2bl w:val="nil"/>
            </w:tcBorders>
            <w:vAlign w:val="center"/>
          </w:tcPr>
          <w:p w14:paraId="45E9049A" w14:textId="77777777" w:rsidR="004B573B" w:rsidRPr="005C3632" w:rsidRDefault="004B573B">
            <w:pPr>
              <w:pStyle w:val="afb"/>
              <w:rPr>
                <w:kern w:val="0"/>
                <w:szCs w:val="21"/>
              </w:rPr>
            </w:pPr>
            <w:r w:rsidRPr="005C3632">
              <w:rPr>
                <w:kern w:val="0"/>
                <w:szCs w:val="21"/>
              </w:rPr>
              <w:t>&lt;10</w:t>
            </w:r>
          </w:p>
        </w:tc>
      </w:tr>
      <w:tr w:rsidR="004B573B" w:rsidRPr="005C3632" w14:paraId="59B7410F" w14:textId="77777777">
        <w:trPr>
          <w:trHeight w:val="170"/>
        </w:trPr>
        <w:tc>
          <w:tcPr>
            <w:tcW w:w="1141" w:type="dxa"/>
            <w:vMerge/>
            <w:tcBorders>
              <w:left w:val="nil"/>
              <w:tl2br w:val="nil"/>
              <w:tr2bl w:val="nil"/>
            </w:tcBorders>
            <w:vAlign w:val="center"/>
          </w:tcPr>
          <w:p w14:paraId="363C9773" w14:textId="77777777" w:rsidR="004B573B" w:rsidRPr="005C3632" w:rsidRDefault="004B573B">
            <w:pPr>
              <w:pStyle w:val="afb"/>
              <w:rPr>
                <w:kern w:val="0"/>
                <w:szCs w:val="21"/>
              </w:rPr>
            </w:pPr>
          </w:p>
        </w:tc>
        <w:tc>
          <w:tcPr>
            <w:tcW w:w="1141" w:type="dxa"/>
            <w:vMerge/>
            <w:tcBorders>
              <w:left w:val="nil"/>
              <w:tl2br w:val="nil"/>
              <w:tr2bl w:val="nil"/>
            </w:tcBorders>
            <w:vAlign w:val="center"/>
          </w:tcPr>
          <w:p w14:paraId="4D8ADDE2" w14:textId="77777777" w:rsidR="004B573B" w:rsidRPr="005C3632" w:rsidRDefault="004B573B">
            <w:pPr>
              <w:pStyle w:val="afb"/>
              <w:rPr>
                <w:kern w:val="0"/>
                <w:szCs w:val="21"/>
              </w:rPr>
            </w:pPr>
          </w:p>
        </w:tc>
        <w:tc>
          <w:tcPr>
            <w:tcW w:w="1260" w:type="dxa"/>
            <w:tcBorders>
              <w:tl2br w:val="nil"/>
              <w:tr2bl w:val="nil"/>
            </w:tcBorders>
            <w:vAlign w:val="center"/>
          </w:tcPr>
          <w:p w14:paraId="636F0F66" w14:textId="77777777" w:rsidR="004B573B" w:rsidRPr="005C3632" w:rsidRDefault="004B573B">
            <w:pPr>
              <w:pStyle w:val="afb"/>
              <w:rPr>
                <w:kern w:val="0"/>
                <w:szCs w:val="21"/>
              </w:rPr>
            </w:pPr>
            <w:r w:rsidRPr="005C3632">
              <w:rPr>
                <w:kern w:val="0"/>
                <w:szCs w:val="21"/>
              </w:rPr>
              <w:t>第四次</w:t>
            </w:r>
          </w:p>
        </w:tc>
        <w:tc>
          <w:tcPr>
            <w:tcW w:w="1697" w:type="dxa"/>
            <w:tcBorders>
              <w:tl2br w:val="nil"/>
              <w:tr2bl w:val="nil"/>
            </w:tcBorders>
            <w:vAlign w:val="center"/>
          </w:tcPr>
          <w:p w14:paraId="36AEB643" w14:textId="77777777" w:rsidR="004B573B" w:rsidRPr="005C3632" w:rsidRDefault="004B573B">
            <w:pPr>
              <w:pStyle w:val="afb"/>
              <w:rPr>
                <w:rFonts w:eastAsia="仿宋_GB2312"/>
                <w:kern w:val="0"/>
                <w:szCs w:val="21"/>
              </w:rPr>
            </w:pPr>
            <w:r w:rsidRPr="005C3632">
              <w:rPr>
                <w:rFonts w:eastAsia="仿宋_GB2312"/>
                <w:kern w:val="0"/>
                <w:szCs w:val="21"/>
              </w:rPr>
              <w:t>0.279</w:t>
            </w:r>
          </w:p>
        </w:tc>
        <w:tc>
          <w:tcPr>
            <w:tcW w:w="1119" w:type="dxa"/>
            <w:tcBorders>
              <w:tl2br w:val="nil"/>
              <w:tr2bl w:val="nil"/>
            </w:tcBorders>
            <w:vAlign w:val="center"/>
          </w:tcPr>
          <w:p w14:paraId="67930BFE" w14:textId="77777777" w:rsidR="004B573B" w:rsidRPr="005C3632" w:rsidRDefault="004B573B">
            <w:pPr>
              <w:pStyle w:val="afb"/>
              <w:rPr>
                <w:rFonts w:eastAsia="仿宋_GB2312"/>
                <w:kern w:val="0"/>
                <w:szCs w:val="21"/>
              </w:rPr>
            </w:pPr>
            <w:r w:rsidRPr="005C3632">
              <w:rPr>
                <w:rFonts w:eastAsia="仿宋_GB2312"/>
                <w:kern w:val="0"/>
                <w:szCs w:val="21"/>
              </w:rPr>
              <w:t>0.08</w:t>
            </w:r>
          </w:p>
        </w:tc>
        <w:tc>
          <w:tcPr>
            <w:tcW w:w="1283" w:type="dxa"/>
            <w:tcBorders>
              <w:right w:val="nil"/>
              <w:tl2br w:val="nil"/>
              <w:tr2bl w:val="nil"/>
            </w:tcBorders>
            <w:vAlign w:val="center"/>
          </w:tcPr>
          <w:p w14:paraId="0F3FFF72" w14:textId="77777777" w:rsidR="004B573B" w:rsidRPr="005C3632" w:rsidRDefault="004B573B">
            <w:pPr>
              <w:pStyle w:val="afb"/>
              <w:rPr>
                <w:rFonts w:eastAsia="仿宋_GB2312"/>
                <w:kern w:val="0"/>
                <w:szCs w:val="21"/>
              </w:rPr>
            </w:pPr>
            <w:r w:rsidRPr="005C3632">
              <w:rPr>
                <w:rFonts w:eastAsia="仿宋_GB2312"/>
                <w:kern w:val="0"/>
                <w:szCs w:val="21"/>
              </w:rPr>
              <w:t>0.016</w:t>
            </w:r>
          </w:p>
        </w:tc>
        <w:tc>
          <w:tcPr>
            <w:tcW w:w="887" w:type="dxa"/>
            <w:gridSpan w:val="2"/>
            <w:tcBorders>
              <w:right w:val="nil"/>
              <w:tl2br w:val="nil"/>
              <w:tr2bl w:val="nil"/>
            </w:tcBorders>
            <w:vAlign w:val="center"/>
          </w:tcPr>
          <w:p w14:paraId="253768AB" w14:textId="77777777" w:rsidR="004B573B" w:rsidRPr="005C3632" w:rsidRDefault="004B573B">
            <w:pPr>
              <w:pStyle w:val="afb"/>
              <w:rPr>
                <w:kern w:val="0"/>
                <w:szCs w:val="21"/>
              </w:rPr>
            </w:pPr>
            <w:r w:rsidRPr="005C3632">
              <w:rPr>
                <w:kern w:val="0"/>
                <w:szCs w:val="21"/>
              </w:rPr>
              <w:t>&lt;10</w:t>
            </w:r>
          </w:p>
        </w:tc>
      </w:tr>
      <w:tr w:rsidR="004B573B" w:rsidRPr="005C3632" w14:paraId="2D57F8B7" w14:textId="77777777">
        <w:trPr>
          <w:trHeight w:val="170"/>
        </w:trPr>
        <w:tc>
          <w:tcPr>
            <w:tcW w:w="1141" w:type="dxa"/>
            <w:vMerge/>
            <w:tcBorders>
              <w:left w:val="nil"/>
              <w:tl2br w:val="nil"/>
              <w:tr2bl w:val="nil"/>
            </w:tcBorders>
            <w:vAlign w:val="center"/>
          </w:tcPr>
          <w:p w14:paraId="6647CD97" w14:textId="77777777" w:rsidR="004B573B" w:rsidRPr="005C3632" w:rsidRDefault="004B573B">
            <w:pPr>
              <w:pStyle w:val="afb"/>
              <w:rPr>
                <w:kern w:val="0"/>
                <w:szCs w:val="21"/>
              </w:rPr>
            </w:pPr>
          </w:p>
        </w:tc>
        <w:tc>
          <w:tcPr>
            <w:tcW w:w="1141" w:type="dxa"/>
            <w:vMerge w:val="restart"/>
            <w:tcBorders>
              <w:left w:val="nil"/>
              <w:tl2br w:val="nil"/>
              <w:tr2bl w:val="nil"/>
            </w:tcBorders>
            <w:vAlign w:val="center"/>
          </w:tcPr>
          <w:p w14:paraId="6BA6FE55" w14:textId="77777777" w:rsidR="004B573B" w:rsidRPr="005C3632" w:rsidRDefault="004B573B" w:rsidP="002567C3">
            <w:pPr>
              <w:pStyle w:val="afb"/>
              <w:rPr>
                <w:szCs w:val="21"/>
              </w:rPr>
            </w:pPr>
            <w:r w:rsidRPr="005C3632">
              <w:rPr>
                <w:rFonts w:hint="eastAsia"/>
                <w:szCs w:val="21"/>
              </w:rPr>
              <w:t>厂界</w:t>
            </w:r>
            <w:r w:rsidR="002567C3" w:rsidRPr="005C3632">
              <w:rPr>
                <w:rFonts w:hint="eastAsia"/>
                <w:szCs w:val="21"/>
              </w:rPr>
              <w:t>北</w:t>
            </w:r>
          </w:p>
        </w:tc>
        <w:tc>
          <w:tcPr>
            <w:tcW w:w="1260" w:type="dxa"/>
            <w:tcBorders>
              <w:tl2br w:val="nil"/>
              <w:tr2bl w:val="nil"/>
            </w:tcBorders>
            <w:vAlign w:val="center"/>
          </w:tcPr>
          <w:p w14:paraId="0077F2FA" w14:textId="77777777" w:rsidR="004B573B" w:rsidRPr="005C3632" w:rsidRDefault="004B573B">
            <w:pPr>
              <w:pStyle w:val="afb"/>
              <w:rPr>
                <w:kern w:val="0"/>
                <w:szCs w:val="21"/>
              </w:rPr>
            </w:pPr>
            <w:r w:rsidRPr="005C3632">
              <w:rPr>
                <w:kern w:val="0"/>
                <w:szCs w:val="21"/>
              </w:rPr>
              <w:t>第一次</w:t>
            </w:r>
          </w:p>
        </w:tc>
        <w:tc>
          <w:tcPr>
            <w:tcW w:w="1697" w:type="dxa"/>
            <w:tcBorders>
              <w:tl2br w:val="nil"/>
              <w:tr2bl w:val="nil"/>
            </w:tcBorders>
            <w:vAlign w:val="center"/>
          </w:tcPr>
          <w:p w14:paraId="14B10A1C" w14:textId="77777777" w:rsidR="004B573B" w:rsidRPr="005C3632" w:rsidRDefault="004B573B">
            <w:pPr>
              <w:pStyle w:val="afb"/>
              <w:rPr>
                <w:rFonts w:eastAsia="仿宋_GB2312"/>
                <w:kern w:val="0"/>
                <w:szCs w:val="21"/>
              </w:rPr>
            </w:pPr>
            <w:r w:rsidRPr="005C3632">
              <w:rPr>
                <w:rFonts w:eastAsia="仿宋_GB2312"/>
                <w:kern w:val="0"/>
                <w:szCs w:val="21"/>
              </w:rPr>
              <w:t>0.261</w:t>
            </w:r>
          </w:p>
        </w:tc>
        <w:tc>
          <w:tcPr>
            <w:tcW w:w="1119" w:type="dxa"/>
            <w:tcBorders>
              <w:tl2br w:val="nil"/>
              <w:tr2bl w:val="nil"/>
            </w:tcBorders>
            <w:vAlign w:val="center"/>
          </w:tcPr>
          <w:p w14:paraId="66DD8ADE" w14:textId="77777777" w:rsidR="004B573B" w:rsidRPr="005C3632" w:rsidRDefault="004B573B">
            <w:pPr>
              <w:pStyle w:val="afb"/>
              <w:rPr>
                <w:rFonts w:eastAsia="仿宋_GB2312"/>
                <w:kern w:val="0"/>
                <w:szCs w:val="21"/>
              </w:rPr>
            </w:pPr>
            <w:r w:rsidRPr="005C3632">
              <w:rPr>
                <w:rFonts w:eastAsia="仿宋_GB2312"/>
                <w:kern w:val="0"/>
                <w:szCs w:val="21"/>
              </w:rPr>
              <w:t>0.08</w:t>
            </w:r>
          </w:p>
        </w:tc>
        <w:tc>
          <w:tcPr>
            <w:tcW w:w="1283" w:type="dxa"/>
            <w:tcBorders>
              <w:right w:val="nil"/>
              <w:tl2br w:val="nil"/>
              <w:tr2bl w:val="nil"/>
            </w:tcBorders>
            <w:vAlign w:val="center"/>
          </w:tcPr>
          <w:p w14:paraId="5C2562EA" w14:textId="77777777" w:rsidR="004B573B" w:rsidRPr="005C3632" w:rsidRDefault="004B573B">
            <w:pPr>
              <w:pStyle w:val="afb"/>
              <w:rPr>
                <w:rFonts w:eastAsia="仿宋_GB2312"/>
                <w:kern w:val="0"/>
                <w:szCs w:val="21"/>
              </w:rPr>
            </w:pPr>
            <w:r w:rsidRPr="005C3632">
              <w:rPr>
                <w:rFonts w:eastAsia="仿宋_GB2312"/>
                <w:kern w:val="0"/>
                <w:szCs w:val="21"/>
              </w:rPr>
              <w:t>0.015</w:t>
            </w:r>
          </w:p>
        </w:tc>
        <w:tc>
          <w:tcPr>
            <w:tcW w:w="887" w:type="dxa"/>
            <w:gridSpan w:val="2"/>
            <w:tcBorders>
              <w:right w:val="nil"/>
              <w:tl2br w:val="nil"/>
              <w:tr2bl w:val="nil"/>
            </w:tcBorders>
            <w:vAlign w:val="center"/>
          </w:tcPr>
          <w:p w14:paraId="2150A1B2" w14:textId="77777777" w:rsidR="004B573B" w:rsidRPr="005C3632" w:rsidRDefault="004B573B">
            <w:pPr>
              <w:pStyle w:val="afb"/>
              <w:rPr>
                <w:kern w:val="0"/>
                <w:szCs w:val="21"/>
              </w:rPr>
            </w:pPr>
            <w:r w:rsidRPr="005C3632">
              <w:rPr>
                <w:kern w:val="0"/>
                <w:szCs w:val="21"/>
              </w:rPr>
              <w:t>10</w:t>
            </w:r>
          </w:p>
        </w:tc>
      </w:tr>
      <w:tr w:rsidR="004B573B" w:rsidRPr="005C3632" w14:paraId="57F18DAA" w14:textId="77777777">
        <w:trPr>
          <w:trHeight w:val="170"/>
        </w:trPr>
        <w:tc>
          <w:tcPr>
            <w:tcW w:w="1141" w:type="dxa"/>
            <w:vMerge/>
            <w:tcBorders>
              <w:left w:val="nil"/>
              <w:tl2br w:val="nil"/>
              <w:tr2bl w:val="nil"/>
            </w:tcBorders>
            <w:vAlign w:val="center"/>
          </w:tcPr>
          <w:p w14:paraId="22ED5029" w14:textId="77777777" w:rsidR="004B573B" w:rsidRPr="005C3632" w:rsidRDefault="004B573B">
            <w:pPr>
              <w:pStyle w:val="afb"/>
              <w:rPr>
                <w:kern w:val="0"/>
                <w:szCs w:val="21"/>
              </w:rPr>
            </w:pPr>
          </w:p>
        </w:tc>
        <w:tc>
          <w:tcPr>
            <w:tcW w:w="1141" w:type="dxa"/>
            <w:vMerge/>
            <w:tcBorders>
              <w:left w:val="nil"/>
              <w:tl2br w:val="nil"/>
              <w:tr2bl w:val="nil"/>
            </w:tcBorders>
            <w:vAlign w:val="center"/>
          </w:tcPr>
          <w:p w14:paraId="0528F9E8" w14:textId="77777777" w:rsidR="004B573B" w:rsidRPr="005C3632" w:rsidRDefault="004B573B">
            <w:pPr>
              <w:pStyle w:val="afb"/>
              <w:rPr>
                <w:kern w:val="0"/>
                <w:szCs w:val="21"/>
              </w:rPr>
            </w:pPr>
          </w:p>
        </w:tc>
        <w:tc>
          <w:tcPr>
            <w:tcW w:w="1260" w:type="dxa"/>
            <w:tcBorders>
              <w:tl2br w:val="nil"/>
              <w:tr2bl w:val="nil"/>
            </w:tcBorders>
            <w:vAlign w:val="center"/>
          </w:tcPr>
          <w:p w14:paraId="1007F7ED" w14:textId="77777777" w:rsidR="004B573B" w:rsidRPr="005C3632" w:rsidRDefault="004B573B">
            <w:pPr>
              <w:pStyle w:val="afb"/>
              <w:rPr>
                <w:kern w:val="0"/>
                <w:szCs w:val="21"/>
              </w:rPr>
            </w:pPr>
            <w:r w:rsidRPr="005C3632">
              <w:rPr>
                <w:kern w:val="0"/>
                <w:szCs w:val="21"/>
              </w:rPr>
              <w:t>第二次</w:t>
            </w:r>
          </w:p>
        </w:tc>
        <w:tc>
          <w:tcPr>
            <w:tcW w:w="1697" w:type="dxa"/>
            <w:tcBorders>
              <w:tl2br w:val="nil"/>
              <w:tr2bl w:val="nil"/>
            </w:tcBorders>
            <w:vAlign w:val="center"/>
          </w:tcPr>
          <w:p w14:paraId="1CBEECE2" w14:textId="77777777" w:rsidR="004B573B" w:rsidRPr="005C3632" w:rsidRDefault="004B573B">
            <w:pPr>
              <w:pStyle w:val="afb"/>
              <w:rPr>
                <w:rFonts w:eastAsia="仿宋_GB2312"/>
                <w:kern w:val="0"/>
                <w:szCs w:val="21"/>
              </w:rPr>
            </w:pPr>
            <w:r w:rsidRPr="005C3632">
              <w:rPr>
                <w:rFonts w:eastAsia="仿宋_GB2312"/>
                <w:kern w:val="0"/>
                <w:szCs w:val="21"/>
              </w:rPr>
              <w:t>0.392</w:t>
            </w:r>
          </w:p>
        </w:tc>
        <w:tc>
          <w:tcPr>
            <w:tcW w:w="1119" w:type="dxa"/>
            <w:tcBorders>
              <w:tl2br w:val="nil"/>
              <w:tr2bl w:val="nil"/>
            </w:tcBorders>
            <w:vAlign w:val="center"/>
          </w:tcPr>
          <w:p w14:paraId="63924CE7" w14:textId="77777777" w:rsidR="004B573B" w:rsidRPr="005C3632" w:rsidRDefault="004B573B">
            <w:pPr>
              <w:pStyle w:val="afb"/>
              <w:rPr>
                <w:rFonts w:eastAsia="仿宋_GB2312"/>
                <w:kern w:val="0"/>
                <w:szCs w:val="21"/>
              </w:rPr>
            </w:pPr>
            <w:r w:rsidRPr="005C3632">
              <w:rPr>
                <w:rFonts w:eastAsia="仿宋_GB2312"/>
                <w:kern w:val="0"/>
                <w:szCs w:val="21"/>
              </w:rPr>
              <w:t>0.08</w:t>
            </w:r>
          </w:p>
        </w:tc>
        <w:tc>
          <w:tcPr>
            <w:tcW w:w="1283" w:type="dxa"/>
            <w:tcBorders>
              <w:right w:val="nil"/>
              <w:tl2br w:val="nil"/>
              <w:tr2bl w:val="nil"/>
            </w:tcBorders>
            <w:vAlign w:val="center"/>
          </w:tcPr>
          <w:p w14:paraId="7E9D1999" w14:textId="77777777" w:rsidR="004B573B" w:rsidRPr="005C3632" w:rsidRDefault="004B573B">
            <w:pPr>
              <w:pStyle w:val="afb"/>
              <w:rPr>
                <w:rFonts w:eastAsia="仿宋_GB2312"/>
                <w:kern w:val="0"/>
                <w:szCs w:val="21"/>
              </w:rPr>
            </w:pPr>
            <w:r w:rsidRPr="005C3632">
              <w:rPr>
                <w:rFonts w:eastAsia="仿宋_GB2312"/>
                <w:kern w:val="0"/>
                <w:szCs w:val="21"/>
              </w:rPr>
              <w:t>0.012</w:t>
            </w:r>
          </w:p>
        </w:tc>
        <w:tc>
          <w:tcPr>
            <w:tcW w:w="887" w:type="dxa"/>
            <w:gridSpan w:val="2"/>
            <w:tcBorders>
              <w:right w:val="nil"/>
              <w:tl2br w:val="nil"/>
              <w:tr2bl w:val="nil"/>
            </w:tcBorders>
            <w:vAlign w:val="center"/>
          </w:tcPr>
          <w:p w14:paraId="6BEC010F" w14:textId="77777777" w:rsidR="004B573B" w:rsidRPr="005C3632" w:rsidRDefault="004B573B">
            <w:pPr>
              <w:pStyle w:val="afb"/>
              <w:rPr>
                <w:kern w:val="0"/>
                <w:szCs w:val="21"/>
              </w:rPr>
            </w:pPr>
            <w:r w:rsidRPr="005C3632">
              <w:rPr>
                <w:kern w:val="0"/>
                <w:szCs w:val="21"/>
              </w:rPr>
              <w:t>17</w:t>
            </w:r>
          </w:p>
        </w:tc>
      </w:tr>
      <w:tr w:rsidR="004B573B" w:rsidRPr="005C3632" w14:paraId="0AB656D0" w14:textId="77777777">
        <w:trPr>
          <w:trHeight w:val="170"/>
        </w:trPr>
        <w:tc>
          <w:tcPr>
            <w:tcW w:w="1141" w:type="dxa"/>
            <w:vMerge/>
            <w:tcBorders>
              <w:left w:val="nil"/>
              <w:tl2br w:val="nil"/>
              <w:tr2bl w:val="nil"/>
            </w:tcBorders>
            <w:vAlign w:val="center"/>
          </w:tcPr>
          <w:p w14:paraId="68D49E47" w14:textId="77777777" w:rsidR="004B573B" w:rsidRPr="005C3632" w:rsidRDefault="004B573B">
            <w:pPr>
              <w:pStyle w:val="afb"/>
              <w:rPr>
                <w:kern w:val="0"/>
                <w:szCs w:val="21"/>
              </w:rPr>
            </w:pPr>
          </w:p>
        </w:tc>
        <w:tc>
          <w:tcPr>
            <w:tcW w:w="1141" w:type="dxa"/>
            <w:vMerge/>
            <w:tcBorders>
              <w:left w:val="nil"/>
              <w:tl2br w:val="nil"/>
              <w:tr2bl w:val="nil"/>
            </w:tcBorders>
            <w:vAlign w:val="center"/>
          </w:tcPr>
          <w:p w14:paraId="3FC8FCBC" w14:textId="77777777" w:rsidR="004B573B" w:rsidRPr="005C3632" w:rsidRDefault="004B573B">
            <w:pPr>
              <w:pStyle w:val="afb"/>
              <w:rPr>
                <w:kern w:val="0"/>
                <w:szCs w:val="21"/>
              </w:rPr>
            </w:pPr>
          </w:p>
        </w:tc>
        <w:tc>
          <w:tcPr>
            <w:tcW w:w="1260" w:type="dxa"/>
            <w:tcBorders>
              <w:tl2br w:val="nil"/>
              <w:tr2bl w:val="nil"/>
            </w:tcBorders>
            <w:vAlign w:val="center"/>
          </w:tcPr>
          <w:p w14:paraId="1C948434" w14:textId="77777777" w:rsidR="004B573B" w:rsidRPr="005C3632" w:rsidRDefault="004B573B">
            <w:pPr>
              <w:pStyle w:val="afb"/>
              <w:rPr>
                <w:kern w:val="0"/>
                <w:szCs w:val="21"/>
              </w:rPr>
            </w:pPr>
            <w:r w:rsidRPr="005C3632">
              <w:rPr>
                <w:kern w:val="0"/>
                <w:szCs w:val="21"/>
              </w:rPr>
              <w:t>第三次</w:t>
            </w:r>
          </w:p>
        </w:tc>
        <w:tc>
          <w:tcPr>
            <w:tcW w:w="1697" w:type="dxa"/>
            <w:tcBorders>
              <w:tl2br w:val="nil"/>
              <w:tr2bl w:val="nil"/>
            </w:tcBorders>
            <w:vAlign w:val="center"/>
          </w:tcPr>
          <w:p w14:paraId="08A07272" w14:textId="77777777" w:rsidR="004B573B" w:rsidRPr="005C3632" w:rsidRDefault="004B573B">
            <w:pPr>
              <w:pStyle w:val="afb"/>
              <w:rPr>
                <w:rFonts w:eastAsia="仿宋_GB2312"/>
                <w:kern w:val="0"/>
                <w:szCs w:val="21"/>
              </w:rPr>
            </w:pPr>
            <w:r w:rsidRPr="005C3632">
              <w:rPr>
                <w:rFonts w:eastAsia="仿宋_GB2312"/>
                <w:kern w:val="0"/>
                <w:szCs w:val="21"/>
              </w:rPr>
              <w:t>0.316</w:t>
            </w:r>
          </w:p>
        </w:tc>
        <w:tc>
          <w:tcPr>
            <w:tcW w:w="1119" w:type="dxa"/>
            <w:tcBorders>
              <w:tl2br w:val="nil"/>
              <w:tr2bl w:val="nil"/>
            </w:tcBorders>
            <w:vAlign w:val="center"/>
          </w:tcPr>
          <w:p w14:paraId="0E5331B2" w14:textId="77777777" w:rsidR="004B573B" w:rsidRPr="005C3632" w:rsidRDefault="004B573B">
            <w:pPr>
              <w:pStyle w:val="afb"/>
              <w:rPr>
                <w:rFonts w:eastAsia="仿宋_GB2312"/>
                <w:kern w:val="0"/>
                <w:szCs w:val="21"/>
              </w:rPr>
            </w:pPr>
            <w:r w:rsidRPr="005C3632">
              <w:rPr>
                <w:rFonts w:eastAsia="仿宋_GB2312"/>
                <w:kern w:val="0"/>
                <w:szCs w:val="21"/>
              </w:rPr>
              <w:t>0.09</w:t>
            </w:r>
          </w:p>
        </w:tc>
        <w:tc>
          <w:tcPr>
            <w:tcW w:w="1283" w:type="dxa"/>
            <w:tcBorders>
              <w:right w:val="nil"/>
              <w:tl2br w:val="nil"/>
              <w:tr2bl w:val="nil"/>
            </w:tcBorders>
            <w:vAlign w:val="center"/>
          </w:tcPr>
          <w:p w14:paraId="28A62892" w14:textId="77777777" w:rsidR="004B573B" w:rsidRPr="005C3632" w:rsidRDefault="004B573B">
            <w:pPr>
              <w:pStyle w:val="afb"/>
              <w:rPr>
                <w:rFonts w:eastAsia="仿宋_GB2312"/>
                <w:kern w:val="0"/>
                <w:szCs w:val="21"/>
              </w:rPr>
            </w:pPr>
            <w:r w:rsidRPr="005C3632">
              <w:rPr>
                <w:rFonts w:eastAsia="仿宋_GB2312"/>
                <w:kern w:val="0"/>
                <w:szCs w:val="21"/>
              </w:rPr>
              <w:t>0.015</w:t>
            </w:r>
          </w:p>
        </w:tc>
        <w:tc>
          <w:tcPr>
            <w:tcW w:w="887" w:type="dxa"/>
            <w:gridSpan w:val="2"/>
            <w:tcBorders>
              <w:right w:val="nil"/>
              <w:tl2br w:val="nil"/>
              <w:tr2bl w:val="nil"/>
            </w:tcBorders>
            <w:vAlign w:val="center"/>
          </w:tcPr>
          <w:p w14:paraId="096F37A4" w14:textId="77777777" w:rsidR="004B573B" w:rsidRPr="005C3632" w:rsidRDefault="004B573B">
            <w:pPr>
              <w:pStyle w:val="afb"/>
              <w:rPr>
                <w:kern w:val="0"/>
                <w:szCs w:val="21"/>
              </w:rPr>
            </w:pPr>
            <w:r w:rsidRPr="005C3632">
              <w:rPr>
                <w:kern w:val="0"/>
                <w:szCs w:val="21"/>
              </w:rPr>
              <w:t>13</w:t>
            </w:r>
          </w:p>
        </w:tc>
      </w:tr>
      <w:tr w:rsidR="004B573B" w:rsidRPr="005C3632" w14:paraId="660F2F44" w14:textId="77777777">
        <w:trPr>
          <w:trHeight w:val="170"/>
        </w:trPr>
        <w:tc>
          <w:tcPr>
            <w:tcW w:w="1141" w:type="dxa"/>
            <w:vMerge/>
            <w:tcBorders>
              <w:left w:val="nil"/>
              <w:tl2br w:val="nil"/>
              <w:tr2bl w:val="nil"/>
            </w:tcBorders>
            <w:vAlign w:val="center"/>
          </w:tcPr>
          <w:p w14:paraId="102D20F0" w14:textId="77777777" w:rsidR="004B573B" w:rsidRPr="005C3632" w:rsidRDefault="004B573B">
            <w:pPr>
              <w:pStyle w:val="afb"/>
              <w:rPr>
                <w:kern w:val="0"/>
                <w:szCs w:val="21"/>
              </w:rPr>
            </w:pPr>
          </w:p>
        </w:tc>
        <w:tc>
          <w:tcPr>
            <w:tcW w:w="1141" w:type="dxa"/>
            <w:vMerge/>
            <w:tcBorders>
              <w:left w:val="nil"/>
              <w:tl2br w:val="nil"/>
              <w:tr2bl w:val="nil"/>
            </w:tcBorders>
            <w:vAlign w:val="center"/>
          </w:tcPr>
          <w:p w14:paraId="2E555395" w14:textId="77777777" w:rsidR="004B573B" w:rsidRPr="005C3632" w:rsidRDefault="004B573B">
            <w:pPr>
              <w:pStyle w:val="afb"/>
              <w:rPr>
                <w:kern w:val="0"/>
                <w:szCs w:val="21"/>
              </w:rPr>
            </w:pPr>
          </w:p>
        </w:tc>
        <w:tc>
          <w:tcPr>
            <w:tcW w:w="1260" w:type="dxa"/>
            <w:tcBorders>
              <w:tl2br w:val="nil"/>
              <w:tr2bl w:val="nil"/>
            </w:tcBorders>
            <w:vAlign w:val="center"/>
          </w:tcPr>
          <w:p w14:paraId="1A743E0B" w14:textId="77777777" w:rsidR="004B573B" w:rsidRPr="005C3632" w:rsidRDefault="004B573B">
            <w:pPr>
              <w:pStyle w:val="afb"/>
              <w:rPr>
                <w:kern w:val="0"/>
                <w:szCs w:val="21"/>
              </w:rPr>
            </w:pPr>
            <w:r w:rsidRPr="005C3632">
              <w:rPr>
                <w:kern w:val="0"/>
                <w:szCs w:val="21"/>
              </w:rPr>
              <w:t>第四次</w:t>
            </w:r>
          </w:p>
        </w:tc>
        <w:tc>
          <w:tcPr>
            <w:tcW w:w="1697" w:type="dxa"/>
            <w:tcBorders>
              <w:tl2br w:val="nil"/>
              <w:tr2bl w:val="nil"/>
            </w:tcBorders>
            <w:vAlign w:val="center"/>
          </w:tcPr>
          <w:p w14:paraId="787CE756" w14:textId="77777777" w:rsidR="004B573B" w:rsidRPr="005C3632" w:rsidRDefault="004B573B">
            <w:pPr>
              <w:pStyle w:val="afb"/>
              <w:rPr>
                <w:rFonts w:eastAsia="仿宋_GB2312"/>
                <w:kern w:val="0"/>
                <w:szCs w:val="21"/>
              </w:rPr>
            </w:pPr>
            <w:r w:rsidRPr="005C3632">
              <w:rPr>
                <w:rFonts w:eastAsia="仿宋_GB2312"/>
                <w:kern w:val="0"/>
                <w:szCs w:val="21"/>
              </w:rPr>
              <w:t>0.371</w:t>
            </w:r>
          </w:p>
        </w:tc>
        <w:tc>
          <w:tcPr>
            <w:tcW w:w="1119" w:type="dxa"/>
            <w:tcBorders>
              <w:tl2br w:val="nil"/>
              <w:tr2bl w:val="nil"/>
            </w:tcBorders>
            <w:vAlign w:val="center"/>
          </w:tcPr>
          <w:p w14:paraId="6AC3C90C" w14:textId="77777777" w:rsidR="004B573B" w:rsidRPr="005C3632" w:rsidRDefault="004B573B">
            <w:pPr>
              <w:pStyle w:val="afb"/>
              <w:rPr>
                <w:rFonts w:eastAsia="仿宋_GB2312"/>
                <w:kern w:val="0"/>
                <w:szCs w:val="21"/>
              </w:rPr>
            </w:pPr>
            <w:r w:rsidRPr="005C3632">
              <w:rPr>
                <w:rFonts w:eastAsia="仿宋_GB2312"/>
                <w:kern w:val="0"/>
                <w:szCs w:val="21"/>
              </w:rPr>
              <w:t>0.09</w:t>
            </w:r>
          </w:p>
        </w:tc>
        <w:tc>
          <w:tcPr>
            <w:tcW w:w="1283" w:type="dxa"/>
            <w:tcBorders>
              <w:right w:val="nil"/>
              <w:tl2br w:val="nil"/>
              <w:tr2bl w:val="nil"/>
            </w:tcBorders>
            <w:vAlign w:val="center"/>
          </w:tcPr>
          <w:p w14:paraId="7404C678" w14:textId="77777777" w:rsidR="004B573B" w:rsidRPr="005C3632" w:rsidRDefault="004B573B">
            <w:pPr>
              <w:pStyle w:val="afb"/>
              <w:rPr>
                <w:rFonts w:eastAsia="仿宋_GB2312"/>
                <w:kern w:val="0"/>
                <w:szCs w:val="21"/>
              </w:rPr>
            </w:pPr>
            <w:r w:rsidRPr="005C3632">
              <w:rPr>
                <w:rFonts w:eastAsia="仿宋_GB2312"/>
                <w:kern w:val="0"/>
                <w:szCs w:val="21"/>
              </w:rPr>
              <w:t>0.014</w:t>
            </w:r>
          </w:p>
        </w:tc>
        <w:tc>
          <w:tcPr>
            <w:tcW w:w="887" w:type="dxa"/>
            <w:gridSpan w:val="2"/>
            <w:tcBorders>
              <w:right w:val="nil"/>
              <w:tl2br w:val="nil"/>
              <w:tr2bl w:val="nil"/>
            </w:tcBorders>
            <w:vAlign w:val="center"/>
          </w:tcPr>
          <w:p w14:paraId="763EE61F" w14:textId="77777777" w:rsidR="004B573B" w:rsidRPr="005C3632" w:rsidRDefault="004B573B">
            <w:pPr>
              <w:pStyle w:val="afb"/>
              <w:rPr>
                <w:kern w:val="0"/>
                <w:szCs w:val="21"/>
              </w:rPr>
            </w:pPr>
            <w:r w:rsidRPr="005C3632">
              <w:rPr>
                <w:kern w:val="0"/>
                <w:szCs w:val="21"/>
              </w:rPr>
              <w:t>13</w:t>
            </w:r>
          </w:p>
        </w:tc>
      </w:tr>
      <w:tr w:rsidR="004B573B" w:rsidRPr="005C3632" w14:paraId="3435E237" w14:textId="77777777">
        <w:trPr>
          <w:trHeight w:val="170"/>
        </w:trPr>
        <w:tc>
          <w:tcPr>
            <w:tcW w:w="1141" w:type="dxa"/>
            <w:vMerge/>
            <w:tcBorders>
              <w:left w:val="nil"/>
              <w:tl2br w:val="nil"/>
              <w:tr2bl w:val="nil"/>
            </w:tcBorders>
            <w:vAlign w:val="center"/>
          </w:tcPr>
          <w:p w14:paraId="6F953538" w14:textId="77777777" w:rsidR="004B573B" w:rsidRPr="005C3632" w:rsidRDefault="004B573B">
            <w:pPr>
              <w:pStyle w:val="afb"/>
              <w:rPr>
                <w:kern w:val="0"/>
                <w:szCs w:val="21"/>
              </w:rPr>
            </w:pPr>
          </w:p>
        </w:tc>
        <w:tc>
          <w:tcPr>
            <w:tcW w:w="1141" w:type="dxa"/>
            <w:vMerge w:val="restart"/>
            <w:tcBorders>
              <w:left w:val="nil"/>
              <w:tl2br w:val="nil"/>
              <w:tr2bl w:val="nil"/>
            </w:tcBorders>
            <w:vAlign w:val="center"/>
          </w:tcPr>
          <w:p w14:paraId="4A27864D" w14:textId="77777777" w:rsidR="004B573B" w:rsidRPr="005C3632" w:rsidRDefault="004B573B" w:rsidP="00947005">
            <w:pPr>
              <w:pStyle w:val="afb"/>
              <w:rPr>
                <w:szCs w:val="21"/>
              </w:rPr>
            </w:pPr>
            <w:r w:rsidRPr="005C3632">
              <w:rPr>
                <w:rFonts w:hint="eastAsia"/>
                <w:szCs w:val="21"/>
              </w:rPr>
              <w:t>厂界西</w:t>
            </w:r>
          </w:p>
        </w:tc>
        <w:tc>
          <w:tcPr>
            <w:tcW w:w="1260" w:type="dxa"/>
            <w:tcBorders>
              <w:tl2br w:val="nil"/>
              <w:tr2bl w:val="nil"/>
            </w:tcBorders>
            <w:vAlign w:val="center"/>
          </w:tcPr>
          <w:p w14:paraId="6958139C" w14:textId="77777777" w:rsidR="004B573B" w:rsidRPr="005C3632" w:rsidRDefault="004B573B">
            <w:pPr>
              <w:pStyle w:val="afb"/>
              <w:rPr>
                <w:kern w:val="0"/>
                <w:szCs w:val="21"/>
              </w:rPr>
            </w:pPr>
            <w:r w:rsidRPr="005C3632">
              <w:rPr>
                <w:kern w:val="0"/>
                <w:szCs w:val="21"/>
              </w:rPr>
              <w:t>第一次</w:t>
            </w:r>
          </w:p>
        </w:tc>
        <w:tc>
          <w:tcPr>
            <w:tcW w:w="1697" w:type="dxa"/>
            <w:tcBorders>
              <w:tl2br w:val="nil"/>
              <w:tr2bl w:val="nil"/>
            </w:tcBorders>
            <w:vAlign w:val="center"/>
          </w:tcPr>
          <w:p w14:paraId="72F52721" w14:textId="77777777" w:rsidR="004B573B" w:rsidRPr="005C3632" w:rsidRDefault="004B573B">
            <w:pPr>
              <w:pStyle w:val="afb"/>
              <w:rPr>
                <w:rFonts w:eastAsia="仿宋_GB2312"/>
                <w:kern w:val="0"/>
                <w:szCs w:val="21"/>
              </w:rPr>
            </w:pPr>
            <w:r w:rsidRPr="005C3632">
              <w:rPr>
                <w:rFonts w:eastAsia="仿宋_GB2312"/>
                <w:kern w:val="0"/>
                <w:szCs w:val="21"/>
              </w:rPr>
              <w:t>0.205</w:t>
            </w:r>
          </w:p>
        </w:tc>
        <w:tc>
          <w:tcPr>
            <w:tcW w:w="1119" w:type="dxa"/>
            <w:tcBorders>
              <w:tl2br w:val="nil"/>
              <w:tr2bl w:val="nil"/>
            </w:tcBorders>
            <w:vAlign w:val="center"/>
          </w:tcPr>
          <w:p w14:paraId="41EB0690" w14:textId="77777777" w:rsidR="004B573B" w:rsidRPr="005C3632" w:rsidRDefault="004B573B">
            <w:pPr>
              <w:pStyle w:val="afb"/>
              <w:rPr>
                <w:rFonts w:eastAsia="仿宋_GB2312"/>
                <w:kern w:val="0"/>
                <w:szCs w:val="21"/>
              </w:rPr>
            </w:pPr>
            <w:r w:rsidRPr="005C3632">
              <w:rPr>
                <w:rFonts w:eastAsia="仿宋_GB2312"/>
                <w:kern w:val="0"/>
                <w:szCs w:val="21"/>
              </w:rPr>
              <w:t>0.07</w:t>
            </w:r>
          </w:p>
        </w:tc>
        <w:tc>
          <w:tcPr>
            <w:tcW w:w="1283" w:type="dxa"/>
            <w:tcBorders>
              <w:right w:val="nil"/>
              <w:tl2br w:val="nil"/>
              <w:tr2bl w:val="nil"/>
            </w:tcBorders>
            <w:vAlign w:val="center"/>
          </w:tcPr>
          <w:p w14:paraId="7067999A" w14:textId="77777777" w:rsidR="004B573B" w:rsidRPr="005C3632" w:rsidRDefault="004B573B">
            <w:pPr>
              <w:pStyle w:val="afb"/>
              <w:rPr>
                <w:rFonts w:eastAsia="仿宋_GB2312"/>
                <w:kern w:val="0"/>
                <w:szCs w:val="21"/>
              </w:rPr>
            </w:pPr>
            <w:r w:rsidRPr="005C3632">
              <w:rPr>
                <w:rFonts w:eastAsia="仿宋_GB2312"/>
                <w:kern w:val="0"/>
                <w:szCs w:val="21"/>
              </w:rPr>
              <w:t>0.017</w:t>
            </w:r>
          </w:p>
        </w:tc>
        <w:tc>
          <w:tcPr>
            <w:tcW w:w="887" w:type="dxa"/>
            <w:gridSpan w:val="2"/>
            <w:tcBorders>
              <w:right w:val="nil"/>
              <w:tl2br w:val="nil"/>
              <w:tr2bl w:val="nil"/>
            </w:tcBorders>
            <w:vAlign w:val="center"/>
          </w:tcPr>
          <w:p w14:paraId="517C9A3C" w14:textId="77777777" w:rsidR="004B573B" w:rsidRPr="005C3632" w:rsidRDefault="004B573B">
            <w:pPr>
              <w:pStyle w:val="afb"/>
              <w:rPr>
                <w:kern w:val="0"/>
                <w:szCs w:val="21"/>
              </w:rPr>
            </w:pPr>
            <w:r w:rsidRPr="005C3632">
              <w:rPr>
                <w:kern w:val="0"/>
                <w:szCs w:val="21"/>
              </w:rPr>
              <w:t>&lt;10</w:t>
            </w:r>
          </w:p>
        </w:tc>
      </w:tr>
      <w:tr w:rsidR="004B573B" w:rsidRPr="005C3632" w14:paraId="36FDD9D4" w14:textId="77777777">
        <w:trPr>
          <w:trHeight w:val="170"/>
        </w:trPr>
        <w:tc>
          <w:tcPr>
            <w:tcW w:w="1141" w:type="dxa"/>
            <w:vMerge/>
            <w:tcBorders>
              <w:left w:val="nil"/>
              <w:tl2br w:val="nil"/>
              <w:tr2bl w:val="nil"/>
            </w:tcBorders>
            <w:vAlign w:val="center"/>
          </w:tcPr>
          <w:p w14:paraId="12341979" w14:textId="77777777" w:rsidR="004B573B" w:rsidRPr="005C3632" w:rsidRDefault="004B573B">
            <w:pPr>
              <w:pStyle w:val="afb"/>
              <w:rPr>
                <w:kern w:val="0"/>
                <w:szCs w:val="21"/>
              </w:rPr>
            </w:pPr>
          </w:p>
        </w:tc>
        <w:tc>
          <w:tcPr>
            <w:tcW w:w="1141" w:type="dxa"/>
            <w:vMerge/>
            <w:tcBorders>
              <w:left w:val="nil"/>
              <w:tl2br w:val="nil"/>
              <w:tr2bl w:val="nil"/>
            </w:tcBorders>
            <w:vAlign w:val="center"/>
          </w:tcPr>
          <w:p w14:paraId="73C1E0FD" w14:textId="77777777" w:rsidR="004B573B" w:rsidRPr="005C3632" w:rsidRDefault="004B573B">
            <w:pPr>
              <w:pStyle w:val="afb"/>
              <w:rPr>
                <w:kern w:val="0"/>
                <w:szCs w:val="21"/>
              </w:rPr>
            </w:pPr>
          </w:p>
        </w:tc>
        <w:tc>
          <w:tcPr>
            <w:tcW w:w="1260" w:type="dxa"/>
            <w:tcBorders>
              <w:tl2br w:val="nil"/>
              <w:tr2bl w:val="nil"/>
            </w:tcBorders>
            <w:vAlign w:val="center"/>
          </w:tcPr>
          <w:p w14:paraId="6FE1464A" w14:textId="77777777" w:rsidR="004B573B" w:rsidRPr="005C3632" w:rsidRDefault="004B573B">
            <w:pPr>
              <w:pStyle w:val="afb"/>
              <w:rPr>
                <w:kern w:val="0"/>
                <w:szCs w:val="21"/>
              </w:rPr>
            </w:pPr>
            <w:r w:rsidRPr="005C3632">
              <w:rPr>
                <w:kern w:val="0"/>
                <w:szCs w:val="21"/>
              </w:rPr>
              <w:t>第二次</w:t>
            </w:r>
          </w:p>
        </w:tc>
        <w:tc>
          <w:tcPr>
            <w:tcW w:w="1697" w:type="dxa"/>
            <w:tcBorders>
              <w:tl2br w:val="nil"/>
              <w:tr2bl w:val="nil"/>
            </w:tcBorders>
            <w:vAlign w:val="center"/>
          </w:tcPr>
          <w:p w14:paraId="305272CE" w14:textId="77777777" w:rsidR="004B573B" w:rsidRPr="005C3632" w:rsidRDefault="004B573B">
            <w:pPr>
              <w:pStyle w:val="afb"/>
              <w:rPr>
                <w:rFonts w:eastAsia="仿宋_GB2312"/>
                <w:kern w:val="0"/>
                <w:szCs w:val="21"/>
              </w:rPr>
            </w:pPr>
            <w:r w:rsidRPr="005C3632">
              <w:rPr>
                <w:rFonts w:eastAsia="仿宋_GB2312"/>
                <w:kern w:val="0"/>
                <w:szCs w:val="21"/>
              </w:rPr>
              <w:t>0.261</w:t>
            </w:r>
          </w:p>
        </w:tc>
        <w:tc>
          <w:tcPr>
            <w:tcW w:w="1119" w:type="dxa"/>
            <w:tcBorders>
              <w:tl2br w:val="nil"/>
              <w:tr2bl w:val="nil"/>
            </w:tcBorders>
            <w:vAlign w:val="center"/>
          </w:tcPr>
          <w:p w14:paraId="660B0E4B" w14:textId="77777777" w:rsidR="004B573B" w:rsidRPr="005C3632" w:rsidRDefault="004B573B">
            <w:pPr>
              <w:pStyle w:val="afb"/>
              <w:rPr>
                <w:rFonts w:eastAsia="仿宋_GB2312"/>
                <w:kern w:val="0"/>
                <w:szCs w:val="21"/>
              </w:rPr>
            </w:pPr>
            <w:r w:rsidRPr="005C3632">
              <w:rPr>
                <w:rFonts w:eastAsia="仿宋_GB2312"/>
                <w:kern w:val="0"/>
                <w:szCs w:val="21"/>
              </w:rPr>
              <w:t>0.10</w:t>
            </w:r>
          </w:p>
        </w:tc>
        <w:tc>
          <w:tcPr>
            <w:tcW w:w="1283" w:type="dxa"/>
            <w:tcBorders>
              <w:right w:val="nil"/>
              <w:tl2br w:val="nil"/>
              <w:tr2bl w:val="nil"/>
            </w:tcBorders>
            <w:vAlign w:val="center"/>
          </w:tcPr>
          <w:p w14:paraId="51303BB2" w14:textId="77777777" w:rsidR="004B573B" w:rsidRPr="005C3632" w:rsidRDefault="004B573B">
            <w:pPr>
              <w:pStyle w:val="afb"/>
              <w:rPr>
                <w:rFonts w:eastAsia="仿宋_GB2312"/>
                <w:kern w:val="0"/>
                <w:szCs w:val="21"/>
              </w:rPr>
            </w:pPr>
            <w:r w:rsidRPr="005C3632">
              <w:rPr>
                <w:rFonts w:eastAsia="仿宋_GB2312"/>
                <w:kern w:val="0"/>
                <w:szCs w:val="21"/>
              </w:rPr>
              <w:t>0.017</w:t>
            </w:r>
          </w:p>
        </w:tc>
        <w:tc>
          <w:tcPr>
            <w:tcW w:w="887" w:type="dxa"/>
            <w:gridSpan w:val="2"/>
            <w:tcBorders>
              <w:right w:val="nil"/>
              <w:tl2br w:val="nil"/>
              <w:tr2bl w:val="nil"/>
            </w:tcBorders>
            <w:vAlign w:val="center"/>
          </w:tcPr>
          <w:p w14:paraId="426EFD72" w14:textId="77777777" w:rsidR="004B573B" w:rsidRPr="005C3632" w:rsidRDefault="004B573B">
            <w:pPr>
              <w:pStyle w:val="afb"/>
              <w:rPr>
                <w:kern w:val="0"/>
                <w:szCs w:val="21"/>
              </w:rPr>
            </w:pPr>
            <w:r w:rsidRPr="005C3632">
              <w:rPr>
                <w:kern w:val="0"/>
                <w:szCs w:val="21"/>
              </w:rPr>
              <w:t>&lt;10</w:t>
            </w:r>
          </w:p>
        </w:tc>
      </w:tr>
      <w:tr w:rsidR="004B573B" w:rsidRPr="005C3632" w14:paraId="2DA4E0F3" w14:textId="77777777">
        <w:trPr>
          <w:trHeight w:val="170"/>
        </w:trPr>
        <w:tc>
          <w:tcPr>
            <w:tcW w:w="1141" w:type="dxa"/>
            <w:vMerge/>
            <w:tcBorders>
              <w:left w:val="nil"/>
              <w:tl2br w:val="nil"/>
              <w:tr2bl w:val="nil"/>
            </w:tcBorders>
            <w:vAlign w:val="center"/>
          </w:tcPr>
          <w:p w14:paraId="439A6492" w14:textId="77777777" w:rsidR="004B573B" w:rsidRPr="005C3632" w:rsidRDefault="004B573B">
            <w:pPr>
              <w:pStyle w:val="afb"/>
              <w:rPr>
                <w:kern w:val="0"/>
                <w:szCs w:val="21"/>
              </w:rPr>
            </w:pPr>
          </w:p>
        </w:tc>
        <w:tc>
          <w:tcPr>
            <w:tcW w:w="1141" w:type="dxa"/>
            <w:vMerge/>
            <w:tcBorders>
              <w:left w:val="nil"/>
              <w:tl2br w:val="nil"/>
              <w:tr2bl w:val="nil"/>
            </w:tcBorders>
            <w:vAlign w:val="center"/>
          </w:tcPr>
          <w:p w14:paraId="1511049E" w14:textId="77777777" w:rsidR="004B573B" w:rsidRPr="005C3632" w:rsidRDefault="004B573B">
            <w:pPr>
              <w:pStyle w:val="afb"/>
              <w:rPr>
                <w:kern w:val="0"/>
                <w:szCs w:val="21"/>
              </w:rPr>
            </w:pPr>
          </w:p>
        </w:tc>
        <w:tc>
          <w:tcPr>
            <w:tcW w:w="1260" w:type="dxa"/>
            <w:tcBorders>
              <w:tl2br w:val="nil"/>
              <w:tr2bl w:val="nil"/>
            </w:tcBorders>
            <w:vAlign w:val="center"/>
          </w:tcPr>
          <w:p w14:paraId="48EAD121" w14:textId="77777777" w:rsidR="004B573B" w:rsidRPr="005C3632" w:rsidRDefault="004B573B">
            <w:pPr>
              <w:pStyle w:val="afb"/>
              <w:rPr>
                <w:kern w:val="0"/>
                <w:szCs w:val="21"/>
              </w:rPr>
            </w:pPr>
            <w:r w:rsidRPr="005C3632">
              <w:rPr>
                <w:kern w:val="0"/>
                <w:szCs w:val="21"/>
              </w:rPr>
              <w:t>第三次</w:t>
            </w:r>
          </w:p>
        </w:tc>
        <w:tc>
          <w:tcPr>
            <w:tcW w:w="1697" w:type="dxa"/>
            <w:tcBorders>
              <w:tl2br w:val="nil"/>
              <w:tr2bl w:val="nil"/>
            </w:tcBorders>
            <w:vAlign w:val="center"/>
          </w:tcPr>
          <w:p w14:paraId="7365AD83" w14:textId="77777777" w:rsidR="004B573B" w:rsidRPr="005C3632" w:rsidRDefault="004B573B">
            <w:pPr>
              <w:pStyle w:val="afb"/>
              <w:rPr>
                <w:rFonts w:eastAsia="仿宋_GB2312"/>
                <w:kern w:val="0"/>
                <w:szCs w:val="21"/>
              </w:rPr>
            </w:pPr>
            <w:r w:rsidRPr="005C3632">
              <w:rPr>
                <w:rFonts w:eastAsia="仿宋_GB2312"/>
                <w:kern w:val="0"/>
                <w:szCs w:val="21"/>
              </w:rPr>
              <w:t>0.391</w:t>
            </w:r>
          </w:p>
        </w:tc>
        <w:tc>
          <w:tcPr>
            <w:tcW w:w="1119" w:type="dxa"/>
            <w:tcBorders>
              <w:tl2br w:val="nil"/>
              <w:tr2bl w:val="nil"/>
            </w:tcBorders>
            <w:vAlign w:val="center"/>
          </w:tcPr>
          <w:p w14:paraId="1EBE6238" w14:textId="77777777" w:rsidR="004B573B" w:rsidRPr="005C3632" w:rsidRDefault="004B573B">
            <w:pPr>
              <w:pStyle w:val="afb"/>
              <w:rPr>
                <w:rFonts w:eastAsia="仿宋_GB2312"/>
                <w:kern w:val="0"/>
                <w:szCs w:val="21"/>
              </w:rPr>
            </w:pPr>
            <w:r w:rsidRPr="005C3632">
              <w:rPr>
                <w:rFonts w:eastAsia="仿宋_GB2312"/>
                <w:kern w:val="0"/>
                <w:szCs w:val="21"/>
              </w:rPr>
              <w:t>0.09</w:t>
            </w:r>
          </w:p>
        </w:tc>
        <w:tc>
          <w:tcPr>
            <w:tcW w:w="1283" w:type="dxa"/>
            <w:tcBorders>
              <w:right w:val="nil"/>
              <w:tl2br w:val="nil"/>
              <w:tr2bl w:val="nil"/>
            </w:tcBorders>
            <w:vAlign w:val="center"/>
          </w:tcPr>
          <w:p w14:paraId="08CAB9EA" w14:textId="77777777" w:rsidR="004B573B" w:rsidRPr="005C3632" w:rsidRDefault="004B573B">
            <w:pPr>
              <w:pStyle w:val="afb"/>
              <w:rPr>
                <w:rFonts w:eastAsia="仿宋_GB2312"/>
                <w:kern w:val="0"/>
                <w:szCs w:val="21"/>
              </w:rPr>
            </w:pPr>
            <w:r w:rsidRPr="005C3632">
              <w:rPr>
                <w:rFonts w:eastAsia="仿宋_GB2312"/>
                <w:kern w:val="0"/>
                <w:szCs w:val="21"/>
              </w:rPr>
              <w:t>0.018</w:t>
            </w:r>
          </w:p>
        </w:tc>
        <w:tc>
          <w:tcPr>
            <w:tcW w:w="887" w:type="dxa"/>
            <w:gridSpan w:val="2"/>
            <w:tcBorders>
              <w:right w:val="nil"/>
              <w:tl2br w:val="nil"/>
              <w:tr2bl w:val="nil"/>
            </w:tcBorders>
            <w:vAlign w:val="center"/>
          </w:tcPr>
          <w:p w14:paraId="644B08FE" w14:textId="77777777" w:rsidR="004B573B" w:rsidRPr="005C3632" w:rsidRDefault="004B573B">
            <w:pPr>
              <w:pStyle w:val="afb"/>
              <w:rPr>
                <w:kern w:val="0"/>
                <w:szCs w:val="21"/>
              </w:rPr>
            </w:pPr>
            <w:r w:rsidRPr="005C3632">
              <w:rPr>
                <w:kern w:val="0"/>
                <w:szCs w:val="21"/>
              </w:rPr>
              <w:t>&lt;10</w:t>
            </w:r>
          </w:p>
        </w:tc>
      </w:tr>
      <w:tr w:rsidR="004B573B" w:rsidRPr="005C3632" w14:paraId="282BCB5F" w14:textId="77777777">
        <w:trPr>
          <w:trHeight w:val="170"/>
        </w:trPr>
        <w:tc>
          <w:tcPr>
            <w:tcW w:w="1141" w:type="dxa"/>
            <w:vMerge/>
            <w:tcBorders>
              <w:left w:val="nil"/>
              <w:tl2br w:val="nil"/>
              <w:tr2bl w:val="nil"/>
            </w:tcBorders>
            <w:vAlign w:val="center"/>
          </w:tcPr>
          <w:p w14:paraId="29569A9A" w14:textId="77777777" w:rsidR="004B573B" w:rsidRPr="005C3632" w:rsidRDefault="004B573B">
            <w:pPr>
              <w:pStyle w:val="afb"/>
              <w:rPr>
                <w:kern w:val="0"/>
                <w:szCs w:val="21"/>
              </w:rPr>
            </w:pPr>
          </w:p>
        </w:tc>
        <w:tc>
          <w:tcPr>
            <w:tcW w:w="1141" w:type="dxa"/>
            <w:vMerge/>
            <w:tcBorders>
              <w:left w:val="nil"/>
              <w:tl2br w:val="nil"/>
              <w:tr2bl w:val="nil"/>
            </w:tcBorders>
            <w:vAlign w:val="center"/>
          </w:tcPr>
          <w:p w14:paraId="7A75D4FE" w14:textId="77777777" w:rsidR="004B573B" w:rsidRPr="005C3632" w:rsidRDefault="004B573B">
            <w:pPr>
              <w:pStyle w:val="afb"/>
              <w:rPr>
                <w:kern w:val="0"/>
                <w:szCs w:val="21"/>
              </w:rPr>
            </w:pPr>
          </w:p>
        </w:tc>
        <w:tc>
          <w:tcPr>
            <w:tcW w:w="1260" w:type="dxa"/>
            <w:tcBorders>
              <w:tl2br w:val="nil"/>
              <w:tr2bl w:val="nil"/>
            </w:tcBorders>
            <w:vAlign w:val="center"/>
          </w:tcPr>
          <w:p w14:paraId="15790651" w14:textId="77777777" w:rsidR="004B573B" w:rsidRPr="005C3632" w:rsidRDefault="004B573B">
            <w:pPr>
              <w:pStyle w:val="afb"/>
              <w:rPr>
                <w:kern w:val="0"/>
                <w:szCs w:val="21"/>
              </w:rPr>
            </w:pPr>
            <w:r w:rsidRPr="005C3632">
              <w:rPr>
                <w:kern w:val="0"/>
                <w:szCs w:val="21"/>
              </w:rPr>
              <w:t>第四次</w:t>
            </w:r>
          </w:p>
        </w:tc>
        <w:tc>
          <w:tcPr>
            <w:tcW w:w="1697" w:type="dxa"/>
            <w:tcBorders>
              <w:tl2br w:val="nil"/>
              <w:tr2bl w:val="nil"/>
            </w:tcBorders>
            <w:vAlign w:val="center"/>
          </w:tcPr>
          <w:p w14:paraId="5EF41695" w14:textId="77777777" w:rsidR="004B573B" w:rsidRPr="005C3632" w:rsidRDefault="004B573B">
            <w:pPr>
              <w:pStyle w:val="afb"/>
              <w:rPr>
                <w:rFonts w:eastAsia="仿宋_GB2312"/>
                <w:kern w:val="0"/>
                <w:szCs w:val="21"/>
              </w:rPr>
            </w:pPr>
            <w:r w:rsidRPr="005C3632">
              <w:rPr>
                <w:rFonts w:eastAsia="仿宋_GB2312"/>
                <w:kern w:val="0"/>
                <w:szCs w:val="21"/>
              </w:rPr>
              <w:t>0.260</w:t>
            </w:r>
          </w:p>
        </w:tc>
        <w:tc>
          <w:tcPr>
            <w:tcW w:w="1119" w:type="dxa"/>
            <w:tcBorders>
              <w:tl2br w:val="nil"/>
              <w:tr2bl w:val="nil"/>
            </w:tcBorders>
            <w:vAlign w:val="center"/>
          </w:tcPr>
          <w:p w14:paraId="55134511" w14:textId="77777777" w:rsidR="004B573B" w:rsidRPr="005C3632" w:rsidRDefault="004B573B">
            <w:pPr>
              <w:pStyle w:val="afb"/>
              <w:rPr>
                <w:rFonts w:eastAsia="仿宋_GB2312"/>
                <w:kern w:val="0"/>
                <w:szCs w:val="21"/>
              </w:rPr>
            </w:pPr>
            <w:r w:rsidRPr="005C3632">
              <w:rPr>
                <w:rFonts w:eastAsia="仿宋_GB2312"/>
                <w:kern w:val="0"/>
                <w:szCs w:val="21"/>
              </w:rPr>
              <w:t>0.10</w:t>
            </w:r>
          </w:p>
        </w:tc>
        <w:tc>
          <w:tcPr>
            <w:tcW w:w="1283" w:type="dxa"/>
            <w:tcBorders>
              <w:right w:val="nil"/>
              <w:tl2br w:val="nil"/>
              <w:tr2bl w:val="nil"/>
            </w:tcBorders>
            <w:vAlign w:val="center"/>
          </w:tcPr>
          <w:p w14:paraId="5F4D8F71" w14:textId="77777777" w:rsidR="004B573B" w:rsidRPr="005C3632" w:rsidRDefault="004B573B">
            <w:pPr>
              <w:pStyle w:val="afb"/>
              <w:rPr>
                <w:rFonts w:eastAsia="仿宋_GB2312"/>
                <w:kern w:val="0"/>
                <w:szCs w:val="21"/>
              </w:rPr>
            </w:pPr>
            <w:r w:rsidRPr="005C3632">
              <w:rPr>
                <w:rFonts w:eastAsia="仿宋_GB2312"/>
                <w:kern w:val="0"/>
                <w:szCs w:val="21"/>
              </w:rPr>
              <w:t>0.016</w:t>
            </w:r>
          </w:p>
        </w:tc>
        <w:tc>
          <w:tcPr>
            <w:tcW w:w="887" w:type="dxa"/>
            <w:gridSpan w:val="2"/>
            <w:tcBorders>
              <w:right w:val="nil"/>
              <w:tl2br w:val="nil"/>
              <w:tr2bl w:val="nil"/>
            </w:tcBorders>
            <w:vAlign w:val="center"/>
          </w:tcPr>
          <w:p w14:paraId="3D84BBF7" w14:textId="77777777" w:rsidR="004B573B" w:rsidRPr="005C3632" w:rsidRDefault="004B573B">
            <w:pPr>
              <w:pStyle w:val="afb"/>
              <w:rPr>
                <w:kern w:val="0"/>
                <w:szCs w:val="21"/>
              </w:rPr>
            </w:pPr>
            <w:r w:rsidRPr="005C3632">
              <w:rPr>
                <w:kern w:val="0"/>
                <w:szCs w:val="21"/>
              </w:rPr>
              <w:t>&lt;10</w:t>
            </w:r>
          </w:p>
        </w:tc>
      </w:tr>
      <w:tr w:rsidR="004B573B" w:rsidRPr="005C3632" w14:paraId="6D253F7A" w14:textId="77777777">
        <w:trPr>
          <w:trHeight w:val="170"/>
        </w:trPr>
        <w:tc>
          <w:tcPr>
            <w:tcW w:w="1141" w:type="dxa"/>
            <w:vMerge/>
            <w:tcBorders>
              <w:left w:val="nil"/>
              <w:tl2br w:val="nil"/>
              <w:tr2bl w:val="nil"/>
            </w:tcBorders>
            <w:vAlign w:val="center"/>
          </w:tcPr>
          <w:p w14:paraId="3325D0C8" w14:textId="77777777" w:rsidR="004B573B" w:rsidRPr="005C3632" w:rsidRDefault="004B573B">
            <w:pPr>
              <w:pStyle w:val="afb"/>
              <w:rPr>
                <w:kern w:val="0"/>
                <w:szCs w:val="21"/>
              </w:rPr>
            </w:pPr>
          </w:p>
        </w:tc>
        <w:tc>
          <w:tcPr>
            <w:tcW w:w="1141" w:type="dxa"/>
            <w:vMerge w:val="restart"/>
            <w:tcBorders>
              <w:left w:val="nil"/>
              <w:tl2br w:val="nil"/>
              <w:tr2bl w:val="nil"/>
            </w:tcBorders>
            <w:vAlign w:val="center"/>
          </w:tcPr>
          <w:p w14:paraId="4CC75741" w14:textId="77777777" w:rsidR="004B573B" w:rsidRPr="005C3632" w:rsidRDefault="004B573B" w:rsidP="002567C3">
            <w:pPr>
              <w:pStyle w:val="afb"/>
              <w:rPr>
                <w:szCs w:val="21"/>
              </w:rPr>
            </w:pPr>
            <w:r w:rsidRPr="005C3632">
              <w:rPr>
                <w:rFonts w:hint="eastAsia"/>
                <w:szCs w:val="21"/>
              </w:rPr>
              <w:t>厂界</w:t>
            </w:r>
            <w:r w:rsidR="002567C3" w:rsidRPr="005C3632">
              <w:rPr>
                <w:rFonts w:hint="eastAsia"/>
                <w:szCs w:val="21"/>
              </w:rPr>
              <w:t>南</w:t>
            </w:r>
          </w:p>
        </w:tc>
        <w:tc>
          <w:tcPr>
            <w:tcW w:w="1260" w:type="dxa"/>
            <w:tcBorders>
              <w:tl2br w:val="nil"/>
              <w:tr2bl w:val="nil"/>
            </w:tcBorders>
            <w:vAlign w:val="center"/>
          </w:tcPr>
          <w:p w14:paraId="166B4736" w14:textId="77777777" w:rsidR="004B573B" w:rsidRPr="005C3632" w:rsidRDefault="004B573B">
            <w:pPr>
              <w:pStyle w:val="afb"/>
              <w:rPr>
                <w:kern w:val="0"/>
                <w:szCs w:val="21"/>
              </w:rPr>
            </w:pPr>
            <w:r w:rsidRPr="005C3632">
              <w:rPr>
                <w:kern w:val="0"/>
                <w:szCs w:val="21"/>
              </w:rPr>
              <w:t>第一次</w:t>
            </w:r>
          </w:p>
        </w:tc>
        <w:tc>
          <w:tcPr>
            <w:tcW w:w="1697" w:type="dxa"/>
            <w:tcBorders>
              <w:tl2br w:val="nil"/>
              <w:tr2bl w:val="nil"/>
            </w:tcBorders>
            <w:vAlign w:val="center"/>
          </w:tcPr>
          <w:p w14:paraId="2C9799FE" w14:textId="77777777" w:rsidR="004B573B" w:rsidRPr="005C3632" w:rsidRDefault="004B573B">
            <w:pPr>
              <w:pStyle w:val="afb"/>
              <w:rPr>
                <w:rFonts w:eastAsia="仿宋_GB2312"/>
                <w:kern w:val="0"/>
                <w:szCs w:val="21"/>
              </w:rPr>
            </w:pPr>
            <w:r w:rsidRPr="005C3632">
              <w:rPr>
                <w:rFonts w:eastAsia="仿宋_GB2312"/>
                <w:kern w:val="0"/>
                <w:szCs w:val="21"/>
              </w:rPr>
              <w:t>0.410</w:t>
            </w:r>
          </w:p>
        </w:tc>
        <w:tc>
          <w:tcPr>
            <w:tcW w:w="1119" w:type="dxa"/>
            <w:tcBorders>
              <w:tl2br w:val="nil"/>
              <w:tr2bl w:val="nil"/>
            </w:tcBorders>
            <w:vAlign w:val="center"/>
          </w:tcPr>
          <w:p w14:paraId="4EFB61AA" w14:textId="77777777" w:rsidR="004B573B" w:rsidRPr="005C3632" w:rsidRDefault="004B573B">
            <w:pPr>
              <w:pStyle w:val="afb"/>
              <w:rPr>
                <w:rFonts w:eastAsia="仿宋_GB2312"/>
                <w:kern w:val="0"/>
                <w:szCs w:val="21"/>
              </w:rPr>
            </w:pPr>
            <w:r w:rsidRPr="005C3632">
              <w:rPr>
                <w:rFonts w:eastAsia="仿宋_GB2312"/>
                <w:kern w:val="0"/>
                <w:szCs w:val="21"/>
              </w:rPr>
              <w:t>0.10</w:t>
            </w:r>
          </w:p>
        </w:tc>
        <w:tc>
          <w:tcPr>
            <w:tcW w:w="1283" w:type="dxa"/>
            <w:tcBorders>
              <w:right w:val="nil"/>
              <w:tl2br w:val="nil"/>
              <w:tr2bl w:val="nil"/>
            </w:tcBorders>
            <w:vAlign w:val="center"/>
          </w:tcPr>
          <w:p w14:paraId="1CDEA009" w14:textId="77777777" w:rsidR="004B573B" w:rsidRPr="005C3632" w:rsidRDefault="004B573B">
            <w:pPr>
              <w:pStyle w:val="afb"/>
              <w:rPr>
                <w:rFonts w:eastAsia="仿宋_GB2312"/>
                <w:kern w:val="0"/>
                <w:szCs w:val="21"/>
              </w:rPr>
            </w:pPr>
            <w:r w:rsidRPr="005C3632">
              <w:rPr>
                <w:rFonts w:eastAsia="仿宋_GB2312"/>
                <w:kern w:val="0"/>
                <w:szCs w:val="21"/>
              </w:rPr>
              <w:t>0.016</w:t>
            </w:r>
          </w:p>
        </w:tc>
        <w:tc>
          <w:tcPr>
            <w:tcW w:w="887" w:type="dxa"/>
            <w:gridSpan w:val="2"/>
            <w:tcBorders>
              <w:right w:val="nil"/>
              <w:tl2br w:val="nil"/>
              <w:tr2bl w:val="nil"/>
            </w:tcBorders>
            <w:vAlign w:val="center"/>
          </w:tcPr>
          <w:p w14:paraId="23AE349D" w14:textId="77777777" w:rsidR="004B573B" w:rsidRPr="005C3632" w:rsidRDefault="004B573B">
            <w:pPr>
              <w:pStyle w:val="afb"/>
              <w:rPr>
                <w:kern w:val="0"/>
                <w:szCs w:val="21"/>
              </w:rPr>
            </w:pPr>
            <w:r w:rsidRPr="005C3632">
              <w:rPr>
                <w:kern w:val="0"/>
                <w:szCs w:val="21"/>
              </w:rPr>
              <w:t>&lt;10</w:t>
            </w:r>
          </w:p>
        </w:tc>
      </w:tr>
      <w:tr w:rsidR="003F1A4B" w:rsidRPr="005C3632" w14:paraId="35CD445E" w14:textId="77777777">
        <w:trPr>
          <w:trHeight w:val="170"/>
        </w:trPr>
        <w:tc>
          <w:tcPr>
            <w:tcW w:w="1141" w:type="dxa"/>
            <w:vMerge/>
            <w:tcBorders>
              <w:left w:val="nil"/>
              <w:tl2br w:val="nil"/>
              <w:tr2bl w:val="nil"/>
            </w:tcBorders>
            <w:vAlign w:val="center"/>
          </w:tcPr>
          <w:p w14:paraId="4901205C" w14:textId="77777777" w:rsidR="003F1A4B" w:rsidRPr="005C3632" w:rsidRDefault="003F1A4B">
            <w:pPr>
              <w:pStyle w:val="afb"/>
              <w:rPr>
                <w:kern w:val="0"/>
                <w:szCs w:val="21"/>
              </w:rPr>
            </w:pPr>
          </w:p>
        </w:tc>
        <w:tc>
          <w:tcPr>
            <w:tcW w:w="1141" w:type="dxa"/>
            <w:vMerge/>
            <w:tcBorders>
              <w:left w:val="nil"/>
              <w:tl2br w:val="nil"/>
              <w:tr2bl w:val="nil"/>
            </w:tcBorders>
            <w:vAlign w:val="center"/>
          </w:tcPr>
          <w:p w14:paraId="4B4338C5" w14:textId="77777777" w:rsidR="003F1A4B" w:rsidRPr="005C3632" w:rsidRDefault="003F1A4B">
            <w:pPr>
              <w:pStyle w:val="afb"/>
              <w:rPr>
                <w:kern w:val="0"/>
                <w:szCs w:val="21"/>
              </w:rPr>
            </w:pPr>
          </w:p>
        </w:tc>
        <w:tc>
          <w:tcPr>
            <w:tcW w:w="1260" w:type="dxa"/>
            <w:tcBorders>
              <w:tl2br w:val="nil"/>
              <w:tr2bl w:val="nil"/>
            </w:tcBorders>
            <w:vAlign w:val="center"/>
          </w:tcPr>
          <w:p w14:paraId="6CE5C51D" w14:textId="77777777" w:rsidR="003F1A4B" w:rsidRPr="005C3632" w:rsidRDefault="00E2268F">
            <w:pPr>
              <w:pStyle w:val="afb"/>
              <w:rPr>
                <w:kern w:val="0"/>
                <w:szCs w:val="21"/>
              </w:rPr>
            </w:pPr>
            <w:r w:rsidRPr="005C3632">
              <w:rPr>
                <w:kern w:val="0"/>
                <w:szCs w:val="21"/>
              </w:rPr>
              <w:t>第二次</w:t>
            </w:r>
          </w:p>
        </w:tc>
        <w:tc>
          <w:tcPr>
            <w:tcW w:w="1697" w:type="dxa"/>
            <w:tcBorders>
              <w:tl2br w:val="nil"/>
              <w:tr2bl w:val="nil"/>
            </w:tcBorders>
            <w:vAlign w:val="center"/>
          </w:tcPr>
          <w:p w14:paraId="45C7EAC9" w14:textId="77777777" w:rsidR="003F1A4B" w:rsidRPr="005C3632" w:rsidRDefault="00E2268F">
            <w:pPr>
              <w:pStyle w:val="afb"/>
              <w:rPr>
                <w:rFonts w:eastAsia="仿宋_GB2312"/>
                <w:kern w:val="0"/>
                <w:szCs w:val="21"/>
              </w:rPr>
            </w:pPr>
            <w:r w:rsidRPr="005C3632">
              <w:rPr>
                <w:rFonts w:eastAsia="仿宋_GB2312"/>
                <w:kern w:val="0"/>
                <w:szCs w:val="21"/>
              </w:rPr>
              <w:t>0.373</w:t>
            </w:r>
          </w:p>
        </w:tc>
        <w:tc>
          <w:tcPr>
            <w:tcW w:w="1119" w:type="dxa"/>
            <w:tcBorders>
              <w:tl2br w:val="nil"/>
              <w:tr2bl w:val="nil"/>
            </w:tcBorders>
            <w:vAlign w:val="center"/>
          </w:tcPr>
          <w:p w14:paraId="21870799" w14:textId="77777777" w:rsidR="003F1A4B" w:rsidRPr="005C3632" w:rsidRDefault="00E2268F">
            <w:pPr>
              <w:pStyle w:val="afb"/>
              <w:rPr>
                <w:rFonts w:eastAsia="仿宋_GB2312"/>
                <w:kern w:val="0"/>
                <w:szCs w:val="21"/>
              </w:rPr>
            </w:pPr>
            <w:r w:rsidRPr="005C3632">
              <w:rPr>
                <w:rFonts w:eastAsia="仿宋_GB2312"/>
                <w:kern w:val="0"/>
                <w:szCs w:val="21"/>
              </w:rPr>
              <w:t>0.08</w:t>
            </w:r>
          </w:p>
        </w:tc>
        <w:tc>
          <w:tcPr>
            <w:tcW w:w="1283" w:type="dxa"/>
            <w:tcBorders>
              <w:right w:val="nil"/>
              <w:tl2br w:val="nil"/>
              <w:tr2bl w:val="nil"/>
            </w:tcBorders>
            <w:vAlign w:val="center"/>
          </w:tcPr>
          <w:p w14:paraId="543B459B" w14:textId="77777777" w:rsidR="003F1A4B" w:rsidRPr="005C3632" w:rsidRDefault="00E2268F">
            <w:pPr>
              <w:pStyle w:val="afb"/>
              <w:rPr>
                <w:rFonts w:eastAsia="仿宋_GB2312"/>
                <w:kern w:val="0"/>
                <w:szCs w:val="21"/>
              </w:rPr>
            </w:pPr>
            <w:r w:rsidRPr="005C3632">
              <w:rPr>
                <w:rFonts w:eastAsia="仿宋_GB2312"/>
                <w:kern w:val="0"/>
                <w:szCs w:val="21"/>
              </w:rPr>
              <w:t>0.016</w:t>
            </w:r>
          </w:p>
        </w:tc>
        <w:tc>
          <w:tcPr>
            <w:tcW w:w="887" w:type="dxa"/>
            <w:gridSpan w:val="2"/>
            <w:tcBorders>
              <w:right w:val="nil"/>
              <w:tl2br w:val="nil"/>
              <w:tr2bl w:val="nil"/>
            </w:tcBorders>
            <w:vAlign w:val="center"/>
          </w:tcPr>
          <w:p w14:paraId="00EA4106" w14:textId="77777777" w:rsidR="003F1A4B" w:rsidRPr="005C3632" w:rsidRDefault="00E2268F">
            <w:pPr>
              <w:pStyle w:val="afb"/>
              <w:rPr>
                <w:kern w:val="0"/>
                <w:szCs w:val="21"/>
              </w:rPr>
            </w:pPr>
            <w:r w:rsidRPr="005C3632">
              <w:rPr>
                <w:kern w:val="0"/>
                <w:szCs w:val="21"/>
              </w:rPr>
              <w:t>&lt;10</w:t>
            </w:r>
          </w:p>
        </w:tc>
      </w:tr>
      <w:tr w:rsidR="003F1A4B" w:rsidRPr="005C3632" w14:paraId="3FBB50EB" w14:textId="77777777">
        <w:trPr>
          <w:trHeight w:val="170"/>
        </w:trPr>
        <w:tc>
          <w:tcPr>
            <w:tcW w:w="1141" w:type="dxa"/>
            <w:vMerge/>
            <w:tcBorders>
              <w:left w:val="nil"/>
              <w:tl2br w:val="nil"/>
              <w:tr2bl w:val="nil"/>
            </w:tcBorders>
            <w:vAlign w:val="center"/>
          </w:tcPr>
          <w:p w14:paraId="1EC4A50A" w14:textId="77777777" w:rsidR="003F1A4B" w:rsidRPr="005C3632" w:rsidRDefault="003F1A4B">
            <w:pPr>
              <w:pStyle w:val="afb"/>
              <w:rPr>
                <w:kern w:val="0"/>
                <w:szCs w:val="21"/>
              </w:rPr>
            </w:pPr>
          </w:p>
        </w:tc>
        <w:tc>
          <w:tcPr>
            <w:tcW w:w="1141" w:type="dxa"/>
            <w:vMerge/>
            <w:tcBorders>
              <w:left w:val="nil"/>
              <w:tl2br w:val="nil"/>
              <w:tr2bl w:val="nil"/>
            </w:tcBorders>
            <w:vAlign w:val="center"/>
          </w:tcPr>
          <w:p w14:paraId="78FC3C3B" w14:textId="77777777" w:rsidR="003F1A4B" w:rsidRPr="005C3632" w:rsidRDefault="003F1A4B">
            <w:pPr>
              <w:pStyle w:val="afb"/>
              <w:rPr>
                <w:kern w:val="0"/>
                <w:szCs w:val="21"/>
              </w:rPr>
            </w:pPr>
          </w:p>
        </w:tc>
        <w:tc>
          <w:tcPr>
            <w:tcW w:w="1260" w:type="dxa"/>
            <w:tcBorders>
              <w:tl2br w:val="nil"/>
              <w:tr2bl w:val="nil"/>
            </w:tcBorders>
            <w:vAlign w:val="center"/>
          </w:tcPr>
          <w:p w14:paraId="7F9FAE32" w14:textId="77777777" w:rsidR="003F1A4B" w:rsidRPr="005C3632" w:rsidRDefault="00E2268F">
            <w:pPr>
              <w:pStyle w:val="afb"/>
              <w:rPr>
                <w:kern w:val="0"/>
                <w:szCs w:val="21"/>
              </w:rPr>
            </w:pPr>
            <w:r w:rsidRPr="005C3632">
              <w:rPr>
                <w:kern w:val="0"/>
                <w:szCs w:val="21"/>
              </w:rPr>
              <w:t>第三次</w:t>
            </w:r>
          </w:p>
        </w:tc>
        <w:tc>
          <w:tcPr>
            <w:tcW w:w="1697" w:type="dxa"/>
            <w:tcBorders>
              <w:tl2br w:val="nil"/>
              <w:tr2bl w:val="nil"/>
            </w:tcBorders>
            <w:vAlign w:val="center"/>
          </w:tcPr>
          <w:p w14:paraId="2BEAC3A7" w14:textId="77777777" w:rsidR="003F1A4B" w:rsidRPr="005C3632" w:rsidRDefault="00E2268F">
            <w:pPr>
              <w:pStyle w:val="afb"/>
              <w:rPr>
                <w:rFonts w:eastAsia="仿宋_GB2312"/>
                <w:kern w:val="0"/>
                <w:szCs w:val="21"/>
              </w:rPr>
            </w:pPr>
            <w:r w:rsidRPr="005C3632">
              <w:rPr>
                <w:rFonts w:eastAsia="仿宋_GB2312"/>
                <w:kern w:val="0"/>
                <w:szCs w:val="21"/>
              </w:rPr>
              <w:t>0.149</w:t>
            </w:r>
          </w:p>
        </w:tc>
        <w:tc>
          <w:tcPr>
            <w:tcW w:w="1119" w:type="dxa"/>
            <w:tcBorders>
              <w:tl2br w:val="nil"/>
              <w:tr2bl w:val="nil"/>
            </w:tcBorders>
            <w:vAlign w:val="center"/>
          </w:tcPr>
          <w:p w14:paraId="6860B183" w14:textId="77777777" w:rsidR="003F1A4B" w:rsidRPr="005C3632" w:rsidRDefault="00E2268F">
            <w:pPr>
              <w:pStyle w:val="afb"/>
              <w:rPr>
                <w:rFonts w:eastAsia="仿宋_GB2312"/>
                <w:kern w:val="0"/>
                <w:szCs w:val="21"/>
              </w:rPr>
            </w:pPr>
            <w:r w:rsidRPr="005C3632">
              <w:rPr>
                <w:rFonts w:eastAsia="仿宋_GB2312"/>
                <w:kern w:val="0"/>
                <w:szCs w:val="21"/>
              </w:rPr>
              <w:t>0.09</w:t>
            </w:r>
          </w:p>
        </w:tc>
        <w:tc>
          <w:tcPr>
            <w:tcW w:w="1283" w:type="dxa"/>
            <w:tcBorders>
              <w:right w:val="nil"/>
              <w:tl2br w:val="nil"/>
              <w:tr2bl w:val="nil"/>
            </w:tcBorders>
            <w:vAlign w:val="center"/>
          </w:tcPr>
          <w:p w14:paraId="6086D23E" w14:textId="77777777" w:rsidR="003F1A4B" w:rsidRPr="005C3632" w:rsidRDefault="00E2268F">
            <w:pPr>
              <w:pStyle w:val="afb"/>
              <w:rPr>
                <w:rFonts w:eastAsia="仿宋_GB2312"/>
                <w:kern w:val="0"/>
                <w:szCs w:val="21"/>
              </w:rPr>
            </w:pPr>
            <w:r w:rsidRPr="005C3632">
              <w:rPr>
                <w:rFonts w:eastAsia="仿宋_GB2312"/>
                <w:kern w:val="0"/>
                <w:szCs w:val="21"/>
              </w:rPr>
              <w:t>0.017</w:t>
            </w:r>
          </w:p>
        </w:tc>
        <w:tc>
          <w:tcPr>
            <w:tcW w:w="887" w:type="dxa"/>
            <w:gridSpan w:val="2"/>
            <w:tcBorders>
              <w:right w:val="nil"/>
              <w:tl2br w:val="nil"/>
              <w:tr2bl w:val="nil"/>
            </w:tcBorders>
            <w:vAlign w:val="center"/>
          </w:tcPr>
          <w:p w14:paraId="2F3C84B1" w14:textId="77777777" w:rsidR="003F1A4B" w:rsidRPr="005C3632" w:rsidRDefault="00E2268F">
            <w:pPr>
              <w:pStyle w:val="afb"/>
              <w:rPr>
                <w:kern w:val="0"/>
                <w:szCs w:val="21"/>
              </w:rPr>
            </w:pPr>
            <w:r w:rsidRPr="005C3632">
              <w:rPr>
                <w:kern w:val="0"/>
                <w:szCs w:val="21"/>
              </w:rPr>
              <w:t>&lt;10</w:t>
            </w:r>
          </w:p>
        </w:tc>
      </w:tr>
      <w:tr w:rsidR="003F1A4B" w:rsidRPr="005C3632" w14:paraId="16C275C3" w14:textId="77777777">
        <w:trPr>
          <w:trHeight w:val="170"/>
        </w:trPr>
        <w:tc>
          <w:tcPr>
            <w:tcW w:w="1141" w:type="dxa"/>
            <w:vMerge/>
            <w:tcBorders>
              <w:left w:val="nil"/>
              <w:tl2br w:val="nil"/>
              <w:tr2bl w:val="nil"/>
            </w:tcBorders>
            <w:vAlign w:val="center"/>
          </w:tcPr>
          <w:p w14:paraId="101C2050" w14:textId="77777777" w:rsidR="003F1A4B" w:rsidRPr="005C3632" w:rsidRDefault="003F1A4B">
            <w:pPr>
              <w:pStyle w:val="afb"/>
              <w:rPr>
                <w:kern w:val="0"/>
                <w:szCs w:val="21"/>
              </w:rPr>
            </w:pPr>
          </w:p>
        </w:tc>
        <w:tc>
          <w:tcPr>
            <w:tcW w:w="1141" w:type="dxa"/>
            <w:vMerge/>
            <w:tcBorders>
              <w:left w:val="nil"/>
              <w:tl2br w:val="nil"/>
              <w:tr2bl w:val="nil"/>
            </w:tcBorders>
            <w:vAlign w:val="center"/>
          </w:tcPr>
          <w:p w14:paraId="221067D8" w14:textId="77777777" w:rsidR="003F1A4B" w:rsidRPr="005C3632" w:rsidRDefault="003F1A4B">
            <w:pPr>
              <w:pStyle w:val="afb"/>
              <w:rPr>
                <w:kern w:val="0"/>
                <w:szCs w:val="21"/>
              </w:rPr>
            </w:pPr>
          </w:p>
        </w:tc>
        <w:tc>
          <w:tcPr>
            <w:tcW w:w="1260" w:type="dxa"/>
            <w:tcBorders>
              <w:tl2br w:val="nil"/>
              <w:tr2bl w:val="nil"/>
            </w:tcBorders>
            <w:vAlign w:val="center"/>
          </w:tcPr>
          <w:p w14:paraId="6A6C8795" w14:textId="77777777" w:rsidR="003F1A4B" w:rsidRPr="005C3632" w:rsidRDefault="00E2268F">
            <w:pPr>
              <w:pStyle w:val="afb"/>
              <w:rPr>
                <w:kern w:val="0"/>
                <w:szCs w:val="21"/>
              </w:rPr>
            </w:pPr>
            <w:r w:rsidRPr="005C3632">
              <w:rPr>
                <w:kern w:val="0"/>
                <w:szCs w:val="21"/>
              </w:rPr>
              <w:t>第四次</w:t>
            </w:r>
          </w:p>
        </w:tc>
        <w:tc>
          <w:tcPr>
            <w:tcW w:w="1697" w:type="dxa"/>
            <w:tcBorders>
              <w:tl2br w:val="nil"/>
              <w:tr2bl w:val="nil"/>
            </w:tcBorders>
            <w:vAlign w:val="center"/>
          </w:tcPr>
          <w:p w14:paraId="609A4F38" w14:textId="77777777" w:rsidR="003F1A4B" w:rsidRPr="005C3632" w:rsidRDefault="00E2268F">
            <w:pPr>
              <w:pStyle w:val="afb"/>
              <w:rPr>
                <w:rFonts w:eastAsia="仿宋_GB2312"/>
                <w:kern w:val="0"/>
                <w:szCs w:val="21"/>
              </w:rPr>
            </w:pPr>
            <w:r w:rsidRPr="005C3632">
              <w:rPr>
                <w:rFonts w:eastAsia="仿宋_GB2312"/>
                <w:kern w:val="0"/>
                <w:szCs w:val="21"/>
              </w:rPr>
              <w:t>0.204</w:t>
            </w:r>
          </w:p>
        </w:tc>
        <w:tc>
          <w:tcPr>
            <w:tcW w:w="1119" w:type="dxa"/>
            <w:tcBorders>
              <w:tl2br w:val="nil"/>
              <w:tr2bl w:val="nil"/>
            </w:tcBorders>
            <w:vAlign w:val="center"/>
          </w:tcPr>
          <w:p w14:paraId="1ADE0D5C" w14:textId="77777777" w:rsidR="003F1A4B" w:rsidRPr="005C3632" w:rsidRDefault="00E2268F">
            <w:pPr>
              <w:pStyle w:val="afb"/>
              <w:rPr>
                <w:rFonts w:eastAsia="仿宋_GB2312"/>
                <w:kern w:val="0"/>
                <w:szCs w:val="21"/>
              </w:rPr>
            </w:pPr>
            <w:r w:rsidRPr="005C3632">
              <w:rPr>
                <w:rFonts w:eastAsia="仿宋_GB2312"/>
                <w:kern w:val="0"/>
                <w:szCs w:val="21"/>
              </w:rPr>
              <w:t>0.09</w:t>
            </w:r>
          </w:p>
        </w:tc>
        <w:tc>
          <w:tcPr>
            <w:tcW w:w="1283" w:type="dxa"/>
            <w:tcBorders>
              <w:right w:val="nil"/>
              <w:tl2br w:val="nil"/>
              <w:tr2bl w:val="nil"/>
            </w:tcBorders>
            <w:vAlign w:val="center"/>
          </w:tcPr>
          <w:p w14:paraId="53B3391E" w14:textId="77777777" w:rsidR="003F1A4B" w:rsidRPr="005C3632" w:rsidRDefault="00E2268F">
            <w:pPr>
              <w:pStyle w:val="afb"/>
              <w:rPr>
                <w:rFonts w:eastAsia="仿宋_GB2312"/>
                <w:kern w:val="0"/>
                <w:szCs w:val="21"/>
              </w:rPr>
            </w:pPr>
            <w:r w:rsidRPr="005C3632">
              <w:rPr>
                <w:rFonts w:eastAsia="仿宋_GB2312"/>
                <w:kern w:val="0"/>
                <w:szCs w:val="21"/>
              </w:rPr>
              <w:t>0.015</w:t>
            </w:r>
          </w:p>
        </w:tc>
        <w:tc>
          <w:tcPr>
            <w:tcW w:w="887" w:type="dxa"/>
            <w:gridSpan w:val="2"/>
            <w:tcBorders>
              <w:right w:val="nil"/>
              <w:tl2br w:val="nil"/>
              <w:tr2bl w:val="nil"/>
            </w:tcBorders>
            <w:vAlign w:val="center"/>
          </w:tcPr>
          <w:p w14:paraId="1DA324AB" w14:textId="77777777" w:rsidR="003F1A4B" w:rsidRPr="005C3632" w:rsidRDefault="00E2268F">
            <w:pPr>
              <w:pStyle w:val="afb"/>
              <w:rPr>
                <w:kern w:val="0"/>
                <w:szCs w:val="21"/>
              </w:rPr>
            </w:pPr>
            <w:r w:rsidRPr="005C3632">
              <w:rPr>
                <w:kern w:val="0"/>
                <w:szCs w:val="21"/>
              </w:rPr>
              <w:t>&lt;10</w:t>
            </w:r>
          </w:p>
        </w:tc>
      </w:tr>
      <w:tr w:rsidR="003F1A4B" w:rsidRPr="005C3632" w14:paraId="6410BD45" w14:textId="77777777">
        <w:trPr>
          <w:gridAfter w:val="1"/>
          <w:wAfter w:w="51" w:type="dxa"/>
          <w:trHeight w:val="170"/>
        </w:trPr>
        <w:tc>
          <w:tcPr>
            <w:tcW w:w="3542" w:type="dxa"/>
            <w:gridSpan w:val="3"/>
            <w:tcBorders>
              <w:left w:val="nil"/>
              <w:tl2br w:val="nil"/>
              <w:tr2bl w:val="nil"/>
            </w:tcBorders>
            <w:vAlign w:val="center"/>
          </w:tcPr>
          <w:p w14:paraId="3D2C71D0" w14:textId="77777777" w:rsidR="003F1A4B" w:rsidRPr="005C3632" w:rsidRDefault="00E2268F">
            <w:pPr>
              <w:pStyle w:val="afb"/>
              <w:rPr>
                <w:kern w:val="0"/>
                <w:szCs w:val="21"/>
              </w:rPr>
            </w:pPr>
            <w:r w:rsidRPr="005C3632">
              <w:rPr>
                <w:kern w:val="0"/>
                <w:szCs w:val="21"/>
              </w:rPr>
              <w:t>排放限值</w:t>
            </w:r>
          </w:p>
        </w:tc>
        <w:tc>
          <w:tcPr>
            <w:tcW w:w="1697" w:type="dxa"/>
            <w:tcBorders>
              <w:tl2br w:val="nil"/>
              <w:tr2bl w:val="nil"/>
            </w:tcBorders>
            <w:vAlign w:val="center"/>
          </w:tcPr>
          <w:p w14:paraId="6D170656" w14:textId="77777777" w:rsidR="003F1A4B" w:rsidRPr="005C3632" w:rsidRDefault="00E2268F">
            <w:pPr>
              <w:pStyle w:val="afb"/>
              <w:rPr>
                <w:rFonts w:eastAsia="仿宋_GB2312"/>
                <w:kern w:val="0"/>
                <w:szCs w:val="21"/>
              </w:rPr>
            </w:pPr>
            <w:r w:rsidRPr="005C3632">
              <w:rPr>
                <w:rFonts w:eastAsia="仿宋_GB2312"/>
                <w:kern w:val="0"/>
                <w:szCs w:val="21"/>
              </w:rPr>
              <w:t>0.5</w:t>
            </w:r>
          </w:p>
        </w:tc>
        <w:tc>
          <w:tcPr>
            <w:tcW w:w="1119" w:type="dxa"/>
            <w:tcBorders>
              <w:tl2br w:val="nil"/>
              <w:tr2bl w:val="nil"/>
            </w:tcBorders>
            <w:vAlign w:val="center"/>
          </w:tcPr>
          <w:p w14:paraId="275AFFEA" w14:textId="77777777" w:rsidR="003F1A4B" w:rsidRPr="005C3632" w:rsidRDefault="00E2268F">
            <w:pPr>
              <w:pStyle w:val="afb"/>
              <w:rPr>
                <w:rFonts w:eastAsia="仿宋_GB2312"/>
                <w:kern w:val="0"/>
                <w:szCs w:val="21"/>
              </w:rPr>
            </w:pPr>
            <w:r w:rsidRPr="005C3632">
              <w:rPr>
                <w:rFonts w:eastAsia="仿宋_GB2312"/>
                <w:kern w:val="0"/>
                <w:szCs w:val="21"/>
              </w:rPr>
              <w:t>1.5</w:t>
            </w:r>
          </w:p>
        </w:tc>
        <w:tc>
          <w:tcPr>
            <w:tcW w:w="1283" w:type="dxa"/>
            <w:tcBorders>
              <w:right w:val="nil"/>
              <w:tl2br w:val="nil"/>
              <w:tr2bl w:val="nil"/>
            </w:tcBorders>
            <w:vAlign w:val="center"/>
          </w:tcPr>
          <w:p w14:paraId="6918726C" w14:textId="77777777" w:rsidR="003F1A4B" w:rsidRPr="005C3632" w:rsidRDefault="00E2268F">
            <w:pPr>
              <w:pStyle w:val="afb"/>
              <w:rPr>
                <w:kern w:val="0"/>
                <w:szCs w:val="21"/>
              </w:rPr>
            </w:pPr>
            <w:r w:rsidRPr="005C3632">
              <w:rPr>
                <w:kern w:val="0"/>
                <w:szCs w:val="21"/>
              </w:rPr>
              <w:t>0.06</w:t>
            </w:r>
          </w:p>
        </w:tc>
        <w:tc>
          <w:tcPr>
            <w:tcW w:w="836" w:type="dxa"/>
            <w:tcBorders>
              <w:right w:val="nil"/>
              <w:tl2br w:val="nil"/>
              <w:tr2bl w:val="nil"/>
            </w:tcBorders>
            <w:vAlign w:val="center"/>
          </w:tcPr>
          <w:p w14:paraId="69EA7ED6" w14:textId="77777777" w:rsidR="003F1A4B" w:rsidRPr="005C3632" w:rsidRDefault="00E2268F">
            <w:pPr>
              <w:pStyle w:val="afb"/>
              <w:rPr>
                <w:kern w:val="0"/>
                <w:szCs w:val="21"/>
              </w:rPr>
            </w:pPr>
            <w:r w:rsidRPr="005C3632">
              <w:rPr>
                <w:kern w:val="0"/>
                <w:szCs w:val="21"/>
              </w:rPr>
              <w:t>20</w:t>
            </w:r>
          </w:p>
        </w:tc>
      </w:tr>
    </w:tbl>
    <w:p w14:paraId="7139DEA0" w14:textId="77777777" w:rsidR="003F1A4B" w:rsidRDefault="00E2268F">
      <w:r>
        <w:rPr>
          <w:rFonts w:hint="eastAsia"/>
          <w:color w:val="000000"/>
          <w:szCs w:val="24"/>
        </w:rPr>
        <w:t>由上表可知，</w:t>
      </w:r>
      <w:r>
        <w:rPr>
          <w:rFonts w:hint="eastAsia"/>
        </w:rPr>
        <w:t>企业厂界无组织排放监控点颗粒物排放浓度符合水泥工业大气污染物排放标准》（</w:t>
      </w:r>
      <w:r>
        <w:rPr>
          <w:rFonts w:hint="eastAsia"/>
        </w:rPr>
        <w:t>GB4915-2013</w:t>
      </w:r>
      <w:r>
        <w:rPr>
          <w:rFonts w:hint="eastAsia"/>
        </w:rPr>
        <w:t>）表</w:t>
      </w:r>
      <w:r>
        <w:rPr>
          <w:rFonts w:hint="eastAsia"/>
        </w:rPr>
        <w:t>3</w:t>
      </w:r>
      <w:r>
        <w:rPr>
          <w:rFonts w:hint="eastAsia"/>
        </w:rPr>
        <w:t>规定的限值，氨气、硫化氢及臭气排放浓度均符合《恶臭污染物排放标准》（</w:t>
      </w:r>
      <w:r>
        <w:rPr>
          <w:rFonts w:hint="eastAsia"/>
        </w:rPr>
        <w:t>GB14554-93</w:t>
      </w:r>
      <w:r>
        <w:rPr>
          <w:rFonts w:hint="eastAsia"/>
        </w:rPr>
        <w:t>）中的厂界标准。</w:t>
      </w:r>
    </w:p>
    <w:p w14:paraId="541E82CE" w14:textId="77777777" w:rsidR="003F1A4B" w:rsidRDefault="00E2268F">
      <w:pPr>
        <w:pStyle w:val="3"/>
      </w:pPr>
      <w:bookmarkStart w:id="121" w:name="_Toc515439267"/>
      <w:bookmarkStart w:id="122" w:name="_Toc528853957"/>
      <w:r>
        <w:rPr>
          <w:rFonts w:hint="eastAsia"/>
        </w:rPr>
        <w:lastRenderedPageBreak/>
        <w:t xml:space="preserve">9.2.3 </w:t>
      </w:r>
      <w:r>
        <w:rPr>
          <w:rFonts w:hint="eastAsia"/>
        </w:rPr>
        <w:t>厂界</w:t>
      </w:r>
      <w:r>
        <w:t>噪声</w:t>
      </w:r>
      <w:bookmarkEnd w:id="121"/>
      <w:bookmarkEnd w:id="122"/>
    </w:p>
    <w:p w14:paraId="318CFB38" w14:textId="77777777" w:rsidR="003F1A4B" w:rsidRDefault="00E2268F">
      <w:pPr>
        <w:ind w:firstLine="480"/>
      </w:pPr>
      <w:r>
        <w:rPr>
          <w:rFonts w:hint="eastAsia"/>
        </w:rPr>
        <w:t>噪声监测结果，详见表</w:t>
      </w:r>
      <w:r>
        <w:rPr>
          <w:rFonts w:hint="eastAsia"/>
        </w:rPr>
        <w:t>9.2-</w:t>
      </w:r>
      <w:r w:rsidR="00180808">
        <w:rPr>
          <w:rFonts w:hint="eastAsia"/>
        </w:rPr>
        <w:t>9</w:t>
      </w:r>
      <w:r>
        <w:rPr>
          <w:rFonts w:hint="eastAsia"/>
        </w:rPr>
        <w:t>。</w:t>
      </w:r>
    </w:p>
    <w:p w14:paraId="088E59C8" w14:textId="77777777" w:rsidR="003F1A4B" w:rsidRDefault="00E2268F">
      <w:pPr>
        <w:pStyle w:val="afb"/>
      </w:pPr>
      <w:r>
        <w:rPr>
          <w:b/>
        </w:rPr>
        <w:t>表</w:t>
      </w:r>
      <w:r>
        <w:rPr>
          <w:rFonts w:hint="eastAsia"/>
          <w:b/>
        </w:rPr>
        <w:t>9.2-</w:t>
      </w:r>
      <w:r w:rsidR="00180808">
        <w:rPr>
          <w:rFonts w:hint="eastAsia"/>
          <w:b/>
        </w:rPr>
        <w:t>9</w:t>
      </w:r>
      <w:r>
        <w:rPr>
          <w:rFonts w:hint="eastAsia"/>
          <w:b/>
        </w:rPr>
        <w:t>噪声</w:t>
      </w:r>
      <w:r>
        <w:rPr>
          <w:b/>
        </w:rPr>
        <w:t>检测结果</w:t>
      </w:r>
      <w:r>
        <w:rPr>
          <w:rFonts w:hint="eastAsia"/>
          <w:b/>
        </w:rPr>
        <w:t>（</w:t>
      </w:r>
      <w:r>
        <w:rPr>
          <w:rFonts w:hint="eastAsia"/>
          <w:b/>
          <w:i/>
          <w:iCs/>
        </w:rPr>
        <w:t>L</w:t>
      </w:r>
      <w:r>
        <w:rPr>
          <w:rFonts w:hint="eastAsia"/>
          <w:b/>
          <w:vertAlign w:val="subscript"/>
        </w:rPr>
        <w:t>eq</w:t>
      </w:r>
      <w:r>
        <w:rPr>
          <w:rFonts w:hint="eastAsia"/>
          <w:b/>
        </w:rPr>
        <w:t>）</w:t>
      </w:r>
    </w:p>
    <w:tbl>
      <w:tblPr>
        <w:tblW w:w="8509"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084"/>
        <w:gridCol w:w="1125"/>
        <w:gridCol w:w="1155"/>
        <w:gridCol w:w="690"/>
        <w:gridCol w:w="1247"/>
        <w:gridCol w:w="1170"/>
        <w:gridCol w:w="825"/>
        <w:gridCol w:w="1213"/>
      </w:tblGrid>
      <w:tr w:rsidR="003F1A4B" w14:paraId="2EF4B02E" w14:textId="77777777">
        <w:trPr>
          <w:trHeight w:val="170"/>
          <w:tblHeader/>
          <w:jc w:val="center"/>
        </w:trPr>
        <w:tc>
          <w:tcPr>
            <w:tcW w:w="1084" w:type="dxa"/>
            <w:vMerge w:val="restart"/>
            <w:tcBorders>
              <w:right w:val="single" w:sz="4" w:space="0" w:color="auto"/>
            </w:tcBorders>
            <w:vAlign w:val="center"/>
          </w:tcPr>
          <w:p w14:paraId="5816F73E" w14:textId="77777777" w:rsidR="003F1A4B" w:rsidRDefault="00E2268F">
            <w:pPr>
              <w:pStyle w:val="afb"/>
            </w:pPr>
            <w:r>
              <w:rPr>
                <w:rFonts w:hint="eastAsia"/>
              </w:rPr>
              <w:t>检测日期</w:t>
            </w:r>
          </w:p>
        </w:tc>
        <w:tc>
          <w:tcPr>
            <w:tcW w:w="1125" w:type="dxa"/>
            <w:vMerge w:val="restart"/>
            <w:tcBorders>
              <w:right w:val="single" w:sz="4" w:space="0" w:color="auto"/>
            </w:tcBorders>
            <w:vAlign w:val="center"/>
          </w:tcPr>
          <w:p w14:paraId="0417D819" w14:textId="77777777" w:rsidR="003F1A4B" w:rsidRDefault="00E2268F">
            <w:pPr>
              <w:pStyle w:val="afb"/>
            </w:pPr>
            <w:r>
              <w:t>测试点位</w:t>
            </w:r>
          </w:p>
        </w:tc>
        <w:tc>
          <w:tcPr>
            <w:tcW w:w="1845" w:type="dxa"/>
            <w:gridSpan w:val="2"/>
            <w:tcBorders>
              <w:left w:val="single" w:sz="4" w:space="0" w:color="auto"/>
              <w:right w:val="single" w:sz="4" w:space="0" w:color="auto"/>
            </w:tcBorders>
            <w:vAlign w:val="center"/>
          </w:tcPr>
          <w:p w14:paraId="21C9F101" w14:textId="77777777" w:rsidR="003F1A4B" w:rsidRDefault="00E2268F">
            <w:pPr>
              <w:pStyle w:val="afb"/>
            </w:pPr>
            <w:r>
              <w:t>昼间</w:t>
            </w:r>
            <w:r>
              <w:rPr>
                <w:rFonts w:hint="eastAsia"/>
              </w:rPr>
              <w:t>dB</w:t>
            </w:r>
            <w:r>
              <w:rPr>
                <w:rFonts w:hint="eastAsia"/>
              </w:rPr>
              <w:t>（</w:t>
            </w:r>
            <w:r>
              <w:rPr>
                <w:rFonts w:hint="eastAsia"/>
              </w:rPr>
              <w:t>A</w:t>
            </w:r>
            <w:r>
              <w:rPr>
                <w:rFonts w:hint="eastAsia"/>
              </w:rPr>
              <w:t>）</w:t>
            </w:r>
          </w:p>
        </w:tc>
        <w:tc>
          <w:tcPr>
            <w:tcW w:w="1247" w:type="dxa"/>
            <w:tcBorders>
              <w:left w:val="single" w:sz="4" w:space="0" w:color="auto"/>
              <w:right w:val="single" w:sz="4" w:space="0" w:color="auto"/>
            </w:tcBorders>
            <w:vAlign w:val="center"/>
          </w:tcPr>
          <w:p w14:paraId="5B2F767F" w14:textId="77777777" w:rsidR="003F1A4B" w:rsidRDefault="00E2268F">
            <w:pPr>
              <w:pStyle w:val="afb"/>
            </w:pPr>
            <w:r>
              <w:rPr>
                <w:rFonts w:hint="eastAsia"/>
              </w:rPr>
              <w:t>标准限值</w:t>
            </w:r>
          </w:p>
        </w:tc>
        <w:tc>
          <w:tcPr>
            <w:tcW w:w="1995" w:type="dxa"/>
            <w:gridSpan w:val="2"/>
            <w:tcBorders>
              <w:left w:val="single" w:sz="4" w:space="0" w:color="auto"/>
              <w:right w:val="single" w:sz="4" w:space="0" w:color="auto"/>
            </w:tcBorders>
            <w:vAlign w:val="center"/>
          </w:tcPr>
          <w:p w14:paraId="46E1DCC0" w14:textId="77777777" w:rsidR="003F1A4B" w:rsidRDefault="00E2268F">
            <w:pPr>
              <w:pStyle w:val="afb"/>
            </w:pPr>
            <w:r>
              <w:rPr>
                <w:rFonts w:hint="eastAsia"/>
              </w:rPr>
              <w:t>夜间</w:t>
            </w:r>
            <w:r>
              <w:rPr>
                <w:rFonts w:hint="eastAsia"/>
              </w:rPr>
              <w:t>dB</w:t>
            </w:r>
            <w:r>
              <w:rPr>
                <w:rFonts w:hint="eastAsia"/>
              </w:rPr>
              <w:t>（</w:t>
            </w:r>
            <w:r>
              <w:rPr>
                <w:rFonts w:hint="eastAsia"/>
              </w:rPr>
              <w:t>A</w:t>
            </w:r>
            <w:r>
              <w:rPr>
                <w:rFonts w:hint="eastAsia"/>
              </w:rPr>
              <w:t>）</w:t>
            </w:r>
          </w:p>
        </w:tc>
        <w:tc>
          <w:tcPr>
            <w:tcW w:w="1213" w:type="dxa"/>
            <w:tcBorders>
              <w:left w:val="single" w:sz="4" w:space="0" w:color="auto"/>
            </w:tcBorders>
            <w:vAlign w:val="center"/>
          </w:tcPr>
          <w:p w14:paraId="61DE79D4" w14:textId="77777777" w:rsidR="003F1A4B" w:rsidRDefault="00E2268F">
            <w:pPr>
              <w:pStyle w:val="afb"/>
            </w:pPr>
            <w:r>
              <w:rPr>
                <w:rFonts w:hint="eastAsia"/>
              </w:rPr>
              <w:t>标准限值</w:t>
            </w:r>
          </w:p>
        </w:tc>
      </w:tr>
      <w:tr w:rsidR="003F1A4B" w14:paraId="429E3A78" w14:textId="77777777">
        <w:trPr>
          <w:trHeight w:val="170"/>
          <w:tblHeader/>
          <w:jc w:val="center"/>
        </w:trPr>
        <w:tc>
          <w:tcPr>
            <w:tcW w:w="1084" w:type="dxa"/>
            <w:vMerge/>
            <w:tcBorders>
              <w:right w:val="single" w:sz="4" w:space="0" w:color="auto"/>
            </w:tcBorders>
            <w:vAlign w:val="center"/>
          </w:tcPr>
          <w:p w14:paraId="7C179958" w14:textId="77777777" w:rsidR="003F1A4B" w:rsidRDefault="003F1A4B">
            <w:pPr>
              <w:pStyle w:val="afb"/>
            </w:pPr>
          </w:p>
        </w:tc>
        <w:tc>
          <w:tcPr>
            <w:tcW w:w="1125" w:type="dxa"/>
            <w:vMerge/>
            <w:tcBorders>
              <w:right w:val="single" w:sz="4" w:space="0" w:color="auto"/>
            </w:tcBorders>
            <w:vAlign w:val="center"/>
          </w:tcPr>
          <w:p w14:paraId="3062AD7F" w14:textId="77777777" w:rsidR="003F1A4B" w:rsidRDefault="003F1A4B">
            <w:pPr>
              <w:pStyle w:val="afb"/>
            </w:pPr>
          </w:p>
        </w:tc>
        <w:tc>
          <w:tcPr>
            <w:tcW w:w="1155" w:type="dxa"/>
            <w:tcBorders>
              <w:left w:val="single" w:sz="4" w:space="0" w:color="auto"/>
              <w:right w:val="single" w:sz="4" w:space="0" w:color="auto"/>
            </w:tcBorders>
            <w:vAlign w:val="center"/>
          </w:tcPr>
          <w:p w14:paraId="54A6A399" w14:textId="77777777" w:rsidR="003F1A4B" w:rsidRDefault="00E2268F">
            <w:pPr>
              <w:pStyle w:val="afb"/>
            </w:pPr>
            <w:r>
              <w:rPr>
                <w:rFonts w:hint="eastAsia"/>
              </w:rPr>
              <w:t>检测时间</w:t>
            </w:r>
          </w:p>
        </w:tc>
        <w:tc>
          <w:tcPr>
            <w:tcW w:w="690" w:type="dxa"/>
            <w:tcBorders>
              <w:left w:val="single" w:sz="4" w:space="0" w:color="auto"/>
              <w:right w:val="single" w:sz="4" w:space="0" w:color="auto"/>
            </w:tcBorders>
            <w:vAlign w:val="center"/>
          </w:tcPr>
          <w:p w14:paraId="17DF02D8" w14:textId="77777777" w:rsidR="003F1A4B" w:rsidRDefault="00E2268F">
            <w:pPr>
              <w:pStyle w:val="afb"/>
            </w:pPr>
            <w:r>
              <w:rPr>
                <w:rFonts w:hint="eastAsia"/>
                <w:i/>
                <w:iCs/>
              </w:rPr>
              <w:t>L</w:t>
            </w:r>
            <w:r>
              <w:rPr>
                <w:rFonts w:hint="eastAsia"/>
                <w:vertAlign w:val="subscript"/>
              </w:rPr>
              <w:t>eq</w:t>
            </w:r>
          </w:p>
        </w:tc>
        <w:tc>
          <w:tcPr>
            <w:tcW w:w="1247" w:type="dxa"/>
            <w:tcBorders>
              <w:left w:val="single" w:sz="4" w:space="0" w:color="auto"/>
              <w:right w:val="single" w:sz="4" w:space="0" w:color="auto"/>
            </w:tcBorders>
            <w:vAlign w:val="center"/>
          </w:tcPr>
          <w:p w14:paraId="617CDF46" w14:textId="77777777" w:rsidR="003F1A4B" w:rsidRDefault="00E2268F">
            <w:pPr>
              <w:pStyle w:val="afb"/>
              <w:rPr>
                <w:i/>
                <w:iCs/>
              </w:rPr>
            </w:pPr>
            <w:r>
              <w:rPr>
                <w:rFonts w:hint="eastAsia"/>
                <w:i/>
                <w:iCs/>
              </w:rPr>
              <w:t>L</w:t>
            </w:r>
            <w:r>
              <w:rPr>
                <w:rFonts w:hint="eastAsia"/>
                <w:vertAlign w:val="subscript"/>
              </w:rPr>
              <w:t>eq</w:t>
            </w:r>
          </w:p>
        </w:tc>
        <w:tc>
          <w:tcPr>
            <w:tcW w:w="1170" w:type="dxa"/>
            <w:tcBorders>
              <w:left w:val="single" w:sz="4" w:space="0" w:color="auto"/>
              <w:right w:val="single" w:sz="4" w:space="0" w:color="auto"/>
            </w:tcBorders>
            <w:vAlign w:val="center"/>
          </w:tcPr>
          <w:p w14:paraId="0E8E7339" w14:textId="77777777" w:rsidR="003F1A4B" w:rsidRDefault="00E2268F">
            <w:pPr>
              <w:pStyle w:val="afb"/>
            </w:pPr>
            <w:r>
              <w:rPr>
                <w:rFonts w:hint="eastAsia"/>
              </w:rPr>
              <w:t>检测时间</w:t>
            </w:r>
          </w:p>
        </w:tc>
        <w:tc>
          <w:tcPr>
            <w:tcW w:w="825" w:type="dxa"/>
            <w:tcBorders>
              <w:left w:val="single" w:sz="4" w:space="0" w:color="auto"/>
              <w:right w:val="single" w:sz="4" w:space="0" w:color="auto"/>
            </w:tcBorders>
            <w:vAlign w:val="center"/>
          </w:tcPr>
          <w:p w14:paraId="09E70FAD" w14:textId="77777777" w:rsidR="003F1A4B" w:rsidRDefault="00E2268F">
            <w:pPr>
              <w:pStyle w:val="afb"/>
            </w:pPr>
            <w:r>
              <w:rPr>
                <w:rFonts w:hint="eastAsia"/>
                <w:i/>
                <w:iCs/>
              </w:rPr>
              <w:t>L</w:t>
            </w:r>
            <w:r>
              <w:rPr>
                <w:rFonts w:hint="eastAsia"/>
                <w:vertAlign w:val="subscript"/>
              </w:rPr>
              <w:t>eq</w:t>
            </w:r>
          </w:p>
        </w:tc>
        <w:tc>
          <w:tcPr>
            <w:tcW w:w="1213" w:type="dxa"/>
            <w:tcBorders>
              <w:left w:val="single" w:sz="4" w:space="0" w:color="auto"/>
            </w:tcBorders>
            <w:vAlign w:val="center"/>
          </w:tcPr>
          <w:p w14:paraId="00511BA5" w14:textId="77777777" w:rsidR="003F1A4B" w:rsidRDefault="00E2268F">
            <w:pPr>
              <w:pStyle w:val="afb"/>
              <w:rPr>
                <w:i/>
                <w:iCs/>
              </w:rPr>
            </w:pPr>
            <w:r>
              <w:rPr>
                <w:rFonts w:hint="eastAsia"/>
                <w:i/>
                <w:iCs/>
              </w:rPr>
              <w:t>L</w:t>
            </w:r>
            <w:r>
              <w:rPr>
                <w:rFonts w:hint="eastAsia"/>
                <w:vertAlign w:val="subscript"/>
              </w:rPr>
              <w:t>eq</w:t>
            </w:r>
          </w:p>
        </w:tc>
      </w:tr>
      <w:tr w:rsidR="003F1A4B" w14:paraId="3C8CDDE4" w14:textId="77777777">
        <w:trPr>
          <w:trHeight w:val="170"/>
          <w:jc w:val="center"/>
        </w:trPr>
        <w:tc>
          <w:tcPr>
            <w:tcW w:w="1084" w:type="dxa"/>
            <w:vMerge w:val="restart"/>
            <w:tcBorders>
              <w:right w:val="single" w:sz="4" w:space="0" w:color="auto"/>
            </w:tcBorders>
            <w:vAlign w:val="center"/>
          </w:tcPr>
          <w:p w14:paraId="4B35E9E8" w14:textId="77777777" w:rsidR="003F1A4B" w:rsidRDefault="00E2268F">
            <w:pPr>
              <w:pStyle w:val="afb"/>
            </w:pPr>
            <w:r>
              <w:rPr>
                <w:rFonts w:hint="eastAsia"/>
              </w:rPr>
              <w:t>05.29</w:t>
            </w:r>
          </w:p>
        </w:tc>
        <w:tc>
          <w:tcPr>
            <w:tcW w:w="1125" w:type="dxa"/>
            <w:tcBorders>
              <w:right w:val="single" w:sz="4" w:space="0" w:color="auto"/>
            </w:tcBorders>
            <w:vAlign w:val="center"/>
          </w:tcPr>
          <w:p w14:paraId="6E5B491D" w14:textId="77777777" w:rsidR="003F1A4B" w:rsidRDefault="00E2268F">
            <w:pPr>
              <w:pStyle w:val="afb"/>
            </w:pPr>
            <w:r>
              <w:t>厂界东</w:t>
            </w:r>
          </w:p>
        </w:tc>
        <w:tc>
          <w:tcPr>
            <w:tcW w:w="1155" w:type="dxa"/>
            <w:tcBorders>
              <w:left w:val="single" w:sz="4" w:space="0" w:color="auto"/>
            </w:tcBorders>
            <w:vAlign w:val="center"/>
          </w:tcPr>
          <w:p w14:paraId="3F10C396" w14:textId="77777777" w:rsidR="003F1A4B" w:rsidRDefault="00E2268F">
            <w:pPr>
              <w:pStyle w:val="afb"/>
            </w:pPr>
            <w:r>
              <w:rPr>
                <w:rFonts w:hint="eastAsia"/>
              </w:rPr>
              <w:t>16</w:t>
            </w:r>
            <w:r>
              <w:rPr>
                <w:rFonts w:hint="eastAsia"/>
              </w:rPr>
              <w:t>：</w:t>
            </w:r>
            <w:r>
              <w:rPr>
                <w:rFonts w:hint="eastAsia"/>
              </w:rPr>
              <w:t>25</w:t>
            </w:r>
          </w:p>
        </w:tc>
        <w:tc>
          <w:tcPr>
            <w:tcW w:w="690" w:type="dxa"/>
            <w:tcBorders>
              <w:right w:val="single" w:sz="4" w:space="0" w:color="auto"/>
            </w:tcBorders>
            <w:vAlign w:val="center"/>
          </w:tcPr>
          <w:p w14:paraId="012C3A9F" w14:textId="77777777" w:rsidR="003F1A4B" w:rsidRDefault="00E2268F">
            <w:pPr>
              <w:pStyle w:val="afb"/>
              <w:rPr>
                <w:b/>
                <w:color w:val="000000" w:themeColor="text1"/>
              </w:rPr>
            </w:pPr>
            <w:r>
              <w:rPr>
                <w:rFonts w:hint="eastAsia"/>
                <w:b/>
                <w:color w:val="000000" w:themeColor="text1"/>
              </w:rPr>
              <w:t>68.4</w:t>
            </w:r>
          </w:p>
        </w:tc>
        <w:tc>
          <w:tcPr>
            <w:tcW w:w="1247" w:type="dxa"/>
            <w:tcBorders>
              <w:left w:val="single" w:sz="4" w:space="0" w:color="auto"/>
              <w:right w:val="single" w:sz="4" w:space="0" w:color="auto"/>
            </w:tcBorders>
            <w:vAlign w:val="center"/>
          </w:tcPr>
          <w:p w14:paraId="18D1932C" w14:textId="77777777" w:rsidR="003F1A4B" w:rsidRDefault="00E2268F">
            <w:pPr>
              <w:pStyle w:val="afb"/>
            </w:pPr>
            <w:r>
              <w:rPr>
                <w:rFonts w:hint="eastAsia"/>
              </w:rPr>
              <w:t>60</w:t>
            </w:r>
          </w:p>
        </w:tc>
        <w:tc>
          <w:tcPr>
            <w:tcW w:w="1170" w:type="dxa"/>
            <w:tcBorders>
              <w:left w:val="single" w:sz="4" w:space="0" w:color="auto"/>
              <w:right w:val="single" w:sz="4" w:space="0" w:color="auto"/>
            </w:tcBorders>
            <w:vAlign w:val="center"/>
          </w:tcPr>
          <w:p w14:paraId="3B07B54F" w14:textId="77777777" w:rsidR="003F1A4B" w:rsidRDefault="00E2268F">
            <w:pPr>
              <w:pStyle w:val="afb"/>
            </w:pPr>
            <w:r>
              <w:rPr>
                <w:rFonts w:hint="eastAsia"/>
              </w:rPr>
              <w:t>22</w:t>
            </w:r>
            <w:r>
              <w:rPr>
                <w:rFonts w:hint="eastAsia"/>
              </w:rPr>
              <w:t>：</w:t>
            </w:r>
            <w:r>
              <w:rPr>
                <w:rFonts w:hint="eastAsia"/>
              </w:rPr>
              <w:t>05</w:t>
            </w:r>
          </w:p>
        </w:tc>
        <w:tc>
          <w:tcPr>
            <w:tcW w:w="825" w:type="dxa"/>
            <w:tcBorders>
              <w:left w:val="single" w:sz="4" w:space="0" w:color="auto"/>
              <w:right w:val="single" w:sz="4" w:space="0" w:color="auto"/>
            </w:tcBorders>
            <w:vAlign w:val="center"/>
          </w:tcPr>
          <w:p w14:paraId="31C37121" w14:textId="77777777" w:rsidR="003F1A4B" w:rsidRDefault="00E2268F">
            <w:pPr>
              <w:pStyle w:val="afb"/>
              <w:rPr>
                <w:b/>
                <w:color w:val="000000" w:themeColor="text1"/>
              </w:rPr>
            </w:pPr>
            <w:r>
              <w:rPr>
                <w:rFonts w:hint="eastAsia"/>
                <w:b/>
                <w:color w:val="000000" w:themeColor="text1"/>
              </w:rPr>
              <w:t>58.5</w:t>
            </w:r>
          </w:p>
        </w:tc>
        <w:tc>
          <w:tcPr>
            <w:tcW w:w="1213" w:type="dxa"/>
            <w:tcBorders>
              <w:left w:val="single" w:sz="4" w:space="0" w:color="auto"/>
            </w:tcBorders>
            <w:vAlign w:val="center"/>
          </w:tcPr>
          <w:p w14:paraId="31D7BD7B" w14:textId="77777777" w:rsidR="003F1A4B" w:rsidRDefault="00E2268F">
            <w:pPr>
              <w:pStyle w:val="afb"/>
            </w:pPr>
            <w:r>
              <w:rPr>
                <w:rFonts w:hint="eastAsia"/>
              </w:rPr>
              <w:t>50</w:t>
            </w:r>
          </w:p>
        </w:tc>
      </w:tr>
      <w:tr w:rsidR="003F1A4B" w14:paraId="6C951B07" w14:textId="77777777">
        <w:trPr>
          <w:trHeight w:val="170"/>
          <w:jc w:val="center"/>
        </w:trPr>
        <w:tc>
          <w:tcPr>
            <w:tcW w:w="1084" w:type="dxa"/>
            <w:vMerge/>
            <w:tcBorders>
              <w:right w:val="single" w:sz="4" w:space="0" w:color="auto"/>
            </w:tcBorders>
            <w:vAlign w:val="center"/>
          </w:tcPr>
          <w:p w14:paraId="0329553D" w14:textId="77777777" w:rsidR="003F1A4B" w:rsidRDefault="003F1A4B">
            <w:pPr>
              <w:pStyle w:val="afb"/>
            </w:pPr>
          </w:p>
        </w:tc>
        <w:tc>
          <w:tcPr>
            <w:tcW w:w="1125" w:type="dxa"/>
            <w:tcBorders>
              <w:right w:val="single" w:sz="4" w:space="0" w:color="auto"/>
            </w:tcBorders>
            <w:vAlign w:val="center"/>
          </w:tcPr>
          <w:p w14:paraId="63B7BDBB" w14:textId="77777777" w:rsidR="003F1A4B" w:rsidRDefault="00E2268F">
            <w:pPr>
              <w:pStyle w:val="afb"/>
            </w:pPr>
            <w:r>
              <w:t>厂界南</w:t>
            </w:r>
          </w:p>
        </w:tc>
        <w:tc>
          <w:tcPr>
            <w:tcW w:w="1155" w:type="dxa"/>
            <w:tcBorders>
              <w:left w:val="single" w:sz="4" w:space="0" w:color="auto"/>
            </w:tcBorders>
            <w:vAlign w:val="center"/>
          </w:tcPr>
          <w:p w14:paraId="1AF68E19" w14:textId="77777777" w:rsidR="003F1A4B" w:rsidRDefault="00E2268F">
            <w:pPr>
              <w:pStyle w:val="afb"/>
            </w:pPr>
            <w:r>
              <w:rPr>
                <w:rFonts w:hint="eastAsia"/>
              </w:rPr>
              <w:t>17</w:t>
            </w:r>
            <w:r>
              <w:rPr>
                <w:rFonts w:hint="eastAsia"/>
              </w:rPr>
              <w:t>：</w:t>
            </w:r>
            <w:r>
              <w:rPr>
                <w:rFonts w:hint="eastAsia"/>
              </w:rPr>
              <w:t>34</w:t>
            </w:r>
          </w:p>
        </w:tc>
        <w:tc>
          <w:tcPr>
            <w:tcW w:w="690" w:type="dxa"/>
            <w:tcBorders>
              <w:right w:val="single" w:sz="4" w:space="0" w:color="auto"/>
            </w:tcBorders>
            <w:vAlign w:val="center"/>
          </w:tcPr>
          <w:p w14:paraId="7FB6136B" w14:textId="77777777" w:rsidR="003F1A4B" w:rsidRDefault="00E2268F">
            <w:pPr>
              <w:pStyle w:val="afb"/>
              <w:rPr>
                <w:color w:val="FF0000"/>
              </w:rPr>
            </w:pPr>
            <w:r>
              <w:rPr>
                <w:rFonts w:hint="eastAsia"/>
                <w:b/>
                <w:color w:val="000000" w:themeColor="text1"/>
              </w:rPr>
              <w:t>61.9</w:t>
            </w:r>
          </w:p>
        </w:tc>
        <w:tc>
          <w:tcPr>
            <w:tcW w:w="1247" w:type="dxa"/>
            <w:tcBorders>
              <w:left w:val="single" w:sz="4" w:space="0" w:color="auto"/>
              <w:right w:val="single" w:sz="4" w:space="0" w:color="auto"/>
            </w:tcBorders>
            <w:vAlign w:val="center"/>
          </w:tcPr>
          <w:p w14:paraId="0713F4DF" w14:textId="77777777" w:rsidR="003F1A4B" w:rsidRDefault="00E2268F">
            <w:pPr>
              <w:pStyle w:val="afb"/>
            </w:pPr>
            <w:r>
              <w:rPr>
                <w:rFonts w:hint="eastAsia"/>
              </w:rPr>
              <w:t>60</w:t>
            </w:r>
          </w:p>
        </w:tc>
        <w:tc>
          <w:tcPr>
            <w:tcW w:w="1170" w:type="dxa"/>
            <w:tcBorders>
              <w:left w:val="single" w:sz="4" w:space="0" w:color="auto"/>
              <w:right w:val="single" w:sz="4" w:space="0" w:color="auto"/>
            </w:tcBorders>
            <w:vAlign w:val="center"/>
          </w:tcPr>
          <w:p w14:paraId="23A5D260" w14:textId="77777777" w:rsidR="003F1A4B" w:rsidRDefault="00E2268F">
            <w:pPr>
              <w:pStyle w:val="afb"/>
            </w:pPr>
            <w:r>
              <w:rPr>
                <w:rFonts w:hint="eastAsia"/>
              </w:rPr>
              <w:t>22</w:t>
            </w:r>
            <w:r>
              <w:rPr>
                <w:rFonts w:hint="eastAsia"/>
              </w:rPr>
              <w:t>：</w:t>
            </w:r>
            <w:r>
              <w:rPr>
                <w:rFonts w:hint="eastAsia"/>
              </w:rPr>
              <w:t>13</w:t>
            </w:r>
          </w:p>
        </w:tc>
        <w:tc>
          <w:tcPr>
            <w:tcW w:w="825" w:type="dxa"/>
            <w:tcBorders>
              <w:left w:val="single" w:sz="4" w:space="0" w:color="auto"/>
              <w:right w:val="single" w:sz="4" w:space="0" w:color="auto"/>
            </w:tcBorders>
            <w:vAlign w:val="center"/>
          </w:tcPr>
          <w:p w14:paraId="2B846BAB" w14:textId="77777777" w:rsidR="003F1A4B" w:rsidRDefault="00E2268F">
            <w:pPr>
              <w:pStyle w:val="afb"/>
              <w:rPr>
                <w:b/>
                <w:color w:val="000000" w:themeColor="text1"/>
              </w:rPr>
            </w:pPr>
            <w:r>
              <w:rPr>
                <w:rFonts w:hint="eastAsia"/>
                <w:b/>
                <w:color w:val="000000" w:themeColor="text1"/>
              </w:rPr>
              <w:t>57.2</w:t>
            </w:r>
          </w:p>
        </w:tc>
        <w:tc>
          <w:tcPr>
            <w:tcW w:w="1213" w:type="dxa"/>
            <w:tcBorders>
              <w:left w:val="single" w:sz="4" w:space="0" w:color="auto"/>
            </w:tcBorders>
            <w:vAlign w:val="center"/>
          </w:tcPr>
          <w:p w14:paraId="12233AD8" w14:textId="77777777" w:rsidR="003F1A4B" w:rsidRDefault="00E2268F">
            <w:pPr>
              <w:pStyle w:val="afb"/>
            </w:pPr>
            <w:r>
              <w:rPr>
                <w:rFonts w:hint="eastAsia"/>
              </w:rPr>
              <w:t>50</w:t>
            </w:r>
          </w:p>
        </w:tc>
      </w:tr>
      <w:tr w:rsidR="003F1A4B" w14:paraId="53DEB813" w14:textId="77777777">
        <w:trPr>
          <w:trHeight w:val="170"/>
          <w:jc w:val="center"/>
        </w:trPr>
        <w:tc>
          <w:tcPr>
            <w:tcW w:w="1084" w:type="dxa"/>
            <w:vMerge/>
            <w:tcBorders>
              <w:right w:val="single" w:sz="4" w:space="0" w:color="auto"/>
            </w:tcBorders>
            <w:vAlign w:val="center"/>
          </w:tcPr>
          <w:p w14:paraId="2F3ABBFA" w14:textId="77777777" w:rsidR="003F1A4B" w:rsidRDefault="003F1A4B">
            <w:pPr>
              <w:pStyle w:val="afb"/>
            </w:pPr>
          </w:p>
        </w:tc>
        <w:tc>
          <w:tcPr>
            <w:tcW w:w="1125" w:type="dxa"/>
            <w:tcBorders>
              <w:right w:val="single" w:sz="4" w:space="0" w:color="auto"/>
            </w:tcBorders>
            <w:vAlign w:val="center"/>
          </w:tcPr>
          <w:p w14:paraId="7B4A36F7" w14:textId="77777777" w:rsidR="003F1A4B" w:rsidRDefault="00E2268F">
            <w:pPr>
              <w:pStyle w:val="afb"/>
            </w:pPr>
            <w:r>
              <w:t>厂界西</w:t>
            </w:r>
          </w:p>
        </w:tc>
        <w:tc>
          <w:tcPr>
            <w:tcW w:w="1155" w:type="dxa"/>
            <w:tcBorders>
              <w:left w:val="single" w:sz="4" w:space="0" w:color="auto"/>
            </w:tcBorders>
            <w:vAlign w:val="center"/>
          </w:tcPr>
          <w:p w14:paraId="692B9711" w14:textId="77777777" w:rsidR="003F1A4B" w:rsidRDefault="00E2268F">
            <w:pPr>
              <w:pStyle w:val="afb"/>
            </w:pPr>
            <w:r>
              <w:rPr>
                <w:rFonts w:hint="eastAsia"/>
              </w:rPr>
              <w:t>17</w:t>
            </w:r>
            <w:r>
              <w:rPr>
                <w:rFonts w:hint="eastAsia"/>
              </w:rPr>
              <w:t>：</w:t>
            </w:r>
            <w:r>
              <w:rPr>
                <w:rFonts w:hint="eastAsia"/>
              </w:rPr>
              <w:t>22</w:t>
            </w:r>
          </w:p>
        </w:tc>
        <w:tc>
          <w:tcPr>
            <w:tcW w:w="690" w:type="dxa"/>
            <w:tcBorders>
              <w:right w:val="single" w:sz="4" w:space="0" w:color="auto"/>
            </w:tcBorders>
            <w:vAlign w:val="center"/>
          </w:tcPr>
          <w:p w14:paraId="484F5266" w14:textId="77777777" w:rsidR="003F1A4B" w:rsidRDefault="00E2268F">
            <w:pPr>
              <w:pStyle w:val="afb"/>
              <w:rPr>
                <w:color w:val="000000" w:themeColor="text1"/>
              </w:rPr>
            </w:pPr>
            <w:r>
              <w:rPr>
                <w:rFonts w:hint="eastAsia"/>
                <w:color w:val="000000" w:themeColor="text1"/>
              </w:rPr>
              <w:t>64.9</w:t>
            </w:r>
          </w:p>
        </w:tc>
        <w:tc>
          <w:tcPr>
            <w:tcW w:w="1247" w:type="dxa"/>
            <w:tcBorders>
              <w:left w:val="single" w:sz="4" w:space="0" w:color="auto"/>
              <w:right w:val="single" w:sz="4" w:space="0" w:color="auto"/>
            </w:tcBorders>
            <w:vAlign w:val="center"/>
          </w:tcPr>
          <w:p w14:paraId="2618EA20" w14:textId="77777777" w:rsidR="003F1A4B" w:rsidRDefault="00E2268F">
            <w:pPr>
              <w:pStyle w:val="afb"/>
            </w:pPr>
            <w:r>
              <w:rPr>
                <w:rFonts w:hint="eastAsia"/>
              </w:rPr>
              <w:t>70</w:t>
            </w:r>
          </w:p>
        </w:tc>
        <w:tc>
          <w:tcPr>
            <w:tcW w:w="1170" w:type="dxa"/>
            <w:tcBorders>
              <w:left w:val="single" w:sz="4" w:space="0" w:color="auto"/>
              <w:right w:val="single" w:sz="4" w:space="0" w:color="auto"/>
            </w:tcBorders>
            <w:vAlign w:val="center"/>
          </w:tcPr>
          <w:p w14:paraId="24DA83A6" w14:textId="77777777" w:rsidR="003F1A4B" w:rsidRDefault="00E2268F">
            <w:pPr>
              <w:pStyle w:val="afb"/>
            </w:pPr>
            <w:r>
              <w:rPr>
                <w:rFonts w:hint="eastAsia"/>
              </w:rPr>
              <w:t>22</w:t>
            </w:r>
            <w:r>
              <w:rPr>
                <w:rFonts w:hint="eastAsia"/>
              </w:rPr>
              <w:t>：</w:t>
            </w:r>
            <w:r>
              <w:rPr>
                <w:rFonts w:hint="eastAsia"/>
              </w:rPr>
              <w:t>27</w:t>
            </w:r>
          </w:p>
        </w:tc>
        <w:tc>
          <w:tcPr>
            <w:tcW w:w="825" w:type="dxa"/>
            <w:tcBorders>
              <w:left w:val="single" w:sz="4" w:space="0" w:color="auto"/>
              <w:right w:val="single" w:sz="4" w:space="0" w:color="auto"/>
            </w:tcBorders>
            <w:vAlign w:val="center"/>
          </w:tcPr>
          <w:p w14:paraId="6DF94FB8" w14:textId="77777777" w:rsidR="003F1A4B" w:rsidRDefault="00E2268F">
            <w:pPr>
              <w:pStyle w:val="afb"/>
              <w:rPr>
                <w:color w:val="000000" w:themeColor="text1"/>
              </w:rPr>
            </w:pPr>
            <w:r>
              <w:rPr>
                <w:rFonts w:hint="eastAsia"/>
                <w:color w:val="000000" w:themeColor="text1"/>
              </w:rPr>
              <w:t>53.3</w:t>
            </w:r>
          </w:p>
        </w:tc>
        <w:tc>
          <w:tcPr>
            <w:tcW w:w="1213" w:type="dxa"/>
            <w:tcBorders>
              <w:left w:val="single" w:sz="4" w:space="0" w:color="auto"/>
            </w:tcBorders>
            <w:vAlign w:val="center"/>
          </w:tcPr>
          <w:p w14:paraId="10742C93" w14:textId="77777777" w:rsidR="003F1A4B" w:rsidRDefault="00E2268F">
            <w:pPr>
              <w:pStyle w:val="afb"/>
            </w:pPr>
            <w:r>
              <w:rPr>
                <w:rFonts w:hint="eastAsia"/>
              </w:rPr>
              <w:t>55</w:t>
            </w:r>
          </w:p>
        </w:tc>
      </w:tr>
      <w:tr w:rsidR="003F1A4B" w14:paraId="403BD784" w14:textId="77777777">
        <w:trPr>
          <w:trHeight w:val="170"/>
          <w:jc w:val="center"/>
        </w:trPr>
        <w:tc>
          <w:tcPr>
            <w:tcW w:w="1084" w:type="dxa"/>
            <w:vMerge/>
            <w:tcBorders>
              <w:right w:val="single" w:sz="4" w:space="0" w:color="auto"/>
            </w:tcBorders>
            <w:vAlign w:val="center"/>
          </w:tcPr>
          <w:p w14:paraId="2248A558" w14:textId="77777777" w:rsidR="003F1A4B" w:rsidRDefault="003F1A4B">
            <w:pPr>
              <w:pStyle w:val="afb"/>
            </w:pPr>
          </w:p>
        </w:tc>
        <w:tc>
          <w:tcPr>
            <w:tcW w:w="1125" w:type="dxa"/>
            <w:tcBorders>
              <w:right w:val="single" w:sz="4" w:space="0" w:color="auto"/>
            </w:tcBorders>
            <w:vAlign w:val="center"/>
          </w:tcPr>
          <w:p w14:paraId="57FBDEC9" w14:textId="77777777" w:rsidR="003F1A4B" w:rsidRDefault="00E2268F">
            <w:pPr>
              <w:pStyle w:val="afb"/>
            </w:pPr>
            <w:r>
              <w:t>厂界北</w:t>
            </w:r>
          </w:p>
        </w:tc>
        <w:tc>
          <w:tcPr>
            <w:tcW w:w="1155" w:type="dxa"/>
            <w:tcBorders>
              <w:left w:val="single" w:sz="4" w:space="0" w:color="auto"/>
            </w:tcBorders>
            <w:vAlign w:val="center"/>
          </w:tcPr>
          <w:p w14:paraId="749E993C" w14:textId="77777777" w:rsidR="003F1A4B" w:rsidRDefault="00E2268F">
            <w:pPr>
              <w:pStyle w:val="afb"/>
            </w:pPr>
            <w:r>
              <w:rPr>
                <w:rFonts w:hint="eastAsia"/>
              </w:rPr>
              <w:t>17</w:t>
            </w:r>
            <w:r>
              <w:rPr>
                <w:rFonts w:hint="eastAsia"/>
              </w:rPr>
              <w:t>：</w:t>
            </w:r>
            <w:r>
              <w:rPr>
                <w:rFonts w:hint="eastAsia"/>
              </w:rPr>
              <w:t>09</w:t>
            </w:r>
          </w:p>
        </w:tc>
        <w:tc>
          <w:tcPr>
            <w:tcW w:w="690" w:type="dxa"/>
            <w:tcBorders>
              <w:right w:val="single" w:sz="4" w:space="0" w:color="auto"/>
            </w:tcBorders>
            <w:vAlign w:val="center"/>
          </w:tcPr>
          <w:p w14:paraId="0369994C" w14:textId="77777777" w:rsidR="003F1A4B" w:rsidRDefault="00E2268F">
            <w:pPr>
              <w:pStyle w:val="afb"/>
              <w:rPr>
                <w:b/>
                <w:color w:val="000000" w:themeColor="text1"/>
              </w:rPr>
            </w:pPr>
            <w:r>
              <w:rPr>
                <w:rFonts w:hint="eastAsia"/>
                <w:b/>
                <w:color w:val="000000" w:themeColor="text1"/>
              </w:rPr>
              <w:t>65.4</w:t>
            </w:r>
          </w:p>
        </w:tc>
        <w:tc>
          <w:tcPr>
            <w:tcW w:w="1247" w:type="dxa"/>
            <w:tcBorders>
              <w:left w:val="single" w:sz="4" w:space="0" w:color="auto"/>
              <w:right w:val="single" w:sz="4" w:space="0" w:color="auto"/>
            </w:tcBorders>
            <w:vAlign w:val="center"/>
          </w:tcPr>
          <w:p w14:paraId="052AADE3" w14:textId="77777777" w:rsidR="003F1A4B" w:rsidRDefault="00E2268F">
            <w:pPr>
              <w:pStyle w:val="afb"/>
            </w:pPr>
            <w:r>
              <w:rPr>
                <w:rFonts w:hint="eastAsia"/>
              </w:rPr>
              <w:t>60</w:t>
            </w:r>
          </w:p>
        </w:tc>
        <w:tc>
          <w:tcPr>
            <w:tcW w:w="1170" w:type="dxa"/>
            <w:tcBorders>
              <w:left w:val="single" w:sz="4" w:space="0" w:color="auto"/>
              <w:right w:val="single" w:sz="4" w:space="0" w:color="auto"/>
            </w:tcBorders>
            <w:vAlign w:val="center"/>
          </w:tcPr>
          <w:p w14:paraId="515D968F" w14:textId="77777777" w:rsidR="003F1A4B" w:rsidRDefault="00E2268F">
            <w:pPr>
              <w:pStyle w:val="afb"/>
            </w:pPr>
            <w:r>
              <w:rPr>
                <w:rFonts w:hint="eastAsia"/>
              </w:rPr>
              <w:t>22</w:t>
            </w:r>
            <w:r>
              <w:rPr>
                <w:rFonts w:hint="eastAsia"/>
              </w:rPr>
              <w:t>：</w:t>
            </w:r>
            <w:r>
              <w:rPr>
                <w:rFonts w:hint="eastAsia"/>
              </w:rPr>
              <w:t>19</w:t>
            </w:r>
          </w:p>
        </w:tc>
        <w:tc>
          <w:tcPr>
            <w:tcW w:w="825" w:type="dxa"/>
            <w:tcBorders>
              <w:left w:val="single" w:sz="4" w:space="0" w:color="auto"/>
              <w:right w:val="single" w:sz="4" w:space="0" w:color="auto"/>
            </w:tcBorders>
            <w:vAlign w:val="center"/>
          </w:tcPr>
          <w:p w14:paraId="0E65D587" w14:textId="77777777" w:rsidR="003F1A4B" w:rsidRDefault="00E2268F">
            <w:pPr>
              <w:pStyle w:val="afb"/>
              <w:rPr>
                <w:b/>
                <w:color w:val="000000" w:themeColor="text1"/>
              </w:rPr>
            </w:pPr>
            <w:r>
              <w:rPr>
                <w:rFonts w:hint="eastAsia"/>
                <w:b/>
                <w:color w:val="000000" w:themeColor="text1"/>
              </w:rPr>
              <w:t>63.0</w:t>
            </w:r>
          </w:p>
        </w:tc>
        <w:tc>
          <w:tcPr>
            <w:tcW w:w="1213" w:type="dxa"/>
            <w:tcBorders>
              <w:left w:val="single" w:sz="4" w:space="0" w:color="auto"/>
            </w:tcBorders>
            <w:vAlign w:val="center"/>
          </w:tcPr>
          <w:p w14:paraId="73BD4CE5" w14:textId="77777777" w:rsidR="003F1A4B" w:rsidRDefault="00E2268F">
            <w:pPr>
              <w:pStyle w:val="afb"/>
            </w:pPr>
            <w:r>
              <w:rPr>
                <w:rFonts w:hint="eastAsia"/>
              </w:rPr>
              <w:t>50</w:t>
            </w:r>
          </w:p>
        </w:tc>
      </w:tr>
      <w:tr w:rsidR="003F1A4B" w14:paraId="1160322D" w14:textId="77777777">
        <w:trPr>
          <w:trHeight w:val="170"/>
          <w:jc w:val="center"/>
        </w:trPr>
        <w:tc>
          <w:tcPr>
            <w:tcW w:w="1084" w:type="dxa"/>
            <w:vMerge w:val="restart"/>
            <w:tcBorders>
              <w:right w:val="single" w:sz="4" w:space="0" w:color="auto"/>
            </w:tcBorders>
            <w:vAlign w:val="center"/>
          </w:tcPr>
          <w:p w14:paraId="52C7B333" w14:textId="77777777" w:rsidR="003F1A4B" w:rsidRDefault="00E2268F">
            <w:pPr>
              <w:pStyle w:val="afb"/>
            </w:pPr>
            <w:r>
              <w:rPr>
                <w:rFonts w:hint="eastAsia"/>
              </w:rPr>
              <w:t>05.30</w:t>
            </w:r>
          </w:p>
        </w:tc>
        <w:tc>
          <w:tcPr>
            <w:tcW w:w="1125" w:type="dxa"/>
            <w:tcBorders>
              <w:right w:val="single" w:sz="4" w:space="0" w:color="auto"/>
            </w:tcBorders>
            <w:vAlign w:val="center"/>
          </w:tcPr>
          <w:p w14:paraId="523299F9" w14:textId="77777777" w:rsidR="003F1A4B" w:rsidRDefault="00E2268F">
            <w:pPr>
              <w:pStyle w:val="afb"/>
            </w:pPr>
            <w:r>
              <w:t>厂界东</w:t>
            </w:r>
          </w:p>
        </w:tc>
        <w:tc>
          <w:tcPr>
            <w:tcW w:w="1155" w:type="dxa"/>
            <w:tcBorders>
              <w:left w:val="single" w:sz="4" w:space="0" w:color="auto"/>
            </w:tcBorders>
            <w:vAlign w:val="center"/>
          </w:tcPr>
          <w:p w14:paraId="7A49B541" w14:textId="77777777" w:rsidR="003F1A4B" w:rsidRDefault="00E2268F">
            <w:pPr>
              <w:pStyle w:val="afb"/>
            </w:pPr>
            <w:r>
              <w:rPr>
                <w:rFonts w:hint="eastAsia"/>
              </w:rPr>
              <w:t>15</w:t>
            </w:r>
            <w:r>
              <w:rPr>
                <w:rFonts w:hint="eastAsia"/>
              </w:rPr>
              <w:t>：</w:t>
            </w:r>
            <w:r>
              <w:rPr>
                <w:rFonts w:hint="eastAsia"/>
              </w:rPr>
              <w:t>58</w:t>
            </w:r>
          </w:p>
        </w:tc>
        <w:tc>
          <w:tcPr>
            <w:tcW w:w="690" w:type="dxa"/>
            <w:tcBorders>
              <w:right w:val="single" w:sz="4" w:space="0" w:color="auto"/>
            </w:tcBorders>
            <w:vAlign w:val="center"/>
          </w:tcPr>
          <w:p w14:paraId="78BB699C" w14:textId="77777777" w:rsidR="003F1A4B" w:rsidRDefault="00E2268F">
            <w:pPr>
              <w:pStyle w:val="afb"/>
              <w:rPr>
                <w:b/>
                <w:color w:val="000000" w:themeColor="text1"/>
              </w:rPr>
            </w:pPr>
            <w:r>
              <w:rPr>
                <w:rFonts w:hint="eastAsia"/>
                <w:b/>
                <w:color w:val="000000" w:themeColor="text1"/>
              </w:rPr>
              <w:t>68.1</w:t>
            </w:r>
          </w:p>
        </w:tc>
        <w:tc>
          <w:tcPr>
            <w:tcW w:w="1247" w:type="dxa"/>
            <w:tcBorders>
              <w:left w:val="single" w:sz="4" w:space="0" w:color="auto"/>
              <w:right w:val="single" w:sz="4" w:space="0" w:color="auto"/>
            </w:tcBorders>
            <w:vAlign w:val="center"/>
          </w:tcPr>
          <w:p w14:paraId="48CF6E32" w14:textId="77777777" w:rsidR="003F1A4B" w:rsidRDefault="00E2268F">
            <w:pPr>
              <w:pStyle w:val="afb"/>
            </w:pPr>
            <w:r>
              <w:rPr>
                <w:rFonts w:hint="eastAsia"/>
              </w:rPr>
              <w:t>60</w:t>
            </w:r>
          </w:p>
        </w:tc>
        <w:tc>
          <w:tcPr>
            <w:tcW w:w="1170" w:type="dxa"/>
            <w:tcBorders>
              <w:left w:val="single" w:sz="4" w:space="0" w:color="auto"/>
              <w:right w:val="single" w:sz="4" w:space="0" w:color="auto"/>
            </w:tcBorders>
            <w:vAlign w:val="center"/>
          </w:tcPr>
          <w:p w14:paraId="58C35CFD" w14:textId="77777777" w:rsidR="003F1A4B" w:rsidRDefault="00E2268F">
            <w:pPr>
              <w:pStyle w:val="afb"/>
            </w:pPr>
            <w:r>
              <w:rPr>
                <w:rFonts w:hint="eastAsia"/>
              </w:rPr>
              <w:t>22</w:t>
            </w:r>
            <w:r>
              <w:rPr>
                <w:rFonts w:hint="eastAsia"/>
              </w:rPr>
              <w:t>：</w:t>
            </w:r>
            <w:r>
              <w:rPr>
                <w:rFonts w:hint="eastAsia"/>
              </w:rPr>
              <w:t>57</w:t>
            </w:r>
          </w:p>
        </w:tc>
        <w:tc>
          <w:tcPr>
            <w:tcW w:w="825" w:type="dxa"/>
            <w:tcBorders>
              <w:left w:val="single" w:sz="4" w:space="0" w:color="auto"/>
              <w:right w:val="single" w:sz="4" w:space="0" w:color="auto"/>
            </w:tcBorders>
            <w:vAlign w:val="center"/>
          </w:tcPr>
          <w:p w14:paraId="59D3342B" w14:textId="77777777" w:rsidR="003F1A4B" w:rsidRDefault="00E2268F">
            <w:pPr>
              <w:pStyle w:val="afb"/>
              <w:rPr>
                <w:b/>
                <w:color w:val="000000" w:themeColor="text1"/>
              </w:rPr>
            </w:pPr>
            <w:r>
              <w:rPr>
                <w:rFonts w:hint="eastAsia"/>
                <w:b/>
                <w:color w:val="000000" w:themeColor="text1"/>
              </w:rPr>
              <w:t>57.7</w:t>
            </w:r>
          </w:p>
        </w:tc>
        <w:tc>
          <w:tcPr>
            <w:tcW w:w="1213" w:type="dxa"/>
            <w:tcBorders>
              <w:left w:val="single" w:sz="4" w:space="0" w:color="auto"/>
            </w:tcBorders>
            <w:vAlign w:val="center"/>
          </w:tcPr>
          <w:p w14:paraId="168542CB" w14:textId="77777777" w:rsidR="003F1A4B" w:rsidRDefault="00E2268F">
            <w:pPr>
              <w:pStyle w:val="afb"/>
            </w:pPr>
            <w:r>
              <w:rPr>
                <w:rFonts w:hint="eastAsia"/>
              </w:rPr>
              <w:t>50</w:t>
            </w:r>
          </w:p>
        </w:tc>
      </w:tr>
      <w:tr w:rsidR="003F1A4B" w14:paraId="123F5A01" w14:textId="77777777">
        <w:trPr>
          <w:trHeight w:val="170"/>
          <w:jc w:val="center"/>
        </w:trPr>
        <w:tc>
          <w:tcPr>
            <w:tcW w:w="1084" w:type="dxa"/>
            <w:vMerge/>
            <w:tcBorders>
              <w:right w:val="single" w:sz="4" w:space="0" w:color="auto"/>
            </w:tcBorders>
            <w:vAlign w:val="center"/>
          </w:tcPr>
          <w:p w14:paraId="3271A651" w14:textId="77777777" w:rsidR="003F1A4B" w:rsidRDefault="003F1A4B">
            <w:pPr>
              <w:pStyle w:val="afb"/>
            </w:pPr>
          </w:p>
        </w:tc>
        <w:tc>
          <w:tcPr>
            <w:tcW w:w="1125" w:type="dxa"/>
            <w:tcBorders>
              <w:right w:val="single" w:sz="4" w:space="0" w:color="auto"/>
            </w:tcBorders>
            <w:vAlign w:val="center"/>
          </w:tcPr>
          <w:p w14:paraId="4D062D38" w14:textId="77777777" w:rsidR="003F1A4B" w:rsidRDefault="00E2268F">
            <w:pPr>
              <w:pStyle w:val="afb"/>
            </w:pPr>
            <w:r>
              <w:t>厂界南</w:t>
            </w:r>
          </w:p>
        </w:tc>
        <w:tc>
          <w:tcPr>
            <w:tcW w:w="1155" w:type="dxa"/>
            <w:tcBorders>
              <w:left w:val="single" w:sz="4" w:space="0" w:color="auto"/>
            </w:tcBorders>
            <w:vAlign w:val="center"/>
          </w:tcPr>
          <w:p w14:paraId="0101953D" w14:textId="77777777" w:rsidR="003F1A4B" w:rsidRDefault="00E2268F">
            <w:pPr>
              <w:pStyle w:val="afb"/>
            </w:pPr>
            <w:r>
              <w:rPr>
                <w:rFonts w:hint="eastAsia"/>
              </w:rPr>
              <w:t>16</w:t>
            </w:r>
            <w:r>
              <w:rPr>
                <w:rFonts w:hint="eastAsia"/>
              </w:rPr>
              <w:t>：</w:t>
            </w:r>
            <w:r>
              <w:rPr>
                <w:rFonts w:hint="eastAsia"/>
              </w:rPr>
              <w:t>13</w:t>
            </w:r>
          </w:p>
        </w:tc>
        <w:tc>
          <w:tcPr>
            <w:tcW w:w="690" w:type="dxa"/>
            <w:tcBorders>
              <w:right w:val="single" w:sz="4" w:space="0" w:color="auto"/>
            </w:tcBorders>
            <w:vAlign w:val="center"/>
          </w:tcPr>
          <w:p w14:paraId="34C6FB1C" w14:textId="77777777" w:rsidR="003F1A4B" w:rsidRDefault="00E2268F">
            <w:pPr>
              <w:pStyle w:val="afb"/>
              <w:rPr>
                <w:b/>
                <w:color w:val="000000" w:themeColor="text1"/>
              </w:rPr>
            </w:pPr>
            <w:r>
              <w:rPr>
                <w:rFonts w:hint="eastAsia"/>
                <w:b/>
                <w:color w:val="000000" w:themeColor="text1"/>
              </w:rPr>
              <w:t>63.2</w:t>
            </w:r>
          </w:p>
        </w:tc>
        <w:tc>
          <w:tcPr>
            <w:tcW w:w="1247" w:type="dxa"/>
            <w:tcBorders>
              <w:left w:val="single" w:sz="4" w:space="0" w:color="auto"/>
              <w:right w:val="single" w:sz="4" w:space="0" w:color="auto"/>
            </w:tcBorders>
            <w:vAlign w:val="center"/>
          </w:tcPr>
          <w:p w14:paraId="509C329F" w14:textId="77777777" w:rsidR="003F1A4B" w:rsidRDefault="00E2268F">
            <w:pPr>
              <w:pStyle w:val="afb"/>
            </w:pPr>
            <w:r>
              <w:rPr>
                <w:rFonts w:hint="eastAsia"/>
              </w:rPr>
              <w:t>60</w:t>
            </w:r>
          </w:p>
        </w:tc>
        <w:tc>
          <w:tcPr>
            <w:tcW w:w="1170" w:type="dxa"/>
            <w:tcBorders>
              <w:left w:val="single" w:sz="4" w:space="0" w:color="auto"/>
              <w:right w:val="single" w:sz="4" w:space="0" w:color="auto"/>
            </w:tcBorders>
            <w:vAlign w:val="center"/>
          </w:tcPr>
          <w:p w14:paraId="134ECDC0" w14:textId="77777777" w:rsidR="003F1A4B" w:rsidRDefault="00E2268F">
            <w:pPr>
              <w:pStyle w:val="afb"/>
            </w:pPr>
            <w:r>
              <w:rPr>
                <w:rFonts w:hint="eastAsia"/>
              </w:rPr>
              <w:t>23</w:t>
            </w:r>
            <w:r>
              <w:rPr>
                <w:rFonts w:hint="eastAsia"/>
              </w:rPr>
              <w:t>：</w:t>
            </w:r>
            <w:r>
              <w:rPr>
                <w:rFonts w:hint="eastAsia"/>
              </w:rPr>
              <w:t>07</w:t>
            </w:r>
          </w:p>
        </w:tc>
        <w:tc>
          <w:tcPr>
            <w:tcW w:w="825" w:type="dxa"/>
            <w:tcBorders>
              <w:left w:val="single" w:sz="4" w:space="0" w:color="auto"/>
              <w:right w:val="single" w:sz="4" w:space="0" w:color="auto"/>
            </w:tcBorders>
            <w:vAlign w:val="center"/>
          </w:tcPr>
          <w:p w14:paraId="51380196" w14:textId="77777777" w:rsidR="003F1A4B" w:rsidRDefault="00E2268F">
            <w:pPr>
              <w:pStyle w:val="afb"/>
              <w:rPr>
                <w:b/>
                <w:color w:val="000000" w:themeColor="text1"/>
              </w:rPr>
            </w:pPr>
            <w:r>
              <w:rPr>
                <w:rFonts w:hint="eastAsia"/>
                <w:b/>
                <w:color w:val="000000" w:themeColor="text1"/>
              </w:rPr>
              <w:t>57.6</w:t>
            </w:r>
          </w:p>
        </w:tc>
        <w:tc>
          <w:tcPr>
            <w:tcW w:w="1213" w:type="dxa"/>
            <w:tcBorders>
              <w:left w:val="single" w:sz="4" w:space="0" w:color="auto"/>
            </w:tcBorders>
            <w:vAlign w:val="center"/>
          </w:tcPr>
          <w:p w14:paraId="6CA1B23A" w14:textId="77777777" w:rsidR="003F1A4B" w:rsidRDefault="00E2268F">
            <w:pPr>
              <w:pStyle w:val="afb"/>
            </w:pPr>
            <w:r>
              <w:rPr>
                <w:rFonts w:hint="eastAsia"/>
              </w:rPr>
              <w:t>50</w:t>
            </w:r>
          </w:p>
        </w:tc>
      </w:tr>
      <w:tr w:rsidR="003F1A4B" w14:paraId="7AE2AD5E" w14:textId="77777777">
        <w:trPr>
          <w:trHeight w:val="170"/>
          <w:jc w:val="center"/>
        </w:trPr>
        <w:tc>
          <w:tcPr>
            <w:tcW w:w="1084" w:type="dxa"/>
            <w:vMerge/>
            <w:tcBorders>
              <w:right w:val="single" w:sz="4" w:space="0" w:color="auto"/>
            </w:tcBorders>
            <w:vAlign w:val="center"/>
          </w:tcPr>
          <w:p w14:paraId="236C8074" w14:textId="77777777" w:rsidR="003F1A4B" w:rsidRDefault="003F1A4B">
            <w:pPr>
              <w:pStyle w:val="afb"/>
            </w:pPr>
          </w:p>
        </w:tc>
        <w:tc>
          <w:tcPr>
            <w:tcW w:w="1125" w:type="dxa"/>
            <w:tcBorders>
              <w:right w:val="single" w:sz="4" w:space="0" w:color="auto"/>
            </w:tcBorders>
            <w:vAlign w:val="center"/>
          </w:tcPr>
          <w:p w14:paraId="14889C70" w14:textId="77777777" w:rsidR="003F1A4B" w:rsidRDefault="00E2268F">
            <w:pPr>
              <w:pStyle w:val="afb"/>
            </w:pPr>
            <w:r>
              <w:t>厂界西</w:t>
            </w:r>
          </w:p>
        </w:tc>
        <w:tc>
          <w:tcPr>
            <w:tcW w:w="1155" w:type="dxa"/>
            <w:tcBorders>
              <w:left w:val="single" w:sz="4" w:space="0" w:color="auto"/>
            </w:tcBorders>
            <w:vAlign w:val="center"/>
          </w:tcPr>
          <w:p w14:paraId="57E6344D" w14:textId="77777777" w:rsidR="003F1A4B" w:rsidRDefault="00E2268F">
            <w:pPr>
              <w:pStyle w:val="afb"/>
            </w:pPr>
            <w:r>
              <w:rPr>
                <w:rFonts w:hint="eastAsia"/>
              </w:rPr>
              <w:t>16</w:t>
            </w:r>
            <w:r>
              <w:rPr>
                <w:rFonts w:hint="eastAsia"/>
              </w:rPr>
              <w:t>：</w:t>
            </w:r>
            <w:r>
              <w:rPr>
                <w:rFonts w:hint="eastAsia"/>
              </w:rPr>
              <w:t>33</w:t>
            </w:r>
          </w:p>
        </w:tc>
        <w:tc>
          <w:tcPr>
            <w:tcW w:w="690" w:type="dxa"/>
            <w:tcBorders>
              <w:right w:val="single" w:sz="4" w:space="0" w:color="auto"/>
            </w:tcBorders>
            <w:vAlign w:val="center"/>
          </w:tcPr>
          <w:p w14:paraId="35714FFB" w14:textId="77777777" w:rsidR="003F1A4B" w:rsidRDefault="00E2268F">
            <w:pPr>
              <w:pStyle w:val="afb"/>
              <w:rPr>
                <w:color w:val="000000" w:themeColor="text1"/>
              </w:rPr>
            </w:pPr>
            <w:r>
              <w:rPr>
                <w:rFonts w:hint="eastAsia"/>
                <w:color w:val="000000" w:themeColor="text1"/>
              </w:rPr>
              <w:t>64.7</w:t>
            </w:r>
          </w:p>
        </w:tc>
        <w:tc>
          <w:tcPr>
            <w:tcW w:w="1247" w:type="dxa"/>
            <w:tcBorders>
              <w:left w:val="single" w:sz="4" w:space="0" w:color="auto"/>
              <w:right w:val="single" w:sz="4" w:space="0" w:color="auto"/>
            </w:tcBorders>
            <w:vAlign w:val="center"/>
          </w:tcPr>
          <w:p w14:paraId="57161A23" w14:textId="77777777" w:rsidR="003F1A4B" w:rsidRDefault="00E2268F">
            <w:pPr>
              <w:pStyle w:val="afb"/>
            </w:pPr>
            <w:r>
              <w:rPr>
                <w:rFonts w:hint="eastAsia"/>
              </w:rPr>
              <w:t>70</w:t>
            </w:r>
          </w:p>
        </w:tc>
        <w:tc>
          <w:tcPr>
            <w:tcW w:w="1170" w:type="dxa"/>
            <w:tcBorders>
              <w:left w:val="single" w:sz="4" w:space="0" w:color="auto"/>
              <w:right w:val="single" w:sz="4" w:space="0" w:color="auto"/>
            </w:tcBorders>
            <w:vAlign w:val="center"/>
          </w:tcPr>
          <w:p w14:paraId="05F59546" w14:textId="77777777" w:rsidR="003F1A4B" w:rsidRDefault="00E2268F">
            <w:pPr>
              <w:pStyle w:val="afb"/>
            </w:pPr>
            <w:r>
              <w:rPr>
                <w:rFonts w:hint="eastAsia"/>
              </w:rPr>
              <w:t>23</w:t>
            </w:r>
            <w:r>
              <w:rPr>
                <w:rFonts w:hint="eastAsia"/>
              </w:rPr>
              <w:t>：</w:t>
            </w:r>
            <w:r>
              <w:rPr>
                <w:rFonts w:hint="eastAsia"/>
              </w:rPr>
              <w:t>19</w:t>
            </w:r>
          </w:p>
        </w:tc>
        <w:tc>
          <w:tcPr>
            <w:tcW w:w="825" w:type="dxa"/>
            <w:tcBorders>
              <w:left w:val="single" w:sz="4" w:space="0" w:color="auto"/>
              <w:right w:val="single" w:sz="4" w:space="0" w:color="auto"/>
            </w:tcBorders>
            <w:vAlign w:val="center"/>
          </w:tcPr>
          <w:p w14:paraId="396C48C4" w14:textId="77777777" w:rsidR="003F1A4B" w:rsidRDefault="00E2268F">
            <w:pPr>
              <w:pStyle w:val="afb"/>
              <w:rPr>
                <w:color w:val="000000" w:themeColor="text1"/>
              </w:rPr>
            </w:pPr>
            <w:r>
              <w:rPr>
                <w:rFonts w:hint="eastAsia"/>
                <w:color w:val="000000" w:themeColor="text1"/>
              </w:rPr>
              <w:t>53.3</w:t>
            </w:r>
          </w:p>
        </w:tc>
        <w:tc>
          <w:tcPr>
            <w:tcW w:w="1213" w:type="dxa"/>
            <w:tcBorders>
              <w:left w:val="single" w:sz="4" w:space="0" w:color="auto"/>
            </w:tcBorders>
            <w:vAlign w:val="center"/>
          </w:tcPr>
          <w:p w14:paraId="0A3052BC" w14:textId="77777777" w:rsidR="003F1A4B" w:rsidRDefault="00E2268F">
            <w:pPr>
              <w:pStyle w:val="afb"/>
            </w:pPr>
            <w:r>
              <w:rPr>
                <w:rFonts w:hint="eastAsia"/>
              </w:rPr>
              <w:t>55</w:t>
            </w:r>
          </w:p>
        </w:tc>
      </w:tr>
      <w:tr w:rsidR="003F1A4B" w14:paraId="48F63AC3" w14:textId="77777777">
        <w:trPr>
          <w:trHeight w:val="170"/>
          <w:jc w:val="center"/>
        </w:trPr>
        <w:tc>
          <w:tcPr>
            <w:tcW w:w="1084" w:type="dxa"/>
            <w:vMerge/>
            <w:tcBorders>
              <w:right w:val="single" w:sz="4" w:space="0" w:color="auto"/>
            </w:tcBorders>
            <w:vAlign w:val="center"/>
          </w:tcPr>
          <w:p w14:paraId="6521DC64" w14:textId="77777777" w:rsidR="003F1A4B" w:rsidRDefault="003F1A4B">
            <w:pPr>
              <w:pStyle w:val="afb"/>
            </w:pPr>
          </w:p>
        </w:tc>
        <w:tc>
          <w:tcPr>
            <w:tcW w:w="1125" w:type="dxa"/>
            <w:tcBorders>
              <w:right w:val="single" w:sz="4" w:space="0" w:color="auto"/>
            </w:tcBorders>
            <w:vAlign w:val="center"/>
          </w:tcPr>
          <w:p w14:paraId="5F10E23C" w14:textId="77777777" w:rsidR="003F1A4B" w:rsidRDefault="00E2268F">
            <w:pPr>
              <w:pStyle w:val="afb"/>
            </w:pPr>
            <w:r>
              <w:t>厂界北</w:t>
            </w:r>
          </w:p>
        </w:tc>
        <w:tc>
          <w:tcPr>
            <w:tcW w:w="1155" w:type="dxa"/>
            <w:tcBorders>
              <w:left w:val="single" w:sz="4" w:space="0" w:color="auto"/>
            </w:tcBorders>
            <w:vAlign w:val="center"/>
          </w:tcPr>
          <w:p w14:paraId="25C405F2" w14:textId="77777777" w:rsidR="003F1A4B" w:rsidRDefault="00E2268F">
            <w:pPr>
              <w:pStyle w:val="afb"/>
            </w:pPr>
            <w:r>
              <w:rPr>
                <w:rFonts w:hint="eastAsia"/>
              </w:rPr>
              <w:t>16</w:t>
            </w:r>
            <w:r>
              <w:rPr>
                <w:rFonts w:hint="eastAsia"/>
              </w:rPr>
              <w:t>：</w:t>
            </w:r>
            <w:r>
              <w:rPr>
                <w:rFonts w:hint="eastAsia"/>
              </w:rPr>
              <w:t>48</w:t>
            </w:r>
          </w:p>
        </w:tc>
        <w:tc>
          <w:tcPr>
            <w:tcW w:w="690" w:type="dxa"/>
            <w:tcBorders>
              <w:right w:val="single" w:sz="4" w:space="0" w:color="auto"/>
            </w:tcBorders>
            <w:vAlign w:val="center"/>
          </w:tcPr>
          <w:p w14:paraId="6C24C8D6" w14:textId="77777777" w:rsidR="003F1A4B" w:rsidRDefault="00E2268F">
            <w:pPr>
              <w:pStyle w:val="afb"/>
              <w:rPr>
                <w:color w:val="FF0000"/>
              </w:rPr>
            </w:pPr>
            <w:r>
              <w:rPr>
                <w:rFonts w:hint="eastAsia"/>
                <w:b/>
                <w:color w:val="000000" w:themeColor="text1"/>
              </w:rPr>
              <w:t>65.9</w:t>
            </w:r>
          </w:p>
        </w:tc>
        <w:tc>
          <w:tcPr>
            <w:tcW w:w="1247" w:type="dxa"/>
            <w:tcBorders>
              <w:left w:val="single" w:sz="4" w:space="0" w:color="auto"/>
              <w:right w:val="single" w:sz="4" w:space="0" w:color="auto"/>
            </w:tcBorders>
            <w:vAlign w:val="center"/>
          </w:tcPr>
          <w:p w14:paraId="5A39B539" w14:textId="77777777" w:rsidR="003F1A4B" w:rsidRDefault="00E2268F">
            <w:pPr>
              <w:pStyle w:val="afb"/>
            </w:pPr>
            <w:r>
              <w:rPr>
                <w:rFonts w:hint="eastAsia"/>
              </w:rPr>
              <w:t>60</w:t>
            </w:r>
          </w:p>
        </w:tc>
        <w:tc>
          <w:tcPr>
            <w:tcW w:w="1170" w:type="dxa"/>
            <w:tcBorders>
              <w:left w:val="single" w:sz="4" w:space="0" w:color="auto"/>
              <w:right w:val="single" w:sz="4" w:space="0" w:color="auto"/>
            </w:tcBorders>
            <w:vAlign w:val="center"/>
          </w:tcPr>
          <w:p w14:paraId="72EA32BB" w14:textId="77777777" w:rsidR="003F1A4B" w:rsidRDefault="00E2268F">
            <w:pPr>
              <w:pStyle w:val="afb"/>
            </w:pPr>
            <w:r>
              <w:rPr>
                <w:rFonts w:hint="eastAsia"/>
              </w:rPr>
              <w:t>23</w:t>
            </w:r>
            <w:r>
              <w:rPr>
                <w:rFonts w:hint="eastAsia"/>
              </w:rPr>
              <w:t>：</w:t>
            </w:r>
            <w:r>
              <w:rPr>
                <w:rFonts w:hint="eastAsia"/>
              </w:rPr>
              <w:t>13</w:t>
            </w:r>
          </w:p>
        </w:tc>
        <w:tc>
          <w:tcPr>
            <w:tcW w:w="825" w:type="dxa"/>
            <w:tcBorders>
              <w:left w:val="single" w:sz="4" w:space="0" w:color="auto"/>
              <w:right w:val="single" w:sz="4" w:space="0" w:color="auto"/>
            </w:tcBorders>
            <w:vAlign w:val="center"/>
          </w:tcPr>
          <w:p w14:paraId="1DA926C6" w14:textId="77777777" w:rsidR="003F1A4B" w:rsidRDefault="00E2268F">
            <w:pPr>
              <w:pStyle w:val="afb"/>
              <w:rPr>
                <w:b/>
                <w:color w:val="000000" w:themeColor="text1"/>
              </w:rPr>
            </w:pPr>
            <w:r>
              <w:rPr>
                <w:rFonts w:hint="eastAsia"/>
                <w:b/>
                <w:color w:val="000000" w:themeColor="text1"/>
              </w:rPr>
              <w:t>62.3</w:t>
            </w:r>
          </w:p>
        </w:tc>
        <w:tc>
          <w:tcPr>
            <w:tcW w:w="1213" w:type="dxa"/>
            <w:tcBorders>
              <w:left w:val="single" w:sz="4" w:space="0" w:color="auto"/>
            </w:tcBorders>
            <w:vAlign w:val="center"/>
          </w:tcPr>
          <w:p w14:paraId="7D4130B3" w14:textId="77777777" w:rsidR="003F1A4B" w:rsidRDefault="00E2268F">
            <w:pPr>
              <w:pStyle w:val="afb"/>
            </w:pPr>
            <w:r>
              <w:rPr>
                <w:rFonts w:hint="eastAsia"/>
              </w:rPr>
              <w:t>50</w:t>
            </w:r>
          </w:p>
        </w:tc>
      </w:tr>
    </w:tbl>
    <w:p w14:paraId="29392EDF" w14:textId="77777777" w:rsidR="003F1A4B" w:rsidRDefault="00E2268F">
      <w:pPr>
        <w:rPr>
          <w:rFonts w:cs="宋体"/>
        </w:rPr>
      </w:pPr>
      <w:r>
        <w:rPr>
          <w:rFonts w:hint="eastAsia"/>
        </w:rPr>
        <w:t>由上表可得，厂界东昼、夜间监测值均超过《工业企业厂界环境噪声排放标准》（</w:t>
      </w:r>
      <w:r>
        <w:rPr>
          <w:rFonts w:hint="eastAsia"/>
        </w:rPr>
        <w:t>GB12348-2008</w:t>
      </w:r>
      <w:r>
        <w:rPr>
          <w:rFonts w:hint="eastAsia"/>
        </w:rPr>
        <w:t>）中的</w:t>
      </w:r>
      <w:r>
        <w:rPr>
          <w:rFonts w:hint="eastAsia"/>
        </w:rPr>
        <w:t>2</w:t>
      </w:r>
      <w:r>
        <w:rPr>
          <w:rFonts w:hint="eastAsia"/>
        </w:rPr>
        <w:t>类区标准。东厂界昼间最大超标</w:t>
      </w:r>
      <w:r>
        <w:rPr>
          <w:rFonts w:hint="eastAsia"/>
        </w:rPr>
        <w:t>8.4dB</w:t>
      </w:r>
      <w:r>
        <w:rPr>
          <w:rFonts w:hint="eastAsia"/>
        </w:rPr>
        <w:t>，夜间最大超标</w:t>
      </w:r>
      <w:r>
        <w:rPr>
          <w:rFonts w:hint="eastAsia"/>
        </w:rPr>
        <w:t>8.5dB</w:t>
      </w:r>
      <w:r>
        <w:rPr>
          <w:rFonts w:hint="eastAsia"/>
        </w:rPr>
        <w:t>，超标原因主要系</w:t>
      </w:r>
      <w:r>
        <w:rPr>
          <w:rFonts w:cs="宋体" w:hint="eastAsia"/>
        </w:rPr>
        <w:t>安吉南方水泥厂现有生产设备噪声影响，噪声超标厂界外为山坡，最近的居民点（枫树桥）离厂界约</w:t>
      </w:r>
      <w:r>
        <w:rPr>
          <w:rFonts w:cs="宋体" w:hint="eastAsia"/>
        </w:rPr>
        <w:t>780m</w:t>
      </w:r>
      <w:r>
        <w:rPr>
          <w:rFonts w:cs="宋体" w:hint="eastAsia"/>
        </w:rPr>
        <w:t>。</w:t>
      </w:r>
    </w:p>
    <w:p w14:paraId="11C7E74C" w14:textId="77777777" w:rsidR="003F1A4B" w:rsidRDefault="00E2268F">
      <w:pPr>
        <w:rPr>
          <w:rFonts w:cs="宋体"/>
        </w:rPr>
      </w:pPr>
      <w:r>
        <w:rPr>
          <w:rFonts w:cs="宋体" w:hint="eastAsia"/>
        </w:rPr>
        <w:t>厂界南</w:t>
      </w:r>
      <w:r>
        <w:rPr>
          <w:rFonts w:hint="eastAsia"/>
        </w:rPr>
        <w:t>昼、夜间监测值均超过《工业企业厂界环境噪声排放标准》（</w:t>
      </w:r>
      <w:r>
        <w:rPr>
          <w:rFonts w:hint="eastAsia"/>
        </w:rPr>
        <w:t>GB12348-2008</w:t>
      </w:r>
      <w:r>
        <w:rPr>
          <w:rFonts w:hint="eastAsia"/>
        </w:rPr>
        <w:t>）中的</w:t>
      </w:r>
      <w:r>
        <w:rPr>
          <w:rFonts w:hint="eastAsia"/>
        </w:rPr>
        <w:t>2</w:t>
      </w:r>
      <w:r>
        <w:rPr>
          <w:rFonts w:hint="eastAsia"/>
        </w:rPr>
        <w:t>类区标准。南厂界昼间最大超标</w:t>
      </w:r>
      <w:r>
        <w:rPr>
          <w:rFonts w:hint="eastAsia"/>
        </w:rPr>
        <w:t>3.2dB</w:t>
      </w:r>
      <w:r>
        <w:rPr>
          <w:rFonts w:hint="eastAsia"/>
        </w:rPr>
        <w:t>，夜间最大超标</w:t>
      </w:r>
      <w:r>
        <w:rPr>
          <w:rFonts w:hint="eastAsia"/>
        </w:rPr>
        <w:t>7.6dB</w:t>
      </w:r>
      <w:r>
        <w:rPr>
          <w:rFonts w:hint="eastAsia"/>
        </w:rPr>
        <w:t>，超标原因主要系</w:t>
      </w:r>
      <w:r>
        <w:rPr>
          <w:rFonts w:cs="宋体" w:hint="eastAsia"/>
        </w:rPr>
        <w:t>马良线公路影响，噪声超标厂界外为公路，最近的居民点（</w:t>
      </w:r>
      <w:r>
        <w:t>蔡家湾</w:t>
      </w:r>
      <w:r>
        <w:rPr>
          <w:rFonts w:cs="宋体" w:hint="eastAsia"/>
        </w:rPr>
        <w:t>）离厂界约</w:t>
      </w:r>
      <w:r>
        <w:rPr>
          <w:rFonts w:cs="宋体" w:hint="eastAsia"/>
        </w:rPr>
        <w:t>490m</w:t>
      </w:r>
      <w:r>
        <w:rPr>
          <w:rFonts w:cs="宋体" w:hint="eastAsia"/>
        </w:rPr>
        <w:t>。</w:t>
      </w:r>
    </w:p>
    <w:p w14:paraId="3D01109F" w14:textId="77777777" w:rsidR="003F1A4B" w:rsidRDefault="00E2268F">
      <w:r>
        <w:rPr>
          <w:rFonts w:cs="宋体" w:hint="eastAsia"/>
        </w:rPr>
        <w:t>厂界西</w:t>
      </w:r>
      <w:r>
        <w:rPr>
          <w:rFonts w:hint="eastAsia"/>
        </w:rPr>
        <w:t>昼、夜噪声符合《工业企业厂界环境噪声排放标准》（</w:t>
      </w:r>
      <w:r>
        <w:rPr>
          <w:rFonts w:hint="eastAsia"/>
        </w:rPr>
        <w:t>GB12348-2008</w:t>
      </w:r>
      <w:r>
        <w:rPr>
          <w:rFonts w:hint="eastAsia"/>
        </w:rPr>
        <w:t>）中的</w:t>
      </w:r>
      <w:r>
        <w:rPr>
          <w:rFonts w:hint="eastAsia"/>
        </w:rPr>
        <w:t>4</w:t>
      </w:r>
      <w:r>
        <w:rPr>
          <w:rFonts w:hint="eastAsia"/>
        </w:rPr>
        <w:t>类区标准。</w:t>
      </w:r>
    </w:p>
    <w:p w14:paraId="6CE77E93" w14:textId="77777777" w:rsidR="00E942BC" w:rsidRDefault="00E2268F" w:rsidP="00E942BC">
      <w:pPr>
        <w:rPr>
          <w:rFonts w:cs="宋体"/>
        </w:rPr>
      </w:pPr>
      <w:r>
        <w:rPr>
          <w:rFonts w:hint="eastAsia"/>
        </w:rPr>
        <w:t>厂界北昼、夜间监测值均超过《工业企业厂界环境噪声排放标准》（</w:t>
      </w:r>
      <w:r>
        <w:rPr>
          <w:rFonts w:hint="eastAsia"/>
        </w:rPr>
        <w:t>GB12348-2008</w:t>
      </w:r>
      <w:r>
        <w:rPr>
          <w:rFonts w:hint="eastAsia"/>
        </w:rPr>
        <w:t>）中的</w:t>
      </w:r>
      <w:r>
        <w:rPr>
          <w:rFonts w:hint="eastAsia"/>
        </w:rPr>
        <w:t>2</w:t>
      </w:r>
      <w:r>
        <w:rPr>
          <w:rFonts w:hint="eastAsia"/>
        </w:rPr>
        <w:t>类区标准。北厂界昼间最大超标</w:t>
      </w:r>
      <w:r>
        <w:rPr>
          <w:rFonts w:hint="eastAsia"/>
        </w:rPr>
        <w:t>5.9dB</w:t>
      </w:r>
      <w:r>
        <w:rPr>
          <w:rFonts w:hint="eastAsia"/>
        </w:rPr>
        <w:t>，夜间最大超标</w:t>
      </w:r>
      <w:r>
        <w:rPr>
          <w:rFonts w:hint="eastAsia"/>
        </w:rPr>
        <w:t>13dB</w:t>
      </w:r>
      <w:r>
        <w:rPr>
          <w:rFonts w:hint="eastAsia"/>
        </w:rPr>
        <w:t>，超标原因主要系</w:t>
      </w:r>
      <w:r>
        <w:rPr>
          <w:rFonts w:cs="宋体" w:hint="eastAsia"/>
        </w:rPr>
        <w:t>安吉南方现有生产设备噪声影响，噪声超标厂界外为山坡，最近的居民点（</w:t>
      </w:r>
      <w:r>
        <w:rPr>
          <w:rFonts w:hint="eastAsia"/>
        </w:rPr>
        <w:t>毛竹山</w:t>
      </w:r>
      <w:r>
        <w:rPr>
          <w:rFonts w:cs="宋体" w:hint="eastAsia"/>
        </w:rPr>
        <w:t>）离厂界约</w:t>
      </w:r>
      <w:r>
        <w:rPr>
          <w:rFonts w:cs="宋体" w:hint="eastAsia"/>
        </w:rPr>
        <w:t>470m</w:t>
      </w:r>
      <w:r>
        <w:rPr>
          <w:rFonts w:cs="宋体" w:hint="eastAsia"/>
        </w:rPr>
        <w:t>。</w:t>
      </w:r>
    </w:p>
    <w:p w14:paraId="07EFACF1" w14:textId="77777777" w:rsidR="000B05B0" w:rsidRDefault="000B05B0" w:rsidP="0009695B">
      <w:pPr>
        <w:pStyle w:val="2"/>
      </w:pPr>
      <w:bookmarkStart w:id="123" w:name="_Toc528853958"/>
      <w:r>
        <w:rPr>
          <w:rFonts w:hint="eastAsia"/>
        </w:rPr>
        <w:t xml:space="preserve">9.3 </w:t>
      </w:r>
      <w:r>
        <w:rPr>
          <w:rFonts w:hint="eastAsia"/>
        </w:rPr>
        <w:t>补测数据</w:t>
      </w:r>
      <w:bookmarkEnd w:id="123"/>
    </w:p>
    <w:p w14:paraId="10CA3D72" w14:textId="77777777" w:rsidR="0009695B" w:rsidRPr="0009695B" w:rsidRDefault="0009695B" w:rsidP="0009695B">
      <w:r>
        <w:rPr>
          <w:rFonts w:hint="eastAsia"/>
        </w:rPr>
        <w:t>1</w:t>
      </w:r>
      <w:r>
        <w:rPr>
          <w:rFonts w:hint="eastAsia"/>
        </w:rPr>
        <w:t>、废水</w:t>
      </w:r>
    </w:p>
    <w:p w14:paraId="39A3F21E" w14:textId="77777777" w:rsidR="000B05B0" w:rsidRDefault="000B05B0" w:rsidP="000B05B0">
      <w:pPr>
        <w:ind w:firstLine="480"/>
      </w:pPr>
      <w:r>
        <w:rPr>
          <w:rFonts w:hint="eastAsia"/>
        </w:rPr>
        <w:t>2018</w:t>
      </w:r>
      <w:r>
        <w:rPr>
          <w:rFonts w:hint="eastAsia"/>
        </w:rPr>
        <w:t>年</w:t>
      </w:r>
      <w:r>
        <w:rPr>
          <w:rFonts w:hint="eastAsia"/>
        </w:rPr>
        <w:t>9</w:t>
      </w:r>
      <w:r>
        <w:rPr>
          <w:rFonts w:hint="eastAsia"/>
        </w:rPr>
        <w:t>月</w:t>
      </w:r>
      <w:r>
        <w:rPr>
          <w:rFonts w:hint="eastAsia"/>
        </w:rPr>
        <w:t>28</w:t>
      </w:r>
      <w:r>
        <w:rPr>
          <w:rFonts w:hint="eastAsia"/>
        </w:rPr>
        <w:t>日</w:t>
      </w:r>
      <w:r>
        <w:rPr>
          <w:rFonts w:hint="eastAsia"/>
        </w:rPr>
        <w:t>~9</w:t>
      </w:r>
      <w:r>
        <w:rPr>
          <w:rFonts w:hint="eastAsia"/>
        </w:rPr>
        <w:t>月</w:t>
      </w:r>
      <w:r>
        <w:rPr>
          <w:rFonts w:hint="eastAsia"/>
        </w:rPr>
        <w:t>29</w:t>
      </w:r>
      <w:r>
        <w:rPr>
          <w:rFonts w:hint="eastAsia"/>
        </w:rPr>
        <w:t>日</w:t>
      </w:r>
      <w:r>
        <w:rPr>
          <w:rFonts w:hint="eastAsia"/>
          <w:color w:val="000000"/>
          <w:szCs w:val="24"/>
        </w:rPr>
        <w:t>废水</w:t>
      </w:r>
      <w:r>
        <w:rPr>
          <w:color w:val="000000"/>
          <w:szCs w:val="24"/>
        </w:rPr>
        <w:t>监测结果</w:t>
      </w:r>
      <w:r>
        <w:rPr>
          <w:rFonts w:hint="eastAsia"/>
        </w:rPr>
        <w:t>详见表</w:t>
      </w:r>
      <w:r w:rsidR="001D5A7E">
        <w:rPr>
          <w:rFonts w:hint="eastAsia"/>
        </w:rPr>
        <w:t>9.3-1</w:t>
      </w:r>
      <w:r>
        <w:rPr>
          <w:rFonts w:hint="eastAsia"/>
        </w:rPr>
        <w:t>、</w:t>
      </w:r>
      <w:r w:rsidR="001D5A7E">
        <w:rPr>
          <w:rFonts w:hint="eastAsia"/>
        </w:rPr>
        <w:t>9.3</w:t>
      </w:r>
      <w:r>
        <w:rPr>
          <w:rFonts w:hint="eastAsia"/>
        </w:rPr>
        <w:t>-</w:t>
      </w:r>
      <w:r w:rsidR="001D5A7E">
        <w:rPr>
          <w:rFonts w:hint="eastAsia"/>
        </w:rPr>
        <w:t>2</w:t>
      </w:r>
      <w:r>
        <w:rPr>
          <w:rFonts w:hint="eastAsia"/>
        </w:rPr>
        <w:t>。</w:t>
      </w:r>
    </w:p>
    <w:p w14:paraId="618C291C" w14:textId="77777777" w:rsidR="00BE06F5" w:rsidRDefault="00BE06F5" w:rsidP="00BE06F5">
      <w:pPr>
        <w:ind w:firstLine="480"/>
      </w:pPr>
      <w:r>
        <w:rPr>
          <w:rFonts w:hint="eastAsia"/>
        </w:rPr>
        <w:t>由</w:t>
      </w:r>
      <w:r w:rsidR="003C4933">
        <w:rPr>
          <w:rFonts w:hint="eastAsia"/>
        </w:rPr>
        <w:t>表</w:t>
      </w:r>
      <w:r w:rsidR="003C4933">
        <w:rPr>
          <w:rFonts w:hint="eastAsia"/>
        </w:rPr>
        <w:t>9.3-2</w:t>
      </w:r>
      <w:r>
        <w:rPr>
          <w:rFonts w:hint="eastAsia"/>
        </w:rPr>
        <w:t>可得，企业废水排放口中化学需氧量、</w:t>
      </w:r>
      <w:r>
        <w:rPr>
          <w:rFonts w:hint="eastAsia"/>
        </w:rPr>
        <w:t>pH</w:t>
      </w:r>
      <w:r>
        <w:rPr>
          <w:rFonts w:hint="eastAsia"/>
        </w:rPr>
        <w:t>值、氨氮、总磷、悬浮</w:t>
      </w:r>
      <w:r>
        <w:rPr>
          <w:rFonts w:hint="eastAsia"/>
        </w:rPr>
        <w:lastRenderedPageBreak/>
        <w:t>物及动植物油浓度均符合《城镇污水处理厂污染物排放标准》（</w:t>
      </w:r>
      <w:r>
        <w:rPr>
          <w:rFonts w:hint="eastAsia"/>
        </w:rPr>
        <w:t>GB18918-2002</w:t>
      </w:r>
      <w:r>
        <w:rPr>
          <w:rFonts w:hint="eastAsia"/>
        </w:rPr>
        <w:t>）中的一级</w:t>
      </w:r>
      <w:r>
        <w:rPr>
          <w:rFonts w:hint="eastAsia"/>
        </w:rPr>
        <w:t>A</w:t>
      </w:r>
      <w:r>
        <w:rPr>
          <w:rFonts w:hint="eastAsia"/>
        </w:rPr>
        <w:t>标准。</w:t>
      </w:r>
    </w:p>
    <w:p w14:paraId="59120A8F" w14:textId="77777777" w:rsidR="000B05B0" w:rsidRDefault="000B05B0" w:rsidP="000B05B0">
      <w:pPr>
        <w:pStyle w:val="afb"/>
        <w:rPr>
          <w:rFonts w:ascii="宋体" w:hAnsi="宋体" w:cs="宋体"/>
          <w:b/>
        </w:rPr>
      </w:pPr>
      <w:r w:rsidRPr="000B05B0">
        <w:rPr>
          <w:b/>
        </w:rPr>
        <w:t>表</w:t>
      </w:r>
      <w:r w:rsidR="00827D47">
        <w:rPr>
          <w:rFonts w:hint="eastAsia"/>
          <w:b/>
        </w:rPr>
        <w:t>9.3</w:t>
      </w:r>
      <w:r w:rsidRPr="000B05B0">
        <w:rPr>
          <w:b/>
        </w:rPr>
        <w:t>-</w:t>
      </w:r>
      <w:r w:rsidR="00827D47">
        <w:rPr>
          <w:rFonts w:hint="eastAsia"/>
          <w:b/>
        </w:rPr>
        <w:t>1</w:t>
      </w:r>
      <w:r w:rsidRPr="000B05B0">
        <w:rPr>
          <w:b/>
        </w:rPr>
        <w:t>生活污水进口检测结果单位：</w:t>
      </w:r>
      <w:r w:rsidRPr="000B05B0">
        <w:rPr>
          <w:b/>
        </w:rPr>
        <w:t>mg/L</w:t>
      </w:r>
      <w:r w:rsidRPr="000B05B0">
        <w:rPr>
          <w:b/>
        </w:rPr>
        <w:t>（</w:t>
      </w:r>
      <w:r w:rsidRPr="000B05B0">
        <w:rPr>
          <w:b/>
        </w:rPr>
        <w:t>pH</w:t>
      </w:r>
      <w:r w:rsidRPr="000B05B0">
        <w:rPr>
          <w:b/>
        </w:rPr>
        <w:t>除外</w:t>
      </w:r>
      <w:r w:rsidRPr="000B05B0">
        <w:rPr>
          <w:rFonts w:ascii="宋体" w:hAnsi="宋体" w:cs="宋体" w:hint="eastAsia"/>
          <w:b/>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49"/>
        <w:gridCol w:w="732"/>
        <w:gridCol w:w="893"/>
        <w:gridCol w:w="659"/>
        <w:gridCol w:w="900"/>
        <w:gridCol w:w="900"/>
        <w:gridCol w:w="900"/>
        <w:gridCol w:w="900"/>
        <w:gridCol w:w="902"/>
        <w:gridCol w:w="893"/>
      </w:tblGrid>
      <w:tr w:rsidR="00506588" w:rsidRPr="00D03E90" w14:paraId="1FCF6263" w14:textId="77777777" w:rsidTr="00420D8E">
        <w:trPr>
          <w:trHeight w:val="706"/>
          <w:tblHeader/>
          <w:jc w:val="center"/>
        </w:trPr>
        <w:tc>
          <w:tcPr>
            <w:tcW w:w="825" w:type="dxa"/>
            <w:vAlign w:val="center"/>
          </w:tcPr>
          <w:p w14:paraId="242C05AA" w14:textId="77777777" w:rsidR="00506588" w:rsidRPr="00D03E90" w:rsidRDefault="00506588" w:rsidP="00947005">
            <w:pPr>
              <w:pStyle w:val="afb"/>
              <w:rPr>
                <w:rFonts w:cs="Times New Roman"/>
                <w:szCs w:val="21"/>
              </w:rPr>
            </w:pPr>
            <w:r w:rsidRPr="00D03E90">
              <w:rPr>
                <w:rFonts w:cs="Times New Roman"/>
                <w:szCs w:val="21"/>
              </w:rPr>
              <w:t>检测</w:t>
            </w:r>
          </w:p>
          <w:p w14:paraId="47E20BF2" w14:textId="77777777" w:rsidR="00506588" w:rsidRPr="00D03E90" w:rsidRDefault="00506588" w:rsidP="00947005">
            <w:pPr>
              <w:pStyle w:val="afb"/>
              <w:rPr>
                <w:rFonts w:cs="Times New Roman"/>
                <w:szCs w:val="21"/>
              </w:rPr>
            </w:pPr>
            <w:r w:rsidRPr="00D03E90">
              <w:rPr>
                <w:rFonts w:cs="Times New Roman"/>
                <w:szCs w:val="21"/>
              </w:rPr>
              <w:t>点位</w:t>
            </w:r>
          </w:p>
        </w:tc>
        <w:tc>
          <w:tcPr>
            <w:tcW w:w="711" w:type="dxa"/>
            <w:vAlign w:val="center"/>
          </w:tcPr>
          <w:p w14:paraId="45F11DCD" w14:textId="77777777" w:rsidR="00506588" w:rsidRPr="00D03E90" w:rsidRDefault="00506588" w:rsidP="00947005">
            <w:pPr>
              <w:pStyle w:val="afb"/>
              <w:rPr>
                <w:rFonts w:cs="Times New Roman"/>
                <w:szCs w:val="21"/>
              </w:rPr>
            </w:pPr>
            <w:r w:rsidRPr="00D03E90">
              <w:rPr>
                <w:rFonts w:cs="Times New Roman"/>
                <w:szCs w:val="21"/>
              </w:rPr>
              <w:t>采样</w:t>
            </w:r>
          </w:p>
          <w:p w14:paraId="4E1127F9" w14:textId="77777777" w:rsidR="00506588" w:rsidRPr="00D03E90" w:rsidRDefault="00506588" w:rsidP="00947005">
            <w:pPr>
              <w:pStyle w:val="afb"/>
              <w:rPr>
                <w:rFonts w:cs="Times New Roman"/>
                <w:szCs w:val="21"/>
              </w:rPr>
            </w:pPr>
            <w:r w:rsidRPr="00D03E90">
              <w:rPr>
                <w:rFonts w:cs="Times New Roman"/>
                <w:szCs w:val="21"/>
              </w:rPr>
              <w:t>时间</w:t>
            </w:r>
          </w:p>
        </w:tc>
        <w:tc>
          <w:tcPr>
            <w:tcW w:w="869" w:type="dxa"/>
            <w:vAlign w:val="center"/>
          </w:tcPr>
          <w:p w14:paraId="033767E2" w14:textId="77777777" w:rsidR="00506588" w:rsidRPr="00D03E90" w:rsidRDefault="00506588" w:rsidP="00947005">
            <w:pPr>
              <w:pStyle w:val="afb"/>
              <w:rPr>
                <w:rFonts w:cs="Times New Roman"/>
                <w:szCs w:val="21"/>
              </w:rPr>
            </w:pPr>
            <w:r w:rsidRPr="00D03E90">
              <w:rPr>
                <w:rFonts w:cs="Times New Roman"/>
                <w:szCs w:val="21"/>
              </w:rPr>
              <w:t>频次</w:t>
            </w:r>
          </w:p>
        </w:tc>
        <w:tc>
          <w:tcPr>
            <w:tcW w:w="641" w:type="dxa"/>
            <w:vAlign w:val="center"/>
          </w:tcPr>
          <w:p w14:paraId="7F98F634" w14:textId="77777777" w:rsidR="00506588" w:rsidRDefault="00506588" w:rsidP="00947005">
            <w:pPr>
              <w:pStyle w:val="afb"/>
              <w:rPr>
                <w:rFonts w:cs="Times New Roman"/>
                <w:szCs w:val="21"/>
              </w:rPr>
            </w:pPr>
            <w:r>
              <w:rPr>
                <w:rFonts w:cs="Times New Roman"/>
                <w:szCs w:val="21"/>
              </w:rPr>
              <w:t>样品</w:t>
            </w:r>
          </w:p>
          <w:p w14:paraId="2A2A366F" w14:textId="77777777" w:rsidR="00506588" w:rsidRDefault="00506588" w:rsidP="00947005">
            <w:pPr>
              <w:pStyle w:val="afb"/>
              <w:rPr>
                <w:rFonts w:cs="Times New Roman"/>
                <w:szCs w:val="21"/>
              </w:rPr>
            </w:pPr>
            <w:r>
              <w:rPr>
                <w:rFonts w:cs="Times New Roman"/>
                <w:szCs w:val="21"/>
              </w:rPr>
              <w:t>性状</w:t>
            </w:r>
          </w:p>
        </w:tc>
        <w:tc>
          <w:tcPr>
            <w:tcW w:w="876" w:type="dxa"/>
            <w:vAlign w:val="center"/>
          </w:tcPr>
          <w:p w14:paraId="30770F60" w14:textId="77777777" w:rsidR="00506588" w:rsidRPr="00D03E90" w:rsidRDefault="00506588" w:rsidP="00947005">
            <w:pPr>
              <w:pStyle w:val="afb"/>
              <w:rPr>
                <w:rFonts w:cs="Times New Roman"/>
                <w:szCs w:val="21"/>
              </w:rPr>
            </w:pPr>
            <w:r w:rsidRPr="00D03E90">
              <w:rPr>
                <w:rFonts w:cs="Times New Roman"/>
                <w:szCs w:val="21"/>
              </w:rPr>
              <w:t>pH</w:t>
            </w:r>
            <w:r w:rsidRPr="00D03E90">
              <w:rPr>
                <w:rFonts w:cs="Times New Roman"/>
                <w:szCs w:val="21"/>
              </w:rPr>
              <w:t>值</w:t>
            </w:r>
          </w:p>
        </w:tc>
        <w:tc>
          <w:tcPr>
            <w:tcW w:w="876" w:type="dxa"/>
            <w:vAlign w:val="center"/>
          </w:tcPr>
          <w:p w14:paraId="6295A18D" w14:textId="77777777" w:rsidR="00506588" w:rsidRPr="00D03E90" w:rsidRDefault="00506588" w:rsidP="00947005">
            <w:pPr>
              <w:pStyle w:val="afb"/>
              <w:rPr>
                <w:rFonts w:cs="Times New Roman"/>
                <w:szCs w:val="21"/>
              </w:rPr>
            </w:pPr>
            <w:r w:rsidRPr="00D03E90">
              <w:rPr>
                <w:rFonts w:cs="Times New Roman"/>
                <w:szCs w:val="21"/>
              </w:rPr>
              <w:t>化学需</w:t>
            </w:r>
          </w:p>
          <w:p w14:paraId="21638999" w14:textId="77777777" w:rsidR="00506588" w:rsidRPr="00D03E90" w:rsidRDefault="00506588" w:rsidP="00947005">
            <w:pPr>
              <w:pStyle w:val="afb"/>
              <w:rPr>
                <w:rFonts w:cs="Times New Roman"/>
                <w:szCs w:val="21"/>
              </w:rPr>
            </w:pPr>
            <w:r w:rsidRPr="00D03E90">
              <w:rPr>
                <w:rFonts w:cs="Times New Roman"/>
                <w:szCs w:val="21"/>
              </w:rPr>
              <w:t>氧量</w:t>
            </w:r>
          </w:p>
        </w:tc>
        <w:tc>
          <w:tcPr>
            <w:tcW w:w="876" w:type="dxa"/>
            <w:vAlign w:val="center"/>
          </w:tcPr>
          <w:p w14:paraId="02A2713A" w14:textId="77777777" w:rsidR="00506588" w:rsidRPr="00D03E90" w:rsidRDefault="00506588" w:rsidP="00947005">
            <w:pPr>
              <w:pStyle w:val="afb"/>
              <w:rPr>
                <w:rFonts w:cs="Times New Roman"/>
                <w:szCs w:val="21"/>
              </w:rPr>
            </w:pPr>
            <w:r w:rsidRPr="00D03E90">
              <w:rPr>
                <w:rFonts w:cs="Times New Roman"/>
                <w:szCs w:val="21"/>
              </w:rPr>
              <w:t>氨氮</w:t>
            </w:r>
          </w:p>
        </w:tc>
        <w:tc>
          <w:tcPr>
            <w:tcW w:w="876" w:type="dxa"/>
            <w:vAlign w:val="center"/>
          </w:tcPr>
          <w:p w14:paraId="2CDE6BDA" w14:textId="77777777" w:rsidR="00506588" w:rsidRPr="00D03E90" w:rsidRDefault="00506588" w:rsidP="00947005">
            <w:pPr>
              <w:pStyle w:val="afb"/>
              <w:rPr>
                <w:rFonts w:cs="Times New Roman"/>
                <w:szCs w:val="21"/>
              </w:rPr>
            </w:pPr>
            <w:r w:rsidRPr="00D03E90">
              <w:rPr>
                <w:rFonts w:cs="Times New Roman"/>
                <w:szCs w:val="21"/>
              </w:rPr>
              <w:t>总磷</w:t>
            </w:r>
          </w:p>
        </w:tc>
        <w:tc>
          <w:tcPr>
            <w:tcW w:w="877" w:type="dxa"/>
            <w:vAlign w:val="center"/>
          </w:tcPr>
          <w:p w14:paraId="6BDC635C" w14:textId="77777777" w:rsidR="00506588" w:rsidRPr="00D03E90" w:rsidRDefault="00506588" w:rsidP="00947005">
            <w:pPr>
              <w:pStyle w:val="afb"/>
              <w:rPr>
                <w:rFonts w:cs="Times New Roman"/>
                <w:szCs w:val="21"/>
              </w:rPr>
            </w:pPr>
            <w:r w:rsidRPr="00D03E90">
              <w:rPr>
                <w:rFonts w:cs="Times New Roman"/>
                <w:szCs w:val="21"/>
              </w:rPr>
              <w:t>动植</w:t>
            </w:r>
          </w:p>
          <w:p w14:paraId="00DCB71D" w14:textId="77777777" w:rsidR="00506588" w:rsidRPr="00D03E90" w:rsidRDefault="00506588" w:rsidP="00947005">
            <w:pPr>
              <w:pStyle w:val="afb"/>
              <w:rPr>
                <w:rFonts w:cs="Times New Roman"/>
                <w:szCs w:val="21"/>
              </w:rPr>
            </w:pPr>
            <w:r w:rsidRPr="00D03E90">
              <w:rPr>
                <w:rFonts w:cs="Times New Roman"/>
                <w:szCs w:val="21"/>
              </w:rPr>
              <w:t>物油类</w:t>
            </w:r>
          </w:p>
        </w:tc>
        <w:tc>
          <w:tcPr>
            <w:tcW w:w="869" w:type="dxa"/>
            <w:vAlign w:val="center"/>
          </w:tcPr>
          <w:p w14:paraId="2E697C39" w14:textId="77777777" w:rsidR="00506588" w:rsidRPr="00D03E90" w:rsidRDefault="00506588" w:rsidP="00947005">
            <w:pPr>
              <w:pStyle w:val="afb"/>
              <w:rPr>
                <w:rFonts w:cs="Times New Roman"/>
                <w:szCs w:val="21"/>
              </w:rPr>
            </w:pPr>
            <w:r w:rsidRPr="00D03E90">
              <w:rPr>
                <w:rFonts w:cs="Times New Roman"/>
                <w:szCs w:val="21"/>
              </w:rPr>
              <w:t>悬浮物</w:t>
            </w:r>
          </w:p>
        </w:tc>
      </w:tr>
      <w:tr w:rsidR="00506588" w:rsidRPr="00D03E90" w14:paraId="1B485293" w14:textId="77777777" w:rsidTr="00506588">
        <w:trPr>
          <w:trHeight w:val="64"/>
          <w:jc w:val="center"/>
        </w:trPr>
        <w:tc>
          <w:tcPr>
            <w:tcW w:w="825" w:type="dxa"/>
            <w:vMerge w:val="restart"/>
            <w:vAlign w:val="center"/>
          </w:tcPr>
          <w:p w14:paraId="71FE4079" w14:textId="77777777" w:rsidR="00506588" w:rsidRPr="00D03E90" w:rsidRDefault="00506588" w:rsidP="00947005">
            <w:pPr>
              <w:pStyle w:val="afb"/>
              <w:rPr>
                <w:rFonts w:cs="Times New Roman"/>
                <w:szCs w:val="21"/>
              </w:rPr>
            </w:pPr>
            <w:r w:rsidRPr="00D03E90">
              <w:rPr>
                <w:rFonts w:cs="Times New Roman"/>
                <w:szCs w:val="21"/>
              </w:rPr>
              <w:t>生活污水进口</w:t>
            </w:r>
          </w:p>
        </w:tc>
        <w:tc>
          <w:tcPr>
            <w:tcW w:w="711" w:type="dxa"/>
            <w:vMerge w:val="restart"/>
            <w:vAlign w:val="center"/>
          </w:tcPr>
          <w:p w14:paraId="41FC559C" w14:textId="77777777" w:rsidR="00506588" w:rsidRPr="00D03E90" w:rsidRDefault="00506588" w:rsidP="00947005">
            <w:pPr>
              <w:pStyle w:val="afb"/>
              <w:rPr>
                <w:rFonts w:cs="Times New Roman"/>
                <w:szCs w:val="21"/>
              </w:rPr>
            </w:pPr>
            <w:r w:rsidRPr="00D03E90">
              <w:rPr>
                <w:rFonts w:cs="Times New Roman"/>
                <w:szCs w:val="21"/>
              </w:rPr>
              <w:t>09.28</w:t>
            </w:r>
          </w:p>
        </w:tc>
        <w:tc>
          <w:tcPr>
            <w:tcW w:w="869" w:type="dxa"/>
            <w:vAlign w:val="center"/>
          </w:tcPr>
          <w:p w14:paraId="086D1645" w14:textId="77777777" w:rsidR="00506588" w:rsidRPr="00D03E90" w:rsidRDefault="00506588" w:rsidP="00947005">
            <w:pPr>
              <w:pStyle w:val="afb"/>
              <w:rPr>
                <w:rFonts w:cs="Times New Roman"/>
                <w:szCs w:val="21"/>
              </w:rPr>
            </w:pPr>
            <w:r w:rsidRPr="00D03E90">
              <w:rPr>
                <w:rFonts w:cs="Times New Roman"/>
                <w:szCs w:val="21"/>
              </w:rPr>
              <w:t>第一次</w:t>
            </w:r>
          </w:p>
        </w:tc>
        <w:tc>
          <w:tcPr>
            <w:tcW w:w="641" w:type="dxa"/>
            <w:vMerge w:val="restart"/>
            <w:vAlign w:val="center"/>
          </w:tcPr>
          <w:p w14:paraId="5BFC0B50" w14:textId="77777777" w:rsidR="00506588" w:rsidRDefault="00506588" w:rsidP="00947005">
            <w:pPr>
              <w:pStyle w:val="afb"/>
              <w:rPr>
                <w:rFonts w:cs="Times New Roman"/>
                <w:szCs w:val="21"/>
              </w:rPr>
            </w:pPr>
            <w:r>
              <w:rPr>
                <w:rFonts w:cs="Times New Roman"/>
                <w:szCs w:val="21"/>
              </w:rPr>
              <w:t>淡黄色浑浊</w:t>
            </w:r>
          </w:p>
        </w:tc>
        <w:tc>
          <w:tcPr>
            <w:tcW w:w="876" w:type="dxa"/>
            <w:vAlign w:val="center"/>
          </w:tcPr>
          <w:p w14:paraId="6F4AE961" w14:textId="77777777" w:rsidR="00506588" w:rsidRPr="00D03E90" w:rsidRDefault="00506588" w:rsidP="00947005">
            <w:pPr>
              <w:pStyle w:val="afb"/>
              <w:rPr>
                <w:rFonts w:cs="Times New Roman"/>
                <w:szCs w:val="21"/>
              </w:rPr>
            </w:pPr>
            <w:r w:rsidRPr="00D03E90">
              <w:rPr>
                <w:rFonts w:cs="Times New Roman"/>
                <w:szCs w:val="21"/>
              </w:rPr>
              <w:t>7.21</w:t>
            </w:r>
          </w:p>
        </w:tc>
        <w:tc>
          <w:tcPr>
            <w:tcW w:w="876" w:type="dxa"/>
            <w:vAlign w:val="center"/>
          </w:tcPr>
          <w:p w14:paraId="27E82EF8" w14:textId="77777777" w:rsidR="00506588" w:rsidRPr="00D03E90" w:rsidRDefault="00506588" w:rsidP="00947005">
            <w:pPr>
              <w:pStyle w:val="afb"/>
              <w:rPr>
                <w:rFonts w:cs="Times New Roman"/>
                <w:szCs w:val="21"/>
              </w:rPr>
            </w:pPr>
            <w:r w:rsidRPr="00D03E90">
              <w:rPr>
                <w:rFonts w:cs="Times New Roman"/>
                <w:szCs w:val="21"/>
              </w:rPr>
              <w:t>356</w:t>
            </w:r>
          </w:p>
        </w:tc>
        <w:tc>
          <w:tcPr>
            <w:tcW w:w="876" w:type="dxa"/>
            <w:vAlign w:val="center"/>
          </w:tcPr>
          <w:p w14:paraId="115E95F8" w14:textId="77777777" w:rsidR="00506588" w:rsidRPr="00D03E90" w:rsidRDefault="00506588" w:rsidP="00947005">
            <w:pPr>
              <w:pStyle w:val="afb"/>
              <w:rPr>
                <w:rFonts w:cs="Times New Roman"/>
                <w:szCs w:val="21"/>
              </w:rPr>
            </w:pPr>
            <w:r w:rsidRPr="00D03E90">
              <w:rPr>
                <w:rFonts w:cs="Times New Roman"/>
                <w:szCs w:val="21"/>
              </w:rPr>
              <w:t>27.76</w:t>
            </w:r>
          </w:p>
        </w:tc>
        <w:tc>
          <w:tcPr>
            <w:tcW w:w="876" w:type="dxa"/>
            <w:vAlign w:val="center"/>
          </w:tcPr>
          <w:p w14:paraId="74AC1592" w14:textId="77777777" w:rsidR="00506588" w:rsidRPr="00D03E90" w:rsidRDefault="00506588" w:rsidP="00947005">
            <w:pPr>
              <w:pStyle w:val="afb"/>
              <w:rPr>
                <w:rFonts w:cs="Times New Roman"/>
                <w:szCs w:val="21"/>
              </w:rPr>
            </w:pPr>
            <w:r w:rsidRPr="00D03E90">
              <w:rPr>
                <w:rFonts w:cs="Times New Roman"/>
                <w:szCs w:val="21"/>
              </w:rPr>
              <w:t>7.08</w:t>
            </w:r>
          </w:p>
        </w:tc>
        <w:tc>
          <w:tcPr>
            <w:tcW w:w="877" w:type="dxa"/>
            <w:vAlign w:val="center"/>
          </w:tcPr>
          <w:p w14:paraId="08C47103" w14:textId="77777777" w:rsidR="00506588" w:rsidRPr="00D03E90" w:rsidRDefault="00506588" w:rsidP="00947005">
            <w:pPr>
              <w:pStyle w:val="afb"/>
              <w:rPr>
                <w:rFonts w:cs="Times New Roman"/>
                <w:szCs w:val="21"/>
              </w:rPr>
            </w:pPr>
            <w:r w:rsidRPr="00D03E90">
              <w:rPr>
                <w:rFonts w:cs="Times New Roman"/>
                <w:szCs w:val="21"/>
              </w:rPr>
              <w:t>6.12</w:t>
            </w:r>
          </w:p>
        </w:tc>
        <w:tc>
          <w:tcPr>
            <w:tcW w:w="869" w:type="dxa"/>
            <w:vAlign w:val="center"/>
          </w:tcPr>
          <w:p w14:paraId="73303403" w14:textId="77777777" w:rsidR="00506588" w:rsidRPr="00D03E90" w:rsidRDefault="00506588" w:rsidP="00947005">
            <w:pPr>
              <w:pStyle w:val="afb"/>
              <w:rPr>
                <w:rFonts w:cs="Times New Roman"/>
                <w:szCs w:val="21"/>
              </w:rPr>
            </w:pPr>
            <w:r w:rsidRPr="00D03E90">
              <w:rPr>
                <w:rFonts w:cs="Times New Roman"/>
                <w:szCs w:val="21"/>
              </w:rPr>
              <w:t>216</w:t>
            </w:r>
          </w:p>
        </w:tc>
      </w:tr>
      <w:tr w:rsidR="00506588" w:rsidRPr="00D03E90" w14:paraId="52993241" w14:textId="77777777" w:rsidTr="00506588">
        <w:trPr>
          <w:trHeight w:val="64"/>
          <w:jc w:val="center"/>
        </w:trPr>
        <w:tc>
          <w:tcPr>
            <w:tcW w:w="825" w:type="dxa"/>
            <w:vMerge/>
            <w:vAlign w:val="center"/>
          </w:tcPr>
          <w:p w14:paraId="40949211" w14:textId="77777777" w:rsidR="00506588" w:rsidRPr="00D03E90" w:rsidRDefault="00506588" w:rsidP="00947005">
            <w:pPr>
              <w:pStyle w:val="afb"/>
              <w:rPr>
                <w:rFonts w:cs="Times New Roman"/>
                <w:szCs w:val="21"/>
              </w:rPr>
            </w:pPr>
          </w:p>
        </w:tc>
        <w:tc>
          <w:tcPr>
            <w:tcW w:w="711" w:type="dxa"/>
            <w:vMerge/>
            <w:vAlign w:val="center"/>
          </w:tcPr>
          <w:p w14:paraId="1EB466A7" w14:textId="77777777" w:rsidR="00506588" w:rsidRPr="00D03E90" w:rsidRDefault="00506588" w:rsidP="00947005">
            <w:pPr>
              <w:pStyle w:val="afb"/>
              <w:rPr>
                <w:rFonts w:cs="Times New Roman"/>
                <w:szCs w:val="21"/>
              </w:rPr>
            </w:pPr>
          </w:p>
        </w:tc>
        <w:tc>
          <w:tcPr>
            <w:tcW w:w="869" w:type="dxa"/>
            <w:vAlign w:val="center"/>
          </w:tcPr>
          <w:p w14:paraId="09D2CB4B" w14:textId="77777777" w:rsidR="00506588" w:rsidRPr="00D03E90" w:rsidRDefault="00506588" w:rsidP="00947005">
            <w:pPr>
              <w:pStyle w:val="afb"/>
              <w:rPr>
                <w:rFonts w:cs="Times New Roman"/>
                <w:szCs w:val="21"/>
              </w:rPr>
            </w:pPr>
            <w:r w:rsidRPr="00D03E90">
              <w:rPr>
                <w:rFonts w:cs="Times New Roman"/>
                <w:szCs w:val="21"/>
              </w:rPr>
              <w:t>第二次</w:t>
            </w:r>
          </w:p>
        </w:tc>
        <w:tc>
          <w:tcPr>
            <w:tcW w:w="641" w:type="dxa"/>
            <w:vMerge/>
            <w:vAlign w:val="center"/>
          </w:tcPr>
          <w:p w14:paraId="76CDBFAE" w14:textId="77777777" w:rsidR="00506588" w:rsidRDefault="00506588" w:rsidP="00947005">
            <w:pPr>
              <w:pStyle w:val="afb"/>
              <w:rPr>
                <w:rFonts w:cs="Times New Roman"/>
                <w:szCs w:val="21"/>
              </w:rPr>
            </w:pPr>
          </w:p>
        </w:tc>
        <w:tc>
          <w:tcPr>
            <w:tcW w:w="876" w:type="dxa"/>
            <w:vAlign w:val="center"/>
          </w:tcPr>
          <w:p w14:paraId="4E3F6255" w14:textId="77777777" w:rsidR="00506588" w:rsidRPr="00D03E90" w:rsidRDefault="00506588" w:rsidP="00947005">
            <w:pPr>
              <w:pStyle w:val="afb"/>
              <w:rPr>
                <w:rFonts w:cs="Times New Roman"/>
                <w:szCs w:val="21"/>
              </w:rPr>
            </w:pPr>
            <w:r w:rsidRPr="00D03E90">
              <w:rPr>
                <w:rFonts w:cs="Times New Roman"/>
                <w:szCs w:val="21"/>
              </w:rPr>
              <w:t>7.15</w:t>
            </w:r>
          </w:p>
        </w:tc>
        <w:tc>
          <w:tcPr>
            <w:tcW w:w="876" w:type="dxa"/>
            <w:vAlign w:val="center"/>
          </w:tcPr>
          <w:p w14:paraId="70AC34E9" w14:textId="77777777" w:rsidR="00506588" w:rsidRPr="00D03E90" w:rsidRDefault="00506588" w:rsidP="00947005">
            <w:pPr>
              <w:pStyle w:val="afb"/>
              <w:rPr>
                <w:rFonts w:cs="Times New Roman"/>
                <w:szCs w:val="21"/>
              </w:rPr>
            </w:pPr>
            <w:r w:rsidRPr="00D03E90">
              <w:rPr>
                <w:rFonts w:cs="Times New Roman"/>
                <w:szCs w:val="21"/>
              </w:rPr>
              <w:t>365</w:t>
            </w:r>
          </w:p>
        </w:tc>
        <w:tc>
          <w:tcPr>
            <w:tcW w:w="876" w:type="dxa"/>
            <w:vAlign w:val="center"/>
          </w:tcPr>
          <w:p w14:paraId="1976CD47" w14:textId="77777777" w:rsidR="00506588" w:rsidRPr="00D03E90" w:rsidRDefault="00506588" w:rsidP="00947005">
            <w:pPr>
              <w:pStyle w:val="afb"/>
              <w:rPr>
                <w:rFonts w:cs="Times New Roman"/>
                <w:szCs w:val="21"/>
              </w:rPr>
            </w:pPr>
            <w:r w:rsidRPr="00D03E90">
              <w:rPr>
                <w:rFonts w:cs="Times New Roman"/>
                <w:szCs w:val="21"/>
              </w:rPr>
              <w:t>26.97</w:t>
            </w:r>
          </w:p>
        </w:tc>
        <w:tc>
          <w:tcPr>
            <w:tcW w:w="876" w:type="dxa"/>
            <w:vAlign w:val="center"/>
          </w:tcPr>
          <w:p w14:paraId="7DADCF5E" w14:textId="77777777" w:rsidR="00506588" w:rsidRPr="00D03E90" w:rsidRDefault="00506588" w:rsidP="00947005">
            <w:pPr>
              <w:pStyle w:val="afb"/>
              <w:rPr>
                <w:rFonts w:cs="Times New Roman"/>
                <w:szCs w:val="21"/>
              </w:rPr>
            </w:pPr>
            <w:r w:rsidRPr="00D03E90">
              <w:rPr>
                <w:rFonts w:cs="Times New Roman"/>
                <w:szCs w:val="21"/>
              </w:rPr>
              <w:t>7.01</w:t>
            </w:r>
          </w:p>
        </w:tc>
        <w:tc>
          <w:tcPr>
            <w:tcW w:w="877" w:type="dxa"/>
            <w:vAlign w:val="center"/>
          </w:tcPr>
          <w:p w14:paraId="0FF93A4B" w14:textId="77777777" w:rsidR="00506588" w:rsidRPr="00D03E90" w:rsidRDefault="00506588" w:rsidP="00947005">
            <w:pPr>
              <w:pStyle w:val="afb"/>
              <w:rPr>
                <w:rFonts w:cs="Times New Roman"/>
                <w:szCs w:val="21"/>
              </w:rPr>
            </w:pPr>
            <w:r w:rsidRPr="00D03E90">
              <w:rPr>
                <w:rFonts w:cs="Times New Roman"/>
                <w:szCs w:val="21"/>
              </w:rPr>
              <w:t>5.56</w:t>
            </w:r>
          </w:p>
        </w:tc>
        <w:tc>
          <w:tcPr>
            <w:tcW w:w="869" w:type="dxa"/>
            <w:vAlign w:val="center"/>
          </w:tcPr>
          <w:p w14:paraId="673E0D82" w14:textId="77777777" w:rsidR="00506588" w:rsidRPr="00D03E90" w:rsidRDefault="00506588" w:rsidP="00947005">
            <w:pPr>
              <w:pStyle w:val="afb"/>
              <w:rPr>
                <w:rFonts w:cs="Times New Roman"/>
                <w:szCs w:val="21"/>
              </w:rPr>
            </w:pPr>
            <w:r w:rsidRPr="00D03E90">
              <w:rPr>
                <w:rFonts w:cs="Times New Roman"/>
                <w:szCs w:val="21"/>
              </w:rPr>
              <w:t>219</w:t>
            </w:r>
          </w:p>
        </w:tc>
      </w:tr>
      <w:tr w:rsidR="00506588" w:rsidRPr="00D03E90" w14:paraId="7EA21AFE" w14:textId="77777777" w:rsidTr="00506588">
        <w:trPr>
          <w:trHeight w:val="64"/>
          <w:jc w:val="center"/>
        </w:trPr>
        <w:tc>
          <w:tcPr>
            <w:tcW w:w="825" w:type="dxa"/>
            <w:vMerge/>
            <w:vAlign w:val="center"/>
          </w:tcPr>
          <w:p w14:paraId="5A29D562" w14:textId="77777777" w:rsidR="00506588" w:rsidRPr="00D03E90" w:rsidRDefault="00506588" w:rsidP="00947005">
            <w:pPr>
              <w:pStyle w:val="afb"/>
              <w:rPr>
                <w:rFonts w:cs="Times New Roman"/>
                <w:szCs w:val="21"/>
              </w:rPr>
            </w:pPr>
          </w:p>
        </w:tc>
        <w:tc>
          <w:tcPr>
            <w:tcW w:w="711" w:type="dxa"/>
            <w:vMerge/>
            <w:vAlign w:val="center"/>
          </w:tcPr>
          <w:p w14:paraId="11EBEE6A" w14:textId="77777777" w:rsidR="00506588" w:rsidRPr="00D03E90" w:rsidRDefault="00506588" w:rsidP="00947005">
            <w:pPr>
              <w:pStyle w:val="afb"/>
              <w:rPr>
                <w:rFonts w:cs="Times New Roman"/>
                <w:szCs w:val="21"/>
              </w:rPr>
            </w:pPr>
          </w:p>
        </w:tc>
        <w:tc>
          <w:tcPr>
            <w:tcW w:w="869" w:type="dxa"/>
            <w:vAlign w:val="center"/>
          </w:tcPr>
          <w:p w14:paraId="23261BDF" w14:textId="77777777" w:rsidR="00506588" w:rsidRPr="00D03E90" w:rsidRDefault="00506588" w:rsidP="00947005">
            <w:pPr>
              <w:pStyle w:val="afb"/>
              <w:rPr>
                <w:rFonts w:cs="Times New Roman"/>
                <w:szCs w:val="21"/>
              </w:rPr>
            </w:pPr>
            <w:r w:rsidRPr="00D03E90">
              <w:rPr>
                <w:rFonts w:cs="Times New Roman"/>
                <w:szCs w:val="21"/>
              </w:rPr>
              <w:t>第三次</w:t>
            </w:r>
          </w:p>
        </w:tc>
        <w:tc>
          <w:tcPr>
            <w:tcW w:w="641" w:type="dxa"/>
            <w:vMerge/>
            <w:vAlign w:val="center"/>
          </w:tcPr>
          <w:p w14:paraId="0807F8CE" w14:textId="77777777" w:rsidR="00506588" w:rsidRDefault="00506588" w:rsidP="00947005">
            <w:pPr>
              <w:pStyle w:val="afb"/>
              <w:rPr>
                <w:rFonts w:cs="Times New Roman"/>
                <w:szCs w:val="21"/>
              </w:rPr>
            </w:pPr>
          </w:p>
        </w:tc>
        <w:tc>
          <w:tcPr>
            <w:tcW w:w="876" w:type="dxa"/>
            <w:vAlign w:val="center"/>
          </w:tcPr>
          <w:p w14:paraId="34E0B28E" w14:textId="77777777" w:rsidR="00506588" w:rsidRPr="00D03E90" w:rsidRDefault="00506588" w:rsidP="00947005">
            <w:pPr>
              <w:pStyle w:val="afb"/>
              <w:rPr>
                <w:rFonts w:cs="Times New Roman"/>
                <w:szCs w:val="21"/>
              </w:rPr>
            </w:pPr>
            <w:r w:rsidRPr="00D03E90">
              <w:rPr>
                <w:rFonts w:cs="Times New Roman"/>
                <w:szCs w:val="21"/>
              </w:rPr>
              <w:t>7.25</w:t>
            </w:r>
          </w:p>
        </w:tc>
        <w:tc>
          <w:tcPr>
            <w:tcW w:w="876" w:type="dxa"/>
            <w:vAlign w:val="center"/>
          </w:tcPr>
          <w:p w14:paraId="2B2EC283" w14:textId="77777777" w:rsidR="00506588" w:rsidRPr="00D03E90" w:rsidRDefault="00506588" w:rsidP="00947005">
            <w:pPr>
              <w:pStyle w:val="afb"/>
              <w:rPr>
                <w:rFonts w:cs="Times New Roman"/>
                <w:szCs w:val="21"/>
              </w:rPr>
            </w:pPr>
            <w:r w:rsidRPr="00D03E90">
              <w:rPr>
                <w:rFonts w:cs="Times New Roman"/>
                <w:szCs w:val="21"/>
              </w:rPr>
              <w:t>361</w:t>
            </w:r>
          </w:p>
        </w:tc>
        <w:tc>
          <w:tcPr>
            <w:tcW w:w="876" w:type="dxa"/>
            <w:vAlign w:val="center"/>
          </w:tcPr>
          <w:p w14:paraId="3BE8D5A9" w14:textId="77777777" w:rsidR="00506588" w:rsidRPr="00D03E90" w:rsidRDefault="00506588" w:rsidP="00947005">
            <w:pPr>
              <w:pStyle w:val="afb"/>
              <w:rPr>
                <w:rFonts w:cs="Times New Roman"/>
                <w:szCs w:val="21"/>
              </w:rPr>
            </w:pPr>
            <w:r w:rsidRPr="00D03E90">
              <w:rPr>
                <w:rFonts w:cs="Times New Roman"/>
                <w:szCs w:val="21"/>
              </w:rPr>
              <w:t>27.19</w:t>
            </w:r>
          </w:p>
        </w:tc>
        <w:tc>
          <w:tcPr>
            <w:tcW w:w="876" w:type="dxa"/>
            <w:vAlign w:val="center"/>
          </w:tcPr>
          <w:p w14:paraId="6E598577" w14:textId="77777777" w:rsidR="00506588" w:rsidRPr="00D03E90" w:rsidRDefault="00506588" w:rsidP="00947005">
            <w:pPr>
              <w:pStyle w:val="afb"/>
              <w:rPr>
                <w:rFonts w:cs="Times New Roman"/>
                <w:szCs w:val="21"/>
              </w:rPr>
            </w:pPr>
            <w:r w:rsidRPr="00D03E90">
              <w:rPr>
                <w:rFonts w:cs="Times New Roman"/>
                <w:szCs w:val="21"/>
              </w:rPr>
              <w:t>6.96</w:t>
            </w:r>
          </w:p>
        </w:tc>
        <w:tc>
          <w:tcPr>
            <w:tcW w:w="877" w:type="dxa"/>
            <w:vAlign w:val="center"/>
          </w:tcPr>
          <w:p w14:paraId="7B621499" w14:textId="77777777" w:rsidR="00506588" w:rsidRPr="00D03E90" w:rsidRDefault="00506588" w:rsidP="00947005">
            <w:pPr>
              <w:pStyle w:val="afb"/>
              <w:rPr>
                <w:rFonts w:cs="Times New Roman"/>
                <w:szCs w:val="21"/>
              </w:rPr>
            </w:pPr>
            <w:r w:rsidRPr="00D03E90">
              <w:rPr>
                <w:rFonts w:cs="Times New Roman"/>
                <w:szCs w:val="21"/>
              </w:rPr>
              <w:t>4.64</w:t>
            </w:r>
          </w:p>
        </w:tc>
        <w:tc>
          <w:tcPr>
            <w:tcW w:w="869" w:type="dxa"/>
            <w:vAlign w:val="center"/>
          </w:tcPr>
          <w:p w14:paraId="7CBD20D9" w14:textId="77777777" w:rsidR="00506588" w:rsidRPr="00D03E90" w:rsidRDefault="00506588" w:rsidP="00947005">
            <w:pPr>
              <w:pStyle w:val="afb"/>
              <w:rPr>
                <w:rFonts w:cs="Times New Roman"/>
                <w:szCs w:val="21"/>
              </w:rPr>
            </w:pPr>
            <w:r w:rsidRPr="00D03E90">
              <w:rPr>
                <w:rFonts w:cs="Times New Roman"/>
                <w:szCs w:val="21"/>
              </w:rPr>
              <w:t>219</w:t>
            </w:r>
          </w:p>
        </w:tc>
      </w:tr>
      <w:tr w:rsidR="00506588" w:rsidRPr="00D03E90" w14:paraId="38B05D9F" w14:textId="77777777" w:rsidTr="00506588">
        <w:trPr>
          <w:trHeight w:val="64"/>
          <w:jc w:val="center"/>
        </w:trPr>
        <w:tc>
          <w:tcPr>
            <w:tcW w:w="825" w:type="dxa"/>
            <w:vMerge/>
            <w:vAlign w:val="center"/>
          </w:tcPr>
          <w:p w14:paraId="2BF26D59" w14:textId="77777777" w:rsidR="00506588" w:rsidRPr="00D03E90" w:rsidRDefault="00506588" w:rsidP="00947005">
            <w:pPr>
              <w:pStyle w:val="afb"/>
              <w:rPr>
                <w:rFonts w:cs="Times New Roman"/>
                <w:szCs w:val="21"/>
              </w:rPr>
            </w:pPr>
          </w:p>
        </w:tc>
        <w:tc>
          <w:tcPr>
            <w:tcW w:w="711" w:type="dxa"/>
            <w:vMerge/>
            <w:vAlign w:val="center"/>
          </w:tcPr>
          <w:p w14:paraId="0E59B88A" w14:textId="77777777" w:rsidR="00506588" w:rsidRPr="00D03E90" w:rsidRDefault="00506588" w:rsidP="00947005">
            <w:pPr>
              <w:pStyle w:val="afb"/>
              <w:rPr>
                <w:rFonts w:cs="Times New Roman"/>
                <w:szCs w:val="21"/>
              </w:rPr>
            </w:pPr>
          </w:p>
        </w:tc>
        <w:tc>
          <w:tcPr>
            <w:tcW w:w="869" w:type="dxa"/>
            <w:vAlign w:val="center"/>
          </w:tcPr>
          <w:p w14:paraId="23094B5E" w14:textId="77777777" w:rsidR="00506588" w:rsidRPr="00D03E90" w:rsidRDefault="00506588" w:rsidP="00947005">
            <w:pPr>
              <w:pStyle w:val="afb"/>
              <w:rPr>
                <w:rFonts w:cs="Times New Roman"/>
                <w:szCs w:val="21"/>
              </w:rPr>
            </w:pPr>
            <w:r w:rsidRPr="00D03E90">
              <w:rPr>
                <w:rFonts w:cs="Times New Roman"/>
                <w:szCs w:val="21"/>
              </w:rPr>
              <w:t>第四次</w:t>
            </w:r>
          </w:p>
        </w:tc>
        <w:tc>
          <w:tcPr>
            <w:tcW w:w="641" w:type="dxa"/>
            <w:vMerge/>
            <w:vAlign w:val="center"/>
          </w:tcPr>
          <w:p w14:paraId="369D28B2" w14:textId="77777777" w:rsidR="00506588" w:rsidRDefault="00506588" w:rsidP="00947005">
            <w:pPr>
              <w:pStyle w:val="afb"/>
              <w:rPr>
                <w:rFonts w:cs="Times New Roman"/>
                <w:szCs w:val="21"/>
              </w:rPr>
            </w:pPr>
          </w:p>
        </w:tc>
        <w:tc>
          <w:tcPr>
            <w:tcW w:w="876" w:type="dxa"/>
            <w:vAlign w:val="center"/>
          </w:tcPr>
          <w:p w14:paraId="462EFC72" w14:textId="77777777" w:rsidR="00506588" w:rsidRPr="00D03E90" w:rsidRDefault="00506588" w:rsidP="00947005">
            <w:pPr>
              <w:pStyle w:val="afb"/>
              <w:rPr>
                <w:rFonts w:cs="Times New Roman"/>
                <w:szCs w:val="21"/>
              </w:rPr>
            </w:pPr>
            <w:r w:rsidRPr="00D03E90">
              <w:rPr>
                <w:rFonts w:cs="Times New Roman"/>
                <w:szCs w:val="21"/>
              </w:rPr>
              <w:t>7.36</w:t>
            </w:r>
          </w:p>
        </w:tc>
        <w:tc>
          <w:tcPr>
            <w:tcW w:w="876" w:type="dxa"/>
            <w:vAlign w:val="center"/>
          </w:tcPr>
          <w:p w14:paraId="13977BB5" w14:textId="77777777" w:rsidR="00506588" w:rsidRPr="00D03E90" w:rsidRDefault="00506588" w:rsidP="00947005">
            <w:pPr>
              <w:pStyle w:val="afb"/>
              <w:rPr>
                <w:rFonts w:cs="Times New Roman"/>
                <w:szCs w:val="21"/>
              </w:rPr>
            </w:pPr>
            <w:r w:rsidRPr="00D03E90">
              <w:rPr>
                <w:rFonts w:cs="Times New Roman"/>
                <w:szCs w:val="21"/>
              </w:rPr>
              <w:t>367</w:t>
            </w:r>
          </w:p>
        </w:tc>
        <w:tc>
          <w:tcPr>
            <w:tcW w:w="876" w:type="dxa"/>
            <w:vAlign w:val="center"/>
          </w:tcPr>
          <w:p w14:paraId="35717D83" w14:textId="77777777" w:rsidR="00506588" w:rsidRPr="00D03E90" w:rsidRDefault="00506588" w:rsidP="00947005">
            <w:pPr>
              <w:pStyle w:val="afb"/>
              <w:rPr>
                <w:rFonts w:cs="Times New Roman"/>
                <w:szCs w:val="21"/>
              </w:rPr>
            </w:pPr>
            <w:r w:rsidRPr="00D03E90">
              <w:rPr>
                <w:rFonts w:cs="Times New Roman"/>
                <w:szCs w:val="21"/>
              </w:rPr>
              <w:t>26.76</w:t>
            </w:r>
          </w:p>
        </w:tc>
        <w:tc>
          <w:tcPr>
            <w:tcW w:w="876" w:type="dxa"/>
            <w:vAlign w:val="center"/>
          </w:tcPr>
          <w:p w14:paraId="5DE8CB40" w14:textId="77777777" w:rsidR="00506588" w:rsidRPr="00D03E90" w:rsidRDefault="00506588" w:rsidP="00947005">
            <w:pPr>
              <w:pStyle w:val="afb"/>
              <w:rPr>
                <w:rFonts w:cs="Times New Roman"/>
                <w:szCs w:val="21"/>
              </w:rPr>
            </w:pPr>
            <w:r w:rsidRPr="00D03E90">
              <w:rPr>
                <w:rFonts w:cs="Times New Roman"/>
                <w:szCs w:val="21"/>
              </w:rPr>
              <w:t>7.13</w:t>
            </w:r>
          </w:p>
        </w:tc>
        <w:tc>
          <w:tcPr>
            <w:tcW w:w="877" w:type="dxa"/>
            <w:vAlign w:val="center"/>
          </w:tcPr>
          <w:p w14:paraId="46CA4D16" w14:textId="77777777" w:rsidR="00506588" w:rsidRPr="00D03E90" w:rsidRDefault="00506588" w:rsidP="00947005">
            <w:pPr>
              <w:pStyle w:val="afb"/>
              <w:rPr>
                <w:rFonts w:cs="Times New Roman"/>
                <w:szCs w:val="21"/>
              </w:rPr>
            </w:pPr>
            <w:r w:rsidRPr="00D03E90">
              <w:rPr>
                <w:rFonts w:cs="Times New Roman"/>
                <w:szCs w:val="21"/>
              </w:rPr>
              <w:t>5.33</w:t>
            </w:r>
          </w:p>
        </w:tc>
        <w:tc>
          <w:tcPr>
            <w:tcW w:w="869" w:type="dxa"/>
            <w:vAlign w:val="center"/>
          </w:tcPr>
          <w:p w14:paraId="59FC21FA" w14:textId="77777777" w:rsidR="00506588" w:rsidRPr="00D03E90" w:rsidRDefault="00506588" w:rsidP="00947005">
            <w:pPr>
              <w:pStyle w:val="afb"/>
              <w:rPr>
                <w:rFonts w:cs="Times New Roman"/>
                <w:szCs w:val="21"/>
              </w:rPr>
            </w:pPr>
            <w:r w:rsidRPr="00D03E90">
              <w:rPr>
                <w:rFonts w:cs="Times New Roman"/>
                <w:szCs w:val="21"/>
              </w:rPr>
              <w:t>211</w:t>
            </w:r>
          </w:p>
        </w:tc>
      </w:tr>
      <w:tr w:rsidR="00506588" w:rsidRPr="00D03E90" w14:paraId="4C6DCC7F" w14:textId="77777777" w:rsidTr="00506588">
        <w:trPr>
          <w:trHeight w:val="64"/>
          <w:jc w:val="center"/>
        </w:trPr>
        <w:tc>
          <w:tcPr>
            <w:tcW w:w="825" w:type="dxa"/>
            <w:vMerge/>
            <w:vAlign w:val="center"/>
          </w:tcPr>
          <w:p w14:paraId="61046285" w14:textId="77777777" w:rsidR="00506588" w:rsidRPr="00D03E90" w:rsidRDefault="00506588" w:rsidP="00947005">
            <w:pPr>
              <w:pStyle w:val="afb"/>
              <w:rPr>
                <w:rFonts w:cs="Times New Roman"/>
                <w:szCs w:val="21"/>
              </w:rPr>
            </w:pPr>
          </w:p>
        </w:tc>
        <w:tc>
          <w:tcPr>
            <w:tcW w:w="1580" w:type="dxa"/>
            <w:gridSpan w:val="2"/>
            <w:vAlign w:val="center"/>
          </w:tcPr>
          <w:p w14:paraId="00446648" w14:textId="77777777" w:rsidR="00506588" w:rsidRPr="00D03E90" w:rsidRDefault="00506588" w:rsidP="00947005">
            <w:pPr>
              <w:pStyle w:val="afb"/>
              <w:rPr>
                <w:rFonts w:cs="Times New Roman"/>
                <w:szCs w:val="21"/>
              </w:rPr>
            </w:pPr>
            <w:r>
              <w:rPr>
                <w:rFonts w:cs="Times New Roman" w:hint="eastAsia"/>
                <w:szCs w:val="21"/>
              </w:rPr>
              <w:t>日均值</w:t>
            </w:r>
          </w:p>
        </w:tc>
        <w:tc>
          <w:tcPr>
            <w:tcW w:w="641" w:type="dxa"/>
            <w:vAlign w:val="center"/>
          </w:tcPr>
          <w:p w14:paraId="5B148317" w14:textId="77777777" w:rsidR="00506588" w:rsidRPr="00D03E90" w:rsidRDefault="00506588" w:rsidP="00947005">
            <w:pPr>
              <w:pStyle w:val="afb"/>
              <w:rPr>
                <w:rFonts w:cs="Times New Roman"/>
                <w:szCs w:val="21"/>
              </w:rPr>
            </w:pPr>
            <w:r>
              <w:rPr>
                <w:rFonts w:cs="Times New Roman" w:hint="eastAsia"/>
                <w:szCs w:val="21"/>
              </w:rPr>
              <w:t>/</w:t>
            </w:r>
          </w:p>
        </w:tc>
        <w:tc>
          <w:tcPr>
            <w:tcW w:w="876" w:type="dxa"/>
            <w:vAlign w:val="center"/>
          </w:tcPr>
          <w:p w14:paraId="3CF5E645" w14:textId="77777777" w:rsidR="00506588" w:rsidRPr="00D03E90" w:rsidRDefault="00506588" w:rsidP="00947005">
            <w:pPr>
              <w:pStyle w:val="afb"/>
              <w:rPr>
                <w:rFonts w:cs="Times New Roman"/>
                <w:szCs w:val="21"/>
              </w:rPr>
            </w:pPr>
            <w:r>
              <w:rPr>
                <w:rFonts w:cs="Times New Roman" w:hint="eastAsia"/>
                <w:szCs w:val="21"/>
              </w:rPr>
              <w:t>7.24</w:t>
            </w:r>
          </w:p>
        </w:tc>
        <w:tc>
          <w:tcPr>
            <w:tcW w:w="876" w:type="dxa"/>
            <w:vAlign w:val="center"/>
          </w:tcPr>
          <w:p w14:paraId="408FAFEC" w14:textId="77777777" w:rsidR="00506588" w:rsidRPr="00D03E90" w:rsidRDefault="00506588" w:rsidP="00947005">
            <w:pPr>
              <w:pStyle w:val="afb"/>
              <w:rPr>
                <w:rFonts w:cs="Times New Roman"/>
                <w:szCs w:val="21"/>
              </w:rPr>
            </w:pPr>
            <w:r>
              <w:rPr>
                <w:rFonts w:cs="Times New Roman" w:hint="eastAsia"/>
                <w:szCs w:val="21"/>
              </w:rPr>
              <w:t>362</w:t>
            </w:r>
          </w:p>
        </w:tc>
        <w:tc>
          <w:tcPr>
            <w:tcW w:w="876" w:type="dxa"/>
            <w:vAlign w:val="center"/>
          </w:tcPr>
          <w:p w14:paraId="635CB5D1" w14:textId="77777777" w:rsidR="00506588" w:rsidRPr="00D03E90" w:rsidRDefault="00506588" w:rsidP="00947005">
            <w:pPr>
              <w:pStyle w:val="afb"/>
              <w:rPr>
                <w:rFonts w:cs="Times New Roman"/>
                <w:szCs w:val="21"/>
              </w:rPr>
            </w:pPr>
            <w:r>
              <w:rPr>
                <w:rFonts w:cs="Times New Roman" w:hint="eastAsia"/>
                <w:szCs w:val="21"/>
              </w:rPr>
              <w:t>27.17</w:t>
            </w:r>
          </w:p>
        </w:tc>
        <w:tc>
          <w:tcPr>
            <w:tcW w:w="876" w:type="dxa"/>
            <w:vAlign w:val="center"/>
          </w:tcPr>
          <w:p w14:paraId="76B7FEE5" w14:textId="77777777" w:rsidR="00506588" w:rsidRPr="00D03E90" w:rsidRDefault="00506588" w:rsidP="00947005">
            <w:pPr>
              <w:pStyle w:val="afb"/>
              <w:rPr>
                <w:rFonts w:cs="Times New Roman"/>
                <w:szCs w:val="21"/>
              </w:rPr>
            </w:pPr>
            <w:r>
              <w:rPr>
                <w:rFonts w:cs="Times New Roman" w:hint="eastAsia"/>
                <w:szCs w:val="21"/>
              </w:rPr>
              <w:t>7.05</w:t>
            </w:r>
          </w:p>
        </w:tc>
        <w:tc>
          <w:tcPr>
            <w:tcW w:w="877" w:type="dxa"/>
            <w:vAlign w:val="center"/>
          </w:tcPr>
          <w:p w14:paraId="0BBA8D95" w14:textId="77777777" w:rsidR="00506588" w:rsidRPr="00D03E90" w:rsidRDefault="00506588" w:rsidP="00947005">
            <w:pPr>
              <w:pStyle w:val="afb"/>
              <w:rPr>
                <w:rFonts w:cs="Times New Roman"/>
                <w:szCs w:val="21"/>
              </w:rPr>
            </w:pPr>
            <w:r>
              <w:rPr>
                <w:rFonts w:cs="Times New Roman" w:hint="eastAsia"/>
                <w:szCs w:val="21"/>
              </w:rPr>
              <w:t>5.41</w:t>
            </w:r>
          </w:p>
        </w:tc>
        <w:tc>
          <w:tcPr>
            <w:tcW w:w="869" w:type="dxa"/>
            <w:vAlign w:val="center"/>
          </w:tcPr>
          <w:p w14:paraId="0ED6404F" w14:textId="77777777" w:rsidR="00506588" w:rsidRPr="00D03E90" w:rsidRDefault="00506588" w:rsidP="00947005">
            <w:pPr>
              <w:pStyle w:val="afb"/>
              <w:rPr>
                <w:rFonts w:cs="Times New Roman"/>
                <w:szCs w:val="21"/>
              </w:rPr>
            </w:pPr>
            <w:r>
              <w:rPr>
                <w:rFonts w:cs="Times New Roman" w:hint="eastAsia"/>
                <w:szCs w:val="21"/>
              </w:rPr>
              <w:t>216</w:t>
            </w:r>
          </w:p>
        </w:tc>
      </w:tr>
      <w:tr w:rsidR="00506588" w:rsidRPr="00D03E90" w14:paraId="5FE5D89D" w14:textId="77777777" w:rsidTr="00506588">
        <w:trPr>
          <w:trHeight w:val="64"/>
          <w:jc w:val="center"/>
        </w:trPr>
        <w:tc>
          <w:tcPr>
            <w:tcW w:w="825" w:type="dxa"/>
            <w:vMerge/>
            <w:vAlign w:val="center"/>
          </w:tcPr>
          <w:p w14:paraId="2B4B0E03" w14:textId="77777777" w:rsidR="00506588" w:rsidRPr="00D03E90" w:rsidRDefault="00506588" w:rsidP="00947005">
            <w:pPr>
              <w:pStyle w:val="afb"/>
              <w:rPr>
                <w:rFonts w:cs="Times New Roman"/>
                <w:szCs w:val="21"/>
              </w:rPr>
            </w:pPr>
          </w:p>
        </w:tc>
        <w:tc>
          <w:tcPr>
            <w:tcW w:w="711" w:type="dxa"/>
            <w:vMerge w:val="restart"/>
            <w:vAlign w:val="center"/>
          </w:tcPr>
          <w:p w14:paraId="796555D0" w14:textId="77777777" w:rsidR="00506588" w:rsidRPr="00D03E90" w:rsidRDefault="00506588" w:rsidP="00947005">
            <w:pPr>
              <w:pStyle w:val="afb"/>
              <w:rPr>
                <w:rFonts w:cs="Times New Roman"/>
                <w:szCs w:val="21"/>
              </w:rPr>
            </w:pPr>
            <w:r w:rsidRPr="00D03E90">
              <w:rPr>
                <w:rFonts w:cs="Times New Roman"/>
                <w:szCs w:val="21"/>
              </w:rPr>
              <w:t>09.29</w:t>
            </w:r>
          </w:p>
        </w:tc>
        <w:tc>
          <w:tcPr>
            <w:tcW w:w="869" w:type="dxa"/>
            <w:vAlign w:val="center"/>
          </w:tcPr>
          <w:p w14:paraId="3F9A0CC4" w14:textId="77777777" w:rsidR="00506588" w:rsidRPr="00D03E90" w:rsidRDefault="00506588" w:rsidP="00947005">
            <w:pPr>
              <w:pStyle w:val="afb"/>
              <w:rPr>
                <w:rFonts w:cs="Times New Roman"/>
                <w:szCs w:val="21"/>
              </w:rPr>
            </w:pPr>
            <w:r w:rsidRPr="00D03E90">
              <w:rPr>
                <w:rFonts w:cs="Times New Roman"/>
                <w:szCs w:val="21"/>
              </w:rPr>
              <w:t>第一次</w:t>
            </w:r>
          </w:p>
        </w:tc>
        <w:tc>
          <w:tcPr>
            <w:tcW w:w="641" w:type="dxa"/>
            <w:vMerge w:val="restart"/>
            <w:vAlign w:val="center"/>
          </w:tcPr>
          <w:p w14:paraId="13E88CF4" w14:textId="77777777" w:rsidR="00506588" w:rsidRPr="00D03E90" w:rsidRDefault="00506588" w:rsidP="00947005">
            <w:pPr>
              <w:pStyle w:val="afb"/>
              <w:rPr>
                <w:rFonts w:cs="Times New Roman"/>
                <w:szCs w:val="21"/>
              </w:rPr>
            </w:pPr>
            <w:r>
              <w:rPr>
                <w:rFonts w:cs="Times New Roman"/>
                <w:szCs w:val="21"/>
              </w:rPr>
              <w:t>淡黄色浑浊</w:t>
            </w:r>
          </w:p>
        </w:tc>
        <w:tc>
          <w:tcPr>
            <w:tcW w:w="876" w:type="dxa"/>
            <w:vAlign w:val="center"/>
          </w:tcPr>
          <w:p w14:paraId="5B7426A2" w14:textId="77777777" w:rsidR="00506588" w:rsidRPr="00D03E90" w:rsidRDefault="00506588" w:rsidP="00947005">
            <w:pPr>
              <w:pStyle w:val="afb"/>
              <w:rPr>
                <w:rFonts w:cs="Times New Roman"/>
                <w:szCs w:val="21"/>
              </w:rPr>
            </w:pPr>
            <w:r w:rsidRPr="00D03E90">
              <w:rPr>
                <w:rFonts w:cs="Times New Roman"/>
                <w:szCs w:val="21"/>
              </w:rPr>
              <w:t>7.33</w:t>
            </w:r>
          </w:p>
        </w:tc>
        <w:tc>
          <w:tcPr>
            <w:tcW w:w="876" w:type="dxa"/>
            <w:vAlign w:val="center"/>
          </w:tcPr>
          <w:p w14:paraId="11FB0552" w14:textId="77777777" w:rsidR="00506588" w:rsidRPr="00D03E90" w:rsidRDefault="00506588" w:rsidP="00947005">
            <w:pPr>
              <w:pStyle w:val="afb"/>
              <w:rPr>
                <w:rFonts w:cs="Times New Roman"/>
                <w:szCs w:val="21"/>
              </w:rPr>
            </w:pPr>
            <w:r w:rsidRPr="00D03E90">
              <w:rPr>
                <w:rFonts w:cs="Times New Roman"/>
                <w:szCs w:val="21"/>
              </w:rPr>
              <w:t>374</w:t>
            </w:r>
          </w:p>
        </w:tc>
        <w:tc>
          <w:tcPr>
            <w:tcW w:w="876" w:type="dxa"/>
            <w:vAlign w:val="center"/>
          </w:tcPr>
          <w:p w14:paraId="6607E6EA" w14:textId="77777777" w:rsidR="00506588" w:rsidRPr="00D03E90" w:rsidRDefault="00506588" w:rsidP="00947005">
            <w:pPr>
              <w:pStyle w:val="afb"/>
              <w:rPr>
                <w:rFonts w:cs="Times New Roman"/>
                <w:szCs w:val="21"/>
              </w:rPr>
            </w:pPr>
            <w:r w:rsidRPr="00D03E90">
              <w:rPr>
                <w:rFonts w:cs="Times New Roman"/>
                <w:szCs w:val="21"/>
              </w:rPr>
              <w:t>26.61</w:t>
            </w:r>
          </w:p>
        </w:tc>
        <w:tc>
          <w:tcPr>
            <w:tcW w:w="876" w:type="dxa"/>
            <w:vAlign w:val="center"/>
          </w:tcPr>
          <w:p w14:paraId="58328DD3" w14:textId="77777777" w:rsidR="00506588" w:rsidRPr="00D03E90" w:rsidRDefault="00506588" w:rsidP="00947005">
            <w:pPr>
              <w:pStyle w:val="afb"/>
              <w:rPr>
                <w:rFonts w:cs="Times New Roman"/>
                <w:szCs w:val="21"/>
              </w:rPr>
            </w:pPr>
            <w:r w:rsidRPr="00D03E90">
              <w:rPr>
                <w:rFonts w:cs="Times New Roman"/>
                <w:szCs w:val="21"/>
              </w:rPr>
              <w:t>6.68</w:t>
            </w:r>
          </w:p>
        </w:tc>
        <w:tc>
          <w:tcPr>
            <w:tcW w:w="877" w:type="dxa"/>
            <w:vAlign w:val="center"/>
          </w:tcPr>
          <w:p w14:paraId="2677CA4B" w14:textId="77777777" w:rsidR="00506588" w:rsidRPr="00D03E90" w:rsidRDefault="00506588" w:rsidP="00947005">
            <w:pPr>
              <w:pStyle w:val="afb"/>
              <w:rPr>
                <w:rFonts w:cs="Times New Roman"/>
                <w:szCs w:val="21"/>
              </w:rPr>
            </w:pPr>
            <w:r w:rsidRPr="00D03E90">
              <w:rPr>
                <w:rFonts w:cs="Times New Roman"/>
                <w:szCs w:val="21"/>
              </w:rPr>
              <w:t>5.23</w:t>
            </w:r>
          </w:p>
        </w:tc>
        <w:tc>
          <w:tcPr>
            <w:tcW w:w="869" w:type="dxa"/>
            <w:vAlign w:val="center"/>
          </w:tcPr>
          <w:p w14:paraId="5C9875A3" w14:textId="77777777" w:rsidR="00506588" w:rsidRPr="00D03E90" w:rsidRDefault="00506588" w:rsidP="00947005">
            <w:pPr>
              <w:pStyle w:val="afb"/>
              <w:rPr>
                <w:rFonts w:cs="Times New Roman"/>
                <w:szCs w:val="21"/>
              </w:rPr>
            </w:pPr>
            <w:r w:rsidRPr="00D03E90">
              <w:rPr>
                <w:rFonts w:cs="Times New Roman"/>
                <w:szCs w:val="21"/>
              </w:rPr>
              <w:t>214</w:t>
            </w:r>
          </w:p>
        </w:tc>
      </w:tr>
      <w:tr w:rsidR="00506588" w:rsidRPr="00D03E90" w14:paraId="2636CDEE" w14:textId="77777777" w:rsidTr="00506588">
        <w:trPr>
          <w:trHeight w:val="64"/>
          <w:jc w:val="center"/>
        </w:trPr>
        <w:tc>
          <w:tcPr>
            <w:tcW w:w="825" w:type="dxa"/>
            <w:vMerge/>
            <w:vAlign w:val="center"/>
          </w:tcPr>
          <w:p w14:paraId="0FB3D62E" w14:textId="77777777" w:rsidR="00506588" w:rsidRPr="00D03E90" w:rsidRDefault="00506588" w:rsidP="00947005">
            <w:pPr>
              <w:pStyle w:val="afb"/>
              <w:rPr>
                <w:rFonts w:cs="Times New Roman"/>
                <w:szCs w:val="21"/>
              </w:rPr>
            </w:pPr>
          </w:p>
        </w:tc>
        <w:tc>
          <w:tcPr>
            <w:tcW w:w="711" w:type="dxa"/>
            <w:vMerge/>
            <w:vAlign w:val="center"/>
          </w:tcPr>
          <w:p w14:paraId="012C5FB5" w14:textId="77777777" w:rsidR="00506588" w:rsidRPr="00D03E90" w:rsidRDefault="00506588" w:rsidP="00947005">
            <w:pPr>
              <w:pStyle w:val="afb"/>
              <w:rPr>
                <w:rFonts w:cs="Times New Roman"/>
                <w:szCs w:val="21"/>
              </w:rPr>
            </w:pPr>
          </w:p>
        </w:tc>
        <w:tc>
          <w:tcPr>
            <w:tcW w:w="869" w:type="dxa"/>
            <w:vAlign w:val="center"/>
          </w:tcPr>
          <w:p w14:paraId="1E6050B0" w14:textId="77777777" w:rsidR="00506588" w:rsidRPr="00D03E90" w:rsidRDefault="00506588" w:rsidP="00947005">
            <w:pPr>
              <w:pStyle w:val="afb"/>
              <w:rPr>
                <w:rFonts w:cs="Times New Roman"/>
                <w:szCs w:val="21"/>
              </w:rPr>
            </w:pPr>
            <w:r w:rsidRPr="00D03E90">
              <w:rPr>
                <w:rFonts w:cs="Times New Roman"/>
                <w:szCs w:val="21"/>
              </w:rPr>
              <w:t>第二次</w:t>
            </w:r>
          </w:p>
        </w:tc>
        <w:tc>
          <w:tcPr>
            <w:tcW w:w="641" w:type="dxa"/>
            <w:vMerge/>
            <w:vAlign w:val="center"/>
          </w:tcPr>
          <w:p w14:paraId="700430AD" w14:textId="77777777" w:rsidR="00506588" w:rsidRPr="00D03E90" w:rsidRDefault="00506588" w:rsidP="00947005">
            <w:pPr>
              <w:pStyle w:val="afb"/>
              <w:rPr>
                <w:rFonts w:cs="Times New Roman"/>
                <w:szCs w:val="21"/>
              </w:rPr>
            </w:pPr>
          </w:p>
        </w:tc>
        <w:tc>
          <w:tcPr>
            <w:tcW w:w="876" w:type="dxa"/>
            <w:vAlign w:val="center"/>
          </w:tcPr>
          <w:p w14:paraId="6BCC3FCA" w14:textId="77777777" w:rsidR="00506588" w:rsidRPr="00D03E90" w:rsidRDefault="00506588" w:rsidP="00947005">
            <w:pPr>
              <w:pStyle w:val="afb"/>
              <w:rPr>
                <w:rFonts w:cs="Times New Roman"/>
                <w:szCs w:val="21"/>
              </w:rPr>
            </w:pPr>
            <w:r w:rsidRPr="00D03E90">
              <w:rPr>
                <w:rFonts w:cs="Times New Roman"/>
                <w:szCs w:val="21"/>
              </w:rPr>
              <w:t>7.29</w:t>
            </w:r>
          </w:p>
        </w:tc>
        <w:tc>
          <w:tcPr>
            <w:tcW w:w="876" w:type="dxa"/>
            <w:vAlign w:val="center"/>
          </w:tcPr>
          <w:p w14:paraId="15B81003" w14:textId="77777777" w:rsidR="00506588" w:rsidRPr="00D03E90" w:rsidRDefault="00506588" w:rsidP="00947005">
            <w:pPr>
              <w:pStyle w:val="afb"/>
              <w:rPr>
                <w:rFonts w:cs="Times New Roman"/>
                <w:szCs w:val="21"/>
              </w:rPr>
            </w:pPr>
            <w:r w:rsidRPr="00D03E90">
              <w:rPr>
                <w:rFonts w:cs="Times New Roman"/>
                <w:szCs w:val="21"/>
              </w:rPr>
              <w:t>371</w:t>
            </w:r>
          </w:p>
        </w:tc>
        <w:tc>
          <w:tcPr>
            <w:tcW w:w="876" w:type="dxa"/>
            <w:vAlign w:val="center"/>
          </w:tcPr>
          <w:p w14:paraId="514AFEA8" w14:textId="77777777" w:rsidR="00506588" w:rsidRPr="00D03E90" w:rsidRDefault="00506588" w:rsidP="00947005">
            <w:pPr>
              <w:pStyle w:val="afb"/>
              <w:rPr>
                <w:rFonts w:cs="Times New Roman"/>
                <w:szCs w:val="21"/>
              </w:rPr>
            </w:pPr>
            <w:r w:rsidRPr="00D03E90">
              <w:rPr>
                <w:rFonts w:cs="Times New Roman"/>
                <w:szCs w:val="21"/>
              </w:rPr>
              <w:t>25.11</w:t>
            </w:r>
          </w:p>
        </w:tc>
        <w:tc>
          <w:tcPr>
            <w:tcW w:w="876" w:type="dxa"/>
            <w:vAlign w:val="center"/>
          </w:tcPr>
          <w:p w14:paraId="45185C61" w14:textId="77777777" w:rsidR="00506588" w:rsidRPr="00D03E90" w:rsidRDefault="00506588" w:rsidP="00947005">
            <w:pPr>
              <w:pStyle w:val="afb"/>
              <w:rPr>
                <w:rFonts w:cs="Times New Roman"/>
                <w:szCs w:val="21"/>
              </w:rPr>
            </w:pPr>
            <w:r w:rsidRPr="00D03E90">
              <w:rPr>
                <w:rFonts w:cs="Times New Roman"/>
                <w:szCs w:val="21"/>
              </w:rPr>
              <w:t>6.80</w:t>
            </w:r>
          </w:p>
        </w:tc>
        <w:tc>
          <w:tcPr>
            <w:tcW w:w="877" w:type="dxa"/>
            <w:vAlign w:val="center"/>
          </w:tcPr>
          <w:p w14:paraId="529CDDEA" w14:textId="77777777" w:rsidR="00506588" w:rsidRPr="00D03E90" w:rsidRDefault="00506588" w:rsidP="00947005">
            <w:pPr>
              <w:pStyle w:val="afb"/>
              <w:rPr>
                <w:rFonts w:cs="Times New Roman"/>
                <w:szCs w:val="21"/>
              </w:rPr>
            </w:pPr>
            <w:r w:rsidRPr="00D03E90">
              <w:rPr>
                <w:rFonts w:cs="Times New Roman"/>
                <w:szCs w:val="21"/>
              </w:rPr>
              <w:t>5.57</w:t>
            </w:r>
          </w:p>
        </w:tc>
        <w:tc>
          <w:tcPr>
            <w:tcW w:w="869" w:type="dxa"/>
            <w:vAlign w:val="center"/>
          </w:tcPr>
          <w:p w14:paraId="66FA2A54" w14:textId="77777777" w:rsidR="00506588" w:rsidRPr="00D03E90" w:rsidRDefault="00506588" w:rsidP="00947005">
            <w:pPr>
              <w:pStyle w:val="afb"/>
              <w:rPr>
                <w:rFonts w:cs="Times New Roman"/>
                <w:szCs w:val="21"/>
              </w:rPr>
            </w:pPr>
            <w:r w:rsidRPr="00D03E90">
              <w:rPr>
                <w:rFonts w:cs="Times New Roman"/>
                <w:szCs w:val="21"/>
              </w:rPr>
              <w:t>215</w:t>
            </w:r>
          </w:p>
        </w:tc>
      </w:tr>
      <w:tr w:rsidR="00506588" w:rsidRPr="00D03E90" w14:paraId="6D409041" w14:textId="77777777" w:rsidTr="00506588">
        <w:trPr>
          <w:trHeight w:val="64"/>
          <w:jc w:val="center"/>
        </w:trPr>
        <w:tc>
          <w:tcPr>
            <w:tcW w:w="825" w:type="dxa"/>
            <w:vMerge/>
            <w:vAlign w:val="center"/>
          </w:tcPr>
          <w:p w14:paraId="1F86EF24" w14:textId="77777777" w:rsidR="00506588" w:rsidRPr="00D03E90" w:rsidRDefault="00506588" w:rsidP="00947005">
            <w:pPr>
              <w:pStyle w:val="afb"/>
              <w:rPr>
                <w:rFonts w:cs="Times New Roman"/>
                <w:szCs w:val="21"/>
              </w:rPr>
            </w:pPr>
          </w:p>
        </w:tc>
        <w:tc>
          <w:tcPr>
            <w:tcW w:w="711" w:type="dxa"/>
            <w:vMerge/>
            <w:vAlign w:val="center"/>
          </w:tcPr>
          <w:p w14:paraId="1690FD17" w14:textId="77777777" w:rsidR="00506588" w:rsidRPr="00D03E90" w:rsidRDefault="00506588" w:rsidP="00947005">
            <w:pPr>
              <w:pStyle w:val="afb"/>
              <w:rPr>
                <w:rFonts w:cs="Times New Roman"/>
                <w:szCs w:val="21"/>
              </w:rPr>
            </w:pPr>
          </w:p>
        </w:tc>
        <w:tc>
          <w:tcPr>
            <w:tcW w:w="869" w:type="dxa"/>
            <w:vAlign w:val="center"/>
          </w:tcPr>
          <w:p w14:paraId="534A19FF" w14:textId="77777777" w:rsidR="00506588" w:rsidRPr="00D03E90" w:rsidRDefault="00506588" w:rsidP="00947005">
            <w:pPr>
              <w:pStyle w:val="afb"/>
              <w:rPr>
                <w:rFonts w:cs="Times New Roman"/>
                <w:szCs w:val="21"/>
              </w:rPr>
            </w:pPr>
            <w:r w:rsidRPr="00D03E90">
              <w:rPr>
                <w:rFonts w:cs="Times New Roman"/>
                <w:szCs w:val="21"/>
              </w:rPr>
              <w:t>第三次</w:t>
            </w:r>
          </w:p>
        </w:tc>
        <w:tc>
          <w:tcPr>
            <w:tcW w:w="641" w:type="dxa"/>
            <w:vMerge/>
            <w:vAlign w:val="center"/>
          </w:tcPr>
          <w:p w14:paraId="5CD41FC8" w14:textId="77777777" w:rsidR="00506588" w:rsidRPr="00D03E90" w:rsidRDefault="00506588" w:rsidP="00947005">
            <w:pPr>
              <w:pStyle w:val="afb"/>
              <w:rPr>
                <w:rFonts w:cs="Times New Roman"/>
                <w:szCs w:val="21"/>
              </w:rPr>
            </w:pPr>
          </w:p>
        </w:tc>
        <w:tc>
          <w:tcPr>
            <w:tcW w:w="876" w:type="dxa"/>
            <w:vAlign w:val="center"/>
          </w:tcPr>
          <w:p w14:paraId="50D414D2" w14:textId="77777777" w:rsidR="00506588" w:rsidRPr="00D03E90" w:rsidRDefault="00506588" w:rsidP="00947005">
            <w:pPr>
              <w:pStyle w:val="afb"/>
              <w:rPr>
                <w:rFonts w:cs="Times New Roman"/>
                <w:szCs w:val="21"/>
              </w:rPr>
            </w:pPr>
            <w:r w:rsidRPr="00D03E90">
              <w:rPr>
                <w:rFonts w:cs="Times New Roman"/>
                <w:szCs w:val="21"/>
              </w:rPr>
              <w:t>7.29</w:t>
            </w:r>
          </w:p>
        </w:tc>
        <w:tc>
          <w:tcPr>
            <w:tcW w:w="876" w:type="dxa"/>
            <w:vAlign w:val="center"/>
          </w:tcPr>
          <w:p w14:paraId="732F9BF8" w14:textId="77777777" w:rsidR="00506588" w:rsidRPr="00D03E90" w:rsidRDefault="00506588" w:rsidP="00947005">
            <w:pPr>
              <w:pStyle w:val="afb"/>
              <w:rPr>
                <w:rFonts w:cs="Times New Roman"/>
                <w:szCs w:val="21"/>
              </w:rPr>
            </w:pPr>
            <w:r w:rsidRPr="00D03E90">
              <w:rPr>
                <w:rFonts w:cs="Times New Roman"/>
                <w:szCs w:val="21"/>
              </w:rPr>
              <w:t>364</w:t>
            </w:r>
          </w:p>
        </w:tc>
        <w:tc>
          <w:tcPr>
            <w:tcW w:w="876" w:type="dxa"/>
            <w:vAlign w:val="center"/>
          </w:tcPr>
          <w:p w14:paraId="047F7794" w14:textId="77777777" w:rsidR="00506588" w:rsidRPr="00D03E90" w:rsidRDefault="00506588" w:rsidP="00947005">
            <w:pPr>
              <w:pStyle w:val="afb"/>
              <w:rPr>
                <w:rFonts w:cs="Times New Roman"/>
                <w:szCs w:val="21"/>
              </w:rPr>
            </w:pPr>
            <w:r w:rsidRPr="00D03E90">
              <w:rPr>
                <w:rFonts w:cs="Times New Roman"/>
                <w:szCs w:val="21"/>
              </w:rPr>
              <w:t>24.83</w:t>
            </w:r>
          </w:p>
        </w:tc>
        <w:tc>
          <w:tcPr>
            <w:tcW w:w="876" w:type="dxa"/>
            <w:vAlign w:val="center"/>
          </w:tcPr>
          <w:p w14:paraId="291B0D42" w14:textId="77777777" w:rsidR="00506588" w:rsidRPr="00D03E90" w:rsidRDefault="00506588" w:rsidP="00947005">
            <w:pPr>
              <w:pStyle w:val="afb"/>
              <w:rPr>
                <w:rFonts w:cs="Times New Roman"/>
                <w:szCs w:val="21"/>
              </w:rPr>
            </w:pPr>
            <w:r w:rsidRPr="00D03E90">
              <w:rPr>
                <w:rFonts w:cs="Times New Roman"/>
                <w:szCs w:val="21"/>
              </w:rPr>
              <w:t>6.76</w:t>
            </w:r>
          </w:p>
        </w:tc>
        <w:tc>
          <w:tcPr>
            <w:tcW w:w="877" w:type="dxa"/>
            <w:vAlign w:val="center"/>
          </w:tcPr>
          <w:p w14:paraId="0DD86210" w14:textId="77777777" w:rsidR="00506588" w:rsidRPr="00D03E90" w:rsidRDefault="00506588" w:rsidP="00947005">
            <w:pPr>
              <w:pStyle w:val="afb"/>
              <w:rPr>
                <w:rFonts w:cs="Times New Roman"/>
                <w:szCs w:val="21"/>
              </w:rPr>
            </w:pPr>
            <w:r w:rsidRPr="00D03E90">
              <w:rPr>
                <w:rFonts w:cs="Times New Roman"/>
                <w:szCs w:val="21"/>
              </w:rPr>
              <w:t>5.74</w:t>
            </w:r>
          </w:p>
        </w:tc>
        <w:tc>
          <w:tcPr>
            <w:tcW w:w="869" w:type="dxa"/>
            <w:vAlign w:val="center"/>
          </w:tcPr>
          <w:p w14:paraId="4136C56C" w14:textId="77777777" w:rsidR="00506588" w:rsidRPr="00D03E90" w:rsidRDefault="00506588" w:rsidP="00947005">
            <w:pPr>
              <w:pStyle w:val="afb"/>
              <w:rPr>
                <w:rFonts w:cs="Times New Roman"/>
                <w:szCs w:val="21"/>
              </w:rPr>
            </w:pPr>
            <w:r w:rsidRPr="00D03E90">
              <w:rPr>
                <w:rFonts w:cs="Times New Roman"/>
                <w:szCs w:val="21"/>
              </w:rPr>
              <w:t>212</w:t>
            </w:r>
          </w:p>
        </w:tc>
      </w:tr>
      <w:tr w:rsidR="00506588" w:rsidRPr="00D03E90" w14:paraId="63F09861" w14:textId="77777777" w:rsidTr="00506588">
        <w:trPr>
          <w:trHeight w:val="64"/>
          <w:jc w:val="center"/>
        </w:trPr>
        <w:tc>
          <w:tcPr>
            <w:tcW w:w="825" w:type="dxa"/>
            <w:vMerge/>
            <w:vAlign w:val="center"/>
          </w:tcPr>
          <w:p w14:paraId="60EB0D84" w14:textId="77777777" w:rsidR="00506588" w:rsidRPr="00D03E90" w:rsidRDefault="00506588" w:rsidP="00947005">
            <w:pPr>
              <w:pStyle w:val="afb"/>
              <w:rPr>
                <w:rFonts w:cs="Times New Roman"/>
                <w:szCs w:val="21"/>
              </w:rPr>
            </w:pPr>
          </w:p>
        </w:tc>
        <w:tc>
          <w:tcPr>
            <w:tcW w:w="711" w:type="dxa"/>
            <w:vMerge/>
            <w:vAlign w:val="center"/>
          </w:tcPr>
          <w:p w14:paraId="34725D31" w14:textId="77777777" w:rsidR="00506588" w:rsidRPr="00D03E90" w:rsidRDefault="00506588" w:rsidP="00947005">
            <w:pPr>
              <w:pStyle w:val="afb"/>
              <w:rPr>
                <w:rFonts w:cs="Times New Roman"/>
                <w:szCs w:val="21"/>
              </w:rPr>
            </w:pPr>
          </w:p>
        </w:tc>
        <w:tc>
          <w:tcPr>
            <w:tcW w:w="869" w:type="dxa"/>
            <w:vAlign w:val="center"/>
          </w:tcPr>
          <w:p w14:paraId="226DEB48" w14:textId="77777777" w:rsidR="00506588" w:rsidRPr="00D03E90" w:rsidRDefault="00506588" w:rsidP="00947005">
            <w:pPr>
              <w:pStyle w:val="afb"/>
              <w:rPr>
                <w:rFonts w:cs="Times New Roman"/>
                <w:szCs w:val="21"/>
              </w:rPr>
            </w:pPr>
            <w:r w:rsidRPr="00D03E90">
              <w:rPr>
                <w:rFonts w:cs="Times New Roman"/>
                <w:szCs w:val="21"/>
              </w:rPr>
              <w:t>第四次</w:t>
            </w:r>
          </w:p>
        </w:tc>
        <w:tc>
          <w:tcPr>
            <w:tcW w:w="641" w:type="dxa"/>
            <w:vMerge/>
            <w:vAlign w:val="center"/>
          </w:tcPr>
          <w:p w14:paraId="6DE7F1C2" w14:textId="77777777" w:rsidR="00506588" w:rsidRPr="00D03E90" w:rsidRDefault="00506588" w:rsidP="00947005">
            <w:pPr>
              <w:pStyle w:val="afb"/>
              <w:rPr>
                <w:rFonts w:cs="Times New Roman"/>
                <w:szCs w:val="21"/>
              </w:rPr>
            </w:pPr>
          </w:p>
        </w:tc>
        <w:tc>
          <w:tcPr>
            <w:tcW w:w="876" w:type="dxa"/>
            <w:vAlign w:val="center"/>
          </w:tcPr>
          <w:p w14:paraId="7632A00D" w14:textId="77777777" w:rsidR="00506588" w:rsidRPr="00D03E90" w:rsidRDefault="00506588" w:rsidP="00947005">
            <w:pPr>
              <w:pStyle w:val="afb"/>
              <w:rPr>
                <w:rFonts w:cs="Times New Roman"/>
                <w:szCs w:val="21"/>
              </w:rPr>
            </w:pPr>
            <w:r w:rsidRPr="00D03E90">
              <w:rPr>
                <w:rFonts w:cs="Times New Roman"/>
                <w:szCs w:val="21"/>
              </w:rPr>
              <w:t>7.34</w:t>
            </w:r>
          </w:p>
        </w:tc>
        <w:tc>
          <w:tcPr>
            <w:tcW w:w="876" w:type="dxa"/>
            <w:vAlign w:val="center"/>
          </w:tcPr>
          <w:p w14:paraId="0F33073D" w14:textId="77777777" w:rsidR="00506588" w:rsidRPr="00D03E90" w:rsidRDefault="00506588" w:rsidP="00947005">
            <w:pPr>
              <w:pStyle w:val="afb"/>
              <w:rPr>
                <w:rFonts w:cs="Times New Roman"/>
                <w:szCs w:val="21"/>
              </w:rPr>
            </w:pPr>
            <w:r w:rsidRPr="00D03E90">
              <w:rPr>
                <w:rFonts w:cs="Times New Roman"/>
                <w:szCs w:val="21"/>
              </w:rPr>
              <w:t>376</w:t>
            </w:r>
          </w:p>
        </w:tc>
        <w:tc>
          <w:tcPr>
            <w:tcW w:w="876" w:type="dxa"/>
            <w:vAlign w:val="center"/>
          </w:tcPr>
          <w:p w14:paraId="33A97405" w14:textId="77777777" w:rsidR="00506588" w:rsidRPr="00D03E90" w:rsidRDefault="00506588" w:rsidP="00947005">
            <w:pPr>
              <w:pStyle w:val="afb"/>
              <w:rPr>
                <w:rFonts w:cs="Times New Roman"/>
                <w:szCs w:val="21"/>
              </w:rPr>
            </w:pPr>
            <w:r w:rsidRPr="00D03E90">
              <w:rPr>
                <w:rFonts w:cs="Times New Roman"/>
                <w:szCs w:val="21"/>
              </w:rPr>
              <w:t>25.33</w:t>
            </w:r>
          </w:p>
        </w:tc>
        <w:tc>
          <w:tcPr>
            <w:tcW w:w="876" w:type="dxa"/>
            <w:vAlign w:val="center"/>
          </w:tcPr>
          <w:p w14:paraId="06D4BAE3" w14:textId="77777777" w:rsidR="00506588" w:rsidRPr="00D03E90" w:rsidRDefault="00506588" w:rsidP="00947005">
            <w:pPr>
              <w:pStyle w:val="afb"/>
              <w:rPr>
                <w:rFonts w:cs="Times New Roman"/>
                <w:szCs w:val="21"/>
              </w:rPr>
            </w:pPr>
            <w:r w:rsidRPr="00D03E90">
              <w:rPr>
                <w:rFonts w:cs="Times New Roman"/>
                <w:szCs w:val="21"/>
              </w:rPr>
              <w:t>6.66</w:t>
            </w:r>
          </w:p>
        </w:tc>
        <w:tc>
          <w:tcPr>
            <w:tcW w:w="877" w:type="dxa"/>
            <w:vAlign w:val="center"/>
          </w:tcPr>
          <w:p w14:paraId="2A124C7D" w14:textId="77777777" w:rsidR="00506588" w:rsidRPr="00D03E90" w:rsidRDefault="00506588" w:rsidP="00947005">
            <w:pPr>
              <w:pStyle w:val="afb"/>
              <w:rPr>
                <w:rFonts w:cs="Times New Roman"/>
                <w:szCs w:val="21"/>
              </w:rPr>
            </w:pPr>
            <w:r w:rsidRPr="00D03E90">
              <w:rPr>
                <w:rFonts w:cs="Times New Roman"/>
                <w:szCs w:val="21"/>
              </w:rPr>
              <w:t>5.78</w:t>
            </w:r>
          </w:p>
        </w:tc>
        <w:tc>
          <w:tcPr>
            <w:tcW w:w="869" w:type="dxa"/>
            <w:vAlign w:val="center"/>
          </w:tcPr>
          <w:p w14:paraId="1B0D2FD4" w14:textId="77777777" w:rsidR="00506588" w:rsidRPr="00D03E90" w:rsidRDefault="00506588" w:rsidP="00947005">
            <w:pPr>
              <w:pStyle w:val="afb"/>
              <w:rPr>
                <w:rFonts w:cs="Times New Roman"/>
                <w:szCs w:val="21"/>
              </w:rPr>
            </w:pPr>
            <w:r w:rsidRPr="00D03E90">
              <w:rPr>
                <w:rFonts w:cs="Times New Roman"/>
                <w:szCs w:val="21"/>
              </w:rPr>
              <w:t>216</w:t>
            </w:r>
          </w:p>
        </w:tc>
      </w:tr>
      <w:tr w:rsidR="00506588" w:rsidRPr="00D03E90" w14:paraId="68D95167" w14:textId="77777777" w:rsidTr="00506588">
        <w:trPr>
          <w:trHeight w:val="64"/>
          <w:jc w:val="center"/>
        </w:trPr>
        <w:tc>
          <w:tcPr>
            <w:tcW w:w="825" w:type="dxa"/>
            <w:vMerge/>
            <w:vAlign w:val="center"/>
          </w:tcPr>
          <w:p w14:paraId="20129C34" w14:textId="77777777" w:rsidR="00506588" w:rsidRPr="00D03E90" w:rsidRDefault="00506588" w:rsidP="00947005">
            <w:pPr>
              <w:pStyle w:val="afb"/>
              <w:rPr>
                <w:rFonts w:cs="Times New Roman"/>
                <w:szCs w:val="21"/>
              </w:rPr>
            </w:pPr>
          </w:p>
        </w:tc>
        <w:tc>
          <w:tcPr>
            <w:tcW w:w="1580" w:type="dxa"/>
            <w:gridSpan w:val="2"/>
            <w:vAlign w:val="center"/>
          </w:tcPr>
          <w:p w14:paraId="04FF3E00" w14:textId="77777777" w:rsidR="00506588" w:rsidRPr="00D03E90" w:rsidRDefault="00506588" w:rsidP="00947005">
            <w:pPr>
              <w:pStyle w:val="afb"/>
              <w:rPr>
                <w:rFonts w:cs="Times New Roman"/>
                <w:szCs w:val="21"/>
              </w:rPr>
            </w:pPr>
            <w:r>
              <w:rPr>
                <w:rFonts w:cs="Times New Roman" w:hint="eastAsia"/>
                <w:szCs w:val="21"/>
              </w:rPr>
              <w:t>日均值</w:t>
            </w:r>
          </w:p>
        </w:tc>
        <w:tc>
          <w:tcPr>
            <w:tcW w:w="641" w:type="dxa"/>
            <w:vAlign w:val="center"/>
          </w:tcPr>
          <w:p w14:paraId="4EFA47F0" w14:textId="77777777" w:rsidR="00506588" w:rsidRPr="00D03E90" w:rsidRDefault="00506588" w:rsidP="00947005">
            <w:pPr>
              <w:pStyle w:val="afb"/>
              <w:rPr>
                <w:rFonts w:cs="Times New Roman"/>
                <w:szCs w:val="21"/>
              </w:rPr>
            </w:pPr>
            <w:r>
              <w:rPr>
                <w:rFonts w:cs="Times New Roman" w:hint="eastAsia"/>
                <w:szCs w:val="21"/>
              </w:rPr>
              <w:t>/</w:t>
            </w:r>
          </w:p>
        </w:tc>
        <w:tc>
          <w:tcPr>
            <w:tcW w:w="876" w:type="dxa"/>
            <w:vAlign w:val="center"/>
          </w:tcPr>
          <w:p w14:paraId="72A69608" w14:textId="77777777" w:rsidR="00506588" w:rsidRPr="00D03E90" w:rsidRDefault="00506588" w:rsidP="00947005">
            <w:pPr>
              <w:pStyle w:val="afb"/>
              <w:rPr>
                <w:rFonts w:cs="Times New Roman"/>
                <w:szCs w:val="21"/>
              </w:rPr>
            </w:pPr>
            <w:r>
              <w:rPr>
                <w:rFonts w:cs="Times New Roman" w:hint="eastAsia"/>
                <w:szCs w:val="21"/>
              </w:rPr>
              <w:t>7.31</w:t>
            </w:r>
          </w:p>
        </w:tc>
        <w:tc>
          <w:tcPr>
            <w:tcW w:w="876" w:type="dxa"/>
            <w:vAlign w:val="center"/>
          </w:tcPr>
          <w:p w14:paraId="7BD6948F" w14:textId="77777777" w:rsidR="00506588" w:rsidRPr="00D03E90" w:rsidRDefault="00506588" w:rsidP="00947005">
            <w:pPr>
              <w:pStyle w:val="afb"/>
              <w:rPr>
                <w:rFonts w:cs="Times New Roman"/>
                <w:szCs w:val="21"/>
              </w:rPr>
            </w:pPr>
            <w:r>
              <w:rPr>
                <w:rFonts w:cs="Times New Roman" w:hint="eastAsia"/>
                <w:szCs w:val="21"/>
              </w:rPr>
              <w:t>371</w:t>
            </w:r>
          </w:p>
        </w:tc>
        <w:tc>
          <w:tcPr>
            <w:tcW w:w="876" w:type="dxa"/>
            <w:vAlign w:val="center"/>
          </w:tcPr>
          <w:p w14:paraId="720E2244" w14:textId="77777777" w:rsidR="00506588" w:rsidRPr="00D03E90" w:rsidRDefault="00506588" w:rsidP="00947005">
            <w:pPr>
              <w:pStyle w:val="afb"/>
              <w:rPr>
                <w:rFonts w:cs="Times New Roman"/>
                <w:szCs w:val="21"/>
              </w:rPr>
            </w:pPr>
            <w:r>
              <w:rPr>
                <w:rFonts w:cs="Times New Roman" w:hint="eastAsia"/>
                <w:szCs w:val="21"/>
              </w:rPr>
              <w:t>25.47</w:t>
            </w:r>
          </w:p>
        </w:tc>
        <w:tc>
          <w:tcPr>
            <w:tcW w:w="876" w:type="dxa"/>
            <w:vAlign w:val="center"/>
          </w:tcPr>
          <w:p w14:paraId="23456F55" w14:textId="77777777" w:rsidR="00506588" w:rsidRPr="00D03E90" w:rsidRDefault="00506588" w:rsidP="00947005">
            <w:pPr>
              <w:pStyle w:val="afb"/>
              <w:rPr>
                <w:rFonts w:cs="Times New Roman"/>
                <w:szCs w:val="21"/>
              </w:rPr>
            </w:pPr>
            <w:r>
              <w:rPr>
                <w:rFonts w:cs="Times New Roman" w:hint="eastAsia"/>
                <w:szCs w:val="21"/>
              </w:rPr>
              <w:t>6.73</w:t>
            </w:r>
          </w:p>
        </w:tc>
        <w:tc>
          <w:tcPr>
            <w:tcW w:w="877" w:type="dxa"/>
            <w:vAlign w:val="center"/>
          </w:tcPr>
          <w:p w14:paraId="39CCE79F" w14:textId="77777777" w:rsidR="00506588" w:rsidRPr="00D03E90" w:rsidRDefault="00506588" w:rsidP="00947005">
            <w:pPr>
              <w:pStyle w:val="afb"/>
              <w:rPr>
                <w:rFonts w:cs="Times New Roman"/>
                <w:szCs w:val="21"/>
              </w:rPr>
            </w:pPr>
            <w:r>
              <w:rPr>
                <w:rFonts w:cs="Times New Roman" w:hint="eastAsia"/>
                <w:szCs w:val="21"/>
              </w:rPr>
              <w:t>5.58</w:t>
            </w:r>
          </w:p>
        </w:tc>
        <w:tc>
          <w:tcPr>
            <w:tcW w:w="869" w:type="dxa"/>
            <w:vAlign w:val="center"/>
          </w:tcPr>
          <w:p w14:paraId="04DE8D24" w14:textId="77777777" w:rsidR="00506588" w:rsidRPr="00D03E90" w:rsidRDefault="00506588" w:rsidP="00947005">
            <w:pPr>
              <w:pStyle w:val="afb"/>
              <w:rPr>
                <w:rFonts w:cs="Times New Roman"/>
                <w:szCs w:val="21"/>
              </w:rPr>
            </w:pPr>
            <w:r>
              <w:rPr>
                <w:rFonts w:cs="Times New Roman" w:hint="eastAsia"/>
                <w:szCs w:val="21"/>
              </w:rPr>
              <w:t>214</w:t>
            </w:r>
          </w:p>
        </w:tc>
      </w:tr>
    </w:tbl>
    <w:p w14:paraId="7414C683" w14:textId="77777777" w:rsidR="000B05B0" w:rsidRPr="00666708" w:rsidRDefault="000B05B0" w:rsidP="000B05B0">
      <w:pPr>
        <w:pStyle w:val="afb"/>
        <w:rPr>
          <w:b/>
        </w:rPr>
      </w:pPr>
      <w:r w:rsidRPr="00666708">
        <w:rPr>
          <w:b/>
        </w:rPr>
        <w:t>表</w:t>
      </w:r>
      <w:r w:rsidR="00827D47">
        <w:rPr>
          <w:rFonts w:hint="eastAsia"/>
          <w:b/>
        </w:rPr>
        <w:t>9.3</w:t>
      </w:r>
      <w:r>
        <w:rPr>
          <w:rFonts w:hint="eastAsia"/>
          <w:b/>
        </w:rPr>
        <w:t>-</w:t>
      </w:r>
      <w:r w:rsidR="00827D47">
        <w:rPr>
          <w:rFonts w:hint="eastAsia"/>
          <w:b/>
        </w:rPr>
        <w:t>2</w:t>
      </w:r>
      <w:r w:rsidRPr="00666708">
        <w:rPr>
          <w:b/>
        </w:rPr>
        <w:t>处理设施出口检测结果单位：</w:t>
      </w:r>
      <w:r w:rsidRPr="00666708">
        <w:rPr>
          <w:b/>
        </w:rPr>
        <w:t>mg/L</w:t>
      </w:r>
      <w:r w:rsidRPr="00666708">
        <w:rPr>
          <w:b/>
        </w:rPr>
        <w:t>（</w:t>
      </w:r>
      <w:r w:rsidRPr="00666708">
        <w:rPr>
          <w:b/>
        </w:rPr>
        <w:t>pH</w:t>
      </w:r>
      <w:r w:rsidRPr="00666708">
        <w:rPr>
          <w:b/>
        </w:rPr>
        <w:t>除外）</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49"/>
        <w:gridCol w:w="732"/>
        <w:gridCol w:w="893"/>
        <w:gridCol w:w="659"/>
        <w:gridCol w:w="900"/>
        <w:gridCol w:w="900"/>
        <w:gridCol w:w="900"/>
        <w:gridCol w:w="900"/>
        <w:gridCol w:w="902"/>
        <w:gridCol w:w="893"/>
      </w:tblGrid>
      <w:tr w:rsidR="00506588" w:rsidRPr="00D03E90" w14:paraId="3B560520" w14:textId="77777777" w:rsidTr="00506588">
        <w:trPr>
          <w:trHeight w:val="706"/>
          <w:jc w:val="center"/>
        </w:trPr>
        <w:tc>
          <w:tcPr>
            <w:tcW w:w="849" w:type="dxa"/>
            <w:vAlign w:val="center"/>
          </w:tcPr>
          <w:p w14:paraId="5C109795" w14:textId="77777777" w:rsidR="00506588" w:rsidRPr="00D03E90" w:rsidRDefault="00506588" w:rsidP="00506588">
            <w:pPr>
              <w:pStyle w:val="aff0"/>
            </w:pPr>
            <w:r w:rsidRPr="00D03E90">
              <w:t>检测</w:t>
            </w:r>
          </w:p>
          <w:p w14:paraId="0394230C" w14:textId="77777777" w:rsidR="00506588" w:rsidRPr="00D03E90" w:rsidRDefault="00506588" w:rsidP="00506588">
            <w:pPr>
              <w:pStyle w:val="aff0"/>
            </w:pPr>
            <w:r w:rsidRPr="00D03E90">
              <w:t>点位</w:t>
            </w:r>
          </w:p>
        </w:tc>
        <w:tc>
          <w:tcPr>
            <w:tcW w:w="732" w:type="dxa"/>
            <w:vAlign w:val="center"/>
          </w:tcPr>
          <w:p w14:paraId="651136C2" w14:textId="77777777" w:rsidR="00506588" w:rsidRPr="00D03E90" w:rsidRDefault="00506588" w:rsidP="00506588">
            <w:pPr>
              <w:pStyle w:val="aff0"/>
            </w:pPr>
            <w:r w:rsidRPr="00D03E90">
              <w:t>采样</w:t>
            </w:r>
          </w:p>
          <w:p w14:paraId="606EA18B" w14:textId="77777777" w:rsidR="00506588" w:rsidRPr="00D03E90" w:rsidRDefault="00506588" w:rsidP="00506588">
            <w:pPr>
              <w:pStyle w:val="aff0"/>
            </w:pPr>
            <w:r w:rsidRPr="00D03E90">
              <w:t>时间</w:t>
            </w:r>
          </w:p>
        </w:tc>
        <w:tc>
          <w:tcPr>
            <w:tcW w:w="893" w:type="dxa"/>
            <w:vAlign w:val="center"/>
          </w:tcPr>
          <w:p w14:paraId="0F382F03" w14:textId="77777777" w:rsidR="00506588" w:rsidRPr="00D03E90" w:rsidRDefault="00506588" w:rsidP="00506588">
            <w:pPr>
              <w:pStyle w:val="aff0"/>
            </w:pPr>
            <w:r w:rsidRPr="00D03E90">
              <w:t>频次</w:t>
            </w:r>
          </w:p>
        </w:tc>
        <w:tc>
          <w:tcPr>
            <w:tcW w:w="659" w:type="dxa"/>
            <w:vAlign w:val="center"/>
          </w:tcPr>
          <w:p w14:paraId="79702D93" w14:textId="77777777" w:rsidR="00506588" w:rsidRDefault="00506588" w:rsidP="00506588">
            <w:pPr>
              <w:pStyle w:val="aff0"/>
            </w:pPr>
            <w:r>
              <w:t>样品</w:t>
            </w:r>
          </w:p>
          <w:p w14:paraId="5F91560A" w14:textId="77777777" w:rsidR="00506588" w:rsidRDefault="00506588" w:rsidP="00506588">
            <w:pPr>
              <w:pStyle w:val="aff0"/>
            </w:pPr>
            <w:r>
              <w:t>性状</w:t>
            </w:r>
          </w:p>
        </w:tc>
        <w:tc>
          <w:tcPr>
            <w:tcW w:w="900" w:type="dxa"/>
            <w:vAlign w:val="center"/>
          </w:tcPr>
          <w:p w14:paraId="659E9E5D" w14:textId="77777777" w:rsidR="00506588" w:rsidRPr="00D03E90" w:rsidRDefault="00506588" w:rsidP="00506588">
            <w:pPr>
              <w:pStyle w:val="aff0"/>
            </w:pPr>
            <w:r w:rsidRPr="00D03E90">
              <w:t>pH</w:t>
            </w:r>
            <w:r w:rsidRPr="00D03E90">
              <w:t>值</w:t>
            </w:r>
          </w:p>
        </w:tc>
        <w:tc>
          <w:tcPr>
            <w:tcW w:w="900" w:type="dxa"/>
            <w:vAlign w:val="center"/>
          </w:tcPr>
          <w:p w14:paraId="112E42BC" w14:textId="77777777" w:rsidR="00506588" w:rsidRPr="00D03E90" w:rsidRDefault="00506588" w:rsidP="00506588">
            <w:pPr>
              <w:pStyle w:val="aff0"/>
            </w:pPr>
            <w:r w:rsidRPr="00D03E90">
              <w:t>化学需</w:t>
            </w:r>
          </w:p>
          <w:p w14:paraId="36C2DDD2" w14:textId="77777777" w:rsidR="00506588" w:rsidRPr="00D03E90" w:rsidRDefault="00506588" w:rsidP="00506588">
            <w:pPr>
              <w:pStyle w:val="aff0"/>
            </w:pPr>
            <w:r w:rsidRPr="00D03E90">
              <w:t>氧量</w:t>
            </w:r>
          </w:p>
        </w:tc>
        <w:tc>
          <w:tcPr>
            <w:tcW w:w="900" w:type="dxa"/>
            <w:vAlign w:val="center"/>
          </w:tcPr>
          <w:p w14:paraId="6CC48B9E" w14:textId="77777777" w:rsidR="00506588" w:rsidRPr="00D03E90" w:rsidRDefault="00506588" w:rsidP="00506588">
            <w:pPr>
              <w:pStyle w:val="aff0"/>
            </w:pPr>
            <w:r w:rsidRPr="00D03E90">
              <w:t>氨氮</w:t>
            </w:r>
          </w:p>
        </w:tc>
        <w:tc>
          <w:tcPr>
            <w:tcW w:w="900" w:type="dxa"/>
            <w:vAlign w:val="center"/>
          </w:tcPr>
          <w:p w14:paraId="4B2D0D6E" w14:textId="77777777" w:rsidR="00506588" w:rsidRPr="00D03E90" w:rsidRDefault="00506588" w:rsidP="00506588">
            <w:pPr>
              <w:pStyle w:val="aff0"/>
            </w:pPr>
            <w:r w:rsidRPr="00D03E90">
              <w:t>总磷</w:t>
            </w:r>
          </w:p>
        </w:tc>
        <w:tc>
          <w:tcPr>
            <w:tcW w:w="902" w:type="dxa"/>
            <w:vAlign w:val="center"/>
          </w:tcPr>
          <w:p w14:paraId="1A69177F" w14:textId="77777777" w:rsidR="00506588" w:rsidRPr="00D03E90" w:rsidRDefault="00506588" w:rsidP="00506588">
            <w:pPr>
              <w:pStyle w:val="aff0"/>
            </w:pPr>
            <w:r w:rsidRPr="00D03E90">
              <w:t>动植</w:t>
            </w:r>
          </w:p>
          <w:p w14:paraId="4CB71124" w14:textId="77777777" w:rsidR="00506588" w:rsidRPr="00D03E90" w:rsidRDefault="00506588" w:rsidP="00506588">
            <w:pPr>
              <w:pStyle w:val="aff0"/>
            </w:pPr>
            <w:r w:rsidRPr="00D03E90">
              <w:t>物油类</w:t>
            </w:r>
          </w:p>
        </w:tc>
        <w:tc>
          <w:tcPr>
            <w:tcW w:w="893" w:type="dxa"/>
            <w:vAlign w:val="center"/>
          </w:tcPr>
          <w:p w14:paraId="26198026" w14:textId="77777777" w:rsidR="00506588" w:rsidRPr="00D03E90" w:rsidRDefault="00506588" w:rsidP="00506588">
            <w:pPr>
              <w:pStyle w:val="aff0"/>
            </w:pPr>
            <w:r w:rsidRPr="00D03E90">
              <w:t>悬浮物</w:t>
            </w:r>
          </w:p>
        </w:tc>
      </w:tr>
      <w:tr w:rsidR="00506588" w:rsidRPr="00D03E90" w14:paraId="035E5A81" w14:textId="77777777" w:rsidTr="00506588">
        <w:trPr>
          <w:trHeight w:val="64"/>
          <w:jc w:val="center"/>
        </w:trPr>
        <w:tc>
          <w:tcPr>
            <w:tcW w:w="849" w:type="dxa"/>
            <w:vMerge w:val="restart"/>
            <w:vAlign w:val="center"/>
          </w:tcPr>
          <w:p w14:paraId="6E0F75DD" w14:textId="77777777" w:rsidR="00506588" w:rsidRPr="00D03E90" w:rsidRDefault="00506588" w:rsidP="00506588">
            <w:pPr>
              <w:pStyle w:val="aff0"/>
            </w:pPr>
            <w:r w:rsidRPr="00D03E90">
              <w:t>生活污水进口</w:t>
            </w:r>
          </w:p>
        </w:tc>
        <w:tc>
          <w:tcPr>
            <w:tcW w:w="732" w:type="dxa"/>
            <w:vMerge w:val="restart"/>
            <w:vAlign w:val="center"/>
          </w:tcPr>
          <w:p w14:paraId="622985EF" w14:textId="77777777" w:rsidR="00506588" w:rsidRPr="00D03E90" w:rsidRDefault="00506588" w:rsidP="00506588">
            <w:pPr>
              <w:pStyle w:val="aff0"/>
            </w:pPr>
            <w:r w:rsidRPr="00D03E90">
              <w:t>09.28</w:t>
            </w:r>
          </w:p>
        </w:tc>
        <w:tc>
          <w:tcPr>
            <w:tcW w:w="893" w:type="dxa"/>
            <w:vAlign w:val="center"/>
          </w:tcPr>
          <w:p w14:paraId="6E041C54" w14:textId="77777777" w:rsidR="00506588" w:rsidRPr="00D03E90" w:rsidRDefault="00506588" w:rsidP="00506588">
            <w:pPr>
              <w:pStyle w:val="aff0"/>
            </w:pPr>
            <w:r w:rsidRPr="00D03E90">
              <w:t>第一次</w:t>
            </w:r>
          </w:p>
        </w:tc>
        <w:tc>
          <w:tcPr>
            <w:tcW w:w="659" w:type="dxa"/>
            <w:vMerge w:val="restart"/>
            <w:vAlign w:val="center"/>
          </w:tcPr>
          <w:p w14:paraId="2EBFC20C" w14:textId="77777777" w:rsidR="00506588" w:rsidRDefault="00506588" w:rsidP="00506588">
            <w:pPr>
              <w:pStyle w:val="aff0"/>
            </w:pPr>
            <w:r>
              <w:t>无色略浑浊</w:t>
            </w:r>
          </w:p>
        </w:tc>
        <w:tc>
          <w:tcPr>
            <w:tcW w:w="900" w:type="dxa"/>
            <w:vAlign w:val="center"/>
          </w:tcPr>
          <w:p w14:paraId="0D83FFD5" w14:textId="77777777" w:rsidR="00506588" w:rsidRDefault="00506588" w:rsidP="00506588">
            <w:pPr>
              <w:pStyle w:val="aff0"/>
            </w:pPr>
            <w:r>
              <w:t>7.94</w:t>
            </w:r>
          </w:p>
        </w:tc>
        <w:tc>
          <w:tcPr>
            <w:tcW w:w="900" w:type="dxa"/>
            <w:vAlign w:val="center"/>
          </w:tcPr>
          <w:p w14:paraId="1BFA4E12" w14:textId="77777777" w:rsidR="00506588" w:rsidRDefault="00506588" w:rsidP="00506588">
            <w:pPr>
              <w:pStyle w:val="aff0"/>
            </w:pPr>
            <w:r>
              <w:t>24</w:t>
            </w:r>
            <w:r>
              <w:rPr>
                <w:rFonts w:hint="eastAsia"/>
              </w:rPr>
              <w:t>.0</w:t>
            </w:r>
          </w:p>
        </w:tc>
        <w:tc>
          <w:tcPr>
            <w:tcW w:w="900" w:type="dxa"/>
            <w:vAlign w:val="center"/>
          </w:tcPr>
          <w:p w14:paraId="6C91CB26" w14:textId="77777777" w:rsidR="00506588" w:rsidRDefault="00506588" w:rsidP="00506588">
            <w:pPr>
              <w:pStyle w:val="aff0"/>
            </w:pPr>
            <w:r>
              <w:t>1.622</w:t>
            </w:r>
          </w:p>
        </w:tc>
        <w:tc>
          <w:tcPr>
            <w:tcW w:w="900" w:type="dxa"/>
            <w:vAlign w:val="center"/>
          </w:tcPr>
          <w:p w14:paraId="302B5D01" w14:textId="77777777" w:rsidR="00506588" w:rsidRDefault="00506588" w:rsidP="00506588">
            <w:pPr>
              <w:pStyle w:val="aff0"/>
            </w:pPr>
            <w:r>
              <w:t>0.383</w:t>
            </w:r>
          </w:p>
        </w:tc>
        <w:tc>
          <w:tcPr>
            <w:tcW w:w="902" w:type="dxa"/>
            <w:vAlign w:val="center"/>
          </w:tcPr>
          <w:p w14:paraId="0A9BADEF" w14:textId="77777777" w:rsidR="00506588" w:rsidRDefault="00506588" w:rsidP="00506588">
            <w:pPr>
              <w:pStyle w:val="aff0"/>
            </w:pPr>
            <w:r>
              <w:t>0.20</w:t>
            </w:r>
          </w:p>
        </w:tc>
        <w:tc>
          <w:tcPr>
            <w:tcW w:w="893" w:type="dxa"/>
            <w:vAlign w:val="center"/>
          </w:tcPr>
          <w:p w14:paraId="116C50A4" w14:textId="77777777" w:rsidR="00506588" w:rsidRDefault="00506588" w:rsidP="00506588">
            <w:pPr>
              <w:pStyle w:val="aff0"/>
            </w:pPr>
            <w:r>
              <w:t>8</w:t>
            </w:r>
          </w:p>
        </w:tc>
      </w:tr>
      <w:tr w:rsidR="00506588" w:rsidRPr="00D03E90" w14:paraId="45DF39FD" w14:textId="77777777" w:rsidTr="00506588">
        <w:trPr>
          <w:trHeight w:val="64"/>
          <w:jc w:val="center"/>
        </w:trPr>
        <w:tc>
          <w:tcPr>
            <w:tcW w:w="849" w:type="dxa"/>
            <w:vMerge/>
            <w:vAlign w:val="center"/>
          </w:tcPr>
          <w:p w14:paraId="55C2BFCF" w14:textId="77777777" w:rsidR="00506588" w:rsidRPr="00D03E90" w:rsidRDefault="00506588" w:rsidP="00506588">
            <w:pPr>
              <w:pStyle w:val="aff0"/>
            </w:pPr>
          </w:p>
        </w:tc>
        <w:tc>
          <w:tcPr>
            <w:tcW w:w="732" w:type="dxa"/>
            <w:vMerge/>
            <w:vAlign w:val="center"/>
          </w:tcPr>
          <w:p w14:paraId="2B4543D7" w14:textId="77777777" w:rsidR="00506588" w:rsidRPr="00D03E90" w:rsidRDefault="00506588" w:rsidP="00506588">
            <w:pPr>
              <w:pStyle w:val="aff0"/>
            </w:pPr>
          </w:p>
        </w:tc>
        <w:tc>
          <w:tcPr>
            <w:tcW w:w="893" w:type="dxa"/>
            <w:vAlign w:val="center"/>
          </w:tcPr>
          <w:p w14:paraId="1B484834" w14:textId="77777777" w:rsidR="00506588" w:rsidRPr="00D03E90" w:rsidRDefault="00506588" w:rsidP="00506588">
            <w:pPr>
              <w:pStyle w:val="aff0"/>
            </w:pPr>
            <w:r w:rsidRPr="00D03E90">
              <w:t>第二次</w:t>
            </w:r>
          </w:p>
        </w:tc>
        <w:tc>
          <w:tcPr>
            <w:tcW w:w="659" w:type="dxa"/>
            <w:vMerge/>
            <w:vAlign w:val="center"/>
          </w:tcPr>
          <w:p w14:paraId="3F06B61A" w14:textId="77777777" w:rsidR="00506588" w:rsidRDefault="00506588" w:rsidP="00506588">
            <w:pPr>
              <w:pStyle w:val="aff0"/>
            </w:pPr>
          </w:p>
        </w:tc>
        <w:tc>
          <w:tcPr>
            <w:tcW w:w="900" w:type="dxa"/>
            <w:vAlign w:val="center"/>
          </w:tcPr>
          <w:p w14:paraId="7F84DAA9" w14:textId="77777777" w:rsidR="00506588" w:rsidRDefault="00506588" w:rsidP="00506588">
            <w:pPr>
              <w:pStyle w:val="aff0"/>
            </w:pPr>
            <w:r>
              <w:t>7.87</w:t>
            </w:r>
          </w:p>
        </w:tc>
        <w:tc>
          <w:tcPr>
            <w:tcW w:w="900" w:type="dxa"/>
            <w:vAlign w:val="center"/>
          </w:tcPr>
          <w:p w14:paraId="26C56FB8" w14:textId="77777777" w:rsidR="00506588" w:rsidRDefault="00506588" w:rsidP="00506588">
            <w:pPr>
              <w:pStyle w:val="aff0"/>
            </w:pPr>
            <w:r>
              <w:t>24</w:t>
            </w:r>
            <w:r>
              <w:rPr>
                <w:rFonts w:hint="eastAsia"/>
              </w:rPr>
              <w:t>.0</w:t>
            </w:r>
          </w:p>
        </w:tc>
        <w:tc>
          <w:tcPr>
            <w:tcW w:w="900" w:type="dxa"/>
            <w:vAlign w:val="center"/>
          </w:tcPr>
          <w:p w14:paraId="7F5BB617" w14:textId="77777777" w:rsidR="00506588" w:rsidRDefault="00506588" w:rsidP="00506588">
            <w:pPr>
              <w:pStyle w:val="aff0"/>
            </w:pPr>
            <w:r>
              <w:t>1.580</w:t>
            </w:r>
          </w:p>
        </w:tc>
        <w:tc>
          <w:tcPr>
            <w:tcW w:w="900" w:type="dxa"/>
            <w:vAlign w:val="center"/>
          </w:tcPr>
          <w:p w14:paraId="7C657ECC" w14:textId="77777777" w:rsidR="00506588" w:rsidRDefault="00506588" w:rsidP="00506588">
            <w:pPr>
              <w:pStyle w:val="aff0"/>
            </w:pPr>
            <w:r>
              <w:t>0.369</w:t>
            </w:r>
          </w:p>
        </w:tc>
        <w:tc>
          <w:tcPr>
            <w:tcW w:w="902" w:type="dxa"/>
            <w:vAlign w:val="center"/>
          </w:tcPr>
          <w:p w14:paraId="5CBE4E6B" w14:textId="77777777" w:rsidR="00506588" w:rsidRDefault="00506588" w:rsidP="00506588">
            <w:pPr>
              <w:pStyle w:val="aff0"/>
            </w:pPr>
            <w:r>
              <w:t>0.13</w:t>
            </w:r>
          </w:p>
        </w:tc>
        <w:tc>
          <w:tcPr>
            <w:tcW w:w="893" w:type="dxa"/>
            <w:vAlign w:val="center"/>
          </w:tcPr>
          <w:p w14:paraId="0BD357E2" w14:textId="77777777" w:rsidR="00506588" w:rsidRDefault="00506588" w:rsidP="00506588">
            <w:pPr>
              <w:pStyle w:val="aff0"/>
            </w:pPr>
            <w:r>
              <w:t>6</w:t>
            </w:r>
          </w:p>
        </w:tc>
      </w:tr>
      <w:tr w:rsidR="00506588" w:rsidRPr="00D03E90" w14:paraId="0DA956A1" w14:textId="77777777" w:rsidTr="00506588">
        <w:trPr>
          <w:trHeight w:val="64"/>
          <w:jc w:val="center"/>
        </w:trPr>
        <w:tc>
          <w:tcPr>
            <w:tcW w:w="849" w:type="dxa"/>
            <w:vMerge/>
            <w:vAlign w:val="center"/>
          </w:tcPr>
          <w:p w14:paraId="1FC0844A" w14:textId="77777777" w:rsidR="00506588" w:rsidRPr="00D03E90" w:rsidRDefault="00506588" w:rsidP="00506588">
            <w:pPr>
              <w:pStyle w:val="aff0"/>
            </w:pPr>
          </w:p>
        </w:tc>
        <w:tc>
          <w:tcPr>
            <w:tcW w:w="732" w:type="dxa"/>
            <w:vMerge/>
            <w:vAlign w:val="center"/>
          </w:tcPr>
          <w:p w14:paraId="379FDB82" w14:textId="77777777" w:rsidR="00506588" w:rsidRPr="00D03E90" w:rsidRDefault="00506588" w:rsidP="00506588">
            <w:pPr>
              <w:pStyle w:val="aff0"/>
            </w:pPr>
          </w:p>
        </w:tc>
        <w:tc>
          <w:tcPr>
            <w:tcW w:w="893" w:type="dxa"/>
            <w:vAlign w:val="center"/>
          </w:tcPr>
          <w:p w14:paraId="0AB4CECA" w14:textId="77777777" w:rsidR="00506588" w:rsidRPr="00D03E90" w:rsidRDefault="00506588" w:rsidP="00506588">
            <w:pPr>
              <w:pStyle w:val="aff0"/>
            </w:pPr>
            <w:r w:rsidRPr="00D03E90">
              <w:t>第三次</w:t>
            </w:r>
          </w:p>
        </w:tc>
        <w:tc>
          <w:tcPr>
            <w:tcW w:w="659" w:type="dxa"/>
            <w:vMerge/>
            <w:vAlign w:val="center"/>
          </w:tcPr>
          <w:p w14:paraId="556DD693" w14:textId="77777777" w:rsidR="00506588" w:rsidRDefault="00506588" w:rsidP="00506588">
            <w:pPr>
              <w:pStyle w:val="aff0"/>
            </w:pPr>
          </w:p>
        </w:tc>
        <w:tc>
          <w:tcPr>
            <w:tcW w:w="900" w:type="dxa"/>
            <w:vAlign w:val="center"/>
          </w:tcPr>
          <w:p w14:paraId="71CDB245" w14:textId="77777777" w:rsidR="00506588" w:rsidRDefault="00506588" w:rsidP="00506588">
            <w:pPr>
              <w:pStyle w:val="aff0"/>
            </w:pPr>
            <w:r>
              <w:t>7.66</w:t>
            </w:r>
          </w:p>
        </w:tc>
        <w:tc>
          <w:tcPr>
            <w:tcW w:w="900" w:type="dxa"/>
            <w:vAlign w:val="center"/>
          </w:tcPr>
          <w:p w14:paraId="7B3CFE58" w14:textId="77777777" w:rsidR="00506588" w:rsidRDefault="00506588" w:rsidP="00506588">
            <w:pPr>
              <w:pStyle w:val="aff0"/>
            </w:pPr>
            <w:r>
              <w:t>25</w:t>
            </w:r>
            <w:r>
              <w:rPr>
                <w:rFonts w:hint="eastAsia"/>
              </w:rPr>
              <w:t>.0</w:t>
            </w:r>
          </w:p>
        </w:tc>
        <w:tc>
          <w:tcPr>
            <w:tcW w:w="900" w:type="dxa"/>
            <w:vAlign w:val="center"/>
          </w:tcPr>
          <w:p w14:paraId="6DF66AC8" w14:textId="77777777" w:rsidR="00506588" w:rsidRDefault="00506588" w:rsidP="00506588">
            <w:pPr>
              <w:pStyle w:val="aff0"/>
            </w:pPr>
            <w:r>
              <w:t>1.607</w:t>
            </w:r>
          </w:p>
        </w:tc>
        <w:tc>
          <w:tcPr>
            <w:tcW w:w="900" w:type="dxa"/>
            <w:vAlign w:val="center"/>
          </w:tcPr>
          <w:p w14:paraId="216B5B64" w14:textId="77777777" w:rsidR="00506588" w:rsidRDefault="00506588" w:rsidP="00506588">
            <w:pPr>
              <w:pStyle w:val="aff0"/>
            </w:pPr>
            <w:r>
              <w:t>0.377</w:t>
            </w:r>
          </w:p>
        </w:tc>
        <w:tc>
          <w:tcPr>
            <w:tcW w:w="902" w:type="dxa"/>
            <w:vAlign w:val="center"/>
          </w:tcPr>
          <w:p w14:paraId="2E9DD1FD" w14:textId="77777777" w:rsidR="00506588" w:rsidRDefault="00506588" w:rsidP="00506588">
            <w:pPr>
              <w:pStyle w:val="aff0"/>
            </w:pPr>
            <w:r>
              <w:t>0.12</w:t>
            </w:r>
          </w:p>
        </w:tc>
        <w:tc>
          <w:tcPr>
            <w:tcW w:w="893" w:type="dxa"/>
            <w:vAlign w:val="center"/>
          </w:tcPr>
          <w:p w14:paraId="778D9566" w14:textId="77777777" w:rsidR="00506588" w:rsidRDefault="00506588" w:rsidP="00506588">
            <w:pPr>
              <w:pStyle w:val="aff0"/>
            </w:pPr>
            <w:r>
              <w:t>6</w:t>
            </w:r>
          </w:p>
        </w:tc>
      </w:tr>
      <w:tr w:rsidR="00506588" w:rsidRPr="00D03E90" w14:paraId="3F8A94C6" w14:textId="77777777" w:rsidTr="00506588">
        <w:trPr>
          <w:trHeight w:val="64"/>
          <w:jc w:val="center"/>
        </w:trPr>
        <w:tc>
          <w:tcPr>
            <w:tcW w:w="849" w:type="dxa"/>
            <w:vMerge/>
            <w:vAlign w:val="center"/>
          </w:tcPr>
          <w:p w14:paraId="346D199C" w14:textId="77777777" w:rsidR="00506588" w:rsidRPr="00D03E90" w:rsidRDefault="00506588" w:rsidP="00506588">
            <w:pPr>
              <w:pStyle w:val="aff0"/>
            </w:pPr>
          </w:p>
        </w:tc>
        <w:tc>
          <w:tcPr>
            <w:tcW w:w="732" w:type="dxa"/>
            <w:vMerge/>
            <w:vAlign w:val="center"/>
          </w:tcPr>
          <w:p w14:paraId="587C3536" w14:textId="77777777" w:rsidR="00506588" w:rsidRPr="00D03E90" w:rsidRDefault="00506588" w:rsidP="00506588">
            <w:pPr>
              <w:pStyle w:val="aff0"/>
            </w:pPr>
          </w:p>
        </w:tc>
        <w:tc>
          <w:tcPr>
            <w:tcW w:w="893" w:type="dxa"/>
            <w:vAlign w:val="center"/>
          </w:tcPr>
          <w:p w14:paraId="301233A8" w14:textId="77777777" w:rsidR="00506588" w:rsidRPr="00D03E90" w:rsidRDefault="00506588" w:rsidP="00506588">
            <w:pPr>
              <w:pStyle w:val="aff0"/>
            </w:pPr>
            <w:r w:rsidRPr="00D03E90">
              <w:t>第四次</w:t>
            </w:r>
          </w:p>
        </w:tc>
        <w:tc>
          <w:tcPr>
            <w:tcW w:w="659" w:type="dxa"/>
            <w:vMerge/>
            <w:vAlign w:val="center"/>
          </w:tcPr>
          <w:p w14:paraId="4554821B" w14:textId="77777777" w:rsidR="00506588" w:rsidRDefault="00506588" w:rsidP="00506588">
            <w:pPr>
              <w:pStyle w:val="aff0"/>
            </w:pPr>
          </w:p>
        </w:tc>
        <w:tc>
          <w:tcPr>
            <w:tcW w:w="900" w:type="dxa"/>
            <w:vAlign w:val="center"/>
          </w:tcPr>
          <w:p w14:paraId="561029FD" w14:textId="77777777" w:rsidR="00506588" w:rsidRDefault="00506588" w:rsidP="00506588">
            <w:pPr>
              <w:pStyle w:val="aff0"/>
            </w:pPr>
            <w:r>
              <w:t>7.84</w:t>
            </w:r>
          </w:p>
        </w:tc>
        <w:tc>
          <w:tcPr>
            <w:tcW w:w="900" w:type="dxa"/>
            <w:vAlign w:val="center"/>
          </w:tcPr>
          <w:p w14:paraId="4527A321" w14:textId="77777777" w:rsidR="00506588" w:rsidRDefault="00506588" w:rsidP="00506588">
            <w:pPr>
              <w:pStyle w:val="aff0"/>
            </w:pPr>
            <w:r>
              <w:t>22</w:t>
            </w:r>
            <w:r>
              <w:rPr>
                <w:rFonts w:hint="eastAsia"/>
              </w:rPr>
              <w:t>.0</w:t>
            </w:r>
          </w:p>
        </w:tc>
        <w:tc>
          <w:tcPr>
            <w:tcW w:w="900" w:type="dxa"/>
            <w:vAlign w:val="center"/>
          </w:tcPr>
          <w:p w14:paraId="1CAA0920" w14:textId="77777777" w:rsidR="00506588" w:rsidRDefault="00506588" w:rsidP="00506588">
            <w:pPr>
              <w:pStyle w:val="aff0"/>
            </w:pPr>
            <w:r>
              <w:t>1.596</w:t>
            </w:r>
          </w:p>
        </w:tc>
        <w:tc>
          <w:tcPr>
            <w:tcW w:w="900" w:type="dxa"/>
            <w:vAlign w:val="center"/>
          </w:tcPr>
          <w:p w14:paraId="422CC5D3" w14:textId="77777777" w:rsidR="00506588" w:rsidRDefault="00506588" w:rsidP="00506588">
            <w:pPr>
              <w:pStyle w:val="aff0"/>
            </w:pPr>
            <w:r>
              <w:t>0.379</w:t>
            </w:r>
          </w:p>
        </w:tc>
        <w:tc>
          <w:tcPr>
            <w:tcW w:w="902" w:type="dxa"/>
            <w:vAlign w:val="center"/>
          </w:tcPr>
          <w:p w14:paraId="4AAE0824" w14:textId="77777777" w:rsidR="00506588" w:rsidRDefault="00506588" w:rsidP="00506588">
            <w:pPr>
              <w:pStyle w:val="aff0"/>
            </w:pPr>
            <w:r>
              <w:t>0.14</w:t>
            </w:r>
          </w:p>
        </w:tc>
        <w:tc>
          <w:tcPr>
            <w:tcW w:w="893" w:type="dxa"/>
            <w:vAlign w:val="center"/>
          </w:tcPr>
          <w:p w14:paraId="117B3AC7" w14:textId="77777777" w:rsidR="00506588" w:rsidRDefault="00506588" w:rsidP="00506588">
            <w:pPr>
              <w:pStyle w:val="aff0"/>
            </w:pPr>
            <w:r>
              <w:t>6</w:t>
            </w:r>
          </w:p>
        </w:tc>
      </w:tr>
      <w:tr w:rsidR="00506588" w:rsidRPr="00D03E90" w14:paraId="4A7DA164" w14:textId="77777777" w:rsidTr="00506588">
        <w:trPr>
          <w:trHeight w:val="64"/>
          <w:jc w:val="center"/>
        </w:trPr>
        <w:tc>
          <w:tcPr>
            <w:tcW w:w="849" w:type="dxa"/>
            <w:vMerge/>
            <w:vAlign w:val="center"/>
          </w:tcPr>
          <w:p w14:paraId="427A3769" w14:textId="77777777" w:rsidR="00506588" w:rsidRPr="00D03E90" w:rsidRDefault="00506588" w:rsidP="00506588">
            <w:pPr>
              <w:pStyle w:val="aff0"/>
            </w:pPr>
          </w:p>
        </w:tc>
        <w:tc>
          <w:tcPr>
            <w:tcW w:w="1625" w:type="dxa"/>
            <w:gridSpan w:val="2"/>
            <w:vAlign w:val="center"/>
          </w:tcPr>
          <w:p w14:paraId="65AC9BEC" w14:textId="77777777" w:rsidR="00506588" w:rsidRPr="00D03E90" w:rsidRDefault="00506588" w:rsidP="00506588">
            <w:pPr>
              <w:pStyle w:val="aff0"/>
            </w:pPr>
            <w:r>
              <w:rPr>
                <w:rFonts w:hint="eastAsia"/>
              </w:rPr>
              <w:t>日均值</w:t>
            </w:r>
          </w:p>
        </w:tc>
        <w:tc>
          <w:tcPr>
            <w:tcW w:w="659" w:type="dxa"/>
            <w:vAlign w:val="center"/>
          </w:tcPr>
          <w:p w14:paraId="29E69257" w14:textId="77777777" w:rsidR="00506588" w:rsidRPr="00D03E90" w:rsidRDefault="00506588" w:rsidP="00506588">
            <w:pPr>
              <w:pStyle w:val="aff0"/>
            </w:pPr>
            <w:r>
              <w:rPr>
                <w:rFonts w:hint="eastAsia"/>
              </w:rPr>
              <w:t>/</w:t>
            </w:r>
          </w:p>
        </w:tc>
        <w:tc>
          <w:tcPr>
            <w:tcW w:w="900" w:type="dxa"/>
            <w:vAlign w:val="center"/>
          </w:tcPr>
          <w:p w14:paraId="0D88D2C6" w14:textId="77777777" w:rsidR="00506588" w:rsidRPr="00D03E90" w:rsidRDefault="00506588" w:rsidP="00506588">
            <w:pPr>
              <w:pStyle w:val="aff0"/>
            </w:pPr>
            <w:r>
              <w:rPr>
                <w:rFonts w:hint="eastAsia"/>
              </w:rPr>
              <w:t>7.83</w:t>
            </w:r>
            <w:r w:rsidR="00C804D0">
              <w:fldChar w:fldCharType="begin"/>
            </w:r>
            <w:r>
              <w:instrText xml:space="preserve"> =SUM(E2:E5)/4 </w:instrText>
            </w:r>
            <w:r w:rsidR="00C804D0">
              <w:fldChar w:fldCharType="end"/>
            </w:r>
          </w:p>
        </w:tc>
        <w:tc>
          <w:tcPr>
            <w:tcW w:w="900" w:type="dxa"/>
            <w:vAlign w:val="center"/>
          </w:tcPr>
          <w:p w14:paraId="550AAE20" w14:textId="77777777" w:rsidR="00506588" w:rsidRPr="00D03E90" w:rsidRDefault="00506588" w:rsidP="00506588">
            <w:pPr>
              <w:pStyle w:val="aff0"/>
            </w:pPr>
            <w:r>
              <w:rPr>
                <w:rFonts w:hint="eastAsia"/>
              </w:rPr>
              <w:t>23.8</w:t>
            </w:r>
          </w:p>
        </w:tc>
        <w:tc>
          <w:tcPr>
            <w:tcW w:w="900" w:type="dxa"/>
            <w:vAlign w:val="center"/>
          </w:tcPr>
          <w:p w14:paraId="15C6E44F" w14:textId="77777777" w:rsidR="00506588" w:rsidRPr="00D03E90" w:rsidRDefault="00506588" w:rsidP="00506588">
            <w:pPr>
              <w:pStyle w:val="aff0"/>
            </w:pPr>
            <w:r>
              <w:rPr>
                <w:rFonts w:hint="eastAsia"/>
              </w:rPr>
              <w:t>1.601</w:t>
            </w:r>
          </w:p>
        </w:tc>
        <w:tc>
          <w:tcPr>
            <w:tcW w:w="900" w:type="dxa"/>
            <w:vAlign w:val="center"/>
          </w:tcPr>
          <w:p w14:paraId="0A3166A5" w14:textId="77777777" w:rsidR="00506588" w:rsidRPr="00D03E90" w:rsidRDefault="00506588" w:rsidP="00506588">
            <w:pPr>
              <w:pStyle w:val="aff0"/>
            </w:pPr>
            <w:r>
              <w:rPr>
                <w:rFonts w:hint="eastAsia"/>
              </w:rPr>
              <w:t>0.377</w:t>
            </w:r>
          </w:p>
        </w:tc>
        <w:tc>
          <w:tcPr>
            <w:tcW w:w="902" w:type="dxa"/>
            <w:vAlign w:val="center"/>
          </w:tcPr>
          <w:p w14:paraId="243B8768" w14:textId="77777777" w:rsidR="00506588" w:rsidRPr="00D03E90" w:rsidRDefault="00506588" w:rsidP="00506588">
            <w:pPr>
              <w:pStyle w:val="aff0"/>
            </w:pPr>
            <w:r>
              <w:rPr>
                <w:rFonts w:hint="eastAsia"/>
              </w:rPr>
              <w:t>0.15</w:t>
            </w:r>
          </w:p>
        </w:tc>
        <w:tc>
          <w:tcPr>
            <w:tcW w:w="893" w:type="dxa"/>
            <w:vAlign w:val="center"/>
          </w:tcPr>
          <w:p w14:paraId="1AC674DA" w14:textId="77777777" w:rsidR="00506588" w:rsidRPr="00D03E90" w:rsidRDefault="00506588" w:rsidP="00506588">
            <w:pPr>
              <w:pStyle w:val="aff0"/>
            </w:pPr>
            <w:r>
              <w:rPr>
                <w:rFonts w:hint="eastAsia"/>
              </w:rPr>
              <w:t>7</w:t>
            </w:r>
          </w:p>
        </w:tc>
      </w:tr>
      <w:tr w:rsidR="00506588" w:rsidRPr="00D03E90" w14:paraId="7759B2F7" w14:textId="77777777" w:rsidTr="00506588">
        <w:trPr>
          <w:trHeight w:val="64"/>
          <w:jc w:val="center"/>
        </w:trPr>
        <w:tc>
          <w:tcPr>
            <w:tcW w:w="849" w:type="dxa"/>
            <w:vMerge/>
            <w:vAlign w:val="center"/>
          </w:tcPr>
          <w:p w14:paraId="50A55D22" w14:textId="77777777" w:rsidR="00506588" w:rsidRPr="00D03E90" w:rsidRDefault="00506588" w:rsidP="00506588">
            <w:pPr>
              <w:pStyle w:val="aff0"/>
            </w:pPr>
          </w:p>
        </w:tc>
        <w:tc>
          <w:tcPr>
            <w:tcW w:w="732" w:type="dxa"/>
            <w:vMerge w:val="restart"/>
            <w:vAlign w:val="center"/>
          </w:tcPr>
          <w:p w14:paraId="72F2B917" w14:textId="77777777" w:rsidR="00506588" w:rsidRPr="00D03E90" w:rsidRDefault="00506588" w:rsidP="00506588">
            <w:pPr>
              <w:pStyle w:val="aff0"/>
            </w:pPr>
            <w:r w:rsidRPr="00D03E90">
              <w:t>09.29</w:t>
            </w:r>
          </w:p>
        </w:tc>
        <w:tc>
          <w:tcPr>
            <w:tcW w:w="893" w:type="dxa"/>
            <w:vAlign w:val="center"/>
          </w:tcPr>
          <w:p w14:paraId="64B39C18" w14:textId="77777777" w:rsidR="00506588" w:rsidRPr="00D03E90" w:rsidRDefault="00506588" w:rsidP="00506588">
            <w:pPr>
              <w:pStyle w:val="aff0"/>
            </w:pPr>
            <w:r w:rsidRPr="00D03E90">
              <w:t>第一次</w:t>
            </w:r>
          </w:p>
        </w:tc>
        <w:tc>
          <w:tcPr>
            <w:tcW w:w="659" w:type="dxa"/>
            <w:vMerge w:val="restart"/>
            <w:vAlign w:val="center"/>
          </w:tcPr>
          <w:p w14:paraId="59781E8E" w14:textId="77777777" w:rsidR="00506588" w:rsidRPr="00D03E90" w:rsidRDefault="00506588" w:rsidP="00506588">
            <w:pPr>
              <w:pStyle w:val="aff0"/>
            </w:pPr>
            <w:r>
              <w:t>无色略浑浊</w:t>
            </w:r>
          </w:p>
        </w:tc>
        <w:tc>
          <w:tcPr>
            <w:tcW w:w="900" w:type="dxa"/>
            <w:vAlign w:val="center"/>
          </w:tcPr>
          <w:p w14:paraId="7039259E" w14:textId="77777777" w:rsidR="00506588" w:rsidRDefault="00506588" w:rsidP="00506588">
            <w:pPr>
              <w:pStyle w:val="aff0"/>
            </w:pPr>
            <w:r>
              <w:t>7.73</w:t>
            </w:r>
          </w:p>
        </w:tc>
        <w:tc>
          <w:tcPr>
            <w:tcW w:w="900" w:type="dxa"/>
            <w:vAlign w:val="center"/>
          </w:tcPr>
          <w:p w14:paraId="5B651E26" w14:textId="77777777" w:rsidR="00506588" w:rsidRDefault="00506588" w:rsidP="00506588">
            <w:pPr>
              <w:pStyle w:val="aff0"/>
            </w:pPr>
            <w:r>
              <w:t>23</w:t>
            </w:r>
            <w:r>
              <w:rPr>
                <w:rFonts w:hint="eastAsia"/>
              </w:rPr>
              <w:t>.0</w:t>
            </w:r>
          </w:p>
        </w:tc>
        <w:tc>
          <w:tcPr>
            <w:tcW w:w="900" w:type="dxa"/>
            <w:vAlign w:val="center"/>
          </w:tcPr>
          <w:p w14:paraId="51428C78" w14:textId="77777777" w:rsidR="00506588" w:rsidRDefault="00506588" w:rsidP="00506588">
            <w:pPr>
              <w:pStyle w:val="aff0"/>
            </w:pPr>
            <w:r>
              <w:t>1.633</w:t>
            </w:r>
          </w:p>
        </w:tc>
        <w:tc>
          <w:tcPr>
            <w:tcW w:w="900" w:type="dxa"/>
            <w:vAlign w:val="center"/>
          </w:tcPr>
          <w:p w14:paraId="0113AA52" w14:textId="77777777" w:rsidR="00506588" w:rsidRDefault="00506588" w:rsidP="00506588">
            <w:pPr>
              <w:pStyle w:val="aff0"/>
            </w:pPr>
            <w:r>
              <w:t>0.356</w:t>
            </w:r>
          </w:p>
        </w:tc>
        <w:tc>
          <w:tcPr>
            <w:tcW w:w="902" w:type="dxa"/>
            <w:vAlign w:val="center"/>
          </w:tcPr>
          <w:p w14:paraId="6A79AD48" w14:textId="77777777" w:rsidR="00506588" w:rsidRDefault="00506588" w:rsidP="00506588">
            <w:pPr>
              <w:pStyle w:val="aff0"/>
            </w:pPr>
            <w:r>
              <w:t>0.06</w:t>
            </w:r>
          </w:p>
        </w:tc>
        <w:tc>
          <w:tcPr>
            <w:tcW w:w="893" w:type="dxa"/>
            <w:vAlign w:val="center"/>
          </w:tcPr>
          <w:p w14:paraId="58F9846A" w14:textId="77777777" w:rsidR="00506588" w:rsidRDefault="00506588" w:rsidP="00506588">
            <w:pPr>
              <w:pStyle w:val="aff0"/>
            </w:pPr>
            <w:r>
              <w:t>6</w:t>
            </w:r>
          </w:p>
        </w:tc>
      </w:tr>
      <w:tr w:rsidR="00506588" w:rsidRPr="00D03E90" w14:paraId="368B05CB" w14:textId="77777777" w:rsidTr="00506588">
        <w:trPr>
          <w:trHeight w:val="64"/>
          <w:jc w:val="center"/>
        </w:trPr>
        <w:tc>
          <w:tcPr>
            <w:tcW w:w="849" w:type="dxa"/>
            <w:vMerge/>
            <w:vAlign w:val="center"/>
          </w:tcPr>
          <w:p w14:paraId="4733B37A" w14:textId="77777777" w:rsidR="00506588" w:rsidRPr="00D03E90" w:rsidRDefault="00506588" w:rsidP="00506588">
            <w:pPr>
              <w:pStyle w:val="aff0"/>
            </w:pPr>
          </w:p>
        </w:tc>
        <w:tc>
          <w:tcPr>
            <w:tcW w:w="732" w:type="dxa"/>
            <w:vMerge/>
            <w:vAlign w:val="center"/>
          </w:tcPr>
          <w:p w14:paraId="25793201" w14:textId="77777777" w:rsidR="00506588" w:rsidRPr="00D03E90" w:rsidRDefault="00506588" w:rsidP="00506588">
            <w:pPr>
              <w:pStyle w:val="aff0"/>
            </w:pPr>
          </w:p>
        </w:tc>
        <w:tc>
          <w:tcPr>
            <w:tcW w:w="893" w:type="dxa"/>
            <w:vAlign w:val="center"/>
          </w:tcPr>
          <w:p w14:paraId="35800C4F" w14:textId="77777777" w:rsidR="00506588" w:rsidRPr="00D03E90" w:rsidRDefault="00506588" w:rsidP="00506588">
            <w:pPr>
              <w:pStyle w:val="aff0"/>
            </w:pPr>
            <w:r w:rsidRPr="00D03E90">
              <w:t>第二次</w:t>
            </w:r>
          </w:p>
        </w:tc>
        <w:tc>
          <w:tcPr>
            <w:tcW w:w="659" w:type="dxa"/>
            <w:vMerge/>
            <w:vAlign w:val="center"/>
          </w:tcPr>
          <w:p w14:paraId="0C64F22B" w14:textId="77777777" w:rsidR="00506588" w:rsidRPr="00D03E90" w:rsidRDefault="00506588" w:rsidP="00506588">
            <w:pPr>
              <w:pStyle w:val="aff0"/>
            </w:pPr>
          </w:p>
        </w:tc>
        <w:tc>
          <w:tcPr>
            <w:tcW w:w="900" w:type="dxa"/>
            <w:vAlign w:val="center"/>
          </w:tcPr>
          <w:p w14:paraId="17AB0955" w14:textId="77777777" w:rsidR="00506588" w:rsidRDefault="00506588" w:rsidP="00506588">
            <w:pPr>
              <w:pStyle w:val="aff0"/>
            </w:pPr>
            <w:r>
              <w:t>7.79</w:t>
            </w:r>
          </w:p>
        </w:tc>
        <w:tc>
          <w:tcPr>
            <w:tcW w:w="900" w:type="dxa"/>
            <w:vAlign w:val="center"/>
          </w:tcPr>
          <w:p w14:paraId="1791ADB7" w14:textId="77777777" w:rsidR="00506588" w:rsidRDefault="00506588" w:rsidP="00506588">
            <w:pPr>
              <w:pStyle w:val="aff0"/>
            </w:pPr>
            <w:r>
              <w:t>25</w:t>
            </w:r>
            <w:r>
              <w:rPr>
                <w:rFonts w:hint="eastAsia"/>
              </w:rPr>
              <w:t>.0</w:t>
            </w:r>
          </w:p>
        </w:tc>
        <w:tc>
          <w:tcPr>
            <w:tcW w:w="900" w:type="dxa"/>
            <w:vAlign w:val="center"/>
          </w:tcPr>
          <w:p w14:paraId="4AC202EC" w14:textId="77777777" w:rsidR="00506588" w:rsidRDefault="00506588" w:rsidP="00506588">
            <w:pPr>
              <w:pStyle w:val="aff0"/>
            </w:pPr>
            <w:r>
              <w:t>1.616</w:t>
            </w:r>
          </w:p>
        </w:tc>
        <w:tc>
          <w:tcPr>
            <w:tcW w:w="900" w:type="dxa"/>
            <w:vAlign w:val="center"/>
          </w:tcPr>
          <w:p w14:paraId="0FF6EF7B" w14:textId="77777777" w:rsidR="00506588" w:rsidRDefault="00506588" w:rsidP="00506588">
            <w:pPr>
              <w:pStyle w:val="aff0"/>
            </w:pPr>
            <w:r>
              <w:t>0.350</w:t>
            </w:r>
          </w:p>
        </w:tc>
        <w:tc>
          <w:tcPr>
            <w:tcW w:w="902" w:type="dxa"/>
            <w:vAlign w:val="center"/>
          </w:tcPr>
          <w:p w14:paraId="0F4DE9B3" w14:textId="77777777" w:rsidR="00506588" w:rsidRDefault="00506588" w:rsidP="00506588">
            <w:pPr>
              <w:pStyle w:val="aff0"/>
            </w:pPr>
            <w:r>
              <w:t>0.08</w:t>
            </w:r>
          </w:p>
        </w:tc>
        <w:tc>
          <w:tcPr>
            <w:tcW w:w="893" w:type="dxa"/>
            <w:vAlign w:val="center"/>
          </w:tcPr>
          <w:p w14:paraId="3B0B2B5B" w14:textId="77777777" w:rsidR="00506588" w:rsidRDefault="00506588" w:rsidP="00506588">
            <w:pPr>
              <w:pStyle w:val="aff0"/>
            </w:pPr>
            <w:r>
              <w:t>7</w:t>
            </w:r>
          </w:p>
        </w:tc>
      </w:tr>
      <w:tr w:rsidR="00506588" w:rsidRPr="00D03E90" w14:paraId="5BD69A7B" w14:textId="77777777" w:rsidTr="00506588">
        <w:trPr>
          <w:trHeight w:val="64"/>
          <w:jc w:val="center"/>
        </w:trPr>
        <w:tc>
          <w:tcPr>
            <w:tcW w:w="849" w:type="dxa"/>
            <w:vMerge/>
            <w:vAlign w:val="center"/>
          </w:tcPr>
          <w:p w14:paraId="0E6A1E62" w14:textId="77777777" w:rsidR="00506588" w:rsidRPr="00D03E90" w:rsidRDefault="00506588" w:rsidP="00506588">
            <w:pPr>
              <w:pStyle w:val="aff0"/>
            </w:pPr>
          </w:p>
        </w:tc>
        <w:tc>
          <w:tcPr>
            <w:tcW w:w="732" w:type="dxa"/>
            <w:vMerge/>
            <w:vAlign w:val="center"/>
          </w:tcPr>
          <w:p w14:paraId="181C3CB8" w14:textId="77777777" w:rsidR="00506588" w:rsidRPr="00D03E90" w:rsidRDefault="00506588" w:rsidP="00506588">
            <w:pPr>
              <w:pStyle w:val="aff0"/>
            </w:pPr>
          </w:p>
        </w:tc>
        <w:tc>
          <w:tcPr>
            <w:tcW w:w="893" w:type="dxa"/>
            <w:vAlign w:val="center"/>
          </w:tcPr>
          <w:p w14:paraId="0E520B48" w14:textId="77777777" w:rsidR="00506588" w:rsidRPr="00D03E90" w:rsidRDefault="00506588" w:rsidP="00506588">
            <w:pPr>
              <w:pStyle w:val="aff0"/>
            </w:pPr>
            <w:r w:rsidRPr="00D03E90">
              <w:t>第三次</w:t>
            </w:r>
          </w:p>
        </w:tc>
        <w:tc>
          <w:tcPr>
            <w:tcW w:w="659" w:type="dxa"/>
            <w:vMerge/>
            <w:vAlign w:val="center"/>
          </w:tcPr>
          <w:p w14:paraId="7C87719D" w14:textId="77777777" w:rsidR="00506588" w:rsidRPr="00D03E90" w:rsidRDefault="00506588" w:rsidP="00506588">
            <w:pPr>
              <w:pStyle w:val="aff0"/>
            </w:pPr>
          </w:p>
        </w:tc>
        <w:tc>
          <w:tcPr>
            <w:tcW w:w="900" w:type="dxa"/>
            <w:vAlign w:val="center"/>
          </w:tcPr>
          <w:p w14:paraId="731E9788" w14:textId="77777777" w:rsidR="00506588" w:rsidRDefault="00506588" w:rsidP="00506588">
            <w:pPr>
              <w:pStyle w:val="aff0"/>
            </w:pPr>
            <w:r>
              <w:t>7.85</w:t>
            </w:r>
          </w:p>
        </w:tc>
        <w:tc>
          <w:tcPr>
            <w:tcW w:w="900" w:type="dxa"/>
            <w:vAlign w:val="center"/>
          </w:tcPr>
          <w:p w14:paraId="77A83437" w14:textId="77777777" w:rsidR="00506588" w:rsidRDefault="00506588" w:rsidP="00506588">
            <w:pPr>
              <w:pStyle w:val="aff0"/>
            </w:pPr>
            <w:r>
              <w:t>26</w:t>
            </w:r>
            <w:r>
              <w:rPr>
                <w:rFonts w:hint="eastAsia"/>
              </w:rPr>
              <w:t>.0</w:t>
            </w:r>
          </w:p>
        </w:tc>
        <w:tc>
          <w:tcPr>
            <w:tcW w:w="900" w:type="dxa"/>
            <w:vAlign w:val="center"/>
          </w:tcPr>
          <w:p w14:paraId="0AE80CE8" w14:textId="77777777" w:rsidR="00506588" w:rsidRDefault="00506588" w:rsidP="00506588">
            <w:pPr>
              <w:pStyle w:val="aff0"/>
            </w:pPr>
            <w:r>
              <w:t>1.630</w:t>
            </w:r>
          </w:p>
        </w:tc>
        <w:tc>
          <w:tcPr>
            <w:tcW w:w="900" w:type="dxa"/>
            <w:vAlign w:val="center"/>
          </w:tcPr>
          <w:p w14:paraId="0343DB8E" w14:textId="77777777" w:rsidR="00506588" w:rsidRDefault="00506588" w:rsidP="00506588">
            <w:pPr>
              <w:pStyle w:val="aff0"/>
            </w:pPr>
            <w:r>
              <w:t>0.359</w:t>
            </w:r>
          </w:p>
        </w:tc>
        <w:tc>
          <w:tcPr>
            <w:tcW w:w="902" w:type="dxa"/>
            <w:vAlign w:val="center"/>
          </w:tcPr>
          <w:p w14:paraId="5D4A7DB2" w14:textId="77777777" w:rsidR="00506588" w:rsidRDefault="00506588" w:rsidP="00506588">
            <w:pPr>
              <w:pStyle w:val="aff0"/>
            </w:pPr>
            <w:r>
              <w:t>0.07</w:t>
            </w:r>
          </w:p>
        </w:tc>
        <w:tc>
          <w:tcPr>
            <w:tcW w:w="893" w:type="dxa"/>
            <w:vAlign w:val="center"/>
          </w:tcPr>
          <w:p w14:paraId="0DC50ED4" w14:textId="77777777" w:rsidR="00506588" w:rsidRDefault="00506588" w:rsidP="00506588">
            <w:pPr>
              <w:pStyle w:val="aff0"/>
            </w:pPr>
            <w:r>
              <w:t>6</w:t>
            </w:r>
          </w:p>
        </w:tc>
      </w:tr>
      <w:tr w:rsidR="00506588" w:rsidRPr="00D03E90" w14:paraId="1A52A808" w14:textId="77777777" w:rsidTr="00506588">
        <w:trPr>
          <w:trHeight w:val="64"/>
          <w:jc w:val="center"/>
        </w:trPr>
        <w:tc>
          <w:tcPr>
            <w:tcW w:w="849" w:type="dxa"/>
            <w:vMerge/>
            <w:vAlign w:val="center"/>
          </w:tcPr>
          <w:p w14:paraId="52F134C1" w14:textId="77777777" w:rsidR="00506588" w:rsidRPr="00D03E90" w:rsidRDefault="00506588" w:rsidP="00506588">
            <w:pPr>
              <w:pStyle w:val="aff0"/>
            </w:pPr>
          </w:p>
        </w:tc>
        <w:tc>
          <w:tcPr>
            <w:tcW w:w="732" w:type="dxa"/>
            <w:vMerge/>
            <w:vAlign w:val="center"/>
          </w:tcPr>
          <w:p w14:paraId="0A81A250" w14:textId="77777777" w:rsidR="00506588" w:rsidRPr="00D03E90" w:rsidRDefault="00506588" w:rsidP="00506588">
            <w:pPr>
              <w:pStyle w:val="aff0"/>
            </w:pPr>
          </w:p>
        </w:tc>
        <w:tc>
          <w:tcPr>
            <w:tcW w:w="893" w:type="dxa"/>
            <w:vAlign w:val="center"/>
          </w:tcPr>
          <w:p w14:paraId="2A3C9481" w14:textId="77777777" w:rsidR="00506588" w:rsidRPr="00D03E90" w:rsidRDefault="00506588" w:rsidP="00506588">
            <w:pPr>
              <w:pStyle w:val="aff0"/>
            </w:pPr>
            <w:r w:rsidRPr="00D03E90">
              <w:t>第四次</w:t>
            </w:r>
          </w:p>
        </w:tc>
        <w:tc>
          <w:tcPr>
            <w:tcW w:w="659" w:type="dxa"/>
            <w:vMerge/>
            <w:vAlign w:val="center"/>
          </w:tcPr>
          <w:p w14:paraId="7119F09A" w14:textId="77777777" w:rsidR="00506588" w:rsidRPr="00D03E90" w:rsidRDefault="00506588" w:rsidP="00506588">
            <w:pPr>
              <w:pStyle w:val="aff0"/>
            </w:pPr>
          </w:p>
        </w:tc>
        <w:tc>
          <w:tcPr>
            <w:tcW w:w="900" w:type="dxa"/>
            <w:vAlign w:val="center"/>
          </w:tcPr>
          <w:p w14:paraId="0B3038B0" w14:textId="77777777" w:rsidR="00506588" w:rsidRDefault="00506588" w:rsidP="00506588">
            <w:pPr>
              <w:pStyle w:val="aff0"/>
            </w:pPr>
            <w:r>
              <w:t>7.93</w:t>
            </w:r>
          </w:p>
        </w:tc>
        <w:tc>
          <w:tcPr>
            <w:tcW w:w="900" w:type="dxa"/>
            <w:vAlign w:val="center"/>
          </w:tcPr>
          <w:p w14:paraId="53FB6B6A" w14:textId="77777777" w:rsidR="00506588" w:rsidRDefault="00506588" w:rsidP="00506588">
            <w:pPr>
              <w:pStyle w:val="aff0"/>
            </w:pPr>
            <w:r>
              <w:t>26</w:t>
            </w:r>
            <w:r>
              <w:rPr>
                <w:rFonts w:hint="eastAsia"/>
              </w:rPr>
              <w:t>.0</w:t>
            </w:r>
          </w:p>
        </w:tc>
        <w:tc>
          <w:tcPr>
            <w:tcW w:w="900" w:type="dxa"/>
            <w:vAlign w:val="center"/>
          </w:tcPr>
          <w:p w14:paraId="6F54932D" w14:textId="77777777" w:rsidR="00506588" w:rsidRDefault="00506588" w:rsidP="00506588">
            <w:pPr>
              <w:pStyle w:val="aff0"/>
            </w:pPr>
            <w:r>
              <w:t>1.607</w:t>
            </w:r>
          </w:p>
        </w:tc>
        <w:tc>
          <w:tcPr>
            <w:tcW w:w="900" w:type="dxa"/>
            <w:vAlign w:val="center"/>
          </w:tcPr>
          <w:p w14:paraId="1A9F251A" w14:textId="77777777" w:rsidR="00506588" w:rsidRDefault="00506588" w:rsidP="00506588">
            <w:pPr>
              <w:pStyle w:val="aff0"/>
            </w:pPr>
            <w:r>
              <w:t>0.352</w:t>
            </w:r>
          </w:p>
        </w:tc>
        <w:tc>
          <w:tcPr>
            <w:tcW w:w="902" w:type="dxa"/>
            <w:vAlign w:val="center"/>
          </w:tcPr>
          <w:p w14:paraId="665F24BE" w14:textId="77777777" w:rsidR="00506588" w:rsidRDefault="00506588" w:rsidP="00506588">
            <w:pPr>
              <w:pStyle w:val="aff0"/>
            </w:pPr>
            <w:r>
              <w:t>0.05</w:t>
            </w:r>
          </w:p>
        </w:tc>
        <w:tc>
          <w:tcPr>
            <w:tcW w:w="893" w:type="dxa"/>
            <w:vAlign w:val="center"/>
          </w:tcPr>
          <w:p w14:paraId="6B11861B" w14:textId="77777777" w:rsidR="00506588" w:rsidRDefault="00506588" w:rsidP="00506588">
            <w:pPr>
              <w:pStyle w:val="aff0"/>
            </w:pPr>
            <w:r>
              <w:t>8</w:t>
            </w:r>
          </w:p>
        </w:tc>
      </w:tr>
      <w:tr w:rsidR="00506588" w:rsidRPr="00D03E90" w14:paraId="3FC223EA" w14:textId="77777777" w:rsidTr="00506588">
        <w:trPr>
          <w:trHeight w:val="64"/>
          <w:jc w:val="center"/>
        </w:trPr>
        <w:tc>
          <w:tcPr>
            <w:tcW w:w="849" w:type="dxa"/>
            <w:vMerge/>
            <w:vAlign w:val="center"/>
          </w:tcPr>
          <w:p w14:paraId="7004F5DF" w14:textId="77777777" w:rsidR="00506588" w:rsidRPr="00D03E90" w:rsidRDefault="00506588" w:rsidP="00506588">
            <w:pPr>
              <w:pStyle w:val="aff0"/>
            </w:pPr>
          </w:p>
        </w:tc>
        <w:tc>
          <w:tcPr>
            <w:tcW w:w="1625" w:type="dxa"/>
            <w:gridSpan w:val="2"/>
            <w:vAlign w:val="center"/>
          </w:tcPr>
          <w:p w14:paraId="09596A58" w14:textId="77777777" w:rsidR="00506588" w:rsidRPr="00D03E90" w:rsidRDefault="00506588" w:rsidP="00506588">
            <w:pPr>
              <w:pStyle w:val="aff0"/>
            </w:pPr>
            <w:r>
              <w:rPr>
                <w:rFonts w:hint="eastAsia"/>
              </w:rPr>
              <w:t>日均值</w:t>
            </w:r>
          </w:p>
        </w:tc>
        <w:tc>
          <w:tcPr>
            <w:tcW w:w="659" w:type="dxa"/>
            <w:vAlign w:val="center"/>
          </w:tcPr>
          <w:p w14:paraId="46516F09" w14:textId="77777777" w:rsidR="00506588" w:rsidRPr="00D03E90" w:rsidRDefault="00506588" w:rsidP="00506588">
            <w:pPr>
              <w:pStyle w:val="aff0"/>
            </w:pPr>
            <w:r>
              <w:rPr>
                <w:rFonts w:hint="eastAsia"/>
              </w:rPr>
              <w:t>/</w:t>
            </w:r>
          </w:p>
        </w:tc>
        <w:tc>
          <w:tcPr>
            <w:tcW w:w="900" w:type="dxa"/>
            <w:vAlign w:val="center"/>
          </w:tcPr>
          <w:p w14:paraId="3D1D8788" w14:textId="77777777" w:rsidR="00506588" w:rsidRPr="00D03E90" w:rsidRDefault="00506588" w:rsidP="00506588">
            <w:pPr>
              <w:pStyle w:val="aff0"/>
            </w:pPr>
            <w:r>
              <w:rPr>
                <w:rFonts w:hint="eastAsia"/>
              </w:rPr>
              <w:t>7.83</w:t>
            </w:r>
          </w:p>
        </w:tc>
        <w:tc>
          <w:tcPr>
            <w:tcW w:w="900" w:type="dxa"/>
            <w:vAlign w:val="center"/>
          </w:tcPr>
          <w:p w14:paraId="30E54F63" w14:textId="77777777" w:rsidR="00506588" w:rsidRPr="00D03E90" w:rsidRDefault="00506588" w:rsidP="00506588">
            <w:pPr>
              <w:pStyle w:val="aff0"/>
            </w:pPr>
            <w:r>
              <w:rPr>
                <w:rFonts w:hint="eastAsia"/>
              </w:rPr>
              <w:t>25</w:t>
            </w:r>
          </w:p>
        </w:tc>
        <w:tc>
          <w:tcPr>
            <w:tcW w:w="900" w:type="dxa"/>
            <w:vAlign w:val="center"/>
          </w:tcPr>
          <w:p w14:paraId="682360C7" w14:textId="77777777" w:rsidR="00506588" w:rsidRPr="00D03E90" w:rsidRDefault="00506588" w:rsidP="00506588">
            <w:pPr>
              <w:pStyle w:val="aff0"/>
            </w:pPr>
            <w:r>
              <w:rPr>
                <w:rFonts w:hint="eastAsia"/>
              </w:rPr>
              <w:t>1.622</w:t>
            </w:r>
          </w:p>
        </w:tc>
        <w:tc>
          <w:tcPr>
            <w:tcW w:w="900" w:type="dxa"/>
            <w:vAlign w:val="center"/>
          </w:tcPr>
          <w:p w14:paraId="3044AE00" w14:textId="77777777" w:rsidR="00506588" w:rsidRPr="00D03E90" w:rsidRDefault="00506588" w:rsidP="00506588">
            <w:pPr>
              <w:pStyle w:val="aff0"/>
            </w:pPr>
            <w:r>
              <w:rPr>
                <w:rFonts w:hint="eastAsia"/>
              </w:rPr>
              <w:t>0.354</w:t>
            </w:r>
          </w:p>
        </w:tc>
        <w:tc>
          <w:tcPr>
            <w:tcW w:w="902" w:type="dxa"/>
            <w:vAlign w:val="center"/>
          </w:tcPr>
          <w:p w14:paraId="55D40B91" w14:textId="77777777" w:rsidR="00506588" w:rsidRPr="00D03E90" w:rsidRDefault="00506588" w:rsidP="00506588">
            <w:pPr>
              <w:pStyle w:val="aff0"/>
            </w:pPr>
            <w:r>
              <w:rPr>
                <w:rFonts w:hint="eastAsia"/>
              </w:rPr>
              <w:t>0.065</w:t>
            </w:r>
          </w:p>
        </w:tc>
        <w:tc>
          <w:tcPr>
            <w:tcW w:w="893" w:type="dxa"/>
            <w:vAlign w:val="center"/>
          </w:tcPr>
          <w:p w14:paraId="42CCA426" w14:textId="77777777" w:rsidR="00506588" w:rsidRPr="00D03E90" w:rsidRDefault="00506588" w:rsidP="00506588">
            <w:pPr>
              <w:pStyle w:val="aff0"/>
            </w:pPr>
            <w:r>
              <w:rPr>
                <w:rFonts w:hint="eastAsia"/>
              </w:rPr>
              <w:t>7</w:t>
            </w:r>
          </w:p>
        </w:tc>
      </w:tr>
      <w:tr w:rsidR="00506588" w:rsidRPr="00D03E90" w14:paraId="39D7DA73" w14:textId="77777777" w:rsidTr="00506588">
        <w:trPr>
          <w:trHeight w:val="64"/>
          <w:jc w:val="center"/>
        </w:trPr>
        <w:tc>
          <w:tcPr>
            <w:tcW w:w="2474" w:type="dxa"/>
            <w:gridSpan w:val="3"/>
            <w:vAlign w:val="center"/>
          </w:tcPr>
          <w:p w14:paraId="15E8A73F" w14:textId="77777777" w:rsidR="00506588" w:rsidRDefault="00506588" w:rsidP="00506588">
            <w:pPr>
              <w:pStyle w:val="aff0"/>
            </w:pPr>
            <w:r>
              <w:rPr>
                <w:rFonts w:hint="eastAsia"/>
              </w:rPr>
              <w:t>排放限值</w:t>
            </w:r>
          </w:p>
        </w:tc>
        <w:tc>
          <w:tcPr>
            <w:tcW w:w="659" w:type="dxa"/>
            <w:vAlign w:val="center"/>
          </w:tcPr>
          <w:p w14:paraId="1964CA32" w14:textId="77777777" w:rsidR="00506588" w:rsidRDefault="00506588" w:rsidP="00506588">
            <w:pPr>
              <w:pStyle w:val="aff0"/>
            </w:pPr>
            <w:r>
              <w:rPr>
                <w:rFonts w:hint="eastAsia"/>
              </w:rPr>
              <w:t>/</w:t>
            </w:r>
          </w:p>
        </w:tc>
        <w:tc>
          <w:tcPr>
            <w:tcW w:w="900" w:type="dxa"/>
            <w:vAlign w:val="center"/>
          </w:tcPr>
          <w:p w14:paraId="4AAD9D61" w14:textId="77777777" w:rsidR="00506588" w:rsidRPr="00CE6CDC" w:rsidRDefault="00506588" w:rsidP="00947005">
            <w:pPr>
              <w:pStyle w:val="afb"/>
            </w:pPr>
            <w:r w:rsidRPr="00CE6CDC">
              <w:rPr>
                <w:rFonts w:hint="eastAsia"/>
              </w:rPr>
              <w:t>6~9</w:t>
            </w:r>
          </w:p>
        </w:tc>
        <w:tc>
          <w:tcPr>
            <w:tcW w:w="900" w:type="dxa"/>
            <w:vAlign w:val="center"/>
          </w:tcPr>
          <w:p w14:paraId="017B7B71" w14:textId="77777777" w:rsidR="00506588" w:rsidRPr="00CE6CDC" w:rsidRDefault="00506588" w:rsidP="00947005">
            <w:pPr>
              <w:pStyle w:val="afb"/>
            </w:pPr>
            <w:r w:rsidRPr="00CE6CDC">
              <w:rPr>
                <w:rFonts w:hint="eastAsia"/>
              </w:rPr>
              <w:t>50</w:t>
            </w:r>
          </w:p>
        </w:tc>
        <w:tc>
          <w:tcPr>
            <w:tcW w:w="900" w:type="dxa"/>
            <w:vAlign w:val="center"/>
          </w:tcPr>
          <w:p w14:paraId="793B526C" w14:textId="77777777" w:rsidR="00506588" w:rsidRPr="00CE6CDC" w:rsidRDefault="00506588" w:rsidP="00947005">
            <w:pPr>
              <w:pStyle w:val="afb"/>
            </w:pPr>
            <w:r>
              <w:rPr>
                <w:rFonts w:hint="eastAsia"/>
              </w:rPr>
              <w:t>5</w:t>
            </w:r>
          </w:p>
        </w:tc>
        <w:tc>
          <w:tcPr>
            <w:tcW w:w="900" w:type="dxa"/>
            <w:vAlign w:val="center"/>
          </w:tcPr>
          <w:p w14:paraId="73D5F829" w14:textId="77777777" w:rsidR="00506588" w:rsidRPr="00CE6CDC" w:rsidRDefault="00506588" w:rsidP="00947005">
            <w:pPr>
              <w:pStyle w:val="afb"/>
            </w:pPr>
            <w:r>
              <w:rPr>
                <w:rFonts w:hint="eastAsia"/>
              </w:rPr>
              <w:t>0.5</w:t>
            </w:r>
          </w:p>
        </w:tc>
        <w:tc>
          <w:tcPr>
            <w:tcW w:w="902" w:type="dxa"/>
            <w:vAlign w:val="center"/>
          </w:tcPr>
          <w:p w14:paraId="729E3D18" w14:textId="77777777" w:rsidR="00506588" w:rsidRPr="00CE6CDC" w:rsidRDefault="00506588" w:rsidP="00947005">
            <w:pPr>
              <w:pStyle w:val="afb"/>
            </w:pPr>
            <w:r w:rsidRPr="00CE6CDC">
              <w:rPr>
                <w:rFonts w:hint="eastAsia"/>
              </w:rPr>
              <w:t>1</w:t>
            </w:r>
          </w:p>
        </w:tc>
        <w:tc>
          <w:tcPr>
            <w:tcW w:w="893" w:type="dxa"/>
            <w:vAlign w:val="center"/>
          </w:tcPr>
          <w:p w14:paraId="3B9AB9D4" w14:textId="77777777" w:rsidR="00506588" w:rsidRDefault="00506588" w:rsidP="00947005">
            <w:pPr>
              <w:pStyle w:val="afb"/>
            </w:pPr>
            <w:r>
              <w:rPr>
                <w:rFonts w:hint="eastAsia"/>
              </w:rPr>
              <w:t>10</w:t>
            </w:r>
          </w:p>
        </w:tc>
      </w:tr>
    </w:tbl>
    <w:p w14:paraId="28E43EDA" w14:textId="77777777" w:rsidR="000B05B0" w:rsidRDefault="00AB5E54" w:rsidP="00AB5E54">
      <w:r>
        <w:rPr>
          <w:rFonts w:hint="eastAsia"/>
        </w:rPr>
        <w:t>2</w:t>
      </w:r>
      <w:r>
        <w:rPr>
          <w:rFonts w:hint="eastAsia"/>
        </w:rPr>
        <w:t>、</w:t>
      </w:r>
      <w:r w:rsidR="000B05B0">
        <w:rPr>
          <w:rFonts w:hint="eastAsia"/>
        </w:rPr>
        <w:t>废气</w:t>
      </w:r>
    </w:p>
    <w:p w14:paraId="574BF933" w14:textId="77777777" w:rsidR="0089340C" w:rsidRPr="006C4D37" w:rsidRDefault="0089340C" w:rsidP="00AB5E54">
      <w:r>
        <w:rPr>
          <w:rFonts w:hint="eastAsia"/>
        </w:rPr>
        <w:t>1</w:t>
      </w:r>
      <w:r>
        <w:rPr>
          <w:rFonts w:hint="eastAsia"/>
          <w:vertAlign w:val="superscript"/>
        </w:rPr>
        <w:t>#</w:t>
      </w:r>
      <w:r>
        <w:rPr>
          <w:rFonts w:hint="eastAsia"/>
        </w:rPr>
        <w:t>窑尾出口废气检测结果见表</w:t>
      </w:r>
      <w:r>
        <w:rPr>
          <w:rFonts w:hint="eastAsia"/>
        </w:rPr>
        <w:t>9.3-3</w:t>
      </w:r>
      <w:r w:rsidR="00AB5E54">
        <w:rPr>
          <w:rFonts w:hint="eastAsia"/>
        </w:rPr>
        <w:t>，</w:t>
      </w:r>
      <w:r w:rsidR="00AB5E54">
        <w:rPr>
          <w:rFonts w:hint="eastAsia"/>
        </w:rPr>
        <w:t>2</w:t>
      </w:r>
      <w:r w:rsidR="00AB5E54">
        <w:rPr>
          <w:rFonts w:hint="eastAsia"/>
          <w:vertAlign w:val="superscript"/>
        </w:rPr>
        <w:t>#</w:t>
      </w:r>
      <w:r w:rsidR="00AB5E54">
        <w:rPr>
          <w:rFonts w:hint="eastAsia"/>
        </w:rPr>
        <w:t>窑尾出口废气检测结果见表</w:t>
      </w:r>
      <w:r w:rsidR="00AB5E54">
        <w:rPr>
          <w:rFonts w:hint="eastAsia"/>
        </w:rPr>
        <w:t>9.3-4</w:t>
      </w:r>
      <w:r w:rsidR="00AB5E54">
        <w:rPr>
          <w:rFonts w:hint="eastAsia"/>
        </w:rPr>
        <w:t>。</w:t>
      </w:r>
    </w:p>
    <w:p w14:paraId="18A408B9" w14:textId="77777777" w:rsidR="0089340C" w:rsidRPr="007D603E" w:rsidRDefault="0089340C" w:rsidP="0089340C">
      <w:pPr>
        <w:pStyle w:val="afb"/>
        <w:rPr>
          <w:b/>
          <w:color w:val="FF0000"/>
        </w:rPr>
      </w:pPr>
      <w:r w:rsidRPr="007D603E">
        <w:rPr>
          <w:b/>
        </w:rPr>
        <w:t>表</w:t>
      </w:r>
      <w:r w:rsidR="00AB5E54">
        <w:rPr>
          <w:rFonts w:hint="eastAsia"/>
          <w:b/>
        </w:rPr>
        <w:t>9.3</w:t>
      </w:r>
      <w:r>
        <w:rPr>
          <w:rFonts w:hint="eastAsia"/>
          <w:b/>
        </w:rPr>
        <w:t>-</w:t>
      </w:r>
      <w:r w:rsidR="00AB5E54">
        <w:rPr>
          <w:rFonts w:hint="eastAsia"/>
          <w:b/>
        </w:rPr>
        <w:t>3</w:t>
      </w:r>
      <w:r w:rsidRPr="007D603E">
        <w:rPr>
          <w:rFonts w:hint="eastAsia"/>
          <w:b/>
        </w:rPr>
        <w:t>1</w:t>
      </w:r>
      <w:r w:rsidRPr="007D603E">
        <w:rPr>
          <w:rFonts w:hint="eastAsia"/>
          <w:b/>
          <w:vertAlign w:val="superscript"/>
        </w:rPr>
        <w:t>#</w:t>
      </w:r>
      <w:r>
        <w:rPr>
          <w:rFonts w:hint="eastAsia"/>
          <w:b/>
        </w:rPr>
        <w:t>线窑窑尾</w:t>
      </w:r>
      <w:r w:rsidRPr="007D603E">
        <w:rPr>
          <w:rFonts w:hint="eastAsia"/>
          <w:b/>
        </w:rPr>
        <w:t>废气检测结果</w:t>
      </w:r>
    </w:p>
    <w:tbl>
      <w:tblPr>
        <w:tblStyle w:val="af2"/>
        <w:tblW w:w="5000" w:type="pct"/>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180"/>
        <w:gridCol w:w="1020"/>
        <w:gridCol w:w="1166"/>
        <w:gridCol w:w="1166"/>
        <w:gridCol w:w="1020"/>
        <w:gridCol w:w="1166"/>
        <w:gridCol w:w="810"/>
      </w:tblGrid>
      <w:tr w:rsidR="00EA3086" w:rsidRPr="004D276F" w14:paraId="27821873" w14:textId="77777777" w:rsidTr="00EA3086">
        <w:tc>
          <w:tcPr>
            <w:tcW w:w="2180" w:type="dxa"/>
            <w:vAlign w:val="center"/>
          </w:tcPr>
          <w:p w14:paraId="67EF69F6" w14:textId="77777777" w:rsidR="00EA3086" w:rsidRPr="004D276F" w:rsidRDefault="00037EC5" w:rsidP="00037EC5">
            <w:pPr>
              <w:pStyle w:val="aff0"/>
            </w:pPr>
            <w:r>
              <w:rPr>
                <w:rFonts w:hint="eastAsia"/>
              </w:rPr>
              <w:t>监测时间</w:t>
            </w:r>
          </w:p>
        </w:tc>
        <w:tc>
          <w:tcPr>
            <w:tcW w:w="1020" w:type="dxa"/>
            <w:vMerge w:val="restart"/>
            <w:vAlign w:val="center"/>
          </w:tcPr>
          <w:p w14:paraId="66C0EA84" w14:textId="77777777" w:rsidR="00EA3086" w:rsidRPr="004D276F" w:rsidRDefault="00EA3086" w:rsidP="00EA3086">
            <w:pPr>
              <w:pStyle w:val="aff0"/>
            </w:pPr>
            <w:r w:rsidRPr="004D276F">
              <w:rPr>
                <w:rFonts w:hint="eastAsia"/>
              </w:rPr>
              <w:t>单位</w:t>
            </w:r>
          </w:p>
        </w:tc>
        <w:tc>
          <w:tcPr>
            <w:tcW w:w="2332" w:type="dxa"/>
            <w:gridSpan w:val="2"/>
            <w:vAlign w:val="center"/>
          </w:tcPr>
          <w:p w14:paraId="11F1B63A" w14:textId="77777777" w:rsidR="00EA3086" w:rsidRPr="004D276F" w:rsidRDefault="00EA3086" w:rsidP="00EA3086">
            <w:pPr>
              <w:pStyle w:val="aff0"/>
            </w:pPr>
            <w:r w:rsidRPr="004D276F">
              <w:rPr>
                <w:rFonts w:hint="eastAsia"/>
              </w:rPr>
              <w:t>0</w:t>
            </w:r>
            <w:r>
              <w:rPr>
                <w:rFonts w:hint="eastAsia"/>
              </w:rPr>
              <w:t>9</w:t>
            </w:r>
            <w:r w:rsidRPr="004D276F">
              <w:rPr>
                <w:rFonts w:hint="eastAsia"/>
              </w:rPr>
              <w:t>.</w:t>
            </w:r>
            <w:r>
              <w:rPr>
                <w:rFonts w:hint="eastAsia"/>
              </w:rPr>
              <w:t>28</w:t>
            </w:r>
          </w:p>
        </w:tc>
        <w:tc>
          <w:tcPr>
            <w:tcW w:w="2186" w:type="dxa"/>
            <w:gridSpan w:val="2"/>
            <w:vAlign w:val="center"/>
          </w:tcPr>
          <w:p w14:paraId="00E8949C" w14:textId="77777777" w:rsidR="00EA3086" w:rsidRPr="004D276F" w:rsidRDefault="00EA3086" w:rsidP="00EA3086">
            <w:pPr>
              <w:pStyle w:val="aff0"/>
            </w:pPr>
            <w:r>
              <w:rPr>
                <w:rFonts w:hint="eastAsia"/>
              </w:rPr>
              <w:t>9.29</w:t>
            </w:r>
          </w:p>
        </w:tc>
        <w:tc>
          <w:tcPr>
            <w:tcW w:w="810" w:type="dxa"/>
            <w:vMerge w:val="restart"/>
            <w:vAlign w:val="center"/>
          </w:tcPr>
          <w:p w14:paraId="7599C75C" w14:textId="77777777" w:rsidR="00EA3086" w:rsidRDefault="00EA3086" w:rsidP="00EA3086">
            <w:pPr>
              <w:pStyle w:val="aff0"/>
            </w:pPr>
            <w:r>
              <w:rPr>
                <w:rFonts w:hint="eastAsia"/>
              </w:rPr>
              <w:t>排放限值</w:t>
            </w:r>
          </w:p>
        </w:tc>
      </w:tr>
      <w:tr w:rsidR="00EA3086" w:rsidRPr="004D276F" w14:paraId="15D08AE7" w14:textId="77777777" w:rsidTr="00EA3086">
        <w:tc>
          <w:tcPr>
            <w:tcW w:w="2180" w:type="dxa"/>
            <w:vAlign w:val="center"/>
          </w:tcPr>
          <w:p w14:paraId="44F0B4BD" w14:textId="77777777" w:rsidR="00EA3086" w:rsidRPr="004D276F" w:rsidRDefault="00124005" w:rsidP="00EA3086">
            <w:pPr>
              <w:pStyle w:val="aff0"/>
            </w:pPr>
            <w:r>
              <w:rPr>
                <w:rFonts w:hint="eastAsia"/>
              </w:rPr>
              <w:t>运行</w:t>
            </w:r>
            <w:r w:rsidR="00037EC5">
              <w:rPr>
                <w:rFonts w:hint="eastAsia"/>
              </w:rPr>
              <w:t>情况</w:t>
            </w:r>
          </w:p>
        </w:tc>
        <w:tc>
          <w:tcPr>
            <w:tcW w:w="1020" w:type="dxa"/>
            <w:vMerge/>
            <w:vAlign w:val="center"/>
          </w:tcPr>
          <w:p w14:paraId="6152A301" w14:textId="77777777" w:rsidR="00EA3086" w:rsidRPr="004D276F" w:rsidRDefault="00EA3086" w:rsidP="00EA3086">
            <w:pPr>
              <w:pStyle w:val="aff0"/>
            </w:pPr>
          </w:p>
        </w:tc>
        <w:tc>
          <w:tcPr>
            <w:tcW w:w="1166" w:type="dxa"/>
            <w:vAlign w:val="center"/>
          </w:tcPr>
          <w:p w14:paraId="3A44503B" w14:textId="77777777" w:rsidR="00EA3086" w:rsidRPr="004D276F" w:rsidRDefault="00EA3086" w:rsidP="00EA3086">
            <w:pPr>
              <w:pStyle w:val="aff0"/>
            </w:pPr>
            <w:r>
              <w:rPr>
                <w:rFonts w:hint="eastAsia"/>
              </w:rPr>
              <w:t>喷氨</w:t>
            </w:r>
          </w:p>
        </w:tc>
        <w:tc>
          <w:tcPr>
            <w:tcW w:w="1166" w:type="dxa"/>
            <w:vAlign w:val="center"/>
          </w:tcPr>
          <w:p w14:paraId="69C6AC5E" w14:textId="77777777" w:rsidR="00EA3086" w:rsidRPr="004D276F" w:rsidRDefault="00EA3086" w:rsidP="00EA3086">
            <w:pPr>
              <w:pStyle w:val="aff0"/>
            </w:pPr>
            <w:r>
              <w:rPr>
                <w:rFonts w:hint="eastAsia"/>
              </w:rPr>
              <w:t>停喷</w:t>
            </w:r>
          </w:p>
        </w:tc>
        <w:tc>
          <w:tcPr>
            <w:tcW w:w="1020" w:type="dxa"/>
            <w:vAlign w:val="center"/>
          </w:tcPr>
          <w:p w14:paraId="05CF7030" w14:textId="77777777" w:rsidR="00EA3086" w:rsidRPr="004D276F" w:rsidRDefault="00EA3086" w:rsidP="00EA3086">
            <w:pPr>
              <w:pStyle w:val="aff0"/>
            </w:pPr>
            <w:r>
              <w:rPr>
                <w:rFonts w:hint="eastAsia"/>
              </w:rPr>
              <w:t>喷氨</w:t>
            </w:r>
          </w:p>
        </w:tc>
        <w:tc>
          <w:tcPr>
            <w:tcW w:w="1166" w:type="dxa"/>
            <w:vAlign w:val="center"/>
          </w:tcPr>
          <w:p w14:paraId="020F9358" w14:textId="77777777" w:rsidR="00EA3086" w:rsidRPr="004D276F" w:rsidRDefault="00EA3086" w:rsidP="00EA3086">
            <w:pPr>
              <w:pStyle w:val="aff0"/>
            </w:pPr>
            <w:r>
              <w:rPr>
                <w:rFonts w:hint="eastAsia"/>
              </w:rPr>
              <w:t>停喷</w:t>
            </w:r>
          </w:p>
        </w:tc>
        <w:tc>
          <w:tcPr>
            <w:tcW w:w="810" w:type="dxa"/>
            <w:vMerge/>
            <w:vAlign w:val="center"/>
          </w:tcPr>
          <w:p w14:paraId="2A944966" w14:textId="77777777" w:rsidR="00EA3086" w:rsidRDefault="00EA3086" w:rsidP="00EA3086">
            <w:pPr>
              <w:pStyle w:val="aff0"/>
            </w:pPr>
          </w:p>
        </w:tc>
      </w:tr>
      <w:tr w:rsidR="00EA3086" w:rsidRPr="004D276F" w14:paraId="455391BA" w14:textId="77777777" w:rsidTr="00EA3086">
        <w:tc>
          <w:tcPr>
            <w:tcW w:w="2180" w:type="dxa"/>
            <w:vAlign w:val="center"/>
          </w:tcPr>
          <w:p w14:paraId="7C6D76E9" w14:textId="77777777" w:rsidR="00EA3086" w:rsidRPr="004D276F" w:rsidRDefault="00EA3086" w:rsidP="00EA3086">
            <w:pPr>
              <w:pStyle w:val="aff0"/>
            </w:pPr>
            <w:r w:rsidRPr="004D276F">
              <w:rPr>
                <w:rFonts w:hint="eastAsia"/>
              </w:rPr>
              <w:t>标干流量</w:t>
            </w:r>
          </w:p>
        </w:tc>
        <w:tc>
          <w:tcPr>
            <w:tcW w:w="1020" w:type="dxa"/>
            <w:vAlign w:val="center"/>
          </w:tcPr>
          <w:p w14:paraId="0E77D54A" w14:textId="77777777" w:rsidR="00EA3086" w:rsidRPr="004D276F" w:rsidRDefault="00EA3086" w:rsidP="00EA3086">
            <w:pPr>
              <w:pStyle w:val="aff0"/>
            </w:pPr>
            <w:r w:rsidRPr="004D276F">
              <w:t>Nm</w:t>
            </w:r>
            <w:r w:rsidRPr="004D276F">
              <w:rPr>
                <w:vertAlign w:val="superscript"/>
              </w:rPr>
              <w:t>3</w:t>
            </w:r>
            <w:r w:rsidRPr="004D276F">
              <w:t>/h</w:t>
            </w:r>
          </w:p>
        </w:tc>
        <w:tc>
          <w:tcPr>
            <w:tcW w:w="1166" w:type="dxa"/>
            <w:vAlign w:val="center"/>
          </w:tcPr>
          <w:p w14:paraId="263E291D" w14:textId="77777777" w:rsidR="00EA3086" w:rsidRPr="004D276F" w:rsidRDefault="00EA3086" w:rsidP="00EA3086">
            <w:pPr>
              <w:pStyle w:val="aff0"/>
            </w:pPr>
            <w:r>
              <w:rPr>
                <w:rFonts w:hint="eastAsia"/>
              </w:rPr>
              <w:t>220149</w:t>
            </w:r>
          </w:p>
        </w:tc>
        <w:tc>
          <w:tcPr>
            <w:tcW w:w="1166" w:type="dxa"/>
            <w:vAlign w:val="center"/>
          </w:tcPr>
          <w:p w14:paraId="39BBFDF9" w14:textId="77777777" w:rsidR="00EA3086" w:rsidRPr="004D276F" w:rsidRDefault="00EA3086" w:rsidP="00EA3086">
            <w:pPr>
              <w:pStyle w:val="aff0"/>
            </w:pPr>
            <w:r>
              <w:rPr>
                <w:rFonts w:hint="eastAsia"/>
              </w:rPr>
              <w:t>207356</w:t>
            </w:r>
          </w:p>
        </w:tc>
        <w:tc>
          <w:tcPr>
            <w:tcW w:w="1020" w:type="dxa"/>
            <w:vAlign w:val="center"/>
          </w:tcPr>
          <w:p w14:paraId="7C0B1B63" w14:textId="77777777" w:rsidR="00EA3086" w:rsidRPr="004D276F" w:rsidRDefault="00EA3086" w:rsidP="00EA3086">
            <w:pPr>
              <w:pStyle w:val="aff0"/>
            </w:pPr>
            <w:r>
              <w:rPr>
                <w:rFonts w:hint="eastAsia"/>
              </w:rPr>
              <w:t>209370</w:t>
            </w:r>
          </w:p>
        </w:tc>
        <w:tc>
          <w:tcPr>
            <w:tcW w:w="1166" w:type="dxa"/>
            <w:vAlign w:val="center"/>
          </w:tcPr>
          <w:p w14:paraId="51268E50" w14:textId="77777777" w:rsidR="00EA3086" w:rsidRPr="004D276F" w:rsidRDefault="00EA3086" w:rsidP="00EA3086">
            <w:pPr>
              <w:pStyle w:val="aff0"/>
            </w:pPr>
            <w:r>
              <w:rPr>
                <w:rFonts w:hint="eastAsia"/>
              </w:rPr>
              <w:t>205406</w:t>
            </w:r>
          </w:p>
        </w:tc>
        <w:tc>
          <w:tcPr>
            <w:tcW w:w="810" w:type="dxa"/>
            <w:vAlign w:val="center"/>
          </w:tcPr>
          <w:p w14:paraId="4F2E7BE3" w14:textId="77777777" w:rsidR="00EA3086" w:rsidRPr="005B7C9E" w:rsidRDefault="00EA3086" w:rsidP="00EA3086">
            <w:pPr>
              <w:pStyle w:val="aff0"/>
            </w:pPr>
            <w:r w:rsidRPr="005B7C9E">
              <w:rPr>
                <w:rFonts w:hint="eastAsia"/>
              </w:rPr>
              <w:t>/</w:t>
            </w:r>
          </w:p>
        </w:tc>
      </w:tr>
      <w:tr w:rsidR="00EA3086" w:rsidRPr="004D276F" w14:paraId="24A0B250" w14:textId="77777777" w:rsidTr="00EA3086">
        <w:tc>
          <w:tcPr>
            <w:tcW w:w="2180" w:type="dxa"/>
            <w:vAlign w:val="center"/>
          </w:tcPr>
          <w:p w14:paraId="320A5361" w14:textId="77777777" w:rsidR="00EA3086" w:rsidRPr="004D276F" w:rsidRDefault="00EA3086" w:rsidP="00EA3086">
            <w:pPr>
              <w:pStyle w:val="aff0"/>
            </w:pPr>
            <w:r w:rsidRPr="004D276F">
              <w:rPr>
                <w:rFonts w:hint="eastAsia"/>
              </w:rPr>
              <w:t>颗粒物</w:t>
            </w:r>
            <w:r>
              <w:rPr>
                <w:rFonts w:hint="eastAsia"/>
              </w:rPr>
              <w:t>平均</w:t>
            </w:r>
            <w:r w:rsidRPr="004D276F">
              <w:rPr>
                <w:rFonts w:hint="eastAsia"/>
              </w:rPr>
              <w:t>浓度</w:t>
            </w:r>
          </w:p>
        </w:tc>
        <w:tc>
          <w:tcPr>
            <w:tcW w:w="1020" w:type="dxa"/>
            <w:vAlign w:val="center"/>
          </w:tcPr>
          <w:p w14:paraId="512D7CAA" w14:textId="77777777" w:rsidR="00EA3086" w:rsidRPr="004D276F" w:rsidRDefault="00EA3086" w:rsidP="00EA3086">
            <w:pPr>
              <w:pStyle w:val="aff0"/>
            </w:pPr>
            <w:r w:rsidRPr="004D276F">
              <w:t>mg/Nm</w:t>
            </w:r>
            <w:r w:rsidRPr="004D276F">
              <w:rPr>
                <w:vertAlign w:val="superscript"/>
              </w:rPr>
              <w:t>3</w:t>
            </w:r>
          </w:p>
        </w:tc>
        <w:tc>
          <w:tcPr>
            <w:tcW w:w="1166" w:type="dxa"/>
            <w:vAlign w:val="center"/>
          </w:tcPr>
          <w:p w14:paraId="59146A16" w14:textId="77777777" w:rsidR="00EA3086" w:rsidRPr="004D276F" w:rsidRDefault="00EA3086" w:rsidP="00EA3086">
            <w:pPr>
              <w:pStyle w:val="aff0"/>
            </w:pPr>
            <w:r>
              <w:rPr>
                <w:rFonts w:eastAsia="仿宋_GB2312" w:hint="eastAsia"/>
                <w:szCs w:val="21"/>
              </w:rPr>
              <w:t>2.6</w:t>
            </w:r>
          </w:p>
        </w:tc>
        <w:tc>
          <w:tcPr>
            <w:tcW w:w="1166" w:type="dxa"/>
            <w:vAlign w:val="center"/>
          </w:tcPr>
          <w:p w14:paraId="7F36B025" w14:textId="77777777" w:rsidR="00EA3086" w:rsidRPr="004D276F" w:rsidRDefault="00EA3086" w:rsidP="00EA3086">
            <w:pPr>
              <w:pStyle w:val="aff0"/>
            </w:pPr>
            <w:r>
              <w:rPr>
                <w:rFonts w:hint="eastAsia"/>
              </w:rPr>
              <w:t>/</w:t>
            </w:r>
          </w:p>
        </w:tc>
        <w:tc>
          <w:tcPr>
            <w:tcW w:w="1020" w:type="dxa"/>
            <w:vAlign w:val="center"/>
          </w:tcPr>
          <w:p w14:paraId="701079B1" w14:textId="77777777" w:rsidR="00EA3086" w:rsidRPr="004D276F" w:rsidRDefault="00EA3086" w:rsidP="00EA3086">
            <w:pPr>
              <w:pStyle w:val="aff0"/>
            </w:pPr>
            <w:r>
              <w:rPr>
                <w:rFonts w:eastAsia="仿宋_GB2312" w:hint="eastAsia"/>
                <w:szCs w:val="21"/>
              </w:rPr>
              <w:t>2.6</w:t>
            </w:r>
          </w:p>
        </w:tc>
        <w:tc>
          <w:tcPr>
            <w:tcW w:w="1166" w:type="dxa"/>
            <w:vAlign w:val="center"/>
          </w:tcPr>
          <w:p w14:paraId="43197E0D" w14:textId="77777777" w:rsidR="00EA3086" w:rsidRPr="004D276F" w:rsidRDefault="00EA3086" w:rsidP="00EA3086">
            <w:pPr>
              <w:pStyle w:val="aff0"/>
            </w:pPr>
            <w:r>
              <w:rPr>
                <w:rFonts w:hint="eastAsia"/>
              </w:rPr>
              <w:t>/</w:t>
            </w:r>
          </w:p>
        </w:tc>
        <w:tc>
          <w:tcPr>
            <w:tcW w:w="810" w:type="dxa"/>
            <w:vAlign w:val="center"/>
          </w:tcPr>
          <w:p w14:paraId="44059137" w14:textId="77777777" w:rsidR="00EA3086" w:rsidRPr="005B7C9E" w:rsidRDefault="00EA3086" w:rsidP="00EA3086">
            <w:pPr>
              <w:pStyle w:val="aff0"/>
            </w:pPr>
            <w:r>
              <w:rPr>
                <w:rFonts w:hint="eastAsia"/>
              </w:rPr>
              <w:t>/</w:t>
            </w:r>
          </w:p>
        </w:tc>
      </w:tr>
      <w:tr w:rsidR="00EA3086" w:rsidRPr="004D276F" w14:paraId="40EED5CA" w14:textId="77777777" w:rsidTr="00EA3086">
        <w:tc>
          <w:tcPr>
            <w:tcW w:w="2180" w:type="dxa"/>
            <w:vAlign w:val="center"/>
          </w:tcPr>
          <w:p w14:paraId="43E57DE8" w14:textId="77777777" w:rsidR="00EA3086" w:rsidRDefault="00EA3086" w:rsidP="00EA3086">
            <w:pPr>
              <w:pStyle w:val="aff0"/>
            </w:pPr>
            <w:r w:rsidRPr="004D276F">
              <w:rPr>
                <w:rFonts w:hint="eastAsia"/>
              </w:rPr>
              <w:t>颗粒物</w:t>
            </w:r>
            <w:r>
              <w:rPr>
                <w:rFonts w:hint="eastAsia"/>
              </w:rPr>
              <w:t>平均</w:t>
            </w:r>
            <w:r w:rsidRPr="004D276F">
              <w:rPr>
                <w:rFonts w:hint="eastAsia"/>
              </w:rPr>
              <w:t>浓度</w:t>
            </w:r>
          </w:p>
          <w:p w14:paraId="561BF4C3" w14:textId="77777777" w:rsidR="00EA3086" w:rsidRPr="00D729C3" w:rsidRDefault="00EA3086" w:rsidP="00EA3086">
            <w:pPr>
              <w:pStyle w:val="aff0"/>
            </w:pPr>
            <w:r>
              <w:rPr>
                <w:rFonts w:hint="eastAsia"/>
              </w:rPr>
              <w:t>(</w:t>
            </w:r>
            <w:r>
              <w:rPr>
                <w:rFonts w:hint="eastAsia"/>
              </w:rPr>
              <w:t>折算</w:t>
            </w:r>
            <w:r>
              <w:rPr>
                <w:rFonts w:hint="eastAsia"/>
              </w:rPr>
              <w:t>)</w:t>
            </w:r>
          </w:p>
        </w:tc>
        <w:tc>
          <w:tcPr>
            <w:tcW w:w="1020" w:type="dxa"/>
            <w:vAlign w:val="center"/>
          </w:tcPr>
          <w:p w14:paraId="0989C19F" w14:textId="77777777" w:rsidR="00EA3086" w:rsidRPr="004D276F" w:rsidRDefault="00EA3086" w:rsidP="00EA3086">
            <w:pPr>
              <w:pStyle w:val="aff0"/>
            </w:pPr>
            <w:r w:rsidRPr="004D276F">
              <w:t>mg/Nm</w:t>
            </w:r>
            <w:r w:rsidRPr="004D276F">
              <w:rPr>
                <w:vertAlign w:val="superscript"/>
              </w:rPr>
              <w:t>3</w:t>
            </w:r>
          </w:p>
        </w:tc>
        <w:tc>
          <w:tcPr>
            <w:tcW w:w="1166" w:type="dxa"/>
            <w:vAlign w:val="center"/>
          </w:tcPr>
          <w:p w14:paraId="04D5B001" w14:textId="77777777" w:rsidR="00EA3086" w:rsidRDefault="00EA3086" w:rsidP="00EA3086">
            <w:pPr>
              <w:pStyle w:val="aff0"/>
              <w:rPr>
                <w:rFonts w:eastAsia="仿宋_GB2312"/>
                <w:szCs w:val="21"/>
              </w:rPr>
            </w:pPr>
            <w:r>
              <w:rPr>
                <w:rFonts w:eastAsia="仿宋_GB2312" w:hint="eastAsia"/>
                <w:szCs w:val="21"/>
              </w:rPr>
              <w:t>2.7</w:t>
            </w:r>
          </w:p>
        </w:tc>
        <w:tc>
          <w:tcPr>
            <w:tcW w:w="1166" w:type="dxa"/>
            <w:vAlign w:val="center"/>
          </w:tcPr>
          <w:p w14:paraId="14CDD588" w14:textId="77777777" w:rsidR="00EA3086" w:rsidRDefault="00EA3086" w:rsidP="00EA3086">
            <w:pPr>
              <w:pStyle w:val="aff0"/>
            </w:pPr>
            <w:r>
              <w:rPr>
                <w:rFonts w:hint="eastAsia"/>
              </w:rPr>
              <w:t>/</w:t>
            </w:r>
          </w:p>
        </w:tc>
        <w:tc>
          <w:tcPr>
            <w:tcW w:w="1020" w:type="dxa"/>
            <w:vAlign w:val="center"/>
          </w:tcPr>
          <w:p w14:paraId="37857A9A" w14:textId="77777777" w:rsidR="00EA3086" w:rsidRDefault="00EA3086" w:rsidP="00EA3086">
            <w:pPr>
              <w:pStyle w:val="aff0"/>
              <w:rPr>
                <w:rFonts w:eastAsia="仿宋_GB2312"/>
                <w:szCs w:val="21"/>
              </w:rPr>
            </w:pPr>
            <w:r>
              <w:rPr>
                <w:rFonts w:eastAsia="仿宋_GB2312" w:hint="eastAsia"/>
                <w:szCs w:val="21"/>
              </w:rPr>
              <w:t>2.7</w:t>
            </w:r>
          </w:p>
        </w:tc>
        <w:tc>
          <w:tcPr>
            <w:tcW w:w="1166" w:type="dxa"/>
            <w:vAlign w:val="center"/>
          </w:tcPr>
          <w:p w14:paraId="16BD48A1" w14:textId="77777777" w:rsidR="00EA3086" w:rsidRDefault="00EA3086" w:rsidP="00EA3086">
            <w:pPr>
              <w:pStyle w:val="aff0"/>
            </w:pPr>
            <w:r>
              <w:rPr>
                <w:rFonts w:hint="eastAsia"/>
              </w:rPr>
              <w:t>/</w:t>
            </w:r>
          </w:p>
        </w:tc>
        <w:tc>
          <w:tcPr>
            <w:tcW w:w="810" w:type="dxa"/>
            <w:vAlign w:val="center"/>
          </w:tcPr>
          <w:p w14:paraId="7698046E" w14:textId="77777777" w:rsidR="00EA3086" w:rsidRPr="005B7C9E" w:rsidRDefault="00EA3086" w:rsidP="00EA3086">
            <w:pPr>
              <w:pStyle w:val="aff0"/>
            </w:pPr>
            <w:r>
              <w:rPr>
                <w:rFonts w:hint="eastAsia"/>
              </w:rPr>
              <w:t>20</w:t>
            </w:r>
          </w:p>
        </w:tc>
      </w:tr>
      <w:tr w:rsidR="00EA3086" w:rsidRPr="004D276F" w14:paraId="3EE0F300" w14:textId="77777777" w:rsidTr="00EA3086">
        <w:tc>
          <w:tcPr>
            <w:tcW w:w="2180" w:type="dxa"/>
            <w:vAlign w:val="center"/>
          </w:tcPr>
          <w:p w14:paraId="258C7A87" w14:textId="77777777" w:rsidR="00EA3086" w:rsidRPr="004D276F" w:rsidRDefault="00EA3086" w:rsidP="00EA3086">
            <w:pPr>
              <w:pStyle w:val="aff0"/>
            </w:pPr>
            <w:r w:rsidRPr="004D276F">
              <w:rPr>
                <w:rFonts w:hint="eastAsia"/>
              </w:rPr>
              <w:t>颗粒物</w:t>
            </w:r>
            <w:r>
              <w:rPr>
                <w:rFonts w:hint="eastAsia"/>
              </w:rPr>
              <w:t>平均</w:t>
            </w:r>
            <w:r w:rsidRPr="004D276F">
              <w:rPr>
                <w:rFonts w:hint="eastAsia"/>
              </w:rPr>
              <w:t>排放速率</w:t>
            </w:r>
          </w:p>
        </w:tc>
        <w:tc>
          <w:tcPr>
            <w:tcW w:w="1020" w:type="dxa"/>
            <w:vAlign w:val="center"/>
          </w:tcPr>
          <w:p w14:paraId="19456636" w14:textId="77777777" w:rsidR="00EA3086" w:rsidRPr="004D276F" w:rsidRDefault="00EA3086" w:rsidP="00EA3086">
            <w:pPr>
              <w:pStyle w:val="aff0"/>
            </w:pPr>
            <w:r w:rsidRPr="004D276F">
              <w:t>kg/h</w:t>
            </w:r>
          </w:p>
        </w:tc>
        <w:tc>
          <w:tcPr>
            <w:tcW w:w="1166" w:type="dxa"/>
            <w:vAlign w:val="center"/>
          </w:tcPr>
          <w:p w14:paraId="166EDEF1" w14:textId="77777777" w:rsidR="00EA3086" w:rsidRPr="00DE4E12" w:rsidRDefault="00EA3086" w:rsidP="00EA3086">
            <w:pPr>
              <w:pStyle w:val="aff0"/>
            </w:pPr>
            <w:r>
              <w:rPr>
                <w:rFonts w:eastAsia="仿宋_GB2312"/>
                <w:szCs w:val="21"/>
              </w:rPr>
              <w:t>0.</w:t>
            </w:r>
            <w:r>
              <w:rPr>
                <w:rFonts w:eastAsia="仿宋_GB2312" w:hint="eastAsia"/>
                <w:szCs w:val="21"/>
              </w:rPr>
              <w:t>566</w:t>
            </w:r>
          </w:p>
        </w:tc>
        <w:tc>
          <w:tcPr>
            <w:tcW w:w="1166" w:type="dxa"/>
            <w:vAlign w:val="center"/>
          </w:tcPr>
          <w:p w14:paraId="366B754E" w14:textId="77777777" w:rsidR="00EA3086" w:rsidRPr="004D276F" w:rsidRDefault="00EA3086" w:rsidP="00EA3086">
            <w:pPr>
              <w:pStyle w:val="aff0"/>
            </w:pPr>
            <w:r>
              <w:rPr>
                <w:rFonts w:hint="eastAsia"/>
              </w:rPr>
              <w:t>/</w:t>
            </w:r>
          </w:p>
        </w:tc>
        <w:tc>
          <w:tcPr>
            <w:tcW w:w="1020" w:type="dxa"/>
            <w:vAlign w:val="center"/>
          </w:tcPr>
          <w:p w14:paraId="537FFC30" w14:textId="77777777" w:rsidR="00EA3086" w:rsidRPr="00DE4E12" w:rsidRDefault="00EA3086" w:rsidP="00EA3086">
            <w:pPr>
              <w:pStyle w:val="aff0"/>
            </w:pPr>
            <w:r>
              <w:rPr>
                <w:rFonts w:eastAsia="仿宋_GB2312"/>
                <w:szCs w:val="21"/>
              </w:rPr>
              <w:t>0.550</w:t>
            </w:r>
          </w:p>
        </w:tc>
        <w:tc>
          <w:tcPr>
            <w:tcW w:w="1166" w:type="dxa"/>
            <w:vAlign w:val="center"/>
          </w:tcPr>
          <w:p w14:paraId="6FFAA8E2" w14:textId="77777777" w:rsidR="00EA3086" w:rsidRPr="004D276F" w:rsidRDefault="00EA3086" w:rsidP="00EA3086">
            <w:pPr>
              <w:pStyle w:val="aff0"/>
            </w:pPr>
            <w:r>
              <w:rPr>
                <w:rFonts w:hint="eastAsia"/>
              </w:rPr>
              <w:t>/</w:t>
            </w:r>
          </w:p>
        </w:tc>
        <w:tc>
          <w:tcPr>
            <w:tcW w:w="810" w:type="dxa"/>
            <w:vAlign w:val="center"/>
          </w:tcPr>
          <w:p w14:paraId="7E2DD212" w14:textId="77777777" w:rsidR="00EA3086" w:rsidRPr="005B7C9E" w:rsidRDefault="00EA3086" w:rsidP="00EA3086">
            <w:pPr>
              <w:pStyle w:val="aff0"/>
            </w:pPr>
            <w:r w:rsidRPr="005B7C9E">
              <w:rPr>
                <w:rFonts w:hint="eastAsia"/>
              </w:rPr>
              <w:t>/</w:t>
            </w:r>
          </w:p>
        </w:tc>
      </w:tr>
      <w:tr w:rsidR="00EA3086" w:rsidRPr="004D276F" w14:paraId="1ABB0320" w14:textId="77777777" w:rsidTr="00EA3086">
        <w:tc>
          <w:tcPr>
            <w:tcW w:w="2180" w:type="dxa"/>
            <w:vAlign w:val="center"/>
          </w:tcPr>
          <w:p w14:paraId="56D72795" w14:textId="77777777" w:rsidR="00EA3086" w:rsidRPr="004D276F" w:rsidRDefault="00EA3086" w:rsidP="00EA3086">
            <w:pPr>
              <w:pStyle w:val="aff0"/>
            </w:pPr>
            <w:r w:rsidRPr="004D276F">
              <w:t>二氧化硫</w:t>
            </w:r>
            <w:r>
              <w:rPr>
                <w:rFonts w:hint="eastAsia"/>
              </w:rPr>
              <w:t>平均</w:t>
            </w:r>
            <w:r w:rsidRPr="004D276F">
              <w:t>浓度</w:t>
            </w:r>
          </w:p>
        </w:tc>
        <w:tc>
          <w:tcPr>
            <w:tcW w:w="1020" w:type="dxa"/>
            <w:vAlign w:val="center"/>
          </w:tcPr>
          <w:p w14:paraId="17165E24" w14:textId="77777777" w:rsidR="00EA3086" w:rsidRPr="004D276F" w:rsidRDefault="00EA3086" w:rsidP="00EA3086">
            <w:pPr>
              <w:pStyle w:val="aff0"/>
            </w:pPr>
            <w:r w:rsidRPr="004D276F">
              <w:t>mg/Nm</w:t>
            </w:r>
            <w:r w:rsidRPr="004D276F">
              <w:rPr>
                <w:vertAlign w:val="superscript"/>
              </w:rPr>
              <w:t>3</w:t>
            </w:r>
          </w:p>
        </w:tc>
        <w:tc>
          <w:tcPr>
            <w:tcW w:w="1166" w:type="dxa"/>
            <w:vAlign w:val="center"/>
          </w:tcPr>
          <w:p w14:paraId="50264AD7" w14:textId="77777777" w:rsidR="00EA3086" w:rsidRPr="004D276F" w:rsidRDefault="00EA3086" w:rsidP="00EA3086">
            <w:pPr>
              <w:pStyle w:val="aff0"/>
            </w:pPr>
            <w:r>
              <w:rPr>
                <w:rFonts w:eastAsia="仿宋_GB2312" w:hint="eastAsia"/>
                <w:szCs w:val="21"/>
              </w:rPr>
              <w:t>17</w:t>
            </w:r>
          </w:p>
        </w:tc>
        <w:tc>
          <w:tcPr>
            <w:tcW w:w="1166" w:type="dxa"/>
            <w:vAlign w:val="center"/>
          </w:tcPr>
          <w:p w14:paraId="68120A0C" w14:textId="77777777" w:rsidR="00EA3086" w:rsidRPr="004D276F" w:rsidRDefault="00EA3086" w:rsidP="00EA3086">
            <w:pPr>
              <w:pStyle w:val="aff0"/>
            </w:pPr>
            <w:r>
              <w:rPr>
                <w:rFonts w:hint="eastAsia"/>
              </w:rPr>
              <w:t>/</w:t>
            </w:r>
          </w:p>
        </w:tc>
        <w:tc>
          <w:tcPr>
            <w:tcW w:w="1020" w:type="dxa"/>
            <w:vAlign w:val="center"/>
          </w:tcPr>
          <w:p w14:paraId="17185670" w14:textId="77777777" w:rsidR="00EA3086" w:rsidRPr="004D276F" w:rsidRDefault="00EA3086" w:rsidP="00EA3086">
            <w:pPr>
              <w:pStyle w:val="aff0"/>
            </w:pPr>
            <w:r>
              <w:rPr>
                <w:rFonts w:eastAsia="仿宋_GB2312" w:hint="eastAsia"/>
                <w:szCs w:val="21"/>
              </w:rPr>
              <w:t>11</w:t>
            </w:r>
          </w:p>
        </w:tc>
        <w:tc>
          <w:tcPr>
            <w:tcW w:w="1166" w:type="dxa"/>
            <w:vAlign w:val="center"/>
          </w:tcPr>
          <w:p w14:paraId="1BB8C5A1" w14:textId="77777777" w:rsidR="00EA3086" w:rsidRPr="004D276F" w:rsidRDefault="00EA3086" w:rsidP="00EA3086">
            <w:pPr>
              <w:pStyle w:val="aff0"/>
            </w:pPr>
            <w:r>
              <w:rPr>
                <w:rFonts w:hint="eastAsia"/>
              </w:rPr>
              <w:t>/</w:t>
            </w:r>
          </w:p>
        </w:tc>
        <w:tc>
          <w:tcPr>
            <w:tcW w:w="810" w:type="dxa"/>
            <w:vAlign w:val="center"/>
          </w:tcPr>
          <w:p w14:paraId="1A827B25" w14:textId="77777777" w:rsidR="00EA3086" w:rsidRPr="005B7C9E" w:rsidRDefault="00EA3086" w:rsidP="00EA3086">
            <w:pPr>
              <w:pStyle w:val="aff0"/>
            </w:pPr>
            <w:r>
              <w:rPr>
                <w:rFonts w:hint="eastAsia"/>
              </w:rPr>
              <w:t>/</w:t>
            </w:r>
          </w:p>
        </w:tc>
      </w:tr>
      <w:tr w:rsidR="00EA3086" w:rsidRPr="004D276F" w14:paraId="58FC12F6" w14:textId="77777777" w:rsidTr="00EA3086">
        <w:tc>
          <w:tcPr>
            <w:tcW w:w="2180" w:type="dxa"/>
            <w:vAlign w:val="center"/>
          </w:tcPr>
          <w:p w14:paraId="13739D72" w14:textId="77777777" w:rsidR="00EA3086" w:rsidRDefault="00EA3086" w:rsidP="00EA3086">
            <w:pPr>
              <w:pStyle w:val="aff0"/>
            </w:pPr>
            <w:r w:rsidRPr="004D276F">
              <w:t>二氧化硫</w:t>
            </w:r>
            <w:r>
              <w:rPr>
                <w:rFonts w:hint="eastAsia"/>
              </w:rPr>
              <w:t>平均</w:t>
            </w:r>
            <w:r w:rsidRPr="004D276F">
              <w:t>浓度</w:t>
            </w:r>
          </w:p>
          <w:p w14:paraId="556BE871" w14:textId="77777777" w:rsidR="00EA3086" w:rsidRPr="00B46409" w:rsidRDefault="00EA3086" w:rsidP="00EA3086">
            <w:pPr>
              <w:pStyle w:val="aff0"/>
            </w:pPr>
            <w:r>
              <w:rPr>
                <w:rFonts w:hint="eastAsia"/>
              </w:rPr>
              <w:t>（折算）</w:t>
            </w:r>
          </w:p>
        </w:tc>
        <w:tc>
          <w:tcPr>
            <w:tcW w:w="1020" w:type="dxa"/>
            <w:vAlign w:val="center"/>
          </w:tcPr>
          <w:p w14:paraId="27C12293" w14:textId="77777777" w:rsidR="00EA3086" w:rsidRPr="004D276F" w:rsidRDefault="00EA3086" w:rsidP="00EA3086">
            <w:pPr>
              <w:pStyle w:val="aff0"/>
            </w:pPr>
            <w:r w:rsidRPr="004D276F">
              <w:t>mg/Nm</w:t>
            </w:r>
            <w:r w:rsidRPr="004D276F">
              <w:rPr>
                <w:vertAlign w:val="superscript"/>
              </w:rPr>
              <w:t>3</w:t>
            </w:r>
          </w:p>
        </w:tc>
        <w:tc>
          <w:tcPr>
            <w:tcW w:w="1166" w:type="dxa"/>
            <w:vAlign w:val="center"/>
          </w:tcPr>
          <w:p w14:paraId="37582DFB" w14:textId="77777777" w:rsidR="00EA3086" w:rsidRDefault="00EA3086" w:rsidP="00EA3086">
            <w:pPr>
              <w:pStyle w:val="aff0"/>
              <w:rPr>
                <w:rFonts w:eastAsia="仿宋_GB2312"/>
                <w:szCs w:val="21"/>
              </w:rPr>
            </w:pPr>
            <w:r>
              <w:rPr>
                <w:rFonts w:eastAsia="仿宋_GB2312" w:hint="eastAsia"/>
                <w:szCs w:val="21"/>
              </w:rPr>
              <w:t>17</w:t>
            </w:r>
          </w:p>
        </w:tc>
        <w:tc>
          <w:tcPr>
            <w:tcW w:w="1166" w:type="dxa"/>
            <w:vAlign w:val="center"/>
          </w:tcPr>
          <w:p w14:paraId="4CE8C216" w14:textId="77777777" w:rsidR="00EA3086" w:rsidRDefault="00EA3086" w:rsidP="00EA3086">
            <w:pPr>
              <w:pStyle w:val="aff0"/>
            </w:pPr>
            <w:r>
              <w:rPr>
                <w:rFonts w:hint="eastAsia"/>
              </w:rPr>
              <w:t>/</w:t>
            </w:r>
          </w:p>
        </w:tc>
        <w:tc>
          <w:tcPr>
            <w:tcW w:w="1020" w:type="dxa"/>
            <w:vAlign w:val="center"/>
          </w:tcPr>
          <w:p w14:paraId="186A9FE9" w14:textId="77777777" w:rsidR="00EA3086" w:rsidRDefault="00EA3086" w:rsidP="00EA3086">
            <w:pPr>
              <w:pStyle w:val="aff0"/>
              <w:rPr>
                <w:rFonts w:eastAsia="仿宋_GB2312"/>
                <w:szCs w:val="21"/>
              </w:rPr>
            </w:pPr>
            <w:r>
              <w:rPr>
                <w:rFonts w:eastAsia="仿宋_GB2312" w:hint="eastAsia"/>
                <w:szCs w:val="21"/>
              </w:rPr>
              <w:t>12</w:t>
            </w:r>
          </w:p>
        </w:tc>
        <w:tc>
          <w:tcPr>
            <w:tcW w:w="1166" w:type="dxa"/>
            <w:vAlign w:val="center"/>
          </w:tcPr>
          <w:p w14:paraId="4D855FEC" w14:textId="77777777" w:rsidR="00EA3086" w:rsidRDefault="00EA3086" w:rsidP="00EA3086">
            <w:pPr>
              <w:pStyle w:val="aff0"/>
            </w:pPr>
            <w:r>
              <w:rPr>
                <w:rFonts w:hint="eastAsia"/>
              </w:rPr>
              <w:t>/</w:t>
            </w:r>
          </w:p>
        </w:tc>
        <w:tc>
          <w:tcPr>
            <w:tcW w:w="810" w:type="dxa"/>
            <w:vAlign w:val="center"/>
          </w:tcPr>
          <w:p w14:paraId="10BDB602" w14:textId="77777777" w:rsidR="00EA3086" w:rsidRPr="005B7C9E" w:rsidRDefault="00EA3086" w:rsidP="00EA3086">
            <w:pPr>
              <w:pStyle w:val="aff0"/>
            </w:pPr>
            <w:r w:rsidRPr="005B7C9E">
              <w:rPr>
                <w:rFonts w:hint="eastAsia"/>
              </w:rPr>
              <w:t>100</w:t>
            </w:r>
          </w:p>
        </w:tc>
      </w:tr>
      <w:tr w:rsidR="00EA3086" w:rsidRPr="004D276F" w14:paraId="5E3AFC1F" w14:textId="77777777" w:rsidTr="00EA3086">
        <w:tc>
          <w:tcPr>
            <w:tcW w:w="2180" w:type="dxa"/>
            <w:vAlign w:val="center"/>
          </w:tcPr>
          <w:p w14:paraId="597055F6" w14:textId="77777777" w:rsidR="00EA3086" w:rsidRDefault="00EA3086" w:rsidP="00EA3086">
            <w:pPr>
              <w:pStyle w:val="aff0"/>
            </w:pPr>
            <w:r w:rsidRPr="004D276F">
              <w:t>二氧化硫</w:t>
            </w:r>
          </w:p>
          <w:p w14:paraId="459E9C1A" w14:textId="77777777" w:rsidR="00EA3086" w:rsidRPr="004D276F" w:rsidRDefault="00EA3086" w:rsidP="00EA3086">
            <w:pPr>
              <w:pStyle w:val="aff0"/>
            </w:pPr>
            <w:r>
              <w:rPr>
                <w:rFonts w:hint="eastAsia"/>
              </w:rPr>
              <w:t>平均</w:t>
            </w:r>
            <w:r w:rsidRPr="004D276F">
              <w:t>排放速率</w:t>
            </w:r>
          </w:p>
        </w:tc>
        <w:tc>
          <w:tcPr>
            <w:tcW w:w="1020" w:type="dxa"/>
            <w:vAlign w:val="center"/>
          </w:tcPr>
          <w:p w14:paraId="70D77433" w14:textId="77777777" w:rsidR="00EA3086" w:rsidRPr="004D276F" w:rsidRDefault="00EA3086" w:rsidP="00EA3086">
            <w:pPr>
              <w:pStyle w:val="aff0"/>
            </w:pPr>
            <w:r w:rsidRPr="004D276F">
              <w:t>kg/h</w:t>
            </w:r>
          </w:p>
        </w:tc>
        <w:tc>
          <w:tcPr>
            <w:tcW w:w="1166" w:type="dxa"/>
            <w:vAlign w:val="center"/>
          </w:tcPr>
          <w:p w14:paraId="1491B1CE" w14:textId="77777777" w:rsidR="00EA3086" w:rsidRPr="004D276F" w:rsidRDefault="00EA3086" w:rsidP="00EA3086">
            <w:pPr>
              <w:pStyle w:val="aff0"/>
            </w:pPr>
            <w:r>
              <w:rPr>
                <w:rFonts w:eastAsia="仿宋_GB2312" w:hint="eastAsia"/>
                <w:szCs w:val="21"/>
              </w:rPr>
              <w:t>3.67</w:t>
            </w:r>
          </w:p>
        </w:tc>
        <w:tc>
          <w:tcPr>
            <w:tcW w:w="1166" w:type="dxa"/>
            <w:vAlign w:val="center"/>
          </w:tcPr>
          <w:p w14:paraId="345EE741" w14:textId="77777777" w:rsidR="00EA3086" w:rsidRPr="004D276F" w:rsidRDefault="00EA3086" w:rsidP="00EA3086">
            <w:pPr>
              <w:pStyle w:val="aff0"/>
            </w:pPr>
            <w:r>
              <w:rPr>
                <w:rFonts w:hint="eastAsia"/>
              </w:rPr>
              <w:t>/</w:t>
            </w:r>
          </w:p>
        </w:tc>
        <w:tc>
          <w:tcPr>
            <w:tcW w:w="1020" w:type="dxa"/>
            <w:vAlign w:val="center"/>
          </w:tcPr>
          <w:p w14:paraId="37DA8407" w14:textId="77777777" w:rsidR="00EA3086" w:rsidRPr="004D276F" w:rsidRDefault="00EA3086" w:rsidP="00EA3086">
            <w:pPr>
              <w:pStyle w:val="aff0"/>
            </w:pPr>
            <w:r>
              <w:rPr>
                <w:rFonts w:eastAsia="仿宋_GB2312" w:hint="eastAsia"/>
                <w:szCs w:val="21"/>
              </w:rPr>
              <w:t>2.30</w:t>
            </w:r>
          </w:p>
        </w:tc>
        <w:tc>
          <w:tcPr>
            <w:tcW w:w="1166" w:type="dxa"/>
            <w:vAlign w:val="center"/>
          </w:tcPr>
          <w:p w14:paraId="5507CB18" w14:textId="77777777" w:rsidR="00EA3086" w:rsidRPr="004D276F" w:rsidRDefault="00EA3086" w:rsidP="00EA3086">
            <w:pPr>
              <w:pStyle w:val="aff0"/>
            </w:pPr>
            <w:r>
              <w:rPr>
                <w:rFonts w:hint="eastAsia"/>
              </w:rPr>
              <w:t>/</w:t>
            </w:r>
          </w:p>
        </w:tc>
        <w:tc>
          <w:tcPr>
            <w:tcW w:w="810" w:type="dxa"/>
            <w:vAlign w:val="center"/>
          </w:tcPr>
          <w:p w14:paraId="27074DA8" w14:textId="77777777" w:rsidR="00EA3086" w:rsidRPr="005B7C9E" w:rsidRDefault="00EA3086" w:rsidP="00EA3086">
            <w:pPr>
              <w:pStyle w:val="aff0"/>
            </w:pPr>
            <w:r w:rsidRPr="005B7C9E">
              <w:rPr>
                <w:rFonts w:hint="eastAsia"/>
              </w:rPr>
              <w:t>/</w:t>
            </w:r>
          </w:p>
        </w:tc>
      </w:tr>
      <w:tr w:rsidR="00EA3086" w:rsidRPr="004D276F" w14:paraId="2FB845FC" w14:textId="77777777" w:rsidTr="00EA3086">
        <w:tc>
          <w:tcPr>
            <w:tcW w:w="2180" w:type="dxa"/>
            <w:vAlign w:val="center"/>
          </w:tcPr>
          <w:p w14:paraId="17E72627" w14:textId="77777777" w:rsidR="00EA3086" w:rsidRPr="004D276F" w:rsidRDefault="00EA3086" w:rsidP="00EA3086">
            <w:pPr>
              <w:pStyle w:val="aff0"/>
            </w:pPr>
            <w:r w:rsidRPr="004D276F">
              <w:lastRenderedPageBreak/>
              <w:t>氮氧化物</w:t>
            </w:r>
            <w:r>
              <w:rPr>
                <w:rFonts w:hint="eastAsia"/>
              </w:rPr>
              <w:t>平均</w:t>
            </w:r>
            <w:r w:rsidRPr="004D276F">
              <w:t>浓度</w:t>
            </w:r>
          </w:p>
        </w:tc>
        <w:tc>
          <w:tcPr>
            <w:tcW w:w="1020" w:type="dxa"/>
            <w:vAlign w:val="center"/>
          </w:tcPr>
          <w:p w14:paraId="19AF676F" w14:textId="77777777" w:rsidR="00EA3086" w:rsidRPr="004D276F" w:rsidRDefault="00EA3086" w:rsidP="00EA3086">
            <w:pPr>
              <w:pStyle w:val="aff0"/>
            </w:pPr>
            <w:r w:rsidRPr="004D276F">
              <w:t>mg/Nm</w:t>
            </w:r>
            <w:r w:rsidRPr="004D276F">
              <w:rPr>
                <w:vertAlign w:val="superscript"/>
              </w:rPr>
              <w:t>3</w:t>
            </w:r>
          </w:p>
        </w:tc>
        <w:tc>
          <w:tcPr>
            <w:tcW w:w="1166" w:type="dxa"/>
            <w:vAlign w:val="center"/>
          </w:tcPr>
          <w:p w14:paraId="791FC8D0" w14:textId="77777777" w:rsidR="00EA3086" w:rsidRPr="004D276F" w:rsidRDefault="00EA3086" w:rsidP="00EA3086">
            <w:pPr>
              <w:pStyle w:val="aff0"/>
            </w:pPr>
            <w:r>
              <w:rPr>
                <w:rFonts w:eastAsia="仿宋_GB2312" w:hint="eastAsia"/>
                <w:szCs w:val="21"/>
              </w:rPr>
              <w:t>235</w:t>
            </w:r>
          </w:p>
        </w:tc>
        <w:tc>
          <w:tcPr>
            <w:tcW w:w="1166" w:type="dxa"/>
            <w:vAlign w:val="center"/>
          </w:tcPr>
          <w:p w14:paraId="5367DC4E" w14:textId="77777777" w:rsidR="00EA3086" w:rsidRPr="004D276F" w:rsidRDefault="00EA3086" w:rsidP="00EA3086">
            <w:pPr>
              <w:pStyle w:val="aff0"/>
            </w:pPr>
            <w:r>
              <w:rPr>
                <w:rFonts w:hint="eastAsia"/>
              </w:rPr>
              <w:t>645</w:t>
            </w:r>
          </w:p>
        </w:tc>
        <w:tc>
          <w:tcPr>
            <w:tcW w:w="1020" w:type="dxa"/>
            <w:vAlign w:val="center"/>
          </w:tcPr>
          <w:p w14:paraId="527B8935" w14:textId="77777777" w:rsidR="00EA3086" w:rsidRPr="004D276F" w:rsidRDefault="00EA3086" w:rsidP="00EA3086">
            <w:pPr>
              <w:pStyle w:val="aff0"/>
            </w:pPr>
            <w:r>
              <w:rPr>
                <w:rFonts w:eastAsia="仿宋_GB2312" w:hint="eastAsia"/>
                <w:szCs w:val="21"/>
              </w:rPr>
              <w:t>242</w:t>
            </w:r>
          </w:p>
        </w:tc>
        <w:tc>
          <w:tcPr>
            <w:tcW w:w="1166" w:type="dxa"/>
            <w:vAlign w:val="center"/>
          </w:tcPr>
          <w:p w14:paraId="684B8D2B" w14:textId="77777777" w:rsidR="00EA3086" w:rsidRPr="004D276F" w:rsidRDefault="00EA3086" w:rsidP="00EA3086">
            <w:pPr>
              <w:pStyle w:val="aff0"/>
            </w:pPr>
            <w:r>
              <w:rPr>
                <w:rFonts w:hint="eastAsia"/>
              </w:rPr>
              <w:t>633</w:t>
            </w:r>
          </w:p>
        </w:tc>
        <w:tc>
          <w:tcPr>
            <w:tcW w:w="810" w:type="dxa"/>
            <w:vAlign w:val="center"/>
          </w:tcPr>
          <w:p w14:paraId="35739F6F" w14:textId="77777777" w:rsidR="00EA3086" w:rsidRPr="005B7C9E" w:rsidRDefault="00EA3086" w:rsidP="00EA3086">
            <w:pPr>
              <w:pStyle w:val="aff0"/>
            </w:pPr>
            <w:r>
              <w:rPr>
                <w:rFonts w:hint="eastAsia"/>
              </w:rPr>
              <w:t>/</w:t>
            </w:r>
          </w:p>
        </w:tc>
      </w:tr>
      <w:tr w:rsidR="00EA3086" w:rsidRPr="004D276F" w14:paraId="7F9C0B71" w14:textId="77777777" w:rsidTr="00EA3086">
        <w:tc>
          <w:tcPr>
            <w:tcW w:w="2180" w:type="dxa"/>
            <w:vAlign w:val="center"/>
          </w:tcPr>
          <w:p w14:paraId="4B619429" w14:textId="77777777" w:rsidR="00EA3086" w:rsidRPr="004D276F" w:rsidRDefault="00EA3086" w:rsidP="00EA3086">
            <w:pPr>
              <w:pStyle w:val="aff0"/>
            </w:pPr>
            <w:r w:rsidRPr="004D276F">
              <w:t>氮氧化物</w:t>
            </w:r>
            <w:r>
              <w:rPr>
                <w:rFonts w:hint="eastAsia"/>
              </w:rPr>
              <w:t>去除效率</w:t>
            </w:r>
          </w:p>
        </w:tc>
        <w:tc>
          <w:tcPr>
            <w:tcW w:w="1020" w:type="dxa"/>
            <w:vAlign w:val="center"/>
          </w:tcPr>
          <w:p w14:paraId="797DCAE6" w14:textId="77777777" w:rsidR="00EA3086" w:rsidRPr="004D276F" w:rsidRDefault="00EA3086" w:rsidP="00EA3086">
            <w:pPr>
              <w:pStyle w:val="aff0"/>
            </w:pPr>
            <w:r>
              <w:rPr>
                <w:rFonts w:hint="eastAsia"/>
              </w:rPr>
              <w:t>%</w:t>
            </w:r>
          </w:p>
        </w:tc>
        <w:tc>
          <w:tcPr>
            <w:tcW w:w="2332" w:type="dxa"/>
            <w:gridSpan w:val="2"/>
            <w:vAlign w:val="center"/>
          </w:tcPr>
          <w:p w14:paraId="69DDC9DF" w14:textId="77777777" w:rsidR="00EA3086" w:rsidRDefault="00EA3086" w:rsidP="00EA3086">
            <w:pPr>
              <w:pStyle w:val="aff0"/>
            </w:pPr>
            <w:r>
              <w:rPr>
                <w:rFonts w:hint="eastAsia"/>
              </w:rPr>
              <w:t>63.5</w:t>
            </w:r>
          </w:p>
        </w:tc>
        <w:tc>
          <w:tcPr>
            <w:tcW w:w="2186" w:type="dxa"/>
            <w:gridSpan w:val="2"/>
            <w:vAlign w:val="center"/>
          </w:tcPr>
          <w:p w14:paraId="7C9654A3" w14:textId="77777777" w:rsidR="00EA3086" w:rsidRDefault="00EA3086" w:rsidP="00EA3086">
            <w:pPr>
              <w:pStyle w:val="aff0"/>
            </w:pPr>
            <w:r>
              <w:rPr>
                <w:rFonts w:hint="eastAsia"/>
              </w:rPr>
              <w:t>61.8</w:t>
            </w:r>
          </w:p>
        </w:tc>
        <w:tc>
          <w:tcPr>
            <w:tcW w:w="810" w:type="dxa"/>
            <w:vAlign w:val="center"/>
          </w:tcPr>
          <w:p w14:paraId="2E39EF3F" w14:textId="77777777" w:rsidR="00EA3086" w:rsidRDefault="00EA3086" w:rsidP="00EA3086">
            <w:pPr>
              <w:pStyle w:val="aff0"/>
            </w:pPr>
            <w:r>
              <w:rPr>
                <w:rFonts w:hint="eastAsia"/>
              </w:rPr>
              <w:t>/</w:t>
            </w:r>
          </w:p>
        </w:tc>
      </w:tr>
      <w:tr w:rsidR="00EA3086" w:rsidRPr="004D276F" w14:paraId="24EA4428" w14:textId="77777777" w:rsidTr="00EA3086">
        <w:tc>
          <w:tcPr>
            <w:tcW w:w="2180" w:type="dxa"/>
            <w:vAlign w:val="center"/>
          </w:tcPr>
          <w:p w14:paraId="206FD9CD" w14:textId="77777777" w:rsidR="00EA3086" w:rsidRDefault="00EA3086" w:rsidP="00EA3086">
            <w:pPr>
              <w:pStyle w:val="aff0"/>
            </w:pPr>
            <w:r w:rsidRPr="004D276F">
              <w:t>氮氧化物</w:t>
            </w:r>
            <w:r>
              <w:rPr>
                <w:rFonts w:hint="eastAsia"/>
              </w:rPr>
              <w:t>平均</w:t>
            </w:r>
            <w:r w:rsidRPr="004D276F">
              <w:t>浓度</w:t>
            </w:r>
          </w:p>
          <w:p w14:paraId="7E0348BD" w14:textId="77777777" w:rsidR="00EA3086" w:rsidRPr="00B46409" w:rsidRDefault="00EA3086" w:rsidP="00EA3086">
            <w:pPr>
              <w:pStyle w:val="aff0"/>
            </w:pPr>
            <w:r>
              <w:rPr>
                <w:rFonts w:hint="eastAsia"/>
              </w:rPr>
              <w:t>（折算）</w:t>
            </w:r>
          </w:p>
        </w:tc>
        <w:tc>
          <w:tcPr>
            <w:tcW w:w="1020" w:type="dxa"/>
            <w:vAlign w:val="center"/>
          </w:tcPr>
          <w:p w14:paraId="5F0A6E7F" w14:textId="77777777" w:rsidR="00EA3086" w:rsidRPr="004D276F" w:rsidRDefault="00EA3086" w:rsidP="00EA3086">
            <w:pPr>
              <w:pStyle w:val="aff0"/>
            </w:pPr>
            <w:r w:rsidRPr="004D276F">
              <w:t>mg/Nm</w:t>
            </w:r>
            <w:r w:rsidRPr="004D276F">
              <w:rPr>
                <w:vertAlign w:val="superscript"/>
              </w:rPr>
              <w:t>3</w:t>
            </w:r>
          </w:p>
        </w:tc>
        <w:tc>
          <w:tcPr>
            <w:tcW w:w="1166" w:type="dxa"/>
            <w:vAlign w:val="center"/>
          </w:tcPr>
          <w:p w14:paraId="2E3DF772" w14:textId="77777777" w:rsidR="00EA3086" w:rsidRDefault="00EA3086" w:rsidP="00EA3086">
            <w:pPr>
              <w:pStyle w:val="aff0"/>
              <w:rPr>
                <w:rFonts w:eastAsia="仿宋_GB2312"/>
                <w:szCs w:val="21"/>
              </w:rPr>
            </w:pPr>
            <w:r>
              <w:rPr>
                <w:rFonts w:eastAsia="仿宋_GB2312" w:hint="eastAsia"/>
                <w:szCs w:val="21"/>
              </w:rPr>
              <w:t>235</w:t>
            </w:r>
          </w:p>
        </w:tc>
        <w:tc>
          <w:tcPr>
            <w:tcW w:w="1166" w:type="dxa"/>
            <w:vAlign w:val="center"/>
          </w:tcPr>
          <w:p w14:paraId="1A4AAD2E" w14:textId="77777777" w:rsidR="00EA3086" w:rsidRDefault="00EA3086" w:rsidP="00EA3086">
            <w:pPr>
              <w:pStyle w:val="aff0"/>
            </w:pPr>
            <w:r>
              <w:rPr>
                <w:rFonts w:hint="eastAsia"/>
              </w:rPr>
              <w:t>649</w:t>
            </w:r>
          </w:p>
        </w:tc>
        <w:tc>
          <w:tcPr>
            <w:tcW w:w="1020" w:type="dxa"/>
            <w:vAlign w:val="center"/>
          </w:tcPr>
          <w:p w14:paraId="3DE26C3E" w14:textId="77777777" w:rsidR="00EA3086" w:rsidRDefault="00EA3086" w:rsidP="00EA3086">
            <w:pPr>
              <w:pStyle w:val="aff0"/>
              <w:rPr>
                <w:rFonts w:eastAsia="仿宋_GB2312"/>
                <w:szCs w:val="21"/>
              </w:rPr>
            </w:pPr>
            <w:r>
              <w:rPr>
                <w:rFonts w:eastAsia="仿宋_GB2312" w:hint="eastAsia"/>
                <w:szCs w:val="21"/>
              </w:rPr>
              <w:t>260</w:t>
            </w:r>
          </w:p>
        </w:tc>
        <w:tc>
          <w:tcPr>
            <w:tcW w:w="1166" w:type="dxa"/>
            <w:vAlign w:val="center"/>
          </w:tcPr>
          <w:p w14:paraId="325F58A5" w14:textId="77777777" w:rsidR="00EA3086" w:rsidRDefault="00EA3086" w:rsidP="00EA3086">
            <w:pPr>
              <w:pStyle w:val="aff0"/>
            </w:pPr>
            <w:r>
              <w:rPr>
                <w:rFonts w:hint="eastAsia"/>
              </w:rPr>
              <w:t>545</w:t>
            </w:r>
          </w:p>
        </w:tc>
        <w:tc>
          <w:tcPr>
            <w:tcW w:w="810" w:type="dxa"/>
            <w:vAlign w:val="center"/>
          </w:tcPr>
          <w:p w14:paraId="0ED88EC8" w14:textId="77777777" w:rsidR="00EA3086" w:rsidRPr="005B7C9E" w:rsidRDefault="00EA3086" w:rsidP="00EA3086">
            <w:pPr>
              <w:pStyle w:val="aff0"/>
            </w:pPr>
            <w:r>
              <w:rPr>
                <w:rFonts w:hint="eastAsia"/>
              </w:rPr>
              <w:t>320</w:t>
            </w:r>
          </w:p>
        </w:tc>
      </w:tr>
      <w:tr w:rsidR="00EA3086" w:rsidRPr="004D276F" w14:paraId="16E9601E" w14:textId="77777777" w:rsidTr="00EA3086">
        <w:tc>
          <w:tcPr>
            <w:tcW w:w="2180" w:type="dxa"/>
            <w:vAlign w:val="center"/>
          </w:tcPr>
          <w:p w14:paraId="4A458088" w14:textId="77777777" w:rsidR="00EA3086" w:rsidRDefault="00EA3086" w:rsidP="00EA3086">
            <w:pPr>
              <w:pStyle w:val="aff0"/>
            </w:pPr>
            <w:r w:rsidRPr="004D276F">
              <w:t>氮氧化物</w:t>
            </w:r>
          </w:p>
          <w:p w14:paraId="6760BE9D" w14:textId="77777777" w:rsidR="00EA3086" w:rsidRPr="004D276F" w:rsidRDefault="00EA3086" w:rsidP="00EA3086">
            <w:pPr>
              <w:pStyle w:val="aff0"/>
            </w:pPr>
            <w:r>
              <w:rPr>
                <w:rFonts w:hint="eastAsia"/>
              </w:rPr>
              <w:t>平均</w:t>
            </w:r>
            <w:r w:rsidRPr="004D276F">
              <w:t>排放速率</w:t>
            </w:r>
          </w:p>
        </w:tc>
        <w:tc>
          <w:tcPr>
            <w:tcW w:w="1020" w:type="dxa"/>
            <w:vAlign w:val="center"/>
          </w:tcPr>
          <w:p w14:paraId="057D8BBE" w14:textId="77777777" w:rsidR="00EA3086" w:rsidRPr="004D276F" w:rsidRDefault="00EA3086" w:rsidP="00EA3086">
            <w:pPr>
              <w:pStyle w:val="aff0"/>
            </w:pPr>
            <w:r w:rsidRPr="004D276F">
              <w:t>kg/h</w:t>
            </w:r>
          </w:p>
        </w:tc>
        <w:tc>
          <w:tcPr>
            <w:tcW w:w="1166" w:type="dxa"/>
            <w:vAlign w:val="center"/>
          </w:tcPr>
          <w:p w14:paraId="3C66B16B" w14:textId="77777777" w:rsidR="00EA3086" w:rsidRPr="004D276F" w:rsidRDefault="00EA3086" w:rsidP="00EA3086">
            <w:pPr>
              <w:pStyle w:val="aff0"/>
            </w:pPr>
            <w:r>
              <w:rPr>
                <w:rFonts w:eastAsia="仿宋_GB2312" w:hint="eastAsia"/>
                <w:szCs w:val="21"/>
              </w:rPr>
              <w:t>51.8</w:t>
            </w:r>
          </w:p>
        </w:tc>
        <w:tc>
          <w:tcPr>
            <w:tcW w:w="1166" w:type="dxa"/>
            <w:vAlign w:val="center"/>
          </w:tcPr>
          <w:p w14:paraId="4AB134F4" w14:textId="77777777" w:rsidR="00EA3086" w:rsidRPr="004D276F" w:rsidRDefault="00EA3086" w:rsidP="00EA3086">
            <w:pPr>
              <w:pStyle w:val="aff0"/>
            </w:pPr>
            <w:r>
              <w:rPr>
                <w:rFonts w:hint="eastAsia"/>
              </w:rPr>
              <w:t>134</w:t>
            </w:r>
          </w:p>
        </w:tc>
        <w:tc>
          <w:tcPr>
            <w:tcW w:w="1020" w:type="dxa"/>
            <w:vAlign w:val="center"/>
          </w:tcPr>
          <w:p w14:paraId="0B4961BD" w14:textId="77777777" w:rsidR="00EA3086" w:rsidRPr="004D276F" w:rsidRDefault="00EA3086" w:rsidP="00EA3086">
            <w:pPr>
              <w:pStyle w:val="aff0"/>
            </w:pPr>
            <w:r>
              <w:rPr>
                <w:rFonts w:eastAsia="仿宋_GB2312" w:hint="eastAsia"/>
                <w:szCs w:val="21"/>
              </w:rPr>
              <w:t>50.6</w:t>
            </w:r>
          </w:p>
        </w:tc>
        <w:tc>
          <w:tcPr>
            <w:tcW w:w="1166" w:type="dxa"/>
            <w:vAlign w:val="center"/>
          </w:tcPr>
          <w:p w14:paraId="1937551F" w14:textId="77777777" w:rsidR="00EA3086" w:rsidRPr="004D276F" w:rsidRDefault="00EA3086" w:rsidP="00EA3086">
            <w:pPr>
              <w:pStyle w:val="aff0"/>
            </w:pPr>
            <w:r>
              <w:rPr>
                <w:rFonts w:hint="eastAsia"/>
              </w:rPr>
              <w:t>130</w:t>
            </w:r>
          </w:p>
        </w:tc>
        <w:tc>
          <w:tcPr>
            <w:tcW w:w="810" w:type="dxa"/>
            <w:vAlign w:val="center"/>
          </w:tcPr>
          <w:p w14:paraId="7AC94858" w14:textId="77777777" w:rsidR="00EA3086" w:rsidRPr="005B7C9E" w:rsidRDefault="00EA3086" w:rsidP="00EA3086">
            <w:pPr>
              <w:pStyle w:val="aff0"/>
            </w:pPr>
            <w:r w:rsidRPr="005B7C9E">
              <w:rPr>
                <w:rFonts w:hint="eastAsia"/>
              </w:rPr>
              <w:t>/</w:t>
            </w:r>
          </w:p>
        </w:tc>
      </w:tr>
      <w:tr w:rsidR="00EA3086" w:rsidRPr="004D276F" w14:paraId="1DC1F3D9" w14:textId="77777777" w:rsidTr="00EA3086">
        <w:tc>
          <w:tcPr>
            <w:tcW w:w="8528" w:type="dxa"/>
            <w:gridSpan w:val="7"/>
            <w:vAlign w:val="center"/>
          </w:tcPr>
          <w:p w14:paraId="12191407" w14:textId="77777777" w:rsidR="00EA3086" w:rsidRDefault="00EA3086" w:rsidP="00EA3086">
            <w:pPr>
              <w:pStyle w:val="aff0"/>
            </w:pPr>
            <w:r>
              <w:rPr>
                <w:rFonts w:hint="eastAsia"/>
              </w:rPr>
              <w:t>注：</w:t>
            </w:r>
            <w:r>
              <w:rPr>
                <w:rFonts w:hint="eastAsia"/>
              </w:rPr>
              <w:t>1</w:t>
            </w:r>
            <w:r>
              <w:rPr>
                <w:rFonts w:hint="eastAsia"/>
              </w:rPr>
              <w:t>、根据《水泥工业大气污染控制标准》（</w:t>
            </w:r>
            <w:r>
              <w:rPr>
                <w:rFonts w:hint="eastAsia"/>
              </w:rPr>
              <w:t>GB4915-201</w:t>
            </w:r>
            <w:r w:rsidR="00402D92">
              <w:rPr>
                <w:rFonts w:hint="eastAsia"/>
              </w:rPr>
              <w:t>3</w:t>
            </w:r>
            <w:r>
              <w:rPr>
                <w:rFonts w:hint="eastAsia"/>
              </w:rPr>
              <w:t>）要求，对实测大气污染物排放浓度按公式换算为基准含量状态下的基准排放浓度，并以此作为判定达标排放的依据。</w:t>
            </w:r>
          </w:p>
          <w:p w14:paraId="6721FBB3" w14:textId="77777777" w:rsidR="00EA3086" w:rsidRPr="00E70FA8" w:rsidRDefault="00EA3086" w:rsidP="00EA3086">
            <w:pPr>
              <w:pStyle w:val="aff0"/>
            </w:pPr>
            <w:r>
              <w:rPr>
                <w:rFonts w:hint="eastAsia"/>
              </w:rPr>
              <w:t>2</w:t>
            </w:r>
            <w:r>
              <w:rPr>
                <w:rFonts w:hint="eastAsia"/>
              </w:rPr>
              <w:t>、单次监测标干流量、氧含量、各因子实测排放浓度、排放速率详见附件</w:t>
            </w:r>
            <w:r>
              <w:rPr>
                <w:rFonts w:hint="eastAsia"/>
              </w:rPr>
              <w:t>4</w:t>
            </w:r>
            <w:r>
              <w:rPr>
                <w:rFonts w:hint="eastAsia"/>
              </w:rPr>
              <w:t>。</w:t>
            </w:r>
          </w:p>
        </w:tc>
      </w:tr>
    </w:tbl>
    <w:p w14:paraId="34B47BF0" w14:textId="77777777" w:rsidR="00411AE3" w:rsidRDefault="00DC499F" w:rsidP="00411AE3">
      <w:pPr>
        <w:pStyle w:val="afb"/>
        <w:rPr>
          <w:b/>
        </w:rPr>
      </w:pPr>
      <w:r w:rsidRPr="007D603E">
        <w:rPr>
          <w:b/>
        </w:rPr>
        <w:t>表</w:t>
      </w:r>
      <w:r w:rsidR="00AB5E54">
        <w:rPr>
          <w:rFonts w:hint="eastAsia"/>
          <w:b/>
        </w:rPr>
        <w:t>9.3</w:t>
      </w:r>
      <w:r>
        <w:rPr>
          <w:rFonts w:hint="eastAsia"/>
          <w:b/>
        </w:rPr>
        <w:t>-</w:t>
      </w:r>
      <w:r w:rsidR="00AB5E54">
        <w:rPr>
          <w:rFonts w:hint="eastAsia"/>
          <w:b/>
        </w:rPr>
        <w:t>4</w:t>
      </w:r>
      <w:r>
        <w:rPr>
          <w:rFonts w:hint="eastAsia"/>
          <w:b/>
        </w:rPr>
        <w:t>2</w:t>
      </w:r>
      <w:r w:rsidRPr="007D603E">
        <w:rPr>
          <w:rFonts w:hint="eastAsia"/>
          <w:b/>
          <w:vertAlign w:val="superscript"/>
        </w:rPr>
        <w:t>#</w:t>
      </w:r>
      <w:r>
        <w:rPr>
          <w:rFonts w:hint="eastAsia"/>
          <w:b/>
        </w:rPr>
        <w:t>线窑窑尾</w:t>
      </w:r>
      <w:r w:rsidRPr="007D603E">
        <w:rPr>
          <w:rFonts w:hint="eastAsia"/>
          <w:b/>
        </w:rPr>
        <w:t>废气检测结果</w:t>
      </w:r>
    </w:p>
    <w:tbl>
      <w:tblPr>
        <w:tblStyle w:val="af2"/>
        <w:tblW w:w="5000" w:type="pct"/>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180"/>
        <w:gridCol w:w="1020"/>
        <w:gridCol w:w="1166"/>
        <w:gridCol w:w="1166"/>
        <w:gridCol w:w="1166"/>
        <w:gridCol w:w="1020"/>
        <w:gridCol w:w="810"/>
      </w:tblGrid>
      <w:tr w:rsidR="00856384" w:rsidRPr="004D276F" w14:paraId="6E4E9FC0" w14:textId="77777777" w:rsidTr="00856384">
        <w:trPr>
          <w:tblHeader/>
        </w:trPr>
        <w:tc>
          <w:tcPr>
            <w:tcW w:w="2180" w:type="dxa"/>
            <w:vAlign w:val="center"/>
          </w:tcPr>
          <w:p w14:paraId="0B037132" w14:textId="77777777" w:rsidR="00856384" w:rsidRPr="004D276F" w:rsidRDefault="00856384" w:rsidP="00947005">
            <w:pPr>
              <w:pStyle w:val="aff0"/>
            </w:pPr>
            <w:r>
              <w:rPr>
                <w:rFonts w:hint="eastAsia"/>
              </w:rPr>
              <w:t>监测时间</w:t>
            </w:r>
          </w:p>
        </w:tc>
        <w:tc>
          <w:tcPr>
            <w:tcW w:w="1020" w:type="dxa"/>
            <w:vMerge w:val="restart"/>
            <w:vAlign w:val="center"/>
          </w:tcPr>
          <w:p w14:paraId="1E1A37D3" w14:textId="77777777" w:rsidR="00856384" w:rsidRPr="004D276F" w:rsidRDefault="00856384" w:rsidP="00411AE3">
            <w:pPr>
              <w:pStyle w:val="aff0"/>
            </w:pPr>
            <w:r w:rsidRPr="004D276F">
              <w:rPr>
                <w:rFonts w:hint="eastAsia"/>
              </w:rPr>
              <w:t>单位</w:t>
            </w:r>
          </w:p>
        </w:tc>
        <w:tc>
          <w:tcPr>
            <w:tcW w:w="2332" w:type="dxa"/>
            <w:gridSpan w:val="2"/>
            <w:vAlign w:val="center"/>
          </w:tcPr>
          <w:p w14:paraId="6EDC5704" w14:textId="77777777" w:rsidR="00856384" w:rsidRPr="004D276F" w:rsidRDefault="00856384" w:rsidP="00411AE3">
            <w:pPr>
              <w:pStyle w:val="aff0"/>
            </w:pPr>
            <w:r w:rsidRPr="004D276F">
              <w:rPr>
                <w:rFonts w:hint="eastAsia"/>
              </w:rPr>
              <w:t>0</w:t>
            </w:r>
            <w:r>
              <w:rPr>
                <w:rFonts w:hint="eastAsia"/>
              </w:rPr>
              <w:t>9</w:t>
            </w:r>
            <w:r w:rsidRPr="004D276F">
              <w:rPr>
                <w:rFonts w:hint="eastAsia"/>
              </w:rPr>
              <w:t>.</w:t>
            </w:r>
            <w:r>
              <w:rPr>
                <w:rFonts w:hint="eastAsia"/>
              </w:rPr>
              <w:t>28</w:t>
            </w:r>
          </w:p>
        </w:tc>
        <w:tc>
          <w:tcPr>
            <w:tcW w:w="2186" w:type="dxa"/>
            <w:gridSpan w:val="2"/>
            <w:vAlign w:val="center"/>
          </w:tcPr>
          <w:p w14:paraId="16032B98" w14:textId="77777777" w:rsidR="00856384" w:rsidRPr="004D276F" w:rsidRDefault="00856384" w:rsidP="00411AE3">
            <w:pPr>
              <w:pStyle w:val="aff0"/>
            </w:pPr>
            <w:r>
              <w:rPr>
                <w:rFonts w:hint="eastAsia"/>
              </w:rPr>
              <w:t>09.29</w:t>
            </w:r>
          </w:p>
        </w:tc>
        <w:tc>
          <w:tcPr>
            <w:tcW w:w="810" w:type="dxa"/>
            <w:vMerge w:val="restart"/>
            <w:vAlign w:val="center"/>
          </w:tcPr>
          <w:p w14:paraId="12AC1281" w14:textId="77777777" w:rsidR="00856384" w:rsidRDefault="00856384" w:rsidP="00411AE3">
            <w:pPr>
              <w:pStyle w:val="aff0"/>
            </w:pPr>
            <w:r>
              <w:rPr>
                <w:rFonts w:hint="eastAsia"/>
              </w:rPr>
              <w:t>排放限值</w:t>
            </w:r>
          </w:p>
        </w:tc>
      </w:tr>
      <w:tr w:rsidR="00856384" w:rsidRPr="004D276F" w14:paraId="62C376E2" w14:textId="77777777" w:rsidTr="00856384">
        <w:trPr>
          <w:tblHeader/>
        </w:trPr>
        <w:tc>
          <w:tcPr>
            <w:tcW w:w="2180" w:type="dxa"/>
            <w:vAlign w:val="center"/>
          </w:tcPr>
          <w:p w14:paraId="59536E20" w14:textId="77777777" w:rsidR="00856384" w:rsidRPr="004D276F" w:rsidRDefault="00856384" w:rsidP="00947005">
            <w:pPr>
              <w:pStyle w:val="aff0"/>
            </w:pPr>
            <w:r>
              <w:rPr>
                <w:rFonts w:hint="eastAsia"/>
              </w:rPr>
              <w:t>运行情况</w:t>
            </w:r>
          </w:p>
        </w:tc>
        <w:tc>
          <w:tcPr>
            <w:tcW w:w="1020" w:type="dxa"/>
            <w:vMerge/>
            <w:vAlign w:val="center"/>
          </w:tcPr>
          <w:p w14:paraId="70B4B8AF" w14:textId="77777777" w:rsidR="00856384" w:rsidRPr="004D276F" w:rsidRDefault="00856384" w:rsidP="00411AE3">
            <w:pPr>
              <w:pStyle w:val="aff0"/>
            </w:pPr>
          </w:p>
        </w:tc>
        <w:tc>
          <w:tcPr>
            <w:tcW w:w="1166" w:type="dxa"/>
            <w:vAlign w:val="center"/>
          </w:tcPr>
          <w:p w14:paraId="601E0377" w14:textId="77777777" w:rsidR="00856384" w:rsidRPr="004D276F" w:rsidRDefault="00856384" w:rsidP="00411AE3">
            <w:pPr>
              <w:pStyle w:val="aff0"/>
            </w:pPr>
            <w:r>
              <w:rPr>
                <w:rFonts w:hint="eastAsia"/>
              </w:rPr>
              <w:t>喷氨</w:t>
            </w:r>
          </w:p>
        </w:tc>
        <w:tc>
          <w:tcPr>
            <w:tcW w:w="1166" w:type="dxa"/>
            <w:vAlign w:val="center"/>
          </w:tcPr>
          <w:p w14:paraId="7A77C9AA" w14:textId="77777777" w:rsidR="00856384" w:rsidRPr="004D276F" w:rsidRDefault="00856384" w:rsidP="00411AE3">
            <w:pPr>
              <w:pStyle w:val="aff0"/>
            </w:pPr>
            <w:r>
              <w:rPr>
                <w:rFonts w:hint="eastAsia"/>
              </w:rPr>
              <w:t>停喷</w:t>
            </w:r>
          </w:p>
        </w:tc>
        <w:tc>
          <w:tcPr>
            <w:tcW w:w="1166" w:type="dxa"/>
            <w:vAlign w:val="center"/>
          </w:tcPr>
          <w:p w14:paraId="60806C00" w14:textId="77777777" w:rsidR="00856384" w:rsidRPr="004D276F" w:rsidRDefault="00856384" w:rsidP="00411AE3">
            <w:pPr>
              <w:pStyle w:val="aff0"/>
            </w:pPr>
            <w:r>
              <w:rPr>
                <w:rFonts w:hint="eastAsia"/>
              </w:rPr>
              <w:t>喷氨</w:t>
            </w:r>
          </w:p>
        </w:tc>
        <w:tc>
          <w:tcPr>
            <w:tcW w:w="1020" w:type="dxa"/>
            <w:vAlign w:val="center"/>
          </w:tcPr>
          <w:p w14:paraId="39BC35E9" w14:textId="77777777" w:rsidR="00856384" w:rsidRPr="004D276F" w:rsidRDefault="00856384" w:rsidP="00411AE3">
            <w:pPr>
              <w:pStyle w:val="aff0"/>
            </w:pPr>
            <w:r>
              <w:rPr>
                <w:rFonts w:hint="eastAsia"/>
              </w:rPr>
              <w:t>停喷</w:t>
            </w:r>
          </w:p>
        </w:tc>
        <w:tc>
          <w:tcPr>
            <w:tcW w:w="810" w:type="dxa"/>
            <w:vMerge/>
            <w:vAlign w:val="center"/>
          </w:tcPr>
          <w:p w14:paraId="046CF36E" w14:textId="77777777" w:rsidR="00856384" w:rsidRDefault="00856384" w:rsidP="00411AE3">
            <w:pPr>
              <w:pStyle w:val="aff0"/>
            </w:pPr>
          </w:p>
        </w:tc>
      </w:tr>
      <w:tr w:rsidR="00411AE3" w:rsidRPr="004D276F" w14:paraId="0E6A668F" w14:textId="77777777" w:rsidTr="00856384">
        <w:tc>
          <w:tcPr>
            <w:tcW w:w="2180" w:type="dxa"/>
            <w:vAlign w:val="center"/>
          </w:tcPr>
          <w:p w14:paraId="7FB4B794" w14:textId="77777777" w:rsidR="00411AE3" w:rsidRPr="004D276F" w:rsidRDefault="00411AE3" w:rsidP="00411AE3">
            <w:pPr>
              <w:pStyle w:val="aff0"/>
            </w:pPr>
            <w:r w:rsidRPr="004D276F">
              <w:rPr>
                <w:rFonts w:hint="eastAsia"/>
              </w:rPr>
              <w:t>标干流量</w:t>
            </w:r>
          </w:p>
        </w:tc>
        <w:tc>
          <w:tcPr>
            <w:tcW w:w="1020" w:type="dxa"/>
            <w:vAlign w:val="center"/>
          </w:tcPr>
          <w:p w14:paraId="52F3B628" w14:textId="77777777" w:rsidR="00411AE3" w:rsidRPr="004D276F" w:rsidRDefault="00411AE3" w:rsidP="00411AE3">
            <w:pPr>
              <w:pStyle w:val="aff0"/>
            </w:pPr>
            <w:r w:rsidRPr="004D276F">
              <w:t>Nm</w:t>
            </w:r>
            <w:r w:rsidRPr="004D276F">
              <w:rPr>
                <w:vertAlign w:val="superscript"/>
              </w:rPr>
              <w:t>3</w:t>
            </w:r>
            <w:r w:rsidRPr="004D276F">
              <w:t>/h</w:t>
            </w:r>
          </w:p>
        </w:tc>
        <w:tc>
          <w:tcPr>
            <w:tcW w:w="1166" w:type="dxa"/>
            <w:vAlign w:val="center"/>
          </w:tcPr>
          <w:p w14:paraId="6A9FED14" w14:textId="77777777" w:rsidR="00411AE3" w:rsidRPr="004D276F" w:rsidRDefault="00411AE3" w:rsidP="00411AE3">
            <w:pPr>
              <w:pStyle w:val="aff0"/>
            </w:pPr>
            <w:r>
              <w:rPr>
                <w:rFonts w:hint="eastAsia"/>
              </w:rPr>
              <w:t>204283</w:t>
            </w:r>
          </w:p>
        </w:tc>
        <w:tc>
          <w:tcPr>
            <w:tcW w:w="1166" w:type="dxa"/>
            <w:vAlign w:val="center"/>
          </w:tcPr>
          <w:p w14:paraId="1456FC39" w14:textId="77777777" w:rsidR="00411AE3" w:rsidRPr="004D276F" w:rsidRDefault="00411AE3" w:rsidP="00411AE3">
            <w:pPr>
              <w:pStyle w:val="aff0"/>
            </w:pPr>
            <w:r>
              <w:rPr>
                <w:rFonts w:hint="eastAsia"/>
              </w:rPr>
              <w:t>207356</w:t>
            </w:r>
          </w:p>
        </w:tc>
        <w:tc>
          <w:tcPr>
            <w:tcW w:w="1166" w:type="dxa"/>
            <w:vAlign w:val="center"/>
          </w:tcPr>
          <w:p w14:paraId="6816D605" w14:textId="77777777" w:rsidR="00411AE3" w:rsidRPr="004D276F" w:rsidRDefault="00411AE3" w:rsidP="00411AE3">
            <w:pPr>
              <w:pStyle w:val="aff0"/>
            </w:pPr>
            <w:r>
              <w:rPr>
                <w:rFonts w:hint="eastAsia"/>
              </w:rPr>
              <w:t>236048</w:t>
            </w:r>
          </w:p>
        </w:tc>
        <w:tc>
          <w:tcPr>
            <w:tcW w:w="1020" w:type="dxa"/>
            <w:vAlign w:val="center"/>
          </w:tcPr>
          <w:p w14:paraId="4F1D6A50" w14:textId="77777777" w:rsidR="00411AE3" w:rsidRPr="004D276F" w:rsidRDefault="00411AE3" w:rsidP="00411AE3">
            <w:pPr>
              <w:pStyle w:val="aff0"/>
            </w:pPr>
            <w:r>
              <w:rPr>
                <w:rFonts w:hint="eastAsia"/>
              </w:rPr>
              <w:t>203628</w:t>
            </w:r>
          </w:p>
        </w:tc>
        <w:tc>
          <w:tcPr>
            <w:tcW w:w="810" w:type="dxa"/>
            <w:vAlign w:val="center"/>
          </w:tcPr>
          <w:p w14:paraId="36845980" w14:textId="77777777" w:rsidR="00411AE3" w:rsidRPr="005B7C9E" w:rsidRDefault="00411AE3" w:rsidP="00411AE3">
            <w:pPr>
              <w:pStyle w:val="aff0"/>
            </w:pPr>
            <w:r w:rsidRPr="005B7C9E">
              <w:rPr>
                <w:rFonts w:hint="eastAsia"/>
              </w:rPr>
              <w:t>/</w:t>
            </w:r>
          </w:p>
        </w:tc>
      </w:tr>
      <w:tr w:rsidR="00411AE3" w:rsidRPr="004D276F" w14:paraId="672E384B" w14:textId="77777777" w:rsidTr="00856384">
        <w:tc>
          <w:tcPr>
            <w:tcW w:w="2180" w:type="dxa"/>
            <w:vAlign w:val="center"/>
          </w:tcPr>
          <w:p w14:paraId="22ED345F" w14:textId="77777777" w:rsidR="00411AE3" w:rsidRPr="004D276F" w:rsidRDefault="00411AE3" w:rsidP="00411AE3">
            <w:pPr>
              <w:pStyle w:val="aff0"/>
            </w:pPr>
            <w:r w:rsidRPr="004D276F">
              <w:rPr>
                <w:rFonts w:hint="eastAsia"/>
              </w:rPr>
              <w:t>颗粒物</w:t>
            </w:r>
            <w:r>
              <w:rPr>
                <w:rFonts w:hint="eastAsia"/>
              </w:rPr>
              <w:t>平均</w:t>
            </w:r>
            <w:r w:rsidRPr="004D276F">
              <w:rPr>
                <w:rFonts w:hint="eastAsia"/>
              </w:rPr>
              <w:t>浓度</w:t>
            </w:r>
          </w:p>
        </w:tc>
        <w:tc>
          <w:tcPr>
            <w:tcW w:w="1020" w:type="dxa"/>
            <w:vAlign w:val="center"/>
          </w:tcPr>
          <w:p w14:paraId="00FEF1BD" w14:textId="77777777" w:rsidR="00411AE3" w:rsidRPr="004D276F" w:rsidRDefault="00411AE3" w:rsidP="00411AE3">
            <w:pPr>
              <w:pStyle w:val="aff0"/>
            </w:pPr>
            <w:r w:rsidRPr="004D276F">
              <w:t>mg/Nm</w:t>
            </w:r>
            <w:r w:rsidRPr="004D276F">
              <w:rPr>
                <w:vertAlign w:val="superscript"/>
              </w:rPr>
              <w:t>3</w:t>
            </w:r>
          </w:p>
        </w:tc>
        <w:tc>
          <w:tcPr>
            <w:tcW w:w="1166" w:type="dxa"/>
            <w:vAlign w:val="center"/>
          </w:tcPr>
          <w:p w14:paraId="4F8C8F3D" w14:textId="77777777" w:rsidR="00411AE3" w:rsidRDefault="00411AE3" w:rsidP="00411AE3">
            <w:pPr>
              <w:pStyle w:val="aff0"/>
            </w:pPr>
            <w:r>
              <w:rPr>
                <w:rFonts w:eastAsia="仿宋_GB2312" w:hint="eastAsia"/>
                <w:szCs w:val="21"/>
              </w:rPr>
              <w:t>3.5</w:t>
            </w:r>
          </w:p>
        </w:tc>
        <w:tc>
          <w:tcPr>
            <w:tcW w:w="1166" w:type="dxa"/>
            <w:vAlign w:val="center"/>
          </w:tcPr>
          <w:p w14:paraId="5E5FFE1C" w14:textId="77777777" w:rsidR="00411AE3" w:rsidRDefault="00411AE3" w:rsidP="00411AE3">
            <w:pPr>
              <w:pStyle w:val="aff0"/>
            </w:pPr>
            <w:r>
              <w:rPr>
                <w:rFonts w:hint="eastAsia"/>
              </w:rPr>
              <w:t>/</w:t>
            </w:r>
          </w:p>
        </w:tc>
        <w:tc>
          <w:tcPr>
            <w:tcW w:w="1166" w:type="dxa"/>
            <w:vAlign w:val="center"/>
          </w:tcPr>
          <w:p w14:paraId="23A47382" w14:textId="77777777" w:rsidR="00411AE3" w:rsidRDefault="00411AE3" w:rsidP="00411AE3">
            <w:pPr>
              <w:pStyle w:val="aff0"/>
            </w:pPr>
            <w:r>
              <w:rPr>
                <w:rFonts w:eastAsia="仿宋_GB2312" w:hint="eastAsia"/>
                <w:szCs w:val="21"/>
              </w:rPr>
              <w:t>3.0</w:t>
            </w:r>
          </w:p>
        </w:tc>
        <w:tc>
          <w:tcPr>
            <w:tcW w:w="1020" w:type="dxa"/>
            <w:vAlign w:val="center"/>
          </w:tcPr>
          <w:p w14:paraId="76EFF4F3" w14:textId="77777777" w:rsidR="00411AE3" w:rsidRDefault="00411AE3" w:rsidP="00411AE3">
            <w:pPr>
              <w:pStyle w:val="aff0"/>
            </w:pPr>
            <w:r>
              <w:rPr>
                <w:rFonts w:hint="eastAsia"/>
              </w:rPr>
              <w:t>/</w:t>
            </w:r>
          </w:p>
        </w:tc>
        <w:tc>
          <w:tcPr>
            <w:tcW w:w="810" w:type="dxa"/>
            <w:vAlign w:val="center"/>
          </w:tcPr>
          <w:p w14:paraId="6E950D5A" w14:textId="77777777" w:rsidR="00411AE3" w:rsidRPr="005B7C9E" w:rsidRDefault="00411AE3" w:rsidP="00411AE3">
            <w:pPr>
              <w:pStyle w:val="aff0"/>
            </w:pPr>
            <w:r>
              <w:rPr>
                <w:rFonts w:hint="eastAsia"/>
              </w:rPr>
              <w:t>/</w:t>
            </w:r>
          </w:p>
        </w:tc>
      </w:tr>
      <w:tr w:rsidR="00411AE3" w:rsidRPr="004D276F" w14:paraId="36DCBA47" w14:textId="77777777" w:rsidTr="00856384">
        <w:tc>
          <w:tcPr>
            <w:tcW w:w="2180" w:type="dxa"/>
            <w:vAlign w:val="center"/>
          </w:tcPr>
          <w:p w14:paraId="73328629" w14:textId="77777777" w:rsidR="00411AE3" w:rsidRDefault="00411AE3" w:rsidP="00411AE3">
            <w:pPr>
              <w:pStyle w:val="aff0"/>
            </w:pPr>
            <w:r w:rsidRPr="004D276F">
              <w:rPr>
                <w:rFonts w:hint="eastAsia"/>
              </w:rPr>
              <w:t>颗粒物</w:t>
            </w:r>
            <w:r>
              <w:rPr>
                <w:rFonts w:hint="eastAsia"/>
              </w:rPr>
              <w:t>平均</w:t>
            </w:r>
            <w:r w:rsidRPr="004D276F">
              <w:rPr>
                <w:rFonts w:hint="eastAsia"/>
              </w:rPr>
              <w:t>浓度</w:t>
            </w:r>
          </w:p>
          <w:p w14:paraId="7451C8D4" w14:textId="77777777" w:rsidR="00411AE3" w:rsidRPr="00B35762" w:rsidRDefault="00411AE3" w:rsidP="00411AE3">
            <w:pPr>
              <w:pStyle w:val="aff0"/>
            </w:pPr>
            <w:r>
              <w:rPr>
                <w:rFonts w:hint="eastAsia"/>
              </w:rPr>
              <w:t>（折算）</w:t>
            </w:r>
          </w:p>
        </w:tc>
        <w:tc>
          <w:tcPr>
            <w:tcW w:w="1020" w:type="dxa"/>
            <w:vAlign w:val="center"/>
          </w:tcPr>
          <w:p w14:paraId="009269A0" w14:textId="77777777" w:rsidR="00411AE3" w:rsidRPr="004D276F" w:rsidRDefault="00411AE3" w:rsidP="00411AE3">
            <w:pPr>
              <w:pStyle w:val="aff0"/>
            </w:pPr>
            <w:r w:rsidRPr="004D276F">
              <w:t>mg/Nm</w:t>
            </w:r>
            <w:r w:rsidRPr="004D276F">
              <w:rPr>
                <w:vertAlign w:val="superscript"/>
              </w:rPr>
              <w:t>3</w:t>
            </w:r>
          </w:p>
        </w:tc>
        <w:tc>
          <w:tcPr>
            <w:tcW w:w="1166" w:type="dxa"/>
            <w:vAlign w:val="center"/>
          </w:tcPr>
          <w:p w14:paraId="0BEAD54D" w14:textId="77777777" w:rsidR="00411AE3" w:rsidRPr="004D276F" w:rsidRDefault="00411AE3" w:rsidP="00411AE3">
            <w:pPr>
              <w:pStyle w:val="aff0"/>
            </w:pPr>
            <w:r>
              <w:rPr>
                <w:rFonts w:eastAsia="仿宋_GB2312" w:hint="eastAsia"/>
                <w:szCs w:val="21"/>
              </w:rPr>
              <w:t>2.9</w:t>
            </w:r>
          </w:p>
        </w:tc>
        <w:tc>
          <w:tcPr>
            <w:tcW w:w="1166" w:type="dxa"/>
            <w:vAlign w:val="center"/>
          </w:tcPr>
          <w:p w14:paraId="4B05AAF6" w14:textId="77777777" w:rsidR="00411AE3" w:rsidRPr="004D276F" w:rsidRDefault="00411AE3" w:rsidP="00411AE3">
            <w:pPr>
              <w:pStyle w:val="aff0"/>
            </w:pPr>
            <w:r>
              <w:rPr>
                <w:rFonts w:hint="eastAsia"/>
              </w:rPr>
              <w:t>/</w:t>
            </w:r>
          </w:p>
        </w:tc>
        <w:tc>
          <w:tcPr>
            <w:tcW w:w="1166" w:type="dxa"/>
            <w:vAlign w:val="center"/>
          </w:tcPr>
          <w:p w14:paraId="337C895B" w14:textId="77777777" w:rsidR="00411AE3" w:rsidRPr="004D276F" w:rsidRDefault="00411AE3" w:rsidP="00411AE3">
            <w:pPr>
              <w:pStyle w:val="aff0"/>
            </w:pPr>
            <w:r>
              <w:rPr>
                <w:rFonts w:eastAsia="仿宋_GB2312" w:hint="eastAsia"/>
                <w:szCs w:val="21"/>
              </w:rPr>
              <w:t>2.8</w:t>
            </w:r>
          </w:p>
        </w:tc>
        <w:tc>
          <w:tcPr>
            <w:tcW w:w="1020" w:type="dxa"/>
            <w:vAlign w:val="center"/>
          </w:tcPr>
          <w:p w14:paraId="4BAE2C18" w14:textId="77777777" w:rsidR="00411AE3" w:rsidRPr="004D276F" w:rsidRDefault="00411AE3" w:rsidP="00411AE3">
            <w:pPr>
              <w:pStyle w:val="aff0"/>
            </w:pPr>
            <w:r>
              <w:rPr>
                <w:rFonts w:hint="eastAsia"/>
              </w:rPr>
              <w:t>/</w:t>
            </w:r>
          </w:p>
        </w:tc>
        <w:tc>
          <w:tcPr>
            <w:tcW w:w="810" w:type="dxa"/>
            <w:vAlign w:val="center"/>
          </w:tcPr>
          <w:p w14:paraId="73DE6BDC" w14:textId="77777777" w:rsidR="00411AE3" w:rsidRPr="005B7C9E" w:rsidRDefault="00411AE3" w:rsidP="00411AE3">
            <w:pPr>
              <w:pStyle w:val="aff0"/>
            </w:pPr>
            <w:r w:rsidRPr="005B7C9E">
              <w:rPr>
                <w:rFonts w:hint="eastAsia"/>
              </w:rPr>
              <w:t>20</w:t>
            </w:r>
          </w:p>
        </w:tc>
      </w:tr>
      <w:tr w:rsidR="00411AE3" w:rsidRPr="004D276F" w14:paraId="60FAD13B" w14:textId="77777777" w:rsidTr="00856384">
        <w:tc>
          <w:tcPr>
            <w:tcW w:w="2180" w:type="dxa"/>
            <w:vAlign w:val="center"/>
          </w:tcPr>
          <w:p w14:paraId="4CE30A3D" w14:textId="77777777" w:rsidR="00411AE3" w:rsidRPr="004D276F" w:rsidRDefault="00411AE3" w:rsidP="00411AE3">
            <w:pPr>
              <w:pStyle w:val="aff0"/>
            </w:pPr>
            <w:r w:rsidRPr="004D276F">
              <w:rPr>
                <w:rFonts w:hint="eastAsia"/>
              </w:rPr>
              <w:t>颗粒物浓度排放速率</w:t>
            </w:r>
          </w:p>
        </w:tc>
        <w:tc>
          <w:tcPr>
            <w:tcW w:w="1020" w:type="dxa"/>
            <w:vAlign w:val="center"/>
          </w:tcPr>
          <w:p w14:paraId="3D0C94D6" w14:textId="77777777" w:rsidR="00411AE3" w:rsidRPr="004D276F" w:rsidRDefault="00411AE3" w:rsidP="00411AE3">
            <w:pPr>
              <w:pStyle w:val="aff0"/>
            </w:pPr>
            <w:r w:rsidRPr="004D276F">
              <w:t>kg/h</w:t>
            </w:r>
          </w:p>
        </w:tc>
        <w:tc>
          <w:tcPr>
            <w:tcW w:w="1166" w:type="dxa"/>
            <w:vAlign w:val="center"/>
          </w:tcPr>
          <w:p w14:paraId="26B6A4F1" w14:textId="77777777" w:rsidR="00411AE3" w:rsidRPr="00DE4E12" w:rsidRDefault="00411AE3" w:rsidP="00411AE3">
            <w:pPr>
              <w:pStyle w:val="aff0"/>
            </w:pPr>
            <w:r>
              <w:rPr>
                <w:rFonts w:eastAsia="仿宋_GB2312"/>
                <w:szCs w:val="21"/>
              </w:rPr>
              <w:t>0.7</w:t>
            </w:r>
            <w:r>
              <w:rPr>
                <w:rFonts w:eastAsia="仿宋_GB2312" w:hint="eastAsia"/>
                <w:szCs w:val="21"/>
              </w:rPr>
              <w:t>22</w:t>
            </w:r>
          </w:p>
        </w:tc>
        <w:tc>
          <w:tcPr>
            <w:tcW w:w="1166" w:type="dxa"/>
            <w:vAlign w:val="center"/>
          </w:tcPr>
          <w:p w14:paraId="47E28B2A" w14:textId="77777777" w:rsidR="00411AE3" w:rsidRPr="004D276F" w:rsidRDefault="00411AE3" w:rsidP="00411AE3">
            <w:pPr>
              <w:pStyle w:val="aff0"/>
            </w:pPr>
            <w:r>
              <w:rPr>
                <w:rFonts w:hint="eastAsia"/>
              </w:rPr>
              <w:t>/</w:t>
            </w:r>
          </w:p>
        </w:tc>
        <w:tc>
          <w:tcPr>
            <w:tcW w:w="1166" w:type="dxa"/>
            <w:vAlign w:val="center"/>
          </w:tcPr>
          <w:p w14:paraId="5901AD63" w14:textId="77777777" w:rsidR="00411AE3" w:rsidRPr="00DE4E12" w:rsidRDefault="00411AE3" w:rsidP="00411AE3">
            <w:pPr>
              <w:pStyle w:val="aff0"/>
            </w:pPr>
            <w:r>
              <w:rPr>
                <w:rFonts w:eastAsia="仿宋_GB2312"/>
                <w:szCs w:val="21"/>
              </w:rPr>
              <w:t>0.701</w:t>
            </w:r>
          </w:p>
        </w:tc>
        <w:tc>
          <w:tcPr>
            <w:tcW w:w="1020" w:type="dxa"/>
            <w:vAlign w:val="center"/>
          </w:tcPr>
          <w:p w14:paraId="306594B8" w14:textId="77777777" w:rsidR="00411AE3" w:rsidRPr="004D276F" w:rsidRDefault="00411AE3" w:rsidP="00411AE3">
            <w:pPr>
              <w:pStyle w:val="aff0"/>
            </w:pPr>
            <w:r>
              <w:rPr>
                <w:rFonts w:hint="eastAsia"/>
              </w:rPr>
              <w:t>/</w:t>
            </w:r>
          </w:p>
        </w:tc>
        <w:tc>
          <w:tcPr>
            <w:tcW w:w="810" w:type="dxa"/>
            <w:vAlign w:val="center"/>
          </w:tcPr>
          <w:p w14:paraId="440723F2" w14:textId="77777777" w:rsidR="00411AE3" w:rsidRPr="005B7C9E" w:rsidRDefault="00411AE3" w:rsidP="00411AE3">
            <w:pPr>
              <w:pStyle w:val="aff0"/>
            </w:pPr>
            <w:r w:rsidRPr="005B7C9E">
              <w:rPr>
                <w:rFonts w:hint="eastAsia"/>
              </w:rPr>
              <w:t>/</w:t>
            </w:r>
          </w:p>
        </w:tc>
      </w:tr>
      <w:tr w:rsidR="00411AE3" w:rsidRPr="004D276F" w14:paraId="764560E0" w14:textId="77777777" w:rsidTr="00856384">
        <w:tc>
          <w:tcPr>
            <w:tcW w:w="2180" w:type="dxa"/>
            <w:vAlign w:val="center"/>
          </w:tcPr>
          <w:p w14:paraId="1139A7DE" w14:textId="77777777" w:rsidR="00411AE3" w:rsidRPr="004D276F" w:rsidRDefault="00411AE3" w:rsidP="00411AE3">
            <w:pPr>
              <w:pStyle w:val="aff0"/>
            </w:pPr>
            <w:r w:rsidRPr="004D276F">
              <w:t>二氧化硫浓度</w:t>
            </w:r>
          </w:p>
        </w:tc>
        <w:tc>
          <w:tcPr>
            <w:tcW w:w="1020" w:type="dxa"/>
            <w:vAlign w:val="center"/>
          </w:tcPr>
          <w:p w14:paraId="6BE9A48C" w14:textId="77777777" w:rsidR="00411AE3" w:rsidRPr="004D276F" w:rsidRDefault="00411AE3" w:rsidP="00411AE3">
            <w:pPr>
              <w:pStyle w:val="aff0"/>
            </w:pPr>
            <w:r w:rsidRPr="004D276F">
              <w:t>mg/Nm</w:t>
            </w:r>
            <w:r w:rsidRPr="004D276F">
              <w:rPr>
                <w:vertAlign w:val="superscript"/>
              </w:rPr>
              <w:t>3</w:t>
            </w:r>
          </w:p>
        </w:tc>
        <w:tc>
          <w:tcPr>
            <w:tcW w:w="1166" w:type="dxa"/>
            <w:vAlign w:val="center"/>
          </w:tcPr>
          <w:p w14:paraId="7D5A71D6" w14:textId="77777777" w:rsidR="00411AE3" w:rsidRDefault="00411AE3" w:rsidP="00411AE3">
            <w:pPr>
              <w:pStyle w:val="aff0"/>
              <w:rPr>
                <w:rFonts w:eastAsia="仿宋_GB2312"/>
                <w:szCs w:val="21"/>
              </w:rPr>
            </w:pPr>
            <w:r>
              <w:rPr>
                <w:rFonts w:eastAsia="仿宋_GB2312" w:hint="eastAsia"/>
                <w:szCs w:val="21"/>
              </w:rPr>
              <w:t>22</w:t>
            </w:r>
          </w:p>
        </w:tc>
        <w:tc>
          <w:tcPr>
            <w:tcW w:w="1166" w:type="dxa"/>
            <w:vAlign w:val="center"/>
          </w:tcPr>
          <w:p w14:paraId="11CE1D00" w14:textId="77777777" w:rsidR="00411AE3" w:rsidRDefault="00411AE3" w:rsidP="00411AE3">
            <w:pPr>
              <w:pStyle w:val="aff0"/>
            </w:pPr>
            <w:r>
              <w:rPr>
                <w:rFonts w:hint="eastAsia"/>
              </w:rPr>
              <w:t>/</w:t>
            </w:r>
          </w:p>
        </w:tc>
        <w:tc>
          <w:tcPr>
            <w:tcW w:w="1166" w:type="dxa"/>
            <w:vAlign w:val="center"/>
          </w:tcPr>
          <w:p w14:paraId="2B3B3F06" w14:textId="77777777" w:rsidR="00411AE3" w:rsidRDefault="00411AE3" w:rsidP="00411AE3">
            <w:pPr>
              <w:pStyle w:val="aff0"/>
              <w:rPr>
                <w:rFonts w:eastAsia="仿宋_GB2312"/>
                <w:szCs w:val="21"/>
              </w:rPr>
            </w:pPr>
            <w:r>
              <w:rPr>
                <w:rFonts w:eastAsia="仿宋_GB2312" w:hint="eastAsia"/>
                <w:szCs w:val="21"/>
              </w:rPr>
              <w:t>42</w:t>
            </w:r>
          </w:p>
        </w:tc>
        <w:tc>
          <w:tcPr>
            <w:tcW w:w="1020" w:type="dxa"/>
            <w:vAlign w:val="center"/>
          </w:tcPr>
          <w:p w14:paraId="1AEDA199" w14:textId="77777777" w:rsidR="00411AE3" w:rsidRDefault="00411AE3" w:rsidP="00411AE3">
            <w:pPr>
              <w:pStyle w:val="aff0"/>
            </w:pPr>
            <w:r>
              <w:rPr>
                <w:rFonts w:hint="eastAsia"/>
              </w:rPr>
              <w:t>/</w:t>
            </w:r>
          </w:p>
        </w:tc>
        <w:tc>
          <w:tcPr>
            <w:tcW w:w="810" w:type="dxa"/>
            <w:vAlign w:val="center"/>
          </w:tcPr>
          <w:p w14:paraId="295D2AF2" w14:textId="77777777" w:rsidR="00411AE3" w:rsidRPr="005B7C9E" w:rsidRDefault="00411AE3" w:rsidP="00411AE3">
            <w:pPr>
              <w:pStyle w:val="aff0"/>
            </w:pPr>
            <w:r>
              <w:rPr>
                <w:rFonts w:hint="eastAsia"/>
              </w:rPr>
              <w:t>/</w:t>
            </w:r>
          </w:p>
        </w:tc>
      </w:tr>
      <w:tr w:rsidR="00411AE3" w:rsidRPr="004D276F" w14:paraId="5F58845E" w14:textId="77777777" w:rsidTr="00856384">
        <w:tc>
          <w:tcPr>
            <w:tcW w:w="2180" w:type="dxa"/>
            <w:vAlign w:val="center"/>
          </w:tcPr>
          <w:p w14:paraId="5EA25ED8" w14:textId="77777777" w:rsidR="00411AE3" w:rsidRDefault="00411AE3" w:rsidP="00411AE3">
            <w:pPr>
              <w:pStyle w:val="aff0"/>
            </w:pPr>
            <w:r w:rsidRPr="004D276F">
              <w:t>二氧化硫浓度</w:t>
            </w:r>
          </w:p>
          <w:p w14:paraId="161D6CD9" w14:textId="77777777" w:rsidR="00411AE3" w:rsidRPr="00B35762" w:rsidRDefault="00411AE3" w:rsidP="00411AE3">
            <w:pPr>
              <w:pStyle w:val="aff0"/>
            </w:pPr>
            <w:r>
              <w:rPr>
                <w:rFonts w:hint="eastAsia"/>
              </w:rPr>
              <w:t>（折算）</w:t>
            </w:r>
          </w:p>
        </w:tc>
        <w:tc>
          <w:tcPr>
            <w:tcW w:w="1020" w:type="dxa"/>
            <w:vAlign w:val="center"/>
          </w:tcPr>
          <w:p w14:paraId="01E57549" w14:textId="77777777" w:rsidR="00411AE3" w:rsidRPr="004D276F" w:rsidRDefault="00411AE3" w:rsidP="00411AE3">
            <w:pPr>
              <w:pStyle w:val="aff0"/>
            </w:pPr>
            <w:r w:rsidRPr="004D276F">
              <w:t>mg/Nm</w:t>
            </w:r>
            <w:r w:rsidRPr="004D276F">
              <w:rPr>
                <w:vertAlign w:val="superscript"/>
              </w:rPr>
              <w:t>3</w:t>
            </w:r>
          </w:p>
        </w:tc>
        <w:tc>
          <w:tcPr>
            <w:tcW w:w="1166" w:type="dxa"/>
            <w:vAlign w:val="center"/>
          </w:tcPr>
          <w:p w14:paraId="5AD12AB0" w14:textId="77777777" w:rsidR="00411AE3" w:rsidRPr="004D276F" w:rsidRDefault="00411AE3" w:rsidP="00411AE3">
            <w:pPr>
              <w:pStyle w:val="aff0"/>
            </w:pPr>
            <w:r>
              <w:rPr>
                <w:rFonts w:eastAsia="仿宋_GB2312" w:hint="eastAsia"/>
                <w:szCs w:val="21"/>
              </w:rPr>
              <w:t>19</w:t>
            </w:r>
          </w:p>
        </w:tc>
        <w:tc>
          <w:tcPr>
            <w:tcW w:w="1166" w:type="dxa"/>
            <w:vAlign w:val="center"/>
          </w:tcPr>
          <w:p w14:paraId="255F927C" w14:textId="77777777" w:rsidR="00411AE3" w:rsidRPr="004D276F" w:rsidRDefault="00411AE3" w:rsidP="00411AE3">
            <w:pPr>
              <w:pStyle w:val="aff0"/>
            </w:pPr>
            <w:r>
              <w:rPr>
                <w:rFonts w:hint="eastAsia"/>
              </w:rPr>
              <w:t>/</w:t>
            </w:r>
          </w:p>
        </w:tc>
        <w:tc>
          <w:tcPr>
            <w:tcW w:w="1166" w:type="dxa"/>
            <w:vAlign w:val="center"/>
          </w:tcPr>
          <w:p w14:paraId="5E8362C8" w14:textId="77777777" w:rsidR="00411AE3" w:rsidRPr="004D276F" w:rsidRDefault="00411AE3" w:rsidP="00411AE3">
            <w:pPr>
              <w:pStyle w:val="aff0"/>
            </w:pPr>
            <w:r>
              <w:rPr>
                <w:rFonts w:eastAsia="仿宋_GB2312" w:hint="eastAsia"/>
                <w:szCs w:val="21"/>
              </w:rPr>
              <w:t>39</w:t>
            </w:r>
          </w:p>
        </w:tc>
        <w:tc>
          <w:tcPr>
            <w:tcW w:w="1020" w:type="dxa"/>
            <w:vAlign w:val="center"/>
          </w:tcPr>
          <w:p w14:paraId="71717449" w14:textId="77777777" w:rsidR="00411AE3" w:rsidRPr="004D276F" w:rsidRDefault="00411AE3" w:rsidP="00411AE3">
            <w:pPr>
              <w:pStyle w:val="aff0"/>
            </w:pPr>
            <w:r>
              <w:rPr>
                <w:rFonts w:hint="eastAsia"/>
              </w:rPr>
              <w:t>/</w:t>
            </w:r>
          </w:p>
        </w:tc>
        <w:tc>
          <w:tcPr>
            <w:tcW w:w="810" w:type="dxa"/>
            <w:vAlign w:val="center"/>
          </w:tcPr>
          <w:p w14:paraId="2887085C" w14:textId="77777777" w:rsidR="00411AE3" w:rsidRPr="005B7C9E" w:rsidRDefault="00411AE3" w:rsidP="00411AE3">
            <w:pPr>
              <w:pStyle w:val="aff0"/>
            </w:pPr>
            <w:r w:rsidRPr="005B7C9E">
              <w:rPr>
                <w:rFonts w:hint="eastAsia"/>
              </w:rPr>
              <w:t>100</w:t>
            </w:r>
          </w:p>
        </w:tc>
      </w:tr>
      <w:tr w:rsidR="00411AE3" w:rsidRPr="004D276F" w14:paraId="60234C29" w14:textId="77777777" w:rsidTr="00856384">
        <w:tc>
          <w:tcPr>
            <w:tcW w:w="2180" w:type="dxa"/>
            <w:vAlign w:val="center"/>
          </w:tcPr>
          <w:p w14:paraId="61DAE6E8" w14:textId="77777777" w:rsidR="00411AE3" w:rsidRPr="004D276F" w:rsidRDefault="00411AE3" w:rsidP="00411AE3">
            <w:pPr>
              <w:pStyle w:val="aff0"/>
            </w:pPr>
            <w:r w:rsidRPr="004D276F">
              <w:t>二氧化硫排放速率</w:t>
            </w:r>
          </w:p>
        </w:tc>
        <w:tc>
          <w:tcPr>
            <w:tcW w:w="1020" w:type="dxa"/>
            <w:vAlign w:val="center"/>
          </w:tcPr>
          <w:p w14:paraId="25D94D8A" w14:textId="77777777" w:rsidR="00411AE3" w:rsidRPr="004D276F" w:rsidRDefault="00411AE3" w:rsidP="00411AE3">
            <w:pPr>
              <w:pStyle w:val="aff0"/>
            </w:pPr>
            <w:r w:rsidRPr="004D276F">
              <w:t>kg/h</w:t>
            </w:r>
          </w:p>
        </w:tc>
        <w:tc>
          <w:tcPr>
            <w:tcW w:w="1166" w:type="dxa"/>
            <w:vAlign w:val="center"/>
          </w:tcPr>
          <w:p w14:paraId="1C807942" w14:textId="77777777" w:rsidR="00411AE3" w:rsidRPr="004D276F" w:rsidRDefault="00411AE3" w:rsidP="00411AE3">
            <w:pPr>
              <w:pStyle w:val="aff0"/>
            </w:pPr>
            <w:r>
              <w:rPr>
                <w:rFonts w:eastAsia="仿宋_GB2312" w:hint="eastAsia"/>
                <w:szCs w:val="21"/>
              </w:rPr>
              <w:t>4.49</w:t>
            </w:r>
          </w:p>
        </w:tc>
        <w:tc>
          <w:tcPr>
            <w:tcW w:w="1166" w:type="dxa"/>
            <w:vAlign w:val="center"/>
          </w:tcPr>
          <w:p w14:paraId="07B88F74" w14:textId="77777777" w:rsidR="00411AE3" w:rsidRPr="004D276F" w:rsidRDefault="00411AE3" w:rsidP="00411AE3">
            <w:pPr>
              <w:pStyle w:val="aff0"/>
            </w:pPr>
            <w:r>
              <w:rPr>
                <w:rFonts w:hint="eastAsia"/>
              </w:rPr>
              <w:t>/</w:t>
            </w:r>
          </w:p>
        </w:tc>
        <w:tc>
          <w:tcPr>
            <w:tcW w:w="1166" w:type="dxa"/>
            <w:vAlign w:val="center"/>
          </w:tcPr>
          <w:p w14:paraId="4E640AA4" w14:textId="77777777" w:rsidR="00411AE3" w:rsidRPr="004D276F" w:rsidRDefault="00411AE3" w:rsidP="00411AE3">
            <w:pPr>
              <w:pStyle w:val="aff0"/>
            </w:pPr>
            <w:r>
              <w:rPr>
                <w:rFonts w:eastAsia="仿宋_GB2312" w:hint="eastAsia"/>
                <w:szCs w:val="21"/>
              </w:rPr>
              <w:t>10.0</w:t>
            </w:r>
          </w:p>
        </w:tc>
        <w:tc>
          <w:tcPr>
            <w:tcW w:w="1020" w:type="dxa"/>
            <w:vAlign w:val="center"/>
          </w:tcPr>
          <w:p w14:paraId="6EF90393" w14:textId="77777777" w:rsidR="00411AE3" w:rsidRPr="004D276F" w:rsidRDefault="00411AE3" w:rsidP="00411AE3">
            <w:pPr>
              <w:pStyle w:val="aff0"/>
            </w:pPr>
            <w:r>
              <w:rPr>
                <w:rFonts w:hint="eastAsia"/>
              </w:rPr>
              <w:t>/</w:t>
            </w:r>
          </w:p>
        </w:tc>
        <w:tc>
          <w:tcPr>
            <w:tcW w:w="810" w:type="dxa"/>
            <w:vAlign w:val="center"/>
          </w:tcPr>
          <w:p w14:paraId="620B21FA" w14:textId="77777777" w:rsidR="00411AE3" w:rsidRPr="005B7C9E" w:rsidRDefault="00411AE3" w:rsidP="00411AE3">
            <w:pPr>
              <w:pStyle w:val="aff0"/>
            </w:pPr>
            <w:r w:rsidRPr="005B7C9E">
              <w:rPr>
                <w:rFonts w:hint="eastAsia"/>
              </w:rPr>
              <w:t>/</w:t>
            </w:r>
          </w:p>
        </w:tc>
      </w:tr>
      <w:tr w:rsidR="00411AE3" w:rsidRPr="004D276F" w14:paraId="31C86E01" w14:textId="77777777" w:rsidTr="00856384">
        <w:tc>
          <w:tcPr>
            <w:tcW w:w="2180" w:type="dxa"/>
            <w:vAlign w:val="center"/>
          </w:tcPr>
          <w:p w14:paraId="452DA0A7" w14:textId="77777777" w:rsidR="00411AE3" w:rsidRPr="004D276F" w:rsidRDefault="00411AE3" w:rsidP="00411AE3">
            <w:pPr>
              <w:pStyle w:val="aff0"/>
            </w:pPr>
            <w:r w:rsidRPr="004D276F">
              <w:t>氮氧化物浓度</w:t>
            </w:r>
          </w:p>
        </w:tc>
        <w:tc>
          <w:tcPr>
            <w:tcW w:w="1020" w:type="dxa"/>
            <w:vAlign w:val="center"/>
          </w:tcPr>
          <w:p w14:paraId="027905C2" w14:textId="77777777" w:rsidR="00411AE3" w:rsidRPr="004D276F" w:rsidRDefault="00411AE3" w:rsidP="00411AE3">
            <w:pPr>
              <w:pStyle w:val="aff0"/>
            </w:pPr>
            <w:r w:rsidRPr="004D276F">
              <w:t>mg/Nm</w:t>
            </w:r>
            <w:r w:rsidRPr="004D276F">
              <w:rPr>
                <w:vertAlign w:val="superscript"/>
              </w:rPr>
              <w:t>3</w:t>
            </w:r>
          </w:p>
        </w:tc>
        <w:tc>
          <w:tcPr>
            <w:tcW w:w="1166" w:type="dxa"/>
            <w:vAlign w:val="center"/>
          </w:tcPr>
          <w:p w14:paraId="77DE83D8" w14:textId="77777777" w:rsidR="00411AE3" w:rsidRPr="004D276F" w:rsidRDefault="00411AE3" w:rsidP="00411AE3">
            <w:pPr>
              <w:pStyle w:val="aff0"/>
            </w:pPr>
            <w:r>
              <w:rPr>
                <w:rFonts w:eastAsia="仿宋_GB2312" w:hint="eastAsia"/>
                <w:szCs w:val="21"/>
              </w:rPr>
              <w:t>296</w:t>
            </w:r>
          </w:p>
        </w:tc>
        <w:tc>
          <w:tcPr>
            <w:tcW w:w="1166" w:type="dxa"/>
            <w:vAlign w:val="center"/>
          </w:tcPr>
          <w:p w14:paraId="2E74E14B" w14:textId="77777777" w:rsidR="00411AE3" w:rsidRPr="004D276F" w:rsidRDefault="00411AE3" w:rsidP="00411AE3">
            <w:pPr>
              <w:pStyle w:val="aff0"/>
            </w:pPr>
            <w:r>
              <w:rPr>
                <w:rFonts w:hint="eastAsia"/>
              </w:rPr>
              <w:t>1040</w:t>
            </w:r>
          </w:p>
        </w:tc>
        <w:tc>
          <w:tcPr>
            <w:tcW w:w="1166" w:type="dxa"/>
            <w:vAlign w:val="center"/>
          </w:tcPr>
          <w:p w14:paraId="54F3D356" w14:textId="77777777" w:rsidR="00411AE3" w:rsidRPr="004D276F" w:rsidRDefault="00411AE3" w:rsidP="00411AE3">
            <w:pPr>
              <w:pStyle w:val="aff0"/>
            </w:pPr>
            <w:r>
              <w:rPr>
                <w:rFonts w:eastAsia="仿宋_GB2312" w:hint="eastAsia"/>
                <w:szCs w:val="21"/>
              </w:rPr>
              <w:t>216</w:t>
            </w:r>
          </w:p>
        </w:tc>
        <w:tc>
          <w:tcPr>
            <w:tcW w:w="1020" w:type="dxa"/>
            <w:vAlign w:val="center"/>
          </w:tcPr>
          <w:p w14:paraId="28FF62F6" w14:textId="77777777" w:rsidR="00411AE3" w:rsidRPr="004D276F" w:rsidRDefault="00411AE3" w:rsidP="00411AE3">
            <w:pPr>
              <w:pStyle w:val="aff0"/>
            </w:pPr>
            <w:r>
              <w:rPr>
                <w:rFonts w:hint="eastAsia"/>
              </w:rPr>
              <w:t>1004</w:t>
            </w:r>
          </w:p>
        </w:tc>
        <w:tc>
          <w:tcPr>
            <w:tcW w:w="810" w:type="dxa"/>
            <w:vAlign w:val="center"/>
          </w:tcPr>
          <w:p w14:paraId="68842D3D" w14:textId="77777777" w:rsidR="00411AE3" w:rsidRPr="005B7C9E" w:rsidRDefault="00411AE3" w:rsidP="00411AE3">
            <w:pPr>
              <w:pStyle w:val="aff0"/>
            </w:pPr>
            <w:r>
              <w:rPr>
                <w:rFonts w:hint="eastAsia"/>
              </w:rPr>
              <w:t>/</w:t>
            </w:r>
          </w:p>
        </w:tc>
      </w:tr>
      <w:tr w:rsidR="00411AE3" w:rsidRPr="004D276F" w14:paraId="0A3F406E" w14:textId="77777777" w:rsidTr="00856384">
        <w:tc>
          <w:tcPr>
            <w:tcW w:w="2180" w:type="dxa"/>
            <w:vAlign w:val="center"/>
          </w:tcPr>
          <w:p w14:paraId="7130E4F7" w14:textId="77777777" w:rsidR="00411AE3" w:rsidRPr="004D276F" w:rsidRDefault="00411AE3" w:rsidP="00411AE3">
            <w:pPr>
              <w:pStyle w:val="aff0"/>
            </w:pPr>
            <w:r w:rsidRPr="004D276F">
              <w:t>氮氧化物</w:t>
            </w:r>
            <w:r>
              <w:rPr>
                <w:rFonts w:hint="eastAsia"/>
              </w:rPr>
              <w:t>去除效率</w:t>
            </w:r>
          </w:p>
        </w:tc>
        <w:tc>
          <w:tcPr>
            <w:tcW w:w="1020" w:type="dxa"/>
            <w:vAlign w:val="center"/>
          </w:tcPr>
          <w:p w14:paraId="7BCCD84E" w14:textId="77777777" w:rsidR="00411AE3" w:rsidRPr="004D276F" w:rsidRDefault="00411AE3" w:rsidP="00411AE3">
            <w:pPr>
              <w:pStyle w:val="aff0"/>
            </w:pPr>
            <w:r>
              <w:rPr>
                <w:rFonts w:hint="eastAsia"/>
              </w:rPr>
              <w:t>%</w:t>
            </w:r>
          </w:p>
        </w:tc>
        <w:tc>
          <w:tcPr>
            <w:tcW w:w="2332" w:type="dxa"/>
            <w:gridSpan w:val="2"/>
            <w:vAlign w:val="center"/>
          </w:tcPr>
          <w:p w14:paraId="7C931CD9" w14:textId="77777777" w:rsidR="00411AE3" w:rsidRDefault="00411AE3" w:rsidP="00411AE3">
            <w:pPr>
              <w:pStyle w:val="aff0"/>
            </w:pPr>
            <w:r>
              <w:rPr>
                <w:rFonts w:hint="eastAsia"/>
              </w:rPr>
              <w:t>71.5</w:t>
            </w:r>
          </w:p>
        </w:tc>
        <w:tc>
          <w:tcPr>
            <w:tcW w:w="2186" w:type="dxa"/>
            <w:gridSpan w:val="2"/>
            <w:vAlign w:val="center"/>
          </w:tcPr>
          <w:p w14:paraId="32C69C0E" w14:textId="77777777" w:rsidR="00411AE3" w:rsidRDefault="00411AE3" w:rsidP="00411AE3">
            <w:pPr>
              <w:pStyle w:val="aff0"/>
            </w:pPr>
            <w:r>
              <w:rPr>
                <w:rFonts w:hint="eastAsia"/>
              </w:rPr>
              <w:t>78.5</w:t>
            </w:r>
          </w:p>
        </w:tc>
        <w:tc>
          <w:tcPr>
            <w:tcW w:w="810" w:type="dxa"/>
            <w:vAlign w:val="center"/>
          </w:tcPr>
          <w:p w14:paraId="085D9C3B" w14:textId="77777777" w:rsidR="00411AE3" w:rsidRDefault="00411AE3" w:rsidP="00411AE3">
            <w:pPr>
              <w:pStyle w:val="aff0"/>
            </w:pPr>
            <w:r>
              <w:rPr>
                <w:rFonts w:hint="eastAsia"/>
              </w:rPr>
              <w:t>/</w:t>
            </w:r>
          </w:p>
        </w:tc>
      </w:tr>
      <w:tr w:rsidR="00411AE3" w:rsidRPr="004D276F" w14:paraId="6D63ECD2" w14:textId="77777777" w:rsidTr="00856384">
        <w:tc>
          <w:tcPr>
            <w:tcW w:w="2180" w:type="dxa"/>
            <w:vAlign w:val="center"/>
          </w:tcPr>
          <w:p w14:paraId="379769E5" w14:textId="77777777" w:rsidR="00411AE3" w:rsidRDefault="00411AE3" w:rsidP="00411AE3">
            <w:pPr>
              <w:pStyle w:val="aff0"/>
            </w:pPr>
            <w:r w:rsidRPr="004D276F">
              <w:t>氮氧化物浓度</w:t>
            </w:r>
          </w:p>
          <w:p w14:paraId="46C636EE" w14:textId="77777777" w:rsidR="00411AE3" w:rsidRPr="00B35762" w:rsidRDefault="00411AE3" w:rsidP="00411AE3">
            <w:pPr>
              <w:pStyle w:val="aff0"/>
            </w:pPr>
            <w:r>
              <w:rPr>
                <w:rFonts w:hint="eastAsia"/>
              </w:rPr>
              <w:t>（折算）</w:t>
            </w:r>
          </w:p>
        </w:tc>
        <w:tc>
          <w:tcPr>
            <w:tcW w:w="1020" w:type="dxa"/>
            <w:vAlign w:val="center"/>
          </w:tcPr>
          <w:p w14:paraId="3D361FE7" w14:textId="77777777" w:rsidR="00411AE3" w:rsidRPr="004D276F" w:rsidRDefault="00411AE3" w:rsidP="00411AE3">
            <w:pPr>
              <w:pStyle w:val="aff0"/>
            </w:pPr>
            <w:r w:rsidRPr="004D276F">
              <w:t>mg/Nm</w:t>
            </w:r>
            <w:r w:rsidRPr="004D276F">
              <w:rPr>
                <w:vertAlign w:val="superscript"/>
              </w:rPr>
              <w:t>3</w:t>
            </w:r>
          </w:p>
        </w:tc>
        <w:tc>
          <w:tcPr>
            <w:tcW w:w="1166" w:type="dxa"/>
            <w:vAlign w:val="center"/>
          </w:tcPr>
          <w:p w14:paraId="6072B9C8" w14:textId="77777777" w:rsidR="00411AE3" w:rsidRDefault="00411AE3" w:rsidP="00411AE3">
            <w:pPr>
              <w:pStyle w:val="aff0"/>
              <w:rPr>
                <w:rFonts w:eastAsia="仿宋_GB2312"/>
                <w:szCs w:val="21"/>
              </w:rPr>
            </w:pPr>
            <w:r>
              <w:rPr>
                <w:rFonts w:eastAsia="仿宋_GB2312" w:hint="eastAsia"/>
                <w:szCs w:val="21"/>
              </w:rPr>
              <w:t>260</w:t>
            </w:r>
          </w:p>
        </w:tc>
        <w:tc>
          <w:tcPr>
            <w:tcW w:w="1166" w:type="dxa"/>
            <w:vAlign w:val="center"/>
          </w:tcPr>
          <w:p w14:paraId="2C4E17D5" w14:textId="77777777" w:rsidR="00411AE3" w:rsidRDefault="00411AE3" w:rsidP="00411AE3">
            <w:pPr>
              <w:pStyle w:val="aff0"/>
            </w:pPr>
            <w:r>
              <w:rPr>
                <w:rFonts w:hint="eastAsia"/>
              </w:rPr>
              <w:t>843</w:t>
            </w:r>
          </w:p>
        </w:tc>
        <w:tc>
          <w:tcPr>
            <w:tcW w:w="1166" w:type="dxa"/>
            <w:vAlign w:val="center"/>
          </w:tcPr>
          <w:p w14:paraId="4AF5089D" w14:textId="77777777" w:rsidR="00411AE3" w:rsidRDefault="00411AE3" w:rsidP="00411AE3">
            <w:pPr>
              <w:pStyle w:val="aff0"/>
              <w:rPr>
                <w:rFonts w:eastAsia="仿宋_GB2312"/>
                <w:szCs w:val="21"/>
              </w:rPr>
            </w:pPr>
            <w:r>
              <w:rPr>
                <w:rFonts w:eastAsia="仿宋_GB2312" w:hint="eastAsia"/>
                <w:szCs w:val="21"/>
              </w:rPr>
              <w:t>181</w:t>
            </w:r>
          </w:p>
        </w:tc>
        <w:tc>
          <w:tcPr>
            <w:tcW w:w="1020" w:type="dxa"/>
            <w:vAlign w:val="center"/>
          </w:tcPr>
          <w:p w14:paraId="35585EC1" w14:textId="77777777" w:rsidR="00411AE3" w:rsidRDefault="00411AE3" w:rsidP="00411AE3">
            <w:pPr>
              <w:pStyle w:val="aff0"/>
            </w:pPr>
            <w:r>
              <w:rPr>
                <w:rFonts w:hint="eastAsia"/>
              </w:rPr>
              <w:t>917</w:t>
            </w:r>
          </w:p>
        </w:tc>
        <w:tc>
          <w:tcPr>
            <w:tcW w:w="810" w:type="dxa"/>
            <w:vAlign w:val="center"/>
          </w:tcPr>
          <w:p w14:paraId="1A37E549" w14:textId="77777777" w:rsidR="00411AE3" w:rsidRPr="005B7C9E" w:rsidRDefault="00411AE3" w:rsidP="00411AE3">
            <w:pPr>
              <w:pStyle w:val="aff0"/>
            </w:pPr>
            <w:r w:rsidRPr="005B7C9E">
              <w:rPr>
                <w:rFonts w:hint="eastAsia"/>
              </w:rPr>
              <w:t>320</w:t>
            </w:r>
          </w:p>
        </w:tc>
      </w:tr>
      <w:tr w:rsidR="00411AE3" w:rsidRPr="004D276F" w14:paraId="26975482" w14:textId="77777777" w:rsidTr="00856384">
        <w:tc>
          <w:tcPr>
            <w:tcW w:w="2180" w:type="dxa"/>
            <w:vAlign w:val="center"/>
          </w:tcPr>
          <w:p w14:paraId="2D81232F" w14:textId="77777777" w:rsidR="00411AE3" w:rsidRPr="004D276F" w:rsidRDefault="00411AE3" w:rsidP="00411AE3">
            <w:pPr>
              <w:pStyle w:val="aff0"/>
            </w:pPr>
            <w:r w:rsidRPr="004D276F">
              <w:t>氮氧化物排放速率</w:t>
            </w:r>
          </w:p>
        </w:tc>
        <w:tc>
          <w:tcPr>
            <w:tcW w:w="1020" w:type="dxa"/>
            <w:vAlign w:val="center"/>
          </w:tcPr>
          <w:p w14:paraId="4E2F9552" w14:textId="77777777" w:rsidR="00411AE3" w:rsidRPr="004D276F" w:rsidRDefault="00411AE3" w:rsidP="00411AE3">
            <w:pPr>
              <w:pStyle w:val="aff0"/>
            </w:pPr>
            <w:r w:rsidRPr="004D276F">
              <w:t>kg/h</w:t>
            </w:r>
          </w:p>
        </w:tc>
        <w:tc>
          <w:tcPr>
            <w:tcW w:w="1166" w:type="dxa"/>
            <w:vAlign w:val="center"/>
          </w:tcPr>
          <w:p w14:paraId="12803D10" w14:textId="77777777" w:rsidR="00411AE3" w:rsidRPr="004D276F" w:rsidRDefault="00411AE3" w:rsidP="00411AE3">
            <w:pPr>
              <w:pStyle w:val="aff0"/>
            </w:pPr>
            <w:r>
              <w:rPr>
                <w:rFonts w:eastAsia="仿宋_GB2312" w:hint="eastAsia"/>
                <w:szCs w:val="21"/>
              </w:rPr>
              <w:t>60.5</w:t>
            </w:r>
          </w:p>
        </w:tc>
        <w:tc>
          <w:tcPr>
            <w:tcW w:w="1166" w:type="dxa"/>
            <w:vAlign w:val="center"/>
          </w:tcPr>
          <w:p w14:paraId="5CB35338" w14:textId="77777777" w:rsidR="00411AE3" w:rsidRPr="004D276F" w:rsidRDefault="00411AE3" w:rsidP="00411AE3">
            <w:pPr>
              <w:pStyle w:val="aff0"/>
            </w:pPr>
            <w:r>
              <w:rPr>
                <w:rFonts w:hint="eastAsia"/>
              </w:rPr>
              <w:t>212</w:t>
            </w:r>
          </w:p>
        </w:tc>
        <w:tc>
          <w:tcPr>
            <w:tcW w:w="1166" w:type="dxa"/>
            <w:vAlign w:val="center"/>
          </w:tcPr>
          <w:p w14:paraId="668C8553" w14:textId="77777777" w:rsidR="00411AE3" w:rsidRPr="004D276F" w:rsidRDefault="00411AE3" w:rsidP="00411AE3">
            <w:pPr>
              <w:pStyle w:val="aff0"/>
            </w:pPr>
            <w:r>
              <w:rPr>
                <w:rFonts w:eastAsia="仿宋_GB2312" w:hint="eastAsia"/>
                <w:szCs w:val="21"/>
              </w:rPr>
              <w:t>51.1</w:t>
            </w:r>
          </w:p>
        </w:tc>
        <w:tc>
          <w:tcPr>
            <w:tcW w:w="1020" w:type="dxa"/>
            <w:vAlign w:val="center"/>
          </w:tcPr>
          <w:p w14:paraId="37E3B644" w14:textId="77777777" w:rsidR="00411AE3" w:rsidRPr="004D276F" w:rsidRDefault="00411AE3" w:rsidP="00411AE3">
            <w:pPr>
              <w:pStyle w:val="aff0"/>
            </w:pPr>
            <w:r>
              <w:rPr>
                <w:rFonts w:hint="eastAsia"/>
              </w:rPr>
              <w:t>205</w:t>
            </w:r>
          </w:p>
        </w:tc>
        <w:tc>
          <w:tcPr>
            <w:tcW w:w="810" w:type="dxa"/>
            <w:vAlign w:val="center"/>
          </w:tcPr>
          <w:p w14:paraId="35D424DF" w14:textId="77777777" w:rsidR="00411AE3" w:rsidRPr="005B7C9E" w:rsidRDefault="00411AE3" w:rsidP="00411AE3">
            <w:pPr>
              <w:pStyle w:val="aff0"/>
            </w:pPr>
            <w:r w:rsidRPr="005B7C9E">
              <w:rPr>
                <w:rFonts w:hint="eastAsia"/>
              </w:rPr>
              <w:t>/</w:t>
            </w:r>
          </w:p>
        </w:tc>
      </w:tr>
      <w:tr w:rsidR="00411AE3" w:rsidRPr="004D276F" w14:paraId="08F01C1A" w14:textId="77777777" w:rsidTr="00856384">
        <w:tc>
          <w:tcPr>
            <w:tcW w:w="8528" w:type="dxa"/>
            <w:gridSpan w:val="7"/>
            <w:vAlign w:val="center"/>
          </w:tcPr>
          <w:p w14:paraId="1691BC5F" w14:textId="77777777" w:rsidR="00411AE3" w:rsidRDefault="00411AE3" w:rsidP="00411AE3">
            <w:pPr>
              <w:pStyle w:val="aff0"/>
            </w:pPr>
            <w:r>
              <w:rPr>
                <w:rFonts w:hint="eastAsia"/>
              </w:rPr>
              <w:t>注：</w:t>
            </w:r>
            <w:r>
              <w:rPr>
                <w:rFonts w:hint="eastAsia"/>
              </w:rPr>
              <w:t>1</w:t>
            </w:r>
            <w:r>
              <w:rPr>
                <w:rFonts w:hint="eastAsia"/>
              </w:rPr>
              <w:t>、根据《水泥工业大气污染控制标准》（</w:t>
            </w:r>
            <w:r>
              <w:rPr>
                <w:rFonts w:hint="eastAsia"/>
              </w:rPr>
              <w:t>GB4915-201</w:t>
            </w:r>
            <w:r w:rsidR="00402D92">
              <w:rPr>
                <w:rFonts w:hint="eastAsia"/>
              </w:rPr>
              <w:t>3</w:t>
            </w:r>
            <w:r>
              <w:rPr>
                <w:rFonts w:hint="eastAsia"/>
              </w:rPr>
              <w:t>）要求，对实测大气污染物排放浓度按公式换算为基准含量状态下的基准排放浓度，并以此作为判定达标排放的依据。</w:t>
            </w:r>
          </w:p>
          <w:p w14:paraId="6FF44460" w14:textId="77777777" w:rsidR="00411AE3" w:rsidRDefault="00411AE3" w:rsidP="00411AE3">
            <w:pPr>
              <w:pStyle w:val="aff0"/>
            </w:pPr>
            <w:r>
              <w:rPr>
                <w:rFonts w:hint="eastAsia"/>
              </w:rPr>
              <w:t>2</w:t>
            </w:r>
            <w:r>
              <w:rPr>
                <w:rFonts w:hint="eastAsia"/>
              </w:rPr>
              <w:t>、单次监测标干流量、氧含量、各因子实测排放浓度、排放速率详见附件</w:t>
            </w:r>
            <w:r>
              <w:rPr>
                <w:rFonts w:hint="eastAsia"/>
              </w:rPr>
              <w:t>4</w:t>
            </w:r>
            <w:r>
              <w:rPr>
                <w:rFonts w:hint="eastAsia"/>
              </w:rPr>
              <w:t>。</w:t>
            </w:r>
          </w:p>
        </w:tc>
      </w:tr>
    </w:tbl>
    <w:p w14:paraId="7E72C36B" w14:textId="77777777" w:rsidR="005D6D6A" w:rsidRDefault="00CD10BC" w:rsidP="005D6D6A">
      <w:pPr>
        <w:ind w:firstLine="480"/>
      </w:pPr>
      <w:r>
        <w:rPr>
          <w:rFonts w:hint="eastAsia"/>
        </w:rPr>
        <w:t>由</w:t>
      </w:r>
      <w:r w:rsidR="004D6F93">
        <w:rPr>
          <w:rFonts w:hint="eastAsia"/>
        </w:rPr>
        <w:t>表</w:t>
      </w:r>
      <w:r>
        <w:rPr>
          <w:rFonts w:hint="eastAsia"/>
        </w:rPr>
        <w:t>9.3-3</w:t>
      </w:r>
      <w:r>
        <w:rPr>
          <w:rFonts w:hint="eastAsia"/>
        </w:rPr>
        <w:t>、</w:t>
      </w:r>
      <w:r>
        <w:rPr>
          <w:rFonts w:hint="eastAsia"/>
        </w:rPr>
        <w:t>9.3-4</w:t>
      </w:r>
      <w:r w:rsidR="004D6F93">
        <w:rPr>
          <w:rFonts w:hint="eastAsia"/>
        </w:rPr>
        <w:t>可得，在本项目未向水泥窑投料时，</w:t>
      </w:r>
      <w:r w:rsidR="004D6F93">
        <w:rPr>
          <w:rFonts w:hint="eastAsia"/>
        </w:rPr>
        <w:t>1</w:t>
      </w:r>
      <w:r w:rsidR="004D6F93">
        <w:rPr>
          <w:rFonts w:hint="eastAsia"/>
          <w:vertAlign w:val="superscript"/>
        </w:rPr>
        <w:t>#</w:t>
      </w:r>
      <w:r w:rsidR="004D6F93" w:rsidRPr="004D6F93">
        <w:rPr>
          <w:rFonts w:hint="eastAsia"/>
        </w:rPr>
        <w:t>、</w:t>
      </w:r>
      <w:r w:rsidR="004D6F93">
        <w:rPr>
          <w:rFonts w:hint="eastAsia"/>
        </w:rPr>
        <w:t>2</w:t>
      </w:r>
      <w:r w:rsidR="004D6F93">
        <w:rPr>
          <w:rFonts w:hint="eastAsia"/>
          <w:vertAlign w:val="superscript"/>
        </w:rPr>
        <w:t>#</w:t>
      </w:r>
      <w:r w:rsidR="004D6F93">
        <w:rPr>
          <w:rFonts w:hint="eastAsia"/>
        </w:rPr>
        <w:t>窑窑尾出口氮氧化物、</w:t>
      </w:r>
      <w:r w:rsidR="004D6F93">
        <w:rPr>
          <w:rFonts w:hint="eastAsia"/>
        </w:rPr>
        <w:t>SO</w:t>
      </w:r>
      <w:r w:rsidR="004D6F93" w:rsidRPr="00BA0043">
        <w:rPr>
          <w:rFonts w:hint="eastAsia"/>
          <w:vertAlign w:val="subscript"/>
        </w:rPr>
        <w:t>2</w:t>
      </w:r>
      <w:r w:rsidR="004D6F93">
        <w:rPr>
          <w:rFonts w:hint="eastAsia"/>
        </w:rPr>
        <w:t>及颗粒物的排放浓度均符合《水泥工业大气污染物排放标准》（</w:t>
      </w:r>
      <w:r w:rsidR="004D6F93">
        <w:rPr>
          <w:rFonts w:hint="eastAsia"/>
        </w:rPr>
        <w:t>GB4915-2013</w:t>
      </w:r>
      <w:r w:rsidR="004D6F93">
        <w:rPr>
          <w:rFonts w:hint="eastAsia"/>
        </w:rPr>
        <w:t>）表</w:t>
      </w:r>
      <w:r w:rsidR="004D6F93">
        <w:rPr>
          <w:rFonts w:hint="eastAsia"/>
        </w:rPr>
        <w:t>2</w:t>
      </w:r>
      <w:r w:rsidR="004D6F93">
        <w:rPr>
          <w:rFonts w:hint="eastAsia"/>
        </w:rPr>
        <w:t>中大气污染物排放限值要求。</w:t>
      </w:r>
    </w:p>
    <w:p w14:paraId="13BFE5FF" w14:textId="77777777" w:rsidR="00302BE5" w:rsidRDefault="00302BE5" w:rsidP="005D6D6A">
      <w:pPr>
        <w:ind w:firstLine="480"/>
      </w:pPr>
      <w:r>
        <w:rPr>
          <w:rFonts w:hint="eastAsia"/>
        </w:rPr>
        <w:t>3</w:t>
      </w:r>
      <w:r>
        <w:rPr>
          <w:rFonts w:hint="eastAsia"/>
        </w:rPr>
        <w:t>、</w:t>
      </w:r>
      <w:r w:rsidR="00E16DC7">
        <w:rPr>
          <w:rFonts w:hint="eastAsia"/>
        </w:rPr>
        <w:t>最近</w:t>
      </w:r>
      <w:r w:rsidR="002F0CD1">
        <w:rPr>
          <w:rFonts w:hint="eastAsia"/>
        </w:rPr>
        <w:t>噪声</w:t>
      </w:r>
      <w:r w:rsidR="00D663BF">
        <w:rPr>
          <w:rFonts w:hint="eastAsia"/>
        </w:rPr>
        <w:t>敏感点</w:t>
      </w:r>
      <w:r>
        <w:rPr>
          <w:rFonts w:hint="eastAsia"/>
        </w:rPr>
        <w:t>噪声</w:t>
      </w:r>
    </w:p>
    <w:p w14:paraId="43E72082" w14:textId="77777777" w:rsidR="00302BE5" w:rsidRDefault="00BA1FB3" w:rsidP="00302BE5">
      <w:pPr>
        <w:ind w:firstLine="480"/>
      </w:pPr>
      <w:r>
        <w:rPr>
          <w:rFonts w:hint="eastAsia"/>
        </w:rPr>
        <w:t>最近</w:t>
      </w:r>
      <w:r w:rsidR="00302BE5">
        <w:rPr>
          <w:rFonts w:hint="eastAsia"/>
        </w:rPr>
        <w:t>噪声敏感点监测结果，详见表</w:t>
      </w:r>
      <w:r w:rsidR="00302BE5">
        <w:rPr>
          <w:rFonts w:hint="eastAsia"/>
        </w:rPr>
        <w:t>9.3-5</w:t>
      </w:r>
      <w:r w:rsidR="00302BE5">
        <w:rPr>
          <w:rFonts w:hint="eastAsia"/>
        </w:rPr>
        <w:t>。</w:t>
      </w:r>
    </w:p>
    <w:p w14:paraId="14D6EFE6" w14:textId="77777777" w:rsidR="00302BE5" w:rsidRPr="003673F3" w:rsidRDefault="00302BE5" w:rsidP="00302BE5">
      <w:pPr>
        <w:pStyle w:val="afb"/>
        <w:rPr>
          <w:b/>
        </w:rPr>
      </w:pPr>
      <w:r w:rsidRPr="003673F3">
        <w:rPr>
          <w:b/>
        </w:rPr>
        <w:t>表</w:t>
      </w:r>
      <w:r>
        <w:rPr>
          <w:rFonts w:hint="eastAsia"/>
          <w:b/>
        </w:rPr>
        <w:t>9.3-5</w:t>
      </w:r>
      <w:r w:rsidRPr="003673F3">
        <w:rPr>
          <w:rFonts w:hint="eastAsia"/>
          <w:b/>
        </w:rPr>
        <w:t>噪声</w:t>
      </w:r>
      <w:r w:rsidRPr="003673F3">
        <w:rPr>
          <w:b/>
        </w:rPr>
        <w:t>检测结果</w:t>
      </w:r>
      <w:r w:rsidRPr="003673F3">
        <w:rPr>
          <w:rFonts w:hint="eastAsia"/>
          <w:b/>
        </w:rPr>
        <w:t>（</w:t>
      </w:r>
      <w:r w:rsidRPr="003673F3">
        <w:rPr>
          <w:rFonts w:hint="eastAsia"/>
          <w:b/>
          <w:i/>
          <w:iCs/>
        </w:rPr>
        <w:t>L</w:t>
      </w:r>
      <w:r w:rsidRPr="003673F3">
        <w:rPr>
          <w:rFonts w:hint="eastAsia"/>
          <w:b/>
          <w:vertAlign w:val="subscript"/>
        </w:rPr>
        <w:t>eq</w:t>
      </w:r>
      <w:r w:rsidRPr="003673F3">
        <w:rPr>
          <w:rFonts w:hint="eastAsia"/>
          <w:b/>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85"/>
        <w:gridCol w:w="1128"/>
        <w:gridCol w:w="1158"/>
        <w:gridCol w:w="866"/>
        <w:gridCol w:w="1188"/>
        <w:gridCol w:w="1173"/>
        <w:gridCol w:w="812"/>
        <w:gridCol w:w="1118"/>
      </w:tblGrid>
      <w:tr w:rsidR="00302BE5" w14:paraId="6B78EB1B" w14:textId="77777777" w:rsidTr="00302BE5">
        <w:trPr>
          <w:trHeight w:val="259"/>
          <w:jc w:val="center"/>
        </w:trPr>
        <w:tc>
          <w:tcPr>
            <w:tcW w:w="1084" w:type="dxa"/>
            <w:vMerge w:val="restart"/>
            <w:vAlign w:val="center"/>
          </w:tcPr>
          <w:p w14:paraId="14BE07C6" w14:textId="77777777" w:rsidR="00302BE5" w:rsidRDefault="00302BE5" w:rsidP="00181BED">
            <w:pPr>
              <w:pStyle w:val="afb"/>
            </w:pPr>
            <w:r>
              <w:rPr>
                <w:rFonts w:hint="eastAsia"/>
              </w:rPr>
              <w:t>检测日期</w:t>
            </w:r>
          </w:p>
        </w:tc>
        <w:tc>
          <w:tcPr>
            <w:tcW w:w="1125" w:type="dxa"/>
            <w:vMerge w:val="restart"/>
            <w:vAlign w:val="center"/>
          </w:tcPr>
          <w:p w14:paraId="593CF9C4" w14:textId="77777777" w:rsidR="00302BE5" w:rsidRDefault="00302BE5" w:rsidP="00181BED">
            <w:pPr>
              <w:pStyle w:val="afb"/>
            </w:pPr>
            <w:r>
              <w:t>测试点位</w:t>
            </w:r>
          </w:p>
        </w:tc>
        <w:tc>
          <w:tcPr>
            <w:tcW w:w="2019" w:type="dxa"/>
            <w:gridSpan w:val="2"/>
            <w:vAlign w:val="center"/>
          </w:tcPr>
          <w:p w14:paraId="1346AEF2" w14:textId="77777777" w:rsidR="00302BE5" w:rsidRDefault="00302BE5" w:rsidP="00181BED">
            <w:pPr>
              <w:pStyle w:val="afb"/>
            </w:pPr>
            <w:r>
              <w:t>昼间</w:t>
            </w:r>
            <w:r>
              <w:rPr>
                <w:rFonts w:hint="eastAsia"/>
              </w:rPr>
              <w:t>dB</w:t>
            </w:r>
            <w:r>
              <w:rPr>
                <w:rFonts w:hint="eastAsia"/>
              </w:rPr>
              <w:t>（</w:t>
            </w:r>
            <w:r>
              <w:rPr>
                <w:rFonts w:hint="eastAsia"/>
              </w:rPr>
              <w:t>A</w:t>
            </w:r>
            <w:r>
              <w:rPr>
                <w:rFonts w:hint="eastAsia"/>
              </w:rPr>
              <w:t>）</w:t>
            </w:r>
          </w:p>
        </w:tc>
        <w:tc>
          <w:tcPr>
            <w:tcW w:w="1185" w:type="dxa"/>
            <w:vAlign w:val="center"/>
          </w:tcPr>
          <w:p w14:paraId="19B22C1E" w14:textId="77777777" w:rsidR="00302BE5" w:rsidRDefault="00302BE5" w:rsidP="00181BED">
            <w:pPr>
              <w:pStyle w:val="afb"/>
            </w:pPr>
            <w:r>
              <w:rPr>
                <w:rFonts w:hint="eastAsia"/>
              </w:rPr>
              <w:t>标准限值</w:t>
            </w:r>
          </w:p>
        </w:tc>
        <w:tc>
          <w:tcPr>
            <w:tcW w:w="1980" w:type="dxa"/>
            <w:gridSpan w:val="2"/>
            <w:vAlign w:val="center"/>
          </w:tcPr>
          <w:p w14:paraId="63534932" w14:textId="77777777" w:rsidR="00302BE5" w:rsidRDefault="00302BE5" w:rsidP="00181BED">
            <w:pPr>
              <w:pStyle w:val="afb"/>
            </w:pPr>
            <w:r>
              <w:rPr>
                <w:rFonts w:hint="eastAsia"/>
              </w:rPr>
              <w:t>夜间</w:t>
            </w:r>
            <w:r>
              <w:rPr>
                <w:rFonts w:hint="eastAsia"/>
              </w:rPr>
              <w:t>dB</w:t>
            </w:r>
            <w:r>
              <w:rPr>
                <w:rFonts w:hint="eastAsia"/>
              </w:rPr>
              <w:t>（</w:t>
            </w:r>
            <w:r>
              <w:rPr>
                <w:rFonts w:hint="eastAsia"/>
              </w:rPr>
              <w:t>A</w:t>
            </w:r>
            <w:r>
              <w:rPr>
                <w:rFonts w:hint="eastAsia"/>
              </w:rPr>
              <w:t>）</w:t>
            </w:r>
          </w:p>
        </w:tc>
        <w:tc>
          <w:tcPr>
            <w:tcW w:w="1116" w:type="dxa"/>
            <w:vAlign w:val="center"/>
          </w:tcPr>
          <w:p w14:paraId="0D2BFC40" w14:textId="77777777" w:rsidR="00302BE5" w:rsidRDefault="00302BE5" w:rsidP="00181BED">
            <w:pPr>
              <w:pStyle w:val="afb"/>
            </w:pPr>
            <w:r>
              <w:rPr>
                <w:rFonts w:hint="eastAsia"/>
              </w:rPr>
              <w:t>标准限值</w:t>
            </w:r>
          </w:p>
        </w:tc>
      </w:tr>
      <w:tr w:rsidR="00302BE5" w14:paraId="5790BE8A" w14:textId="77777777" w:rsidTr="00302BE5">
        <w:trPr>
          <w:trHeight w:val="338"/>
          <w:jc w:val="center"/>
        </w:trPr>
        <w:tc>
          <w:tcPr>
            <w:tcW w:w="1084" w:type="dxa"/>
            <w:vMerge/>
            <w:vAlign w:val="center"/>
          </w:tcPr>
          <w:p w14:paraId="18E04C11" w14:textId="77777777" w:rsidR="00302BE5" w:rsidRDefault="00302BE5" w:rsidP="00181BED">
            <w:pPr>
              <w:pStyle w:val="afb"/>
            </w:pPr>
          </w:p>
        </w:tc>
        <w:tc>
          <w:tcPr>
            <w:tcW w:w="1125" w:type="dxa"/>
            <w:vMerge/>
            <w:vAlign w:val="center"/>
          </w:tcPr>
          <w:p w14:paraId="6FD2F952" w14:textId="77777777" w:rsidR="00302BE5" w:rsidRDefault="00302BE5" w:rsidP="00181BED">
            <w:pPr>
              <w:pStyle w:val="afb"/>
            </w:pPr>
          </w:p>
        </w:tc>
        <w:tc>
          <w:tcPr>
            <w:tcW w:w="1155" w:type="dxa"/>
            <w:vAlign w:val="center"/>
          </w:tcPr>
          <w:p w14:paraId="0BB3B421" w14:textId="77777777" w:rsidR="00302BE5" w:rsidRDefault="00302BE5" w:rsidP="00181BED">
            <w:pPr>
              <w:pStyle w:val="afb"/>
            </w:pPr>
            <w:r>
              <w:rPr>
                <w:rFonts w:hint="eastAsia"/>
              </w:rPr>
              <w:t>检测时间</w:t>
            </w:r>
          </w:p>
        </w:tc>
        <w:tc>
          <w:tcPr>
            <w:tcW w:w="864" w:type="dxa"/>
            <w:vAlign w:val="center"/>
          </w:tcPr>
          <w:p w14:paraId="08121ADA" w14:textId="77777777" w:rsidR="00302BE5" w:rsidRDefault="00302BE5" w:rsidP="00181BED">
            <w:pPr>
              <w:pStyle w:val="afb"/>
            </w:pPr>
            <w:r>
              <w:rPr>
                <w:rFonts w:hint="eastAsia"/>
                <w:i/>
                <w:iCs/>
              </w:rPr>
              <w:t>L</w:t>
            </w:r>
            <w:r>
              <w:rPr>
                <w:rFonts w:hint="eastAsia"/>
                <w:vertAlign w:val="subscript"/>
              </w:rPr>
              <w:t>eq</w:t>
            </w:r>
          </w:p>
        </w:tc>
        <w:tc>
          <w:tcPr>
            <w:tcW w:w="1185" w:type="dxa"/>
            <w:vAlign w:val="center"/>
          </w:tcPr>
          <w:p w14:paraId="399CCDE6" w14:textId="77777777" w:rsidR="00302BE5" w:rsidRDefault="00302BE5" w:rsidP="00181BED">
            <w:pPr>
              <w:pStyle w:val="afb"/>
              <w:rPr>
                <w:i/>
                <w:iCs/>
              </w:rPr>
            </w:pPr>
            <w:r>
              <w:rPr>
                <w:rFonts w:hint="eastAsia"/>
                <w:i/>
                <w:iCs/>
              </w:rPr>
              <w:t>L</w:t>
            </w:r>
            <w:r>
              <w:rPr>
                <w:rFonts w:hint="eastAsia"/>
                <w:vertAlign w:val="subscript"/>
              </w:rPr>
              <w:t>eq</w:t>
            </w:r>
          </w:p>
        </w:tc>
        <w:tc>
          <w:tcPr>
            <w:tcW w:w="1170" w:type="dxa"/>
            <w:vAlign w:val="center"/>
          </w:tcPr>
          <w:p w14:paraId="4F93CCF1" w14:textId="77777777" w:rsidR="00302BE5" w:rsidRDefault="00302BE5" w:rsidP="00181BED">
            <w:pPr>
              <w:pStyle w:val="afb"/>
            </w:pPr>
            <w:r>
              <w:rPr>
                <w:rFonts w:hint="eastAsia"/>
              </w:rPr>
              <w:t>检测时间</w:t>
            </w:r>
          </w:p>
        </w:tc>
        <w:tc>
          <w:tcPr>
            <w:tcW w:w="810" w:type="dxa"/>
            <w:vAlign w:val="center"/>
          </w:tcPr>
          <w:p w14:paraId="742A11F7" w14:textId="77777777" w:rsidR="00302BE5" w:rsidRDefault="00302BE5" w:rsidP="00181BED">
            <w:pPr>
              <w:pStyle w:val="afb"/>
            </w:pPr>
            <w:r>
              <w:rPr>
                <w:rFonts w:hint="eastAsia"/>
                <w:i/>
                <w:iCs/>
              </w:rPr>
              <w:t>L</w:t>
            </w:r>
            <w:r>
              <w:rPr>
                <w:rFonts w:hint="eastAsia"/>
                <w:vertAlign w:val="subscript"/>
              </w:rPr>
              <w:t>eq</w:t>
            </w:r>
          </w:p>
        </w:tc>
        <w:tc>
          <w:tcPr>
            <w:tcW w:w="1116" w:type="dxa"/>
            <w:vAlign w:val="center"/>
          </w:tcPr>
          <w:p w14:paraId="0D001776" w14:textId="77777777" w:rsidR="00302BE5" w:rsidRDefault="00302BE5" w:rsidP="00181BED">
            <w:pPr>
              <w:pStyle w:val="afb"/>
              <w:rPr>
                <w:i/>
                <w:iCs/>
              </w:rPr>
            </w:pPr>
            <w:r>
              <w:rPr>
                <w:rFonts w:hint="eastAsia"/>
                <w:i/>
                <w:iCs/>
              </w:rPr>
              <w:t>L</w:t>
            </w:r>
            <w:r>
              <w:rPr>
                <w:rFonts w:hint="eastAsia"/>
                <w:vertAlign w:val="subscript"/>
              </w:rPr>
              <w:t>eq</w:t>
            </w:r>
          </w:p>
        </w:tc>
      </w:tr>
      <w:tr w:rsidR="00302BE5" w14:paraId="5ABBE741" w14:textId="77777777" w:rsidTr="00302BE5">
        <w:trPr>
          <w:trHeight w:val="146"/>
          <w:jc w:val="center"/>
        </w:trPr>
        <w:tc>
          <w:tcPr>
            <w:tcW w:w="1084" w:type="dxa"/>
            <w:vMerge w:val="restart"/>
            <w:vAlign w:val="center"/>
          </w:tcPr>
          <w:p w14:paraId="66EAA892" w14:textId="77777777" w:rsidR="00302BE5" w:rsidRDefault="00302BE5" w:rsidP="00181BED">
            <w:pPr>
              <w:pStyle w:val="afb"/>
            </w:pPr>
            <w:r>
              <w:rPr>
                <w:rFonts w:hint="eastAsia"/>
              </w:rPr>
              <w:t>09.28</w:t>
            </w:r>
          </w:p>
        </w:tc>
        <w:tc>
          <w:tcPr>
            <w:tcW w:w="1125" w:type="dxa"/>
            <w:vAlign w:val="center"/>
          </w:tcPr>
          <w:p w14:paraId="5351CD38" w14:textId="77777777" w:rsidR="00302BE5" w:rsidRDefault="00302BE5" w:rsidP="00181BED">
            <w:pPr>
              <w:pStyle w:val="afb"/>
            </w:pPr>
            <w:r>
              <w:rPr>
                <w:rFonts w:hint="eastAsia"/>
                <w:color w:val="000000"/>
              </w:rPr>
              <w:t>毛山竹村</w:t>
            </w:r>
          </w:p>
        </w:tc>
        <w:tc>
          <w:tcPr>
            <w:tcW w:w="1155" w:type="dxa"/>
            <w:vAlign w:val="center"/>
          </w:tcPr>
          <w:p w14:paraId="043AB191" w14:textId="77777777" w:rsidR="00302BE5" w:rsidRDefault="00302BE5" w:rsidP="00181BED">
            <w:pPr>
              <w:pStyle w:val="afb"/>
            </w:pPr>
            <w:r>
              <w:rPr>
                <w:rFonts w:hint="eastAsia"/>
              </w:rPr>
              <w:t>13</w:t>
            </w:r>
            <w:r>
              <w:rPr>
                <w:rFonts w:hint="eastAsia"/>
              </w:rPr>
              <w:t>：</w:t>
            </w:r>
            <w:r>
              <w:rPr>
                <w:rFonts w:hint="eastAsia"/>
              </w:rPr>
              <w:t>02</w:t>
            </w:r>
          </w:p>
        </w:tc>
        <w:tc>
          <w:tcPr>
            <w:tcW w:w="864" w:type="dxa"/>
            <w:vAlign w:val="center"/>
          </w:tcPr>
          <w:p w14:paraId="5ABAC172" w14:textId="77777777" w:rsidR="00302BE5" w:rsidRDefault="00302BE5" w:rsidP="00181BED">
            <w:pPr>
              <w:pStyle w:val="afb"/>
            </w:pPr>
            <w:r>
              <w:rPr>
                <w:rFonts w:hint="eastAsia"/>
              </w:rPr>
              <w:t>49.2</w:t>
            </w:r>
          </w:p>
        </w:tc>
        <w:tc>
          <w:tcPr>
            <w:tcW w:w="1185" w:type="dxa"/>
            <w:vAlign w:val="center"/>
          </w:tcPr>
          <w:p w14:paraId="499C0DFA" w14:textId="77777777" w:rsidR="00302BE5" w:rsidRDefault="00302BE5" w:rsidP="00181BED">
            <w:pPr>
              <w:pStyle w:val="afb"/>
            </w:pPr>
            <w:r>
              <w:rPr>
                <w:rFonts w:hint="eastAsia"/>
              </w:rPr>
              <w:t>55</w:t>
            </w:r>
          </w:p>
        </w:tc>
        <w:tc>
          <w:tcPr>
            <w:tcW w:w="1170" w:type="dxa"/>
            <w:vAlign w:val="center"/>
          </w:tcPr>
          <w:p w14:paraId="02D10851" w14:textId="77777777" w:rsidR="00302BE5" w:rsidRDefault="00302BE5" w:rsidP="00181BED">
            <w:pPr>
              <w:pStyle w:val="afb"/>
            </w:pPr>
            <w:r>
              <w:rPr>
                <w:rFonts w:hint="eastAsia"/>
              </w:rPr>
              <w:t>22</w:t>
            </w:r>
            <w:r>
              <w:rPr>
                <w:rFonts w:hint="eastAsia"/>
              </w:rPr>
              <w:t>：</w:t>
            </w:r>
            <w:r>
              <w:rPr>
                <w:rFonts w:hint="eastAsia"/>
              </w:rPr>
              <w:t>02</w:t>
            </w:r>
          </w:p>
        </w:tc>
        <w:tc>
          <w:tcPr>
            <w:tcW w:w="810" w:type="dxa"/>
            <w:vAlign w:val="center"/>
          </w:tcPr>
          <w:p w14:paraId="2838AC65" w14:textId="77777777" w:rsidR="00302BE5" w:rsidRDefault="00302BE5" w:rsidP="00181BED">
            <w:pPr>
              <w:pStyle w:val="afb"/>
            </w:pPr>
            <w:r>
              <w:rPr>
                <w:rFonts w:hint="eastAsia"/>
              </w:rPr>
              <w:t>39.7</w:t>
            </w:r>
          </w:p>
        </w:tc>
        <w:tc>
          <w:tcPr>
            <w:tcW w:w="1116" w:type="dxa"/>
            <w:vAlign w:val="center"/>
          </w:tcPr>
          <w:p w14:paraId="213A758A" w14:textId="77777777" w:rsidR="00302BE5" w:rsidRDefault="00302BE5" w:rsidP="00181BED">
            <w:pPr>
              <w:pStyle w:val="afb"/>
            </w:pPr>
            <w:r>
              <w:rPr>
                <w:rFonts w:hint="eastAsia"/>
              </w:rPr>
              <w:t>45</w:t>
            </w:r>
          </w:p>
        </w:tc>
      </w:tr>
      <w:tr w:rsidR="00302BE5" w14:paraId="226CE07B" w14:textId="77777777" w:rsidTr="00302BE5">
        <w:trPr>
          <w:trHeight w:val="124"/>
          <w:jc w:val="center"/>
        </w:trPr>
        <w:tc>
          <w:tcPr>
            <w:tcW w:w="1084" w:type="dxa"/>
            <w:vMerge/>
            <w:vAlign w:val="center"/>
          </w:tcPr>
          <w:p w14:paraId="75A38453" w14:textId="77777777" w:rsidR="00302BE5" w:rsidRDefault="00302BE5" w:rsidP="00181BED">
            <w:pPr>
              <w:pStyle w:val="afb"/>
            </w:pPr>
          </w:p>
        </w:tc>
        <w:tc>
          <w:tcPr>
            <w:tcW w:w="1125" w:type="dxa"/>
            <w:vAlign w:val="center"/>
          </w:tcPr>
          <w:p w14:paraId="1D184A95" w14:textId="77777777" w:rsidR="00302BE5" w:rsidRDefault="00302BE5" w:rsidP="00181BED">
            <w:pPr>
              <w:pStyle w:val="afb"/>
            </w:pPr>
            <w:r>
              <w:rPr>
                <w:rFonts w:hint="eastAsia"/>
                <w:color w:val="000000"/>
              </w:rPr>
              <w:t>枫树桥村</w:t>
            </w:r>
          </w:p>
        </w:tc>
        <w:tc>
          <w:tcPr>
            <w:tcW w:w="1155" w:type="dxa"/>
            <w:vAlign w:val="center"/>
          </w:tcPr>
          <w:p w14:paraId="47F1F54B" w14:textId="77777777" w:rsidR="00302BE5" w:rsidRDefault="00302BE5" w:rsidP="00181BED">
            <w:pPr>
              <w:pStyle w:val="afb"/>
            </w:pPr>
            <w:r>
              <w:rPr>
                <w:rFonts w:hint="eastAsia"/>
              </w:rPr>
              <w:t>13</w:t>
            </w:r>
            <w:r>
              <w:rPr>
                <w:rFonts w:hint="eastAsia"/>
              </w:rPr>
              <w:t>：</w:t>
            </w:r>
            <w:r>
              <w:rPr>
                <w:rFonts w:hint="eastAsia"/>
              </w:rPr>
              <w:t>17</w:t>
            </w:r>
          </w:p>
        </w:tc>
        <w:tc>
          <w:tcPr>
            <w:tcW w:w="864" w:type="dxa"/>
            <w:vAlign w:val="center"/>
          </w:tcPr>
          <w:p w14:paraId="285C1CCF" w14:textId="77777777" w:rsidR="00302BE5" w:rsidRDefault="00302BE5" w:rsidP="00181BED">
            <w:pPr>
              <w:pStyle w:val="afb"/>
            </w:pPr>
            <w:r>
              <w:rPr>
                <w:rFonts w:hint="eastAsia"/>
              </w:rPr>
              <w:t>45.0</w:t>
            </w:r>
          </w:p>
        </w:tc>
        <w:tc>
          <w:tcPr>
            <w:tcW w:w="1185" w:type="dxa"/>
            <w:vAlign w:val="center"/>
          </w:tcPr>
          <w:p w14:paraId="70C9ED84" w14:textId="77777777" w:rsidR="00302BE5" w:rsidRDefault="00302BE5" w:rsidP="00181BED">
            <w:pPr>
              <w:pStyle w:val="afb"/>
            </w:pPr>
            <w:r>
              <w:rPr>
                <w:rFonts w:hint="eastAsia"/>
              </w:rPr>
              <w:t>55</w:t>
            </w:r>
          </w:p>
        </w:tc>
        <w:tc>
          <w:tcPr>
            <w:tcW w:w="1170" w:type="dxa"/>
            <w:vAlign w:val="center"/>
          </w:tcPr>
          <w:p w14:paraId="0DA9C343" w14:textId="77777777" w:rsidR="00302BE5" w:rsidRDefault="00302BE5" w:rsidP="00181BED">
            <w:pPr>
              <w:pStyle w:val="afb"/>
            </w:pPr>
            <w:r>
              <w:rPr>
                <w:rFonts w:hint="eastAsia"/>
              </w:rPr>
              <w:t>22</w:t>
            </w:r>
            <w:r>
              <w:rPr>
                <w:rFonts w:hint="eastAsia"/>
              </w:rPr>
              <w:t>：</w:t>
            </w:r>
            <w:r>
              <w:rPr>
                <w:rFonts w:hint="eastAsia"/>
              </w:rPr>
              <w:t>20</w:t>
            </w:r>
          </w:p>
        </w:tc>
        <w:tc>
          <w:tcPr>
            <w:tcW w:w="810" w:type="dxa"/>
            <w:vAlign w:val="center"/>
          </w:tcPr>
          <w:p w14:paraId="44B4A0CE" w14:textId="77777777" w:rsidR="00302BE5" w:rsidRDefault="00302BE5" w:rsidP="00181BED">
            <w:pPr>
              <w:pStyle w:val="afb"/>
            </w:pPr>
            <w:r>
              <w:rPr>
                <w:rFonts w:hint="eastAsia"/>
              </w:rPr>
              <w:t>40.3</w:t>
            </w:r>
          </w:p>
        </w:tc>
        <w:tc>
          <w:tcPr>
            <w:tcW w:w="1116" w:type="dxa"/>
            <w:vAlign w:val="center"/>
          </w:tcPr>
          <w:p w14:paraId="6089D2E7" w14:textId="77777777" w:rsidR="00302BE5" w:rsidRDefault="00302BE5" w:rsidP="00181BED">
            <w:pPr>
              <w:pStyle w:val="afb"/>
            </w:pPr>
            <w:r>
              <w:rPr>
                <w:rFonts w:hint="eastAsia"/>
              </w:rPr>
              <w:t>45</w:t>
            </w:r>
          </w:p>
        </w:tc>
      </w:tr>
      <w:tr w:rsidR="00302BE5" w14:paraId="5892139E" w14:textId="77777777" w:rsidTr="00302BE5">
        <w:trPr>
          <w:trHeight w:val="244"/>
          <w:jc w:val="center"/>
        </w:trPr>
        <w:tc>
          <w:tcPr>
            <w:tcW w:w="1084" w:type="dxa"/>
            <w:vMerge/>
            <w:vAlign w:val="center"/>
          </w:tcPr>
          <w:p w14:paraId="45EC8C20" w14:textId="77777777" w:rsidR="00302BE5" w:rsidRDefault="00302BE5" w:rsidP="00181BED">
            <w:pPr>
              <w:pStyle w:val="afb"/>
            </w:pPr>
          </w:p>
        </w:tc>
        <w:tc>
          <w:tcPr>
            <w:tcW w:w="1125" w:type="dxa"/>
            <w:vAlign w:val="center"/>
          </w:tcPr>
          <w:p w14:paraId="1EC87F5E" w14:textId="77777777" w:rsidR="00302BE5" w:rsidRDefault="00302BE5" w:rsidP="00181BED">
            <w:pPr>
              <w:pStyle w:val="afb"/>
            </w:pPr>
            <w:r>
              <w:rPr>
                <w:rFonts w:hint="eastAsia"/>
                <w:color w:val="000000"/>
              </w:rPr>
              <w:t>蔡家湾村</w:t>
            </w:r>
          </w:p>
        </w:tc>
        <w:tc>
          <w:tcPr>
            <w:tcW w:w="1155" w:type="dxa"/>
            <w:vAlign w:val="center"/>
          </w:tcPr>
          <w:p w14:paraId="0CCB0787" w14:textId="77777777" w:rsidR="00302BE5" w:rsidRDefault="00302BE5" w:rsidP="00181BED">
            <w:pPr>
              <w:pStyle w:val="afb"/>
            </w:pPr>
            <w:r>
              <w:rPr>
                <w:rFonts w:hint="eastAsia"/>
              </w:rPr>
              <w:t>13</w:t>
            </w:r>
            <w:r>
              <w:rPr>
                <w:rFonts w:hint="eastAsia"/>
              </w:rPr>
              <w:t>：</w:t>
            </w:r>
            <w:r>
              <w:rPr>
                <w:rFonts w:hint="eastAsia"/>
              </w:rPr>
              <w:t>34</w:t>
            </w:r>
          </w:p>
        </w:tc>
        <w:tc>
          <w:tcPr>
            <w:tcW w:w="864" w:type="dxa"/>
            <w:vAlign w:val="center"/>
          </w:tcPr>
          <w:p w14:paraId="63EC795E" w14:textId="77777777" w:rsidR="00302BE5" w:rsidRDefault="00302BE5" w:rsidP="00181BED">
            <w:pPr>
              <w:pStyle w:val="afb"/>
            </w:pPr>
            <w:r>
              <w:rPr>
                <w:rFonts w:hint="eastAsia"/>
              </w:rPr>
              <w:t>49.5</w:t>
            </w:r>
          </w:p>
        </w:tc>
        <w:tc>
          <w:tcPr>
            <w:tcW w:w="1185" w:type="dxa"/>
            <w:vAlign w:val="center"/>
          </w:tcPr>
          <w:p w14:paraId="01F8F540" w14:textId="77777777" w:rsidR="00302BE5" w:rsidRDefault="00302BE5" w:rsidP="00181BED">
            <w:pPr>
              <w:pStyle w:val="afb"/>
            </w:pPr>
            <w:r>
              <w:rPr>
                <w:rFonts w:hint="eastAsia"/>
              </w:rPr>
              <w:t>55</w:t>
            </w:r>
          </w:p>
        </w:tc>
        <w:tc>
          <w:tcPr>
            <w:tcW w:w="1170" w:type="dxa"/>
            <w:vAlign w:val="center"/>
          </w:tcPr>
          <w:p w14:paraId="46E55385" w14:textId="77777777" w:rsidR="00302BE5" w:rsidRDefault="00302BE5" w:rsidP="00181BED">
            <w:pPr>
              <w:pStyle w:val="afb"/>
            </w:pPr>
            <w:r>
              <w:rPr>
                <w:rFonts w:hint="eastAsia"/>
              </w:rPr>
              <w:t>22</w:t>
            </w:r>
            <w:r>
              <w:rPr>
                <w:rFonts w:hint="eastAsia"/>
              </w:rPr>
              <w:t>：</w:t>
            </w:r>
            <w:r>
              <w:rPr>
                <w:rFonts w:hint="eastAsia"/>
              </w:rPr>
              <w:t>40</w:t>
            </w:r>
          </w:p>
        </w:tc>
        <w:tc>
          <w:tcPr>
            <w:tcW w:w="810" w:type="dxa"/>
            <w:vAlign w:val="center"/>
          </w:tcPr>
          <w:p w14:paraId="66C1E2CB" w14:textId="77777777" w:rsidR="00302BE5" w:rsidRDefault="00302BE5" w:rsidP="00181BED">
            <w:pPr>
              <w:pStyle w:val="afb"/>
            </w:pPr>
            <w:r>
              <w:rPr>
                <w:rFonts w:hint="eastAsia"/>
              </w:rPr>
              <w:t>40.2</w:t>
            </w:r>
          </w:p>
        </w:tc>
        <w:tc>
          <w:tcPr>
            <w:tcW w:w="1116" w:type="dxa"/>
            <w:vAlign w:val="center"/>
          </w:tcPr>
          <w:p w14:paraId="37266F8C" w14:textId="77777777" w:rsidR="00302BE5" w:rsidRDefault="00302BE5" w:rsidP="00181BED">
            <w:pPr>
              <w:pStyle w:val="afb"/>
            </w:pPr>
            <w:r>
              <w:rPr>
                <w:rFonts w:hint="eastAsia"/>
              </w:rPr>
              <w:t>45</w:t>
            </w:r>
          </w:p>
        </w:tc>
      </w:tr>
      <w:tr w:rsidR="00302BE5" w14:paraId="4465B278" w14:textId="77777777" w:rsidTr="00302BE5">
        <w:trPr>
          <w:trHeight w:val="350"/>
          <w:jc w:val="center"/>
        </w:trPr>
        <w:tc>
          <w:tcPr>
            <w:tcW w:w="1084" w:type="dxa"/>
            <w:vMerge w:val="restart"/>
            <w:vAlign w:val="center"/>
          </w:tcPr>
          <w:p w14:paraId="7707725B" w14:textId="77777777" w:rsidR="00302BE5" w:rsidRDefault="00302BE5" w:rsidP="00181BED">
            <w:pPr>
              <w:pStyle w:val="afb"/>
            </w:pPr>
            <w:r>
              <w:rPr>
                <w:rFonts w:hint="eastAsia"/>
              </w:rPr>
              <w:t>09.29</w:t>
            </w:r>
          </w:p>
        </w:tc>
        <w:tc>
          <w:tcPr>
            <w:tcW w:w="1125" w:type="dxa"/>
            <w:vAlign w:val="center"/>
          </w:tcPr>
          <w:p w14:paraId="73BB04B7" w14:textId="77777777" w:rsidR="00302BE5" w:rsidRDefault="00302BE5" w:rsidP="00181BED">
            <w:pPr>
              <w:pStyle w:val="afb"/>
            </w:pPr>
            <w:r>
              <w:rPr>
                <w:rFonts w:hint="eastAsia"/>
                <w:color w:val="000000"/>
              </w:rPr>
              <w:t>毛山竹村</w:t>
            </w:r>
          </w:p>
        </w:tc>
        <w:tc>
          <w:tcPr>
            <w:tcW w:w="1155" w:type="dxa"/>
            <w:vAlign w:val="center"/>
          </w:tcPr>
          <w:p w14:paraId="68B0E3D4" w14:textId="77777777" w:rsidR="00302BE5" w:rsidRDefault="00302BE5" w:rsidP="00181BED">
            <w:pPr>
              <w:pStyle w:val="afb"/>
            </w:pPr>
            <w:r>
              <w:rPr>
                <w:rFonts w:hint="eastAsia"/>
              </w:rPr>
              <w:t>09</w:t>
            </w:r>
            <w:r>
              <w:rPr>
                <w:rFonts w:hint="eastAsia"/>
              </w:rPr>
              <w:t>：</w:t>
            </w:r>
            <w:r>
              <w:rPr>
                <w:rFonts w:hint="eastAsia"/>
              </w:rPr>
              <w:t>47</w:t>
            </w:r>
          </w:p>
        </w:tc>
        <w:tc>
          <w:tcPr>
            <w:tcW w:w="864" w:type="dxa"/>
            <w:vAlign w:val="center"/>
          </w:tcPr>
          <w:p w14:paraId="652125E3" w14:textId="77777777" w:rsidR="00302BE5" w:rsidRDefault="00302BE5" w:rsidP="00181BED">
            <w:pPr>
              <w:pStyle w:val="afb"/>
            </w:pPr>
            <w:r>
              <w:rPr>
                <w:rFonts w:hint="eastAsia"/>
              </w:rPr>
              <w:t>49.6</w:t>
            </w:r>
          </w:p>
        </w:tc>
        <w:tc>
          <w:tcPr>
            <w:tcW w:w="1185" w:type="dxa"/>
            <w:vAlign w:val="center"/>
          </w:tcPr>
          <w:p w14:paraId="43B7688E" w14:textId="77777777" w:rsidR="00302BE5" w:rsidRDefault="00302BE5" w:rsidP="00181BED">
            <w:pPr>
              <w:pStyle w:val="afb"/>
            </w:pPr>
            <w:r>
              <w:rPr>
                <w:rFonts w:hint="eastAsia"/>
              </w:rPr>
              <w:t>55</w:t>
            </w:r>
          </w:p>
        </w:tc>
        <w:tc>
          <w:tcPr>
            <w:tcW w:w="1170" w:type="dxa"/>
            <w:vAlign w:val="center"/>
          </w:tcPr>
          <w:p w14:paraId="6E32E96C" w14:textId="77777777" w:rsidR="00302BE5" w:rsidRDefault="00302BE5" w:rsidP="00181BED">
            <w:pPr>
              <w:pStyle w:val="afb"/>
            </w:pPr>
            <w:r>
              <w:rPr>
                <w:rFonts w:hint="eastAsia"/>
              </w:rPr>
              <w:t>22</w:t>
            </w:r>
            <w:r>
              <w:rPr>
                <w:rFonts w:hint="eastAsia"/>
              </w:rPr>
              <w:t>：</w:t>
            </w:r>
            <w:r>
              <w:rPr>
                <w:rFonts w:hint="eastAsia"/>
              </w:rPr>
              <w:t>04</w:t>
            </w:r>
          </w:p>
        </w:tc>
        <w:tc>
          <w:tcPr>
            <w:tcW w:w="810" w:type="dxa"/>
            <w:vAlign w:val="center"/>
          </w:tcPr>
          <w:p w14:paraId="3231CC45" w14:textId="77777777" w:rsidR="00302BE5" w:rsidRDefault="00302BE5" w:rsidP="00181BED">
            <w:pPr>
              <w:pStyle w:val="afb"/>
            </w:pPr>
            <w:r>
              <w:rPr>
                <w:rFonts w:hint="eastAsia"/>
              </w:rPr>
              <w:t>40.1</w:t>
            </w:r>
          </w:p>
        </w:tc>
        <w:tc>
          <w:tcPr>
            <w:tcW w:w="1116" w:type="dxa"/>
            <w:vAlign w:val="center"/>
          </w:tcPr>
          <w:p w14:paraId="3B764C9B" w14:textId="77777777" w:rsidR="00302BE5" w:rsidRDefault="00302BE5" w:rsidP="00181BED">
            <w:pPr>
              <w:pStyle w:val="afb"/>
            </w:pPr>
            <w:r>
              <w:rPr>
                <w:rFonts w:hint="eastAsia"/>
              </w:rPr>
              <w:t>45</w:t>
            </w:r>
          </w:p>
        </w:tc>
      </w:tr>
      <w:tr w:rsidR="00302BE5" w14:paraId="7F1694E3" w14:textId="77777777" w:rsidTr="00302BE5">
        <w:trPr>
          <w:trHeight w:val="286"/>
          <w:jc w:val="center"/>
        </w:trPr>
        <w:tc>
          <w:tcPr>
            <w:tcW w:w="1084" w:type="dxa"/>
            <w:vMerge/>
            <w:vAlign w:val="center"/>
          </w:tcPr>
          <w:p w14:paraId="0C7C8F79" w14:textId="77777777" w:rsidR="00302BE5" w:rsidRDefault="00302BE5" w:rsidP="00181BED">
            <w:pPr>
              <w:pStyle w:val="afb"/>
            </w:pPr>
          </w:p>
        </w:tc>
        <w:tc>
          <w:tcPr>
            <w:tcW w:w="1125" w:type="dxa"/>
            <w:vAlign w:val="center"/>
          </w:tcPr>
          <w:p w14:paraId="2198BB53" w14:textId="77777777" w:rsidR="00302BE5" w:rsidRDefault="00302BE5" w:rsidP="00181BED">
            <w:pPr>
              <w:pStyle w:val="afb"/>
            </w:pPr>
            <w:r>
              <w:rPr>
                <w:rFonts w:hint="eastAsia"/>
                <w:color w:val="000000"/>
              </w:rPr>
              <w:t>枫树桥村</w:t>
            </w:r>
          </w:p>
        </w:tc>
        <w:tc>
          <w:tcPr>
            <w:tcW w:w="1155" w:type="dxa"/>
            <w:vAlign w:val="center"/>
          </w:tcPr>
          <w:p w14:paraId="7B5712A0" w14:textId="77777777" w:rsidR="00302BE5" w:rsidRDefault="00302BE5" w:rsidP="00181BED">
            <w:pPr>
              <w:pStyle w:val="afb"/>
            </w:pPr>
            <w:r>
              <w:rPr>
                <w:rFonts w:hint="eastAsia"/>
              </w:rPr>
              <w:t>10</w:t>
            </w:r>
            <w:r>
              <w:rPr>
                <w:rFonts w:hint="eastAsia"/>
              </w:rPr>
              <w:t>：</w:t>
            </w:r>
            <w:r>
              <w:rPr>
                <w:rFonts w:hint="eastAsia"/>
              </w:rPr>
              <w:t>15</w:t>
            </w:r>
          </w:p>
        </w:tc>
        <w:tc>
          <w:tcPr>
            <w:tcW w:w="864" w:type="dxa"/>
            <w:vAlign w:val="center"/>
          </w:tcPr>
          <w:p w14:paraId="56727C29" w14:textId="77777777" w:rsidR="00302BE5" w:rsidRDefault="00302BE5" w:rsidP="00181BED">
            <w:pPr>
              <w:pStyle w:val="afb"/>
            </w:pPr>
            <w:r>
              <w:rPr>
                <w:rFonts w:hint="eastAsia"/>
              </w:rPr>
              <w:t>45.9</w:t>
            </w:r>
          </w:p>
        </w:tc>
        <w:tc>
          <w:tcPr>
            <w:tcW w:w="1185" w:type="dxa"/>
            <w:vAlign w:val="center"/>
          </w:tcPr>
          <w:p w14:paraId="01120A70" w14:textId="77777777" w:rsidR="00302BE5" w:rsidRDefault="00302BE5" w:rsidP="00181BED">
            <w:pPr>
              <w:pStyle w:val="afb"/>
            </w:pPr>
            <w:r>
              <w:rPr>
                <w:rFonts w:hint="eastAsia"/>
              </w:rPr>
              <w:t>55</w:t>
            </w:r>
          </w:p>
        </w:tc>
        <w:tc>
          <w:tcPr>
            <w:tcW w:w="1170" w:type="dxa"/>
            <w:vAlign w:val="center"/>
          </w:tcPr>
          <w:p w14:paraId="2C27207D" w14:textId="77777777" w:rsidR="00302BE5" w:rsidRDefault="00302BE5" w:rsidP="00181BED">
            <w:pPr>
              <w:pStyle w:val="afb"/>
            </w:pPr>
            <w:r>
              <w:rPr>
                <w:rFonts w:hint="eastAsia"/>
              </w:rPr>
              <w:t>22</w:t>
            </w:r>
            <w:r>
              <w:rPr>
                <w:rFonts w:hint="eastAsia"/>
              </w:rPr>
              <w:t>：</w:t>
            </w:r>
            <w:r>
              <w:rPr>
                <w:rFonts w:hint="eastAsia"/>
              </w:rPr>
              <w:t>23</w:t>
            </w:r>
          </w:p>
        </w:tc>
        <w:tc>
          <w:tcPr>
            <w:tcW w:w="810" w:type="dxa"/>
            <w:vAlign w:val="center"/>
          </w:tcPr>
          <w:p w14:paraId="74161EEB" w14:textId="77777777" w:rsidR="00302BE5" w:rsidRDefault="00302BE5" w:rsidP="00181BED">
            <w:pPr>
              <w:pStyle w:val="afb"/>
            </w:pPr>
            <w:r>
              <w:rPr>
                <w:rFonts w:hint="eastAsia"/>
              </w:rPr>
              <w:t>39.8</w:t>
            </w:r>
          </w:p>
        </w:tc>
        <w:tc>
          <w:tcPr>
            <w:tcW w:w="1116" w:type="dxa"/>
            <w:vAlign w:val="center"/>
          </w:tcPr>
          <w:p w14:paraId="0FAD1BF7" w14:textId="77777777" w:rsidR="00302BE5" w:rsidRDefault="00302BE5" w:rsidP="00181BED">
            <w:pPr>
              <w:pStyle w:val="afb"/>
            </w:pPr>
            <w:r>
              <w:rPr>
                <w:rFonts w:hint="eastAsia"/>
              </w:rPr>
              <w:t>45</w:t>
            </w:r>
          </w:p>
        </w:tc>
      </w:tr>
      <w:tr w:rsidR="00302BE5" w14:paraId="5F3C3B94" w14:textId="77777777" w:rsidTr="00302BE5">
        <w:trPr>
          <w:trHeight w:val="181"/>
          <w:jc w:val="center"/>
        </w:trPr>
        <w:tc>
          <w:tcPr>
            <w:tcW w:w="1084" w:type="dxa"/>
            <w:vMerge/>
            <w:vAlign w:val="center"/>
          </w:tcPr>
          <w:p w14:paraId="205AD795" w14:textId="77777777" w:rsidR="00302BE5" w:rsidRDefault="00302BE5" w:rsidP="00181BED">
            <w:pPr>
              <w:pStyle w:val="afb"/>
            </w:pPr>
          </w:p>
        </w:tc>
        <w:tc>
          <w:tcPr>
            <w:tcW w:w="1125" w:type="dxa"/>
            <w:vAlign w:val="center"/>
          </w:tcPr>
          <w:p w14:paraId="580D2035" w14:textId="77777777" w:rsidR="00302BE5" w:rsidRDefault="00302BE5" w:rsidP="00181BED">
            <w:pPr>
              <w:pStyle w:val="afb"/>
            </w:pPr>
            <w:r>
              <w:rPr>
                <w:rFonts w:hint="eastAsia"/>
                <w:color w:val="000000"/>
              </w:rPr>
              <w:t>蔡家湾村</w:t>
            </w:r>
          </w:p>
        </w:tc>
        <w:tc>
          <w:tcPr>
            <w:tcW w:w="1155" w:type="dxa"/>
            <w:vAlign w:val="center"/>
          </w:tcPr>
          <w:p w14:paraId="0A996A1F" w14:textId="77777777" w:rsidR="00302BE5" w:rsidRDefault="00302BE5" w:rsidP="00181BED">
            <w:pPr>
              <w:pStyle w:val="afb"/>
            </w:pPr>
            <w:r>
              <w:rPr>
                <w:rFonts w:hint="eastAsia"/>
              </w:rPr>
              <w:t>10</w:t>
            </w:r>
            <w:r>
              <w:rPr>
                <w:rFonts w:hint="eastAsia"/>
              </w:rPr>
              <w:t>：</w:t>
            </w:r>
            <w:r>
              <w:rPr>
                <w:rFonts w:hint="eastAsia"/>
              </w:rPr>
              <w:t>39</w:t>
            </w:r>
          </w:p>
        </w:tc>
        <w:tc>
          <w:tcPr>
            <w:tcW w:w="864" w:type="dxa"/>
            <w:vAlign w:val="center"/>
          </w:tcPr>
          <w:p w14:paraId="3A88EB13" w14:textId="77777777" w:rsidR="00302BE5" w:rsidRDefault="00302BE5" w:rsidP="00181BED">
            <w:pPr>
              <w:pStyle w:val="afb"/>
            </w:pPr>
            <w:r>
              <w:rPr>
                <w:rFonts w:hint="eastAsia"/>
              </w:rPr>
              <w:t>49.6</w:t>
            </w:r>
          </w:p>
        </w:tc>
        <w:tc>
          <w:tcPr>
            <w:tcW w:w="1185" w:type="dxa"/>
            <w:vAlign w:val="center"/>
          </w:tcPr>
          <w:p w14:paraId="31AEFA24" w14:textId="77777777" w:rsidR="00302BE5" w:rsidRDefault="00302BE5" w:rsidP="00181BED">
            <w:pPr>
              <w:pStyle w:val="afb"/>
            </w:pPr>
            <w:r>
              <w:rPr>
                <w:rFonts w:hint="eastAsia"/>
              </w:rPr>
              <w:t>55</w:t>
            </w:r>
          </w:p>
        </w:tc>
        <w:tc>
          <w:tcPr>
            <w:tcW w:w="1170" w:type="dxa"/>
            <w:vAlign w:val="center"/>
          </w:tcPr>
          <w:p w14:paraId="20BF006F" w14:textId="77777777" w:rsidR="00302BE5" w:rsidRDefault="00302BE5" w:rsidP="00181BED">
            <w:pPr>
              <w:pStyle w:val="afb"/>
            </w:pPr>
            <w:r>
              <w:rPr>
                <w:rFonts w:hint="eastAsia"/>
              </w:rPr>
              <w:t>22</w:t>
            </w:r>
            <w:r>
              <w:rPr>
                <w:rFonts w:hint="eastAsia"/>
              </w:rPr>
              <w:t>：</w:t>
            </w:r>
            <w:r>
              <w:rPr>
                <w:rFonts w:hint="eastAsia"/>
              </w:rPr>
              <w:t>43</w:t>
            </w:r>
          </w:p>
        </w:tc>
        <w:tc>
          <w:tcPr>
            <w:tcW w:w="810" w:type="dxa"/>
            <w:vAlign w:val="center"/>
          </w:tcPr>
          <w:p w14:paraId="5A80757E" w14:textId="77777777" w:rsidR="00302BE5" w:rsidRDefault="00302BE5" w:rsidP="00181BED">
            <w:pPr>
              <w:pStyle w:val="afb"/>
            </w:pPr>
            <w:r>
              <w:rPr>
                <w:rFonts w:hint="eastAsia"/>
              </w:rPr>
              <w:t>41.1</w:t>
            </w:r>
          </w:p>
        </w:tc>
        <w:tc>
          <w:tcPr>
            <w:tcW w:w="1116" w:type="dxa"/>
            <w:vAlign w:val="center"/>
          </w:tcPr>
          <w:p w14:paraId="0D285471" w14:textId="77777777" w:rsidR="00302BE5" w:rsidRDefault="00302BE5" w:rsidP="00181BED">
            <w:pPr>
              <w:pStyle w:val="afb"/>
            </w:pPr>
            <w:r>
              <w:rPr>
                <w:rFonts w:hint="eastAsia"/>
              </w:rPr>
              <w:t>45</w:t>
            </w:r>
          </w:p>
        </w:tc>
      </w:tr>
    </w:tbl>
    <w:p w14:paraId="24C69660" w14:textId="77777777" w:rsidR="00302BE5" w:rsidRDefault="00302BE5" w:rsidP="005D6D6A">
      <w:pPr>
        <w:ind w:firstLine="480"/>
      </w:pPr>
      <w:r>
        <w:rPr>
          <w:rFonts w:hint="eastAsia"/>
        </w:rPr>
        <w:t>由上表可知，毛竹山村、蔡家湾村及枫树桥村昼夜噪声符合</w:t>
      </w:r>
      <w:r w:rsidR="00764760">
        <w:rPr>
          <w:rFonts w:hint="eastAsia"/>
        </w:rPr>
        <w:t>《</w:t>
      </w:r>
      <w:r w:rsidR="00764760" w:rsidRPr="00530281">
        <w:rPr>
          <w:rFonts w:hint="eastAsia"/>
        </w:rPr>
        <w:t>声环境质量标</w:t>
      </w:r>
      <w:r w:rsidR="00764760" w:rsidRPr="00530281">
        <w:rPr>
          <w:rFonts w:hint="eastAsia"/>
        </w:rPr>
        <w:lastRenderedPageBreak/>
        <w:t>准</w:t>
      </w:r>
      <w:r w:rsidR="00764760">
        <w:rPr>
          <w:rFonts w:hint="eastAsia"/>
        </w:rPr>
        <w:t>》（</w:t>
      </w:r>
      <w:r w:rsidR="00764760" w:rsidRPr="00530281">
        <w:rPr>
          <w:rFonts w:hint="eastAsia"/>
        </w:rPr>
        <w:t>GB3096-2008</w:t>
      </w:r>
      <w:r w:rsidR="00764760">
        <w:rPr>
          <w:rFonts w:hint="eastAsia"/>
        </w:rPr>
        <w:t>）表</w:t>
      </w:r>
      <w:r w:rsidR="00764760">
        <w:rPr>
          <w:rFonts w:hint="eastAsia"/>
        </w:rPr>
        <w:t>1</w:t>
      </w:r>
      <w:r w:rsidR="00764760">
        <w:rPr>
          <w:rFonts w:hint="eastAsia"/>
        </w:rPr>
        <w:t>中的</w:t>
      </w:r>
      <w:r w:rsidR="00764760">
        <w:rPr>
          <w:rFonts w:hint="eastAsia"/>
        </w:rPr>
        <w:t>1</w:t>
      </w:r>
      <w:r w:rsidR="00764760">
        <w:rPr>
          <w:rFonts w:hint="eastAsia"/>
        </w:rPr>
        <w:t>类环境噪声限值</w:t>
      </w:r>
      <w:r>
        <w:rPr>
          <w:rFonts w:hint="eastAsia"/>
        </w:rPr>
        <w:t>，故距离噪声超标厂界最近的敏感点基本不受本项目噪声影响。</w:t>
      </w:r>
    </w:p>
    <w:p w14:paraId="7183B325" w14:textId="77777777" w:rsidR="001057AE" w:rsidRDefault="001057AE" w:rsidP="001057AE">
      <w:pPr>
        <w:pStyle w:val="2"/>
        <w:tabs>
          <w:tab w:val="left" w:pos="4995"/>
        </w:tabs>
      </w:pPr>
      <w:bookmarkStart w:id="124" w:name="_Toc528853959"/>
      <w:r>
        <w:rPr>
          <w:rFonts w:hint="eastAsia"/>
        </w:rPr>
        <w:t xml:space="preserve">9.4 </w:t>
      </w:r>
      <w:r>
        <w:rPr>
          <w:rFonts w:hint="eastAsia"/>
        </w:rPr>
        <w:t>环保设施</w:t>
      </w:r>
      <w:r w:rsidR="00372588">
        <w:rPr>
          <w:rFonts w:hint="eastAsia"/>
        </w:rPr>
        <w:t>处理</w:t>
      </w:r>
      <w:r>
        <w:rPr>
          <w:rFonts w:hint="eastAsia"/>
        </w:rPr>
        <w:t>效率监测结果</w:t>
      </w:r>
      <w:bookmarkEnd w:id="124"/>
    </w:p>
    <w:p w14:paraId="647C7D36" w14:textId="77777777" w:rsidR="00A73B3A" w:rsidRPr="008D20D9" w:rsidRDefault="00A73B3A" w:rsidP="008D20D9">
      <w:pPr>
        <w:pStyle w:val="3"/>
      </w:pPr>
      <w:bookmarkStart w:id="125" w:name="_Toc528853960"/>
      <w:r w:rsidRPr="008D20D9">
        <w:rPr>
          <w:rFonts w:hint="eastAsia"/>
        </w:rPr>
        <w:t>9.4.1</w:t>
      </w:r>
      <w:r w:rsidRPr="008D20D9">
        <w:rPr>
          <w:rFonts w:hint="eastAsia"/>
        </w:rPr>
        <w:t>废气治理设施</w:t>
      </w:r>
      <w:r w:rsidR="00372588" w:rsidRPr="008D20D9">
        <w:rPr>
          <w:rFonts w:hint="eastAsia"/>
        </w:rPr>
        <w:t>处理效率</w:t>
      </w:r>
      <w:bookmarkEnd w:id="125"/>
    </w:p>
    <w:p w14:paraId="16DC7AAE" w14:textId="77777777" w:rsidR="001057AE" w:rsidRDefault="001057AE" w:rsidP="001057AE">
      <w:r>
        <w:rPr>
          <w:rFonts w:hint="eastAsia"/>
        </w:rPr>
        <w:t>1</w:t>
      </w:r>
      <w:r>
        <w:rPr>
          <w:rFonts w:hint="eastAsia"/>
        </w:rPr>
        <w:t>、非挥发性</w:t>
      </w:r>
      <w:r w:rsidR="00135321">
        <w:rPr>
          <w:rFonts w:hint="eastAsia"/>
        </w:rPr>
        <w:t>非挥发性固态废物车间</w:t>
      </w:r>
      <w:r>
        <w:rPr>
          <w:rFonts w:hint="eastAsia"/>
        </w:rPr>
        <w:t>1</w:t>
      </w:r>
      <w:r>
        <w:rPr>
          <w:rFonts w:hint="eastAsia"/>
          <w:vertAlign w:val="superscript"/>
        </w:rPr>
        <w:t>#</w:t>
      </w:r>
      <w:r>
        <w:rPr>
          <w:rFonts w:hint="eastAsia"/>
        </w:rPr>
        <w:t>进料口除臭设施</w:t>
      </w:r>
    </w:p>
    <w:p w14:paraId="235B1491" w14:textId="77777777" w:rsidR="001057AE" w:rsidRDefault="001057AE" w:rsidP="001057AE">
      <w:pPr>
        <w:pStyle w:val="afb"/>
        <w:rPr>
          <w:b/>
        </w:rPr>
      </w:pPr>
      <w:r>
        <w:rPr>
          <w:rFonts w:hint="eastAsia"/>
          <w:b/>
        </w:rPr>
        <w:t>表</w:t>
      </w:r>
      <w:r>
        <w:rPr>
          <w:rFonts w:hint="eastAsia"/>
          <w:b/>
        </w:rPr>
        <w:t xml:space="preserve">9.4-1  </w:t>
      </w:r>
      <w:r>
        <w:rPr>
          <w:rFonts w:hint="eastAsia"/>
          <w:b/>
        </w:rPr>
        <w:t>非挥发性</w:t>
      </w:r>
      <w:r w:rsidR="00135321">
        <w:rPr>
          <w:rFonts w:hint="eastAsia"/>
          <w:b/>
        </w:rPr>
        <w:t>非挥发性固态废物车间</w:t>
      </w:r>
      <w:r>
        <w:rPr>
          <w:rFonts w:hint="eastAsia"/>
          <w:b/>
        </w:rPr>
        <w:t>1</w:t>
      </w:r>
      <w:r>
        <w:rPr>
          <w:rFonts w:hint="eastAsia"/>
          <w:b/>
          <w:vertAlign w:val="superscript"/>
        </w:rPr>
        <w:t>#</w:t>
      </w:r>
      <w:r>
        <w:rPr>
          <w:rFonts w:hint="eastAsia"/>
          <w:b/>
        </w:rPr>
        <w:t>、</w:t>
      </w:r>
      <w:r>
        <w:rPr>
          <w:rFonts w:hint="eastAsia"/>
          <w:b/>
        </w:rPr>
        <w:t>2</w:t>
      </w:r>
      <w:r>
        <w:rPr>
          <w:rFonts w:hint="eastAsia"/>
          <w:b/>
          <w:vertAlign w:val="superscript"/>
        </w:rPr>
        <w:t>#</w:t>
      </w:r>
      <w:r>
        <w:rPr>
          <w:rFonts w:hint="eastAsia"/>
          <w:b/>
        </w:rPr>
        <w:t>进料口除臭设施去除效率</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26"/>
        <w:gridCol w:w="1984"/>
        <w:gridCol w:w="1560"/>
        <w:gridCol w:w="1701"/>
        <w:gridCol w:w="1757"/>
      </w:tblGrid>
      <w:tr w:rsidR="001057AE" w14:paraId="4130F20B" w14:textId="77777777" w:rsidTr="00AA4F93">
        <w:trPr>
          <w:trHeight w:val="383"/>
          <w:tblHeader/>
          <w:jc w:val="center"/>
        </w:trPr>
        <w:tc>
          <w:tcPr>
            <w:tcW w:w="1526" w:type="dxa"/>
            <w:vAlign w:val="center"/>
          </w:tcPr>
          <w:p w14:paraId="7830D0B8" w14:textId="77777777" w:rsidR="001057AE" w:rsidRDefault="001057AE" w:rsidP="00181BED">
            <w:pPr>
              <w:pStyle w:val="afb"/>
            </w:pPr>
            <w:r>
              <w:rPr>
                <w:rFonts w:hint="eastAsia"/>
              </w:rPr>
              <w:t>监测点位</w:t>
            </w:r>
          </w:p>
        </w:tc>
        <w:tc>
          <w:tcPr>
            <w:tcW w:w="1984" w:type="dxa"/>
            <w:vAlign w:val="center"/>
          </w:tcPr>
          <w:p w14:paraId="03C41F14" w14:textId="77777777" w:rsidR="001057AE" w:rsidRDefault="001057AE" w:rsidP="00181BED">
            <w:pPr>
              <w:pStyle w:val="afb"/>
            </w:pPr>
            <w:r>
              <w:rPr>
                <w:rFonts w:hint="eastAsia"/>
              </w:rPr>
              <w:t>时间</w:t>
            </w:r>
          </w:p>
        </w:tc>
        <w:tc>
          <w:tcPr>
            <w:tcW w:w="1560" w:type="dxa"/>
            <w:vAlign w:val="center"/>
          </w:tcPr>
          <w:p w14:paraId="15E8FC0A" w14:textId="77777777" w:rsidR="001057AE" w:rsidRDefault="001057AE" w:rsidP="00181BED">
            <w:pPr>
              <w:pStyle w:val="afb"/>
            </w:pPr>
            <w:r>
              <w:rPr>
                <w:rFonts w:hint="eastAsia"/>
              </w:rPr>
              <w:t>氨气</w:t>
            </w:r>
            <w:r>
              <w:t>去除率</w:t>
            </w:r>
            <w:r>
              <w:rPr>
                <w:rFonts w:hint="eastAsia"/>
              </w:rPr>
              <w:t>（</w:t>
            </w:r>
            <w:r>
              <w:rPr>
                <w:rFonts w:hint="eastAsia"/>
              </w:rPr>
              <w:t>%</w:t>
            </w:r>
            <w:r>
              <w:rPr>
                <w:rFonts w:hint="eastAsia"/>
              </w:rPr>
              <w:t>）</w:t>
            </w:r>
          </w:p>
        </w:tc>
        <w:tc>
          <w:tcPr>
            <w:tcW w:w="1701" w:type="dxa"/>
            <w:vAlign w:val="center"/>
          </w:tcPr>
          <w:p w14:paraId="2619C0D5" w14:textId="77777777" w:rsidR="001057AE" w:rsidRDefault="001057AE" w:rsidP="00181BED">
            <w:pPr>
              <w:pStyle w:val="afb"/>
            </w:pPr>
            <w:r>
              <w:rPr>
                <w:rFonts w:hint="eastAsia"/>
              </w:rPr>
              <w:t>硫化氢</w:t>
            </w:r>
            <w:r>
              <w:t>去除率</w:t>
            </w:r>
          </w:p>
          <w:p w14:paraId="450783DF" w14:textId="77777777" w:rsidR="001057AE" w:rsidRDefault="001057AE" w:rsidP="00181BED">
            <w:pPr>
              <w:pStyle w:val="afb"/>
            </w:pPr>
            <w:r>
              <w:rPr>
                <w:rFonts w:hint="eastAsia"/>
              </w:rPr>
              <w:t>（</w:t>
            </w:r>
            <w:r>
              <w:rPr>
                <w:rFonts w:hint="eastAsia"/>
              </w:rPr>
              <w:t>%</w:t>
            </w:r>
            <w:r>
              <w:rPr>
                <w:rFonts w:hint="eastAsia"/>
              </w:rPr>
              <w:t>）</w:t>
            </w:r>
          </w:p>
        </w:tc>
        <w:tc>
          <w:tcPr>
            <w:tcW w:w="1757" w:type="dxa"/>
            <w:vAlign w:val="center"/>
          </w:tcPr>
          <w:p w14:paraId="4C5AC958" w14:textId="77777777" w:rsidR="001057AE" w:rsidRDefault="001057AE" w:rsidP="00181BED">
            <w:pPr>
              <w:pStyle w:val="afb"/>
            </w:pPr>
            <w:r>
              <w:rPr>
                <w:rFonts w:hint="eastAsia"/>
              </w:rPr>
              <w:t>臭气浓度</w:t>
            </w:r>
            <w:r>
              <w:t>去除率</w:t>
            </w:r>
          </w:p>
          <w:p w14:paraId="51EB0BCF" w14:textId="77777777" w:rsidR="001057AE" w:rsidRDefault="001057AE" w:rsidP="00181BED">
            <w:pPr>
              <w:pStyle w:val="afb"/>
            </w:pPr>
            <w:r>
              <w:rPr>
                <w:rFonts w:hint="eastAsia"/>
              </w:rPr>
              <w:t>（</w:t>
            </w:r>
            <w:r>
              <w:rPr>
                <w:rFonts w:hint="eastAsia"/>
              </w:rPr>
              <w:t>%</w:t>
            </w:r>
            <w:r>
              <w:rPr>
                <w:rFonts w:hint="eastAsia"/>
              </w:rPr>
              <w:t>）</w:t>
            </w:r>
          </w:p>
        </w:tc>
      </w:tr>
      <w:tr w:rsidR="005513AD" w14:paraId="5E1DAA5A" w14:textId="77777777" w:rsidTr="00D80D73">
        <w:trPr>
          <w:trHeight w:val="433"/>
          <w:jc w:val="center"/>
        </w:trPr>
        <w:tc>
          <w:tcPr>
            <w:tcW w:w="1526" w:type="dxa"/>
            <w:vMerge w:val="restart"/>
            <w:vAlign w:val="center"/>
          </w:tcPr>
          <w:p w14:paraId="0DC274C7" w14:textId="77777777" w:rsidR="005513AD" w:rsidRDefault="005513AD" w:rsidP="00181BED">
            <w:pPr>
              <w:pStyle w:val="afb"/>
            </w:pPr>
            <w:r>
              <w:rPr>
                <w:rFonts w:hint="eastAsia"/>
              </w:rPr>
              <w:t>非挥发性</w:t>
            </w:r>
            <w:r w:rsidR="00135321">
              <w:rPr>
                <w:rFonts w:hint="eastAsia"/>
              </w:rPr>
              <w:t>非挥发性固态废物车间</w:t>
            </w:r>
            <w:r>
              <w:rPr>
                <w:rFonts w:hint="eastAsia"/>
              </w:rPr>
              <w:t>1</w:t>
            </w:r>
            <w:r>
              <w:rPr>
                <w:rFonts w:hint="eastAsia"/>
                <w:vertAlign w:val="superscript"/>
              </w:rPr>
              <w:t>#</w:t>
            </w:r>
            <w:r>
              <w:rPr>
                <w:rFonts w:hint="eastAsia"/>
              </w:rPr>
              <w:t>进料口除臭设施</w:t>
            </w:r>
          </w:p>
        </w:tc>
        <w:tc>
          <w:tcPr>
            <w:tcW w:w="1984" w:type="dxa"/>
            <w:vAlign w:val="center"/>
          </w:tcPr>
          <w:p w14:paraId="7806B588" w14:textId="77777777" w:rsidR="005513AD" w:rsidRDefault="005513AD" w:rsidP="00181BED">
            <w:pPr>
              <w:pStyle w:val="afb"/>
            </w:pPr>
            <w:r>
              <w:rPr>
                <w:rFonts w:hint="eastAsia"/>
              </w:rPr>
              <w:t>2018.05.29</w:t>
            </w:r>
          </w:p>
        </w:tc>
        <w:tc>
          <w:tcPr>
            <w:tcW w:w="1560" w:type="dxa"/>
            <w:vAlign w:val="center"/>
          </w:tcPr>
          <w:p w14:paraId="346F07EF" w14:textId="77777777" w:rsidR="005513AD" w:rsidRDefault="005513AD" w:rsidP="00181BED">
            <w:pPr>
              <w:pStyle w:val="afb"/>
            </w:pPr>
            <w:r>
              <w:rPr>
                <w:rFonts w:hint="eastAsia"/>
              </w:rPr>
              <w:t>10.1</w:t>
            </w:r>
          </w:p>
        </w:tc>
        <w:tc>
          <w:tcPr>
            <w:tcW w:w="1701" w:type="dxa"/>
            <w:vAlign w:val="center"/>
          </w:tcPr>
          <w:p w14:paraId="22903A76" w14:textId="77777777" w:rsidR="005513AD" w:rsidRDefault="005513AD" w:rsidP="00181BED">
            <w:pPr>
              <w:pStyle w:val="afb"/>
            </w:pPr>
            <w:r>
              <w:rPr>
                <w:rFonts w:hint="eastAsia"/>
              </w:rPr>
              <w:t>8.9</w:t>
            </w:r>
          </w:p>
        </w:tc>
        <w:tc>
          <w:tcPr>
            <w:tcW w:w="1757" w:type="dxa"/>
            <w:vAlign w:val="center"/>
          </w:tcPr>
          <w:p w14:paraId="121F8428" w14:textId="77777777" w:rsidR="005513AD" w:rsidRDefault="005513AD" w:rsidP="00181BED">
            <w:pPr>
              <w:pStyle w:val="afb"/>
            </w:pPr>
            <w:r>
              <w:rPr>
                <w:rFonts w:hint="eastAsia"/>
              </w:rPr>
              <w:t>80.0</w:t>
            </w:r>
          </w:p>
        </w:tc>
      </w:tr>
      <w:tr w:rsidR="005513AD" w14:paraId="2F7ED017" w14:textId="77777777" w:rsidTr="00D80D73">
        <w:trPr>
          <w:trHeight w:val="323"/>
          <w:jc w:val="center"/>
        </w:trPr>
        <w:tc>
          <w:tcPr>
            <w:tcW w:w="1526" w:type="dxa"/>
            <w:vMerge/>
            <w:vAlign w:val="center"/>
          </w:tcPr>
          <w:p w14:paraId="331D24E6" w14:textId="77777777" w:rsidR="005513AD" w:rsidRDefault="005513AD" w:rsidP="00181BED">
            <w:pPr>
              <w:pStyle w:val="afb"/>
            </w:pPr>
          </w:p>
        </w:tc>
        <w:tc>
          <w:tcPr>
            <w:tcW w:w="1984" w:type="dxa"/>
            <w:vAlign w:val="center"/>
          </w:tcPr>
          <w:p w14:paraId="001D5C1B" w14:textId="77777777" w:rsidR="005513AD" w:rsidRDefault="005513AD" w:rsidP="00181BED">
            <w:pPr>
              <w:pStyle w:val="afb"/>
            </w:pPr>
            <w:r>
              <w:rPr>
                <w:rFonts w:hint="eastAsia"/>
              </w:rPr>
              <w:t>2018.05.30</w:t>
            </w:r>
          </w:p>
        </w:tc>
        <w:tc>
          <w:tcPr>
            <w:tcW w:w="1560" w:type="dxa"/>
            <w:vAlign w:val="center"/>
          </w:tcPr>
          <w:p w14:paraId="01633567" w14:textId="77777777" w:rsidR="005513AD" w:rsidRDefault="005513AD" w:rsidP="00181BED">
            <w:pPr>
              <w:pStyle w:val="afb"/>
            </w:pPr>
            <w:r>
              <w:rPr>
                <w:rFonts w:hint="eastAsia"/>
              </w:rPr>
              <w:t>3.4</w:t>
            </w:r>
          </w:p>
        </w:tc>
        <w:tc>
          <w:tcPr>
            <w:tcW w:w="1701" w:type="dxa"/>
            <w:vAlign w:val="center"/>
          </w:tcPr>
          <w:p w14:paraId="56046FBC" w14:textId="77777777" w:rsidR="005513AD" w:rsidRDefault="005513AD" w:rsidP="00181BED">
            <w:pPr>
              <w:pStyle w:val="afb"/>
            </w:pPr>
            <w:r>
              <w:rPr>
                <w:rFonts w:hint="eastAsia"/>
              </w:rPr>
              <w:t>12.8</w:t>
            </w:r>
          </w:p>
        </w:tc>
        <w:tc>
          <w:tcPr>
            <w:tcW w:w="1757" w:type="dxa"/>
            <w:vAlign w:val="center"/>
          </w:tcPr>
          <w:p w14:paraId="033F53CF" w14:textId="77777777" w:rsidR="005513AD" w:rsidRDefault="005513AD" w:rsidP="00181BED">
            <w:pPr>
              <w:pStyle w:val="afb"/>
            </w:pPr>
            <w:r>
              <w:rPr>
                <w:rFonts w:hint="eastAsia"/>
              </w:rPr>
              <w:t>76.3</w:t>
            </w:r>
          </w:p>
        </w:tc>
      </w:tr>
      <w:tr w:rsidR="00BC6418" w14:paraId="5621002F" w14:textId="77777777" w:rsidTr="00BC6418">
        <w:trPr>
          <w:trHeight w:val="445"/>
          <w:jc w:val="center"/>
        </w:trPr>
        <w:tc>
          <w:tcPr>
            <w:tcW w:w="1526" w:type="dxa"/>
            <w:vMerge w:val="restart"/>
            <w:vAlign w:val="center"/>
          </w:tcPr>
          <w:p w14:paraId="2F01DC6C" w14:textId="77777777" w:rsidR="00BC6418" w:rsidRDefault="00BC6418" w:rsidP="00181BED">
            <w:pPr>
              <w:pStyle w:val="afb"/>
            </w:pPr>
            <w:r>
              <w:rPr>
                <w:rFonts w:hint="eastAsia"/>
              </w:rPr>
              <w:t>非挥发性</w:t>
            </w:r>
            <w:r w:rsidR="00135321">
              <w:rPr>
                <w:rFonts w:hint="eastAsia"/>
              </w:rPr>
              <w:t>非挥发性固态废物车间</w:t>
            </w:r>
            <w:r>
              <w:rPr>
                <w:rFonts w:hint="eastAsia"/>
              </w:rPr>
              <w:t>2</w:t>
            </w:r>
            <w:r>
              <w:rPr>
                <w:rFonts w:hint="eastAsia"/>
                <w:vertAlign w:val="superscript"/>
              </w:rPr>
              <w:t>#</w:t>
            </w:r>
            <w:r>
              <w:rPr>
                <w:rFonts w:hint="eastAsia"/>
              </w:rPr>
              <w:t>进料口除臭设施</w:t>
            </w:r>
          </w:p>
        </w:tc>
        <w:tc>
          <w:tcPr>
            <w:tcW w:w="1984" w:type="dxa"/>
            <w:vAlign w:val="center"/>
          </w:tcPr>
          <w:p w14:paraId="7571F273" w14:textId="77777777" w:rsidR="00BC6418" w:rsidRDefault="00BC6418" w:rsidP="00181BED">
            <w:pPr>
              <w:pStyle w:val="afb"/>
            </w:pPr>
            <w:r>
              <w:rPr>
                <w:rFonts w:hint="eastAsia"/>
              </w:rPr>
              <w:t>2018.05.29</w:t>
            </w:r>
          </w:p>
        </w:tc>
        <w:tc>
          <w:tcPr>
            <w:tcW w:w="1560" w:type="dxa"/>
            <w:vAlign w:val="center"/>
          </w:tcPr>
          <w:p w14:paraId="2F6F101A" w14:textId="77777777" w:rsidR="00BC6418" w:rsidRDefault="00BC6418" w:rsidP="00181BED">
            <w:pPr>
              <w:pStyle w:val="afb"/>
              <w:rPr>
                <w:szCs w:val="22"/>
              </w:rPr>
            </w:pPr>
            <w:r>
              <w:rPr>
                <w:rFonts w:hint="eastAsia"/>
              </w:rPr>
              <w:t>21.1</w:t>
            </w:r>
          </w:p>
        </w:tc>
        <w:tc>
          <w:tcPr>
            <w:tcW w:w="1701" w:type="dxa"/>
            <w:vAlign w:val="center"/>
          </w:tcPr>
          <w:p w14:paraId="52C985B1" w14:textId="77777777" w:rsidR="00BC6418" w:rsidRDefault="00BC6418" w:rsidP="00181BED">
            <w:pPr>
              <w:pStyle w:val="afb"/>
            </w:pPr>
            <w:r>
              <w:rPr>
                <w:rFonts w:hint="eastAsia"/>
              </w:rPr>
              <w:t>9.1</w:t>
            </w:r>
          </w:p>
        </w:tc>
        <w:tc>
          <w:tcPr>
            <w:tcW w:w="1757" w:type="dxa"/>
            <w:vAlign w:val="center"/>
          </w:tcPr>
          <w:p w14:paraId="181AC5BF" w14:textId="77777777" w:rsidR="00BC6418" w:rsidRDefault="00BC6418" w:rsidP="00181BED">
            <w:pPr>
              <w:pStyle w:val="afb"/>
            </w:pPr>
            <w:r>
              <w:rPr>
                <w:rFonts w:hint="eastAsia"/>
              </w:rPr>
              <w:t>60.5</w:t>
            </w:r>
          </w:p>
        </w:tc>
      </w:tr>
      <w:tr w:rsidR="00BC6418" w14:paraId="08A19337" w14:textId="77777777" w:rsidTr="00181BED">
        <w:trPr>
          <w:jc w:val="center"/>
        </w:trPr>
        <w:tc>
          <w:tcPr>
            <w:tcW w:w="1526" w:type="dxa"/>
            <w:vMerge/>
            <w:vAlign w:val="center"/>
          </w:tcPr>
          <w:p w14:paraId="4B10F612" w14:textId="77777777" w:rsidR="00BC6418" w:rsidRDefault="00BC6418" w:rsidP="00181BED">
            <w:pPr>
              <w:pStyle w:val="afb"/>
            </w:pPr>
          </w:p>
        </w:tc>
        <w:tc>
          <w:tcPr>
            <w:tcW w:w="1984" w:type="dxa"/>
            <w:vAlign w:val="center"/>
          </w:tcPr>
          <w:p w14:paraId="64BCF910" w14:textId="77777777" w:rsidR="00BC6418" w:rsidRDefault="00BC6418" w:rsidP="00181BED">
            <w:pPr>
              <w:pStyle w:val="afb"/>
            </w:pPr>
            <w:r>
              <w:rPr>
                <w:rFonts w:hint="eastAsia"/>
              </w:rPr>
              <w:t>2018.05.30</w:t>
            </w:r>
          </w:p>
        </w:tc>
        <w:tc>
          <w:tcPr>
            <w:tcW w:w="1560" w:type="dxa"/>
            <w:vAlign w:val="center"/>
          </w:tcPr>
          <w:p w14:paraId="40ABC390" w14:textId="77777777" w:rsidR="00BC6418" w:rsidRDefault="00BC6418" w:rsidP="00181BED">
            <w:pPr>
              <w:pStyle w:val="afb"/>
              <w:rPr>
                <w:szCs w:val="22"/>
              </w:rPr>
            </w:pPr>
            <w:r>
              <w:rPr>
                <w:rFonts w:hint="eastAsia"/>
              </w:rPr>
              <w:t>18.1</w:t>
            </w:r>
          </w:p>
        </w:tc>
        <w:tc>
          <w:tcPr>
            <w:tcW w:w="1701" w:type="dxa"/>
            <w:vAlign w:val="center"/>
          </w:tcPr>
          <w:p w14:paraId="187A429B" w14:textId="77777777" w:rsidR="00BC6418" w:rsidRDefault="00BC6418" w:rsidP="00181BED">
            <w:pPr>
              <w:pStyle w:val="afb"/>
            </w:pPr>
            <w:r>
              <w:rPr>
                <w:rFonts w:hint="eastAsia"/>
              </w:rPr>
              <w:t>8.9</w:t>
            </w:r>
          </w:p>
        </w:tc>
        <w:tc>
          <w:tcPr>
            <w:tcW w:w="1757" w:type="dxa"/>
            <w:vAlign w:val="center"/>
          </w:tcPr>
          <w:p w14:paraId="2559FF3D" w14:textId="77777777" w:rsidR="00BC6418" w:rsidRDefault="00BC6418" w:rsidP="00181BED">
            <w:pPr>
              <w:pStyle w:val="afb"/>
            </w:pPr>
            <w:r>
              <w:rPr>
                <w:rFonts w:hint="eastAsia"/>
              </w:rPr>
              <w:t>68.8</w:t>
            </w:r>
          </w:p>
        </w:tc>
      </w:tr>
    </w:tbl>
    <w:p w14:paraId="39996678" w14:textId="77777777" w:rsidR="001057AE" w:rsidRDefault="001057AE" w:rsidP="001057AE">
      <w:r>
        <w:rPr>
          <w:rFonts w:hint="eastAsia"/>
        </w:rPr>
        <w:t>由上表可知，非挥发性</w:t>
      </w:r>
      <w:r w:rsidR="00135321">
        <w:rPr>
          <w:rFonts w:hint="eastAsia"/>
        </w:rPr>
        <w:t>非挥发性固态废物车间</w:t>
      </w:r>
      <w:r>
        <w:rPr>
          <w:rFonts w:hint="eastAsia"/>
        </w:rPr>
        <w:t>1</w:t>
      </w:r>
      <w:r>
        <w:rPr>
          <w:rFonts w:hint="eastAsia"/>
          <w:vertAlign w:val="superscript"/>
        </w:rPr>
        <w:t>#</w:t>
      </w:r>
      <w:r>
        <w:rPr>
          <w:rFonts w:hint="eastAsia"/>
        </w:rPr>
        <w:t>、</w:t>
      </w:r>
      <w:r>
        <w:rPr>
          <w:rFonts w:hint="eastAsia"/>
        </w:rPr>
        <w:t>2</w:t>
      </w:r>
      <w:r>
        <w:rPr>
          <w:rFonts w:hint="eastAsia"/>
          <w:vertAlign w:val="superscript"/>
        </w:rPr>
        <w:t>#</w:t>
      </w:r>
      <w:r>
        <w:rPr>
          <w:rFonts w:hint="eastAsia"/>
        </w:rPr>
        <w:t>进料口活性炭除臭设施氨气和硫化氢的去除率低于</w:t>
      </w:r>
      <w:r w:rsidR="003B0ABD">
        <w:rPr>
          <w:rFonts w:hint="eastAsia"/>
        </w:rPr>
        <w:t>5</w:t>
      </w:r>
      <w:r>
        <w:rPr>
          <w:rFonts w:hint="eastAsia"/>
        </w:rPr>
        <w:t>0%</w:t>
      </w:r>
      <w:r w:rsidR="00CC7456">
        <w:rPr>
          <w:rFonts w:hint="eastAsia"/>
        </w:rPr>
        <w:t>；</w:t>
      </w:r>
      <w:r>
        <w:rPr>
          <w:rFonts w:hint="eastAsia"/>
        </w:rPr>
        <w:t>经数据分析，除臭设施进口氨气、硫化氢的浓度已远低于《恶臭污染物排放标准》（</w:t>
      </w:r>
      <w:r>
        <w:rPr>
          <w:rFonts w:hint="eastAsia"/>
        </w:rPr>
        <w:t>GB14554-93</w:t>
      </w:r>
      <w:r>
        <w:rPr>
          <w:rFonts w:hint="eastAsia"/>
        </w:rPr>
        <w:t>）中的二级标准，可能是因为进口浓度过低，导致除臭设施去除效率低</w:t>
      </w:r>
      <w:r w:rsidR="00CC7456">
        <w:rPr>
          <w:rFonts w:hint="eastAsia"/>
        </w:rPr>
        <w:t>；</w:t>
      </w:r>
      <w:r>
        <w:rPr>
          <w:rFonts w:hint="eastAsia"/>
        </w:rPr>
        <w:t>臭气的去除率均达到</w:t>
      </w:r>
      <w:r w:rsidR="00A73B3A">
        <w:rPr>
          <w:rFonts w:hint="eastAsia"/>
        </w:rPr>
        <w:t>5</w:t>
      </w:r>
      <w:r>
        <w:rPr>
          <w:rFonts w:hint="eastAsia"/>
        </w:rPr>
        <w:t>0%</w:t>
      </w:r>
      <w:r>
        <w:rPr>
          <w:rFonts w:hint="eastAsia"/>
        </w:rPr>
        <w:t>以上，活性炭除臭系统达到良好的运行效果</w:t>
      </w:r>
      <w:r w:rsidR="00E64769">
        <w:rPr>
          <w:rFonts w:hint="eastAsia"/>
        </w:rPr>
        <w:t>，</w:t>
      </w:r>
      <w:r w:rsidR="00E64769" w:rsidRPr="00E64769">
        <w:rPr>
          <w:rFonts w:hint="eastAsia"/>
        </w:rPr>
        <w:t>满足标准、环境影响报告书及其审批部门审批决定或设计指标。</w:t>
      </w:r>
    </w:p>
    <w:p w14:paraId="4CFCD9FE" w14:textId="77777777" w:rsidR="001057AE" w:rsidRDefault="001057AE" w:rsidP="001057AE">
      <w:r>
        <w:rPr>
          <w:rFonts w:hint="eastAsia"/>
        </w:rPr>
        <w:t>2</w:t>
      </w:r>
      <w:r>
        <w:rPr>
          <w:rFonts w:hint="eastAsia"/>
        </w:rPr>
        <w:t>、转运站除尘器</w:t>
      </w:r>
    </w:p>
    <w:p w14:paraId="1B43BB4B" w14:textId="77777777" w:rsidR="001057AE" w:rsidRDefault="001057AE" w:rsidP="001057AE">
      <w:pPr>
        <w:pStyle w:val="afb"/>
        <w:rPr>
          <w:b/>
        </w:rPr>
      </w:pPr>
      <w:r>
        <w:rPr>
          <w:rFonts w:hint="eastAsia"/>
          <w:b/>
        </w:rPr>
        <w:t>表</w:t>
      </w:r>
      <w:r>
        <w:rPr>
          <w:rFonts w:hint="eastAsia"/>
          <w:b/>
        </w:rPr>
        <w:t xml:space="preserve">9.4-2  </w:t>
      </w:r>
      <w:r>
        <w:rPr>
          <w:rFonts w:hint="eastAsia"/>
          <w:b/>
        </w:rPr>
        <w:t>转运站除尘器去除效率</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510"/>
        <w:gridCol w:w="2006"/>
        <w:gridCol w:w="2006"/>
        <w:gridCol w:w="2006"/>
      </w:tblGrid>
      <w:tr w:rsidR="001057AE" w14:paraId="0481A4D4" w14:textId="77777777" w:rsidTr="00AA4F93">
        <w:trPr>
          <w:trHeight w:val="227"/>
          <w:tblHeader/>
          <w:jc w:val="center"/>
        </w:trPr>
        <w:tc>
          <w:tcPr>
            <w:tcW w:w="2510" w:type="dxa"/>
            <w:vMerge w:val="restart"/>
            <w:vAlign w:val="center"/>
          </w:tcPr>
          <w:p w14:paraId="1074F3CE" w14:textId="77777777" w:rsidR="001057AE" w:rsidRDefault="001057AE" w:rsidP="00181BED">
            <w:pPr>
              <w:pStyle w:val="afb"/>
            </w:pPr>
            <w:r>
              <w:rPr>
                <w:rFonts w:hint="eastAsia"/>
              </w:rPr>
              <w:t>时间</w:t>
            </w:r>
          </w:p>
        </w:tc>
        <w:tc>
          <w:tcPr>
            <w:tcW w:w="6018" w:type="dxa"/>
            <w:gridSpan w:val="3"/>
            <w:vAlign w:val="center"/>
          </w:tcPr>
          <w:p w14:paraId="71B9EB38" w14:textId="77777777" w:rsidR="001057AE" w:rsidRDefault="001057AE" w:rsidP="00181BED">
            <w:pPr>
              <w:pStyle w:val="afb"/>
            </w:pPr>
            <w:r>
              <w:rPr>
                <w:rFonts w:hint="eastAsia"/>
              </w:rPr>
              <w:t>颗粒物去除率</w:t>
            </w:r>
          </w:p>
        </w:tc>
      </w:tr>
      <w:tr w:rsidR="001057AE" w14:paraId="5D1A7D57" w14:textId="77777777" w:rsidTr="00AA4F93">
        <w:trPr>
          <w:trHeight w:val="153"/>
          <w:tblHeader/>
          <w:jc w:val="center"/>
        </w:trPr>
        <w:tc>
          <w:tcPr>
            <w:tcW w:w="2510" w:type="dxa"/>
            <w:vMerge/>
            <w:vAlign w:val="center"/>
          </w:tcPr>
          <w:p w14:paraId="7C9D18A0" w14:textId="77777777" w:rsidR="001057AE" w:rsidRDefault="001057AE" w:rsidP="00181BED">
            <w:pPr>
              <w:pStyle w:val="afb"/>
            </w:pPr>
          </w:p>
        </w:tc>
        <w:tc>
          <w:tcPr>
            <w:tcW w:w="2006" w:type="dxa"/>
            <w:vAlign w:val="center"/>
          </w:tcPr>
          <w:p w14:paraId="31C6BA7F" w14:textId="77777777" w:rsidR="001057AE" w:rsidRDefault="001057AE" w:rsidP="00181BED">
            <w:pPr>
              <w:pStyle w:val="afb"/>
            </w:pPr>
            <w:r>
              <w:rPr>
                <w:rFonts w:hint="eastAsia"/>
              </w:rPr>
              <w:t>1</w:t>
            </w:r>
            <w:r>
              <w:rPr>
                <w:rFonts w:hint="eastAsia"/>
                <w:vertAlign w:val="superscript"/>
              </w:rPr>
              <w:t>#</w:t>
            </w:r>
            <w:r>
              <w:rPr>
                <w:rFonts w:hint="eastAsia"/>
              </w:rPr>
              <w:t>1</w:t>
            </w:r>
            <w:r>
              <w:rPr>
                <w:rFonts w:hint="eastAsia"/>
              </w:rPr>
              <w:t>号转运站</w:t>
            </w:r>
          </w:p>
        </w:tc>
        <w:tc>
          <w:tcPr>
            <w:tcW w:w="2006" w:type="dxa"/>
            <w:vAlign w:val="center"/>
          </w:tcPr>
          <w:p w14:paraId="2FED6418" w14:textId="77777777" w:rsidR="001057AE" w:rsidRDefault="001057AE" w:rsidP="00181BED">
            <w:pPr>
              <w:pStyle w:val="afb"/>
            </w:pPr>
            <w:r>
              <w:rPr>
                <w:rFonts w:hint="eastAsia"/>
              </w:rPr>
              <w:t>1</w:t>
            </w:r>
            <w:r>
              <w:rPr>
                <w:rFonts w:hint="eastAsia"/>
                <w:vertAlign w:val="superscript"/>
              </w:rPr>
              <w:t>#</w:t>
            </w:r>
            <w:r>
              <w:rPr>
                <w:rFonts w:hint="eastAsia"/>
              </w:rPr>
              <w:t>2</w:t>
            </w:r>
            <w:r>
              <w:rPr>
                <w:rFonts w:hint="eastAsia"/>
              </w:rPr>
              <w:t>号转运站</w:t>
            </w:r>
          </w:p>
        </w:tc>
        <w:tc>
          <w:tcPr>
            <w:tcW w:w="2006" w:type="dxa"/>
            <w:vAlign w:val="center"/>
          </w:tcPr>
          <w:p w14:paraId="4125AAE9" w14:textId="77777777" w:rsidR="001057AE" w:rsidRDefault="001057AE" w:rsidP="00181BED">
            <w:pPr>
              <w:pStyle w:val="afb"/>
            </w:pPr>
            <w:r>
              <w:rPr>
                <w:rFonts w:hint="eastAsia"/>
              </w:rPr>
              <w:t>2</w:t>
            </w:r>
            <w:r>
              <w:rPr>
                <w:rFonts w:hint="eastAsia"/>
                <w:vertAlign w:val="superscript"/>
              </w:rPr>
              <w:t>#</w:t>
            </w:r>
            <w:r>
              <w:rPr>
                <w:rFonts w:hint="eastAsia"/>
              </w:rPr>
              <w:t>转运站</w:t>
            </w:r>
          </w:p>
        </w:tc>
      </w:tr>
      <w:tr w:rsidR="00A73B3A" w14:paraId="6D39A34A" w14:textId="77777777" w:rsidTr="00181BED">
        <w:trPr>
          <w:jc w:val="center"/>
        </w:trPr>
        <w:tc>
          <w:tcPr>
            <w:tcW w:w="2510" w:type="dxa"/>
            <w:vAlign w:val="center"/>
          </w:tcPr>
          <w:p w14:paraId="5C47647F" w14:textId="77777777" w:rsidR="00A73B3A" w:rsidRDefault="00A73B3A" w:rsidP="00181BED">
            <w:pPr>
              <w:pStyle w:val="afb"/>
            </w:pPr>
            <w:r>
              <w:rPr>
                <w:rFonts w:hint="eastAsia"/>
              </w:rPr>
              <w:t>2018.05.29</w:t>
            </w:r>
          </w:p>
        </w:tc>
        <w:tc>
          <w:tcPr>
            <w:tcW w:w="2006" w:type="dxa"/>
            <w:vAlign w:val="center"/>
          </w:tcPr>
          <w:p w14:paraId="39E73993" w14:textId="77777777" w:rsidR="00A73B3A" w:rsidRDefault="00A73B3A" w:rsidP="00181BED">
            <w:pPr>
              <w:pStyle w:val="afb"/>
            </w:pPr>
            <w:r>
              <w:rPr>
                <w:rFonts w:hint="eastAsia"/>
              </w:rPr>
              <w:t>99.5</w:t>
            </w:r>
            <w:r w:rsidR="00412674">
              <w:rPr>
                <w:rFonts w:hint="eastAsia"/>
              </w:rPr>
              <w:t>%</w:t>
            </w:r>
          </w:p>
        </w:tc>
        <w:tc>
          <w:tcPr>
            <w:tcW w:w="2006" w:type="dxa"/>
            <w:vAlign w:val="center"/>
          </w:tcPr>
          <w:p w14:paraId="76988348" w14:textId="77777777" w:rsidR="00A73B3A" w:rsidRDefault="00A73B3A" w:rsidP="00181BED">
            <w:pPr>
              <w:pStyle w:val="afb"/>
            </w:pPr>
            <w:r>
              <w:rPr>
                <w:rFonts w:hint="eastAsia"/>
              </w:rPr>
              <w:t>99.7</w:t>
            </w:r>
            <w:r w:rsidR="00412674">
              <w:rPr>
                <w:rFonts w:hint="eastAsia"/>
              </w:rPr>
              <w:t>%</w:t>
            </w:r>
          </w:p>
        </w:tc>
        <w:tc>
          <w:tcPr>
            <w:tcW w:w="2006" w:type="dxa"/>
            <w:vAlign w:val="center"/>
          </w:tcPr>
          <w:p w14:paraId="53F15AEA" w14:textId="77777777" w:rsidR="00A73B3A" w:rsidRDefault="00A73B3A" w:rsidP="00181BED">
            <w:pPr>
              <w:pStyle w:val="afb"/>
            </w:pPr>
            <w:r>
              <w:rPr>
                <w:rFonts w:hint="eastAsia"/>
              </w:rPr>
              <w:t>94.7</w:t>
            </w:r>
            <w:r w:rsidR="00412674">
              <w:rPr>
                <w:rFonts w:hint="eastAsia"/>
              </w:rPr>
              <w:t>%</w:t>
            </w:r>
          </w:p>
        </w:tc>
      </w:tr>
      <w:tr w:rsidR="00A73B3A" w14:paraId="51BFBF98" w14:textId="77777777" w:rsidTr="00181BED">
        <w:trPr>
          <w:jc w:val="center"/>
        </w:trPr>
        <w:tc>
          <w:tcPr>
            <w:tcW w:w="2510" w:type="dxa"/>
            <w:vAlign w:val="center"/>
          </w:tcPr>
          <w:p w14:paraId="573A3761" w14:textId="77777777" w:rsidR="00A73B3A" w:rsidRDefault="00A73B3A" w:rsidP="00181BED">
            <w:pPr>
              <w:pStyle w:val="afb"/>
            </w:pPr>
            <w:r>
              <w:rPr>
                <w:rFonts w:hint="eastAsia"/>
              </w:rPr>
              <w:t>2018.05.30</w:t>
            </w:r>
          </w:p>
        </w:tc>
        <w:tc>
          <w:tcPr>
            <w:tcW w:w="2006" w:type="dxa"/>
            <w:vAlign w:val="center"/>
          </w:tcPr>
          <w:p w14:paraId="6F6B7AD9" w14:textId="77777777" w:rsidR="00A73B3A" w:rsidRDefault="00A73B3A" w:rsidP="00181BED">
            <w:pPr>
              <w:pStyle w:val="afb"/>
            </w:pPr>
            <w:r>
              <w:rPr>
                <w:rFonts w:hint="eastAsia"/>
              </w:rPr>
              <w:t>99.5</w:t>
            </w:r>
            <w:r w:rsidR="00412674">
              <w:rPr>
                <w:rFonts w:hint="eastAsia"/>
              </w:rPr>
              <w:t>%</w:t>
            </w:r>
          </w:p>
        </w:tc>
        <w:tc>
          <w:tcPr>
            <w:tcW w:w="2006" w:type="dxa"/>
            <w:vAlign w:val="center"/>
          </w:tcPr>
          <w:p w14:paraId="0954C548" w14:textId="77777777" w:rsidR="00A73B3A" w:rsidRDefault="00A73B3A" w:rsidP="00181BED">
            <w:pPr>
              <w:pStyle w:val="afb"/>
            </w:pPr>
            <w:r>
              <w:rPr>
                <w:rFonts w:hint="eastAsia"/>
              </w:rPr>
              <w:t>99.7</w:t>
            </w:r>
            <w:r w:rsidR="00412674">
              <w:rPr>
                <w:rFonts w:hint="eastAsia"/>
              </w:rPr>
              <w:t>%</w:t>
            </w:r>
          </w:p>
        </w:tc>
        <w:tc>
          <w:tcPr>
            <w:tcW w:w="2006" w:type="dxa"/>
            <w:vAlign w:val="center"/>
          </w:tcPr>
          <w:p w14:paraId="142104BF" w14:textId="77777777" w:rsidR="00A73B3A" w:rsidRDefault="00A73B3A" w:rsidP="00181BED">
            <w:pPr>
              <w:pStyle w:val="afb"/>
            </w:pPr>
            <w:r>
              <w:rPr>
                <w:rFonts w:hint="eastAsia"/>
              </w:rPr>
              <w:t>92.3</w:t>
            </w:r>
            <w:r w:rsidR="00412674">
              <w:rPr>
                <w:rFonts w:hint="eastAsia"/>
              </w:rPr>
              <w:t>%</w:t>
            </w:r>
          </w:p>
        </w:tc>
      </w:tr>
    </w:tbl>
    <w:p w14:paraId="44260A80" w14:textId="77777777" w:rsidR="001057AE" w:rsidRDefault="001057AE" w:rsidP="001057AE">
      <w:r>
        <w:rPr>
          <w:rFonts w:hint="eastAsia"/>
        </w:rPr>
        <w:t>由上表可知，</w:t>
      </w:r>
      <w:r>
        <w:rPr>
          <w:rFonts w:hint="eastAsia"/>
        </w:rPr>
        <w:t>1</w:t>
      </w:r>
      <w:r>
        <w:rPr>
          <w:rFonts w:hint="eastAsia"/>
          <w:vertAlign w:val="superscript"/>
        </w:rPr>
        <w:t>#</w:t>
      </w:r>
      <w:r w:rsidR="00850892" w:rsidRPr="00CB30B6">
        <w:rPr>
          <w:rFonts w:hint="eastAsia"/>
        </w:rPr>
        <w:t>窑</w:t>
      </w:r>
      <w:r>
        <w:rPr>
          <w:rFonts w:hint="eastAsia"/>
        </w:rPr>
        <w:t>1</w:t>
      </w:r>
      <w:r>
        <w:rPr>
          <w:rFonts w:hint="eastAsia"/>
        </w:rPr>
        <w:t>号转运站、</w:t>
      </w:r>
      <w:r>
        <w:rPr>
          <w:rFonts w:hint="eastAsia"/>
        </w:rPr>
        <w:t>1</w:t>
      </w:r>
      <w:r>
        <w:rPr>
          <w:rFonts w:hint="eastAsia"/>
          <w:vertAlign w:val="superscript"/>
        </w:rPr>
        <w:t>#</w:t>
      </w:r>
      <w:r w:rsidR="00850892" w:rsidRPr="00CB30B6">
        <w:rPr>
          <w:rFonts w:hint="eastAsia"/>
        </w:rPr>
        <w:t>窑</w:t>
      </w:r>
      <w:r>
        <w:rPr>
          <w:rFonts w:hint="eastAsia"/>
        </w:rPr>
        <w:t>2</w:t>
      </w:r>
      <w:r>
        <w:rPr>
          <w:rFonts w:hint="eastAsia"/>
        </w:rPr>
        <w:t>号转运站和</w:t>
      </w:r>
      <w:r>
        <w:rPr>
          <w:rFonts w:hint="eastAsia"/>
        </w:rPr>
        <w:t>2</w:t>
      </w:r>
      <w:r>
        <w:rPr>
          <w:rFonts w:hint="eastAsia"/>
          <w:vertAlign w:val="superscript"/>
        </w:rPr>
        <w:t>#</w:t>
      </w:r>
      <w:r w:rsidR="00850892" w:rsidRPr="00CB30B6">
        <w:rPr>
          <w:rFonts w:hint="eastAsia"/>
        </w:rPr>
        <w:t>窑</w:t>
      </w:r>
      <w:r>
        <w:rPr>
          <w:rFonts w:hint="eastAsia"/>
        </w:rPr>
        <w:t>转运站配套的布袋除尘器去除效率均达到</w:t>
      </w:r>
      <w:r>
        <w:rPr>
          <w:rFonts w:hint="eastAsia"/>
        </w:rPr>
        <w:t>90%</w:t>
      </w:r>
      <w:r>
        <w:rPr>
          <w:rFonts w:hint="eastAsia"/>
        </w:rPr>
        <w:t>以上，布袋除尘器达到良好的运行效果</w:t>
      </w:r>
      <w:r w:rsidR="00E64769">
        <w:rPr>
          <w:rFonts w:hint="eastAsia"/>
        </w:rPr>
        <w:t>满足标准、环境影响报告书及其审批部门审批决定或设计指标</w:t>
      </w:r>
      <w:r>
        <w:rPr>
          <w:rFonts w:hint="eastAsia"/>
        </w:rPr>
        <w:t>。</w:t>
      </w:r>
    </w:p>
    <w:p w14:paraId="026DBA01" w14:textId="77777777" w:rsidR="001057AE" w:rsidRPr="00F665DB" w:rsidRDefault="00A73B3A" w:rsidP="005D6D6A">
      <w:pPr>
        <w:ind w:firstLine="480"/>
      </w:pPr>
      <w:r w:rsidRPr="00F665DB">
        <w:t>3</w:t>
      </w:r>
      <w:r w:rsidRPr="00F665DB">
        <w:rPr>
          <w:rFonts w:hint="eastAsia"/>
        </w:rPr>
        <w:t>、</w:t>
      </w:r>
      <w:r w:rsidR="00710701" w:rsidRPr="00F665DB">
        <w:rPr>
          <w:kern w:val="0"/>
          <w:szCs w:val="20"/>
        </w:rPr>
        <w:t>SNCR</w:t>
      </w:r>
      <w:r w:rsidR="00710701" w:rsidRPr="00F665DB">
        <w:rPr>
          <w:rFonts w:hint="eastAsia"/>
        </w:rPr>
        <w:t>脱硝系统</w:t>
      </w:r>
    </w:p>
    <w:p w14:paraId="46856240" w14:textId="77777777" w:rsidR="006D16AE" w:rsidRPr="00F665DB" w:rsidRDefault="006D16AE" w:rsidP="006D16AE">
      <w:pPr>
        <w:pStyle w:val="afb"/>
        <w:rPr>
          <w:b/>
        </w:rPr>
      </w:pPr>
      <w:r w:rsidRPr="00F665DB">
        <w:rPr>
          <w:rFonts w:hint="eastAsia"/>
          <w:b/>
        </w:rPr>
        <w:t>表</w:t>
      </w:r>
      <w:r w:rsidRPr="00F665DB">
        <w:rPr>
          <w:b/>
        </w:rPr>
        <w:t>9.4-3  SNCR</w:t>
      </w:r>
      <w:r w:rsidRPr="00F665DB">
        <w:rPr>
          <w:rFonts w:hint="eastAsia"/>
          <w:b/>
        </w:rPr>
        <w:t>脱硝系统去除效率</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568"/>
        <w:gridCol w:w="3336"/>
        <w:gridCol w:w="2624"/>
      </w:tblGrid>
      <w:tr w:rsidR="006D16AE" w:rsidRPr="00F665DB" w14:paraId="5E0A276D" w14:textId="77777777" w:rsidTr="00AA4F93">
        <w:trPr>
          <w:trHeight w:val="321"/>
          <w:tblHeader/>
          <w:jc w:val="center"/>
        </w:trPr>
        <w:tc>
          <w:tcPr>
            <w:tcW w:w="2568" w:type="dxa"/>
            <w:vAlign w:val="center"/>
          </w:tcPr>
          <w:p w14:paraId="0616F956" w14:textId="77777777" w:rsidR="006D16AE" w:rsidRPr="00F665DB" w:rsidRDefault="006D16AE" w:rsidP="00181BED">
            <w:pPr>
              <w:pStyle w:val="afb"/>
            </w:pPr>
            <w:r w:rsidRPr="00F665DB">
              <w:rPr>
                <w:rFonts w:hint="eastAsia"/>
              </w:rPr>
              <w:t>监测点位</w:t>
            </w:r>
          </w:p>
        </w:tc>
        <w:tc>
          <w:tcPr>
            <w:tcW w:w="3336" w:type="dxa"/>
            <w:vAlign w:val="center"/>
          </w:tcPr>
          <w:p w14:paraId="3A6818AE" w14:textId="77777777" w:rsidR="006D16AE" w:rsidRPr="00F665DB" w:rsidRDefault="006D16AE" w:rsidP="00181BED">
            <w:pPr>
              <w:pStyle w:val="afb"/>
            </w:pPr>
            <w:r w:rsidRPr="00F665DB">
              <w:rPr>
                <w:rFonts w:hint="eastAsia"/>
              </w:rPr>
              <w:t>时间</w:t>
            </w:r>
          </w:p>
        </w:tc>
        <w:tc>
          <w:tcPr>
            <w:tcW w:w="2624" w:type="dxa"/>
            <w:vAlign w:val="center"/>
          </w:tcPr>
          <w:p w14:paraId="4687AD24" w14:textId="77777777" w:rsidR="006D16AE" w:rsidRPr="00F665DB" w:rsidRDefault="006D16AE" w:rsidP="00181BED">
            <w:pPr>
              <w:pStyle w:val="afb"/>
            </w:pPr>
            <w:r w:rsidRPr="00F665DB">
              <w:t>NO</w:t>
            </w:r>
            <w:r w:rsidRPr="00F665DB">
              <w:rPr>
                <w:vertAlign w:val="subscript"/>
              </w:rPr>
              <w:t>x</w:t>
            </w:r>
            <w:r w:rsidRPr="00F665DB">
              <w:rPr>
                <w:rFonts w:hint="eastAsia"/>
              </w:rPr>
              <w:t>去除率（</w:t>
            </w:r>
            <w:r w:rsidRPr="00F665DB">
              <w:t>%</w:t>
            </w:r>
            <w:r w:rsidRPr="00F665DB">
              <w:rPr>
                <w:rFonts w:hint="eastAsia"/>
              </w:rPr>
              <w:t>）</w:t>
            </w:r>
          </w:p>
        </w:tc>
      </w:tr>
      <w:tr w:rsidR="00412674" w:rsidRPr="00F665DB" w14:paraId="4D1F87EF" w14:textId="77777777" w:rsidTr="00412674">
        <w:trPr>
          <w:jc w:val="center"/>
        </w:trPr>
        <w:tc>
          <w:tcPr>
            <w:tcW w:w="2568" w:type="dxa"/>
            <w:vMerge w:val="restart"/>
            <w:vAlign w:val="center"/>
          </w:tcPr>
          <w:p w14:paraId="46976946" w14:textId="77777777" w:rsidR="00412674" w:rsidRPr="00F665DB" w:rsidRDefault="00412674" w:rsidP="00181BED">
            <w:pPr>
              <w:pStyle w:val="afb"/>
            </w:pPr>
            <w:r w:rsidRPr="00F665DB">
              <w:t>1</w:t>
            </w:r>
            <w:r w:rsidRPr="00F665DB">
              <w:rPr>
                <w:vertAlign w:val="superscript"/>
              </w:rPr>
              <w:t>#</w:t>
            </w:r>
            <w:r w:rsidRPr="00F665DB">
              <w:rPr>
                <w:rFonts w:hint="eastAsia"/>
              </w:rPr>
              <w:t>窑脱硝系统</w:t>
            </w:r>
          </w:p>
        </w:tc>
        <w:tc>
          <w:tcPr>
            <w:tcW w:w="3336" w:type="dxa"/>
            <w:vAlign w:val="center"/>
          </w:tcPr>
          <w:p w14:paraId="39AE72C1" w14:textId="77777777" w:rsidR="00412674" w:rsidRPr="00F665DB" w:rsidRDefault="00412674" w:rsidP="00181BED">
            <w:pPr>
              <w:pStyle w:val="afb"/>
            </w:pPr>
            <w:r w:rsidRPr="00F665DB">
              <w:t>2018.09.28</w:t>
            </w:r>
          </w:p>
        </w:tc>
        <w:tc>
          <w:tcPr>
            <w:tcW w:w="2624" w:type="dxa"/>
            <w:vAlign w:val="center"/>
          </w:tcPr>
          <w:p w14:paraId="74752529" w14:textId="77777777" w:rsidR="00412674" w:rsidRPr="00F665DB" w:rsidRDefault="00412674" w:rsidP="00947005">
            <w:pPr>
              <w:pStyle w:val="afb"/>
            </w:pPr>
            <w:r w:rsidRPr="00F665DB">
              <w:t>63.5</w:t>
            </w:r>
          </w:p>
        </w:tc>
      </w:tr>
      <w:tr w:rsidR="00412674" w:rsidRPr="00F665DB" w14:paraId="15FB87C7" w14:textId="77777777" w:rsidTr="00412674">
        <w:trPr>
          <w:jc w:val="center"/>
        </w:trPr>
        <w:tc>
          <w:tcPr>
            <w:tcW w:w="2568" w:type="dxa"/>
            <w:vMerge/>
            <w:vAlign w:val="center"/>
          </w:tcPr>
          <w:p w14:paraId="4DAEC759" w14:textId="77777777" w:rsidR="00412674" w:rsidRPr="00F665DB" w:rsidRDefault="00412674" w:rsidP="00181BED">
            <w:pPr>
              <w:pStyle w:val="afb"/>
            </w:pPr>
          </w:p>
        </w:tc>
        <w:tc>
          <w:tcPr>
            <w:tcW w:w="3336" w:type="dxa"/>
            <w:vAlign w:val="center"/>
          </w:tcPr>
          <w:p w14:paraId="45226DE9" w14:textId="77777777" w:rsidR="00412674" w:rsidRPr="00F665DB" w:rsidRDefault="00412674" w:rsidP="00181BED">
            <w:pPr>
              <w:pStyle w:val="afb"/>
            </w:pPr>
            <w:r w:rsidRPr="00F665DB">
              <w:t>2018.09.29</w:t>
            </w:r>
          </w:p>
        </w:tc>
        <w:tc>
          <w:tcPr>
            <w:tcW w:w="2624" w:type="dxa"/>
            <w:vAlign w:val="center"/>
          </w:tcPr>
          <w:p w14:paraId="54DF4F8C" w14:textId="77777777" w:rsidR="00412674" w:rsidRPr="00F665DB" w:rsidRDefault="00412674" w:rsidP="00947005">
            <w:pPr>
              <w:pStyle w:val="afb"/>
            </w:pPr>
            <w:r w:rsidRPr="00F665DB">
              <w:t>61.8</w:t>
            </w:r>
          </w:p>
        </w:tc>
      </w:tr>
      <w:tr w:rsidR="00412674" w:rsidRPr="00F665DB" w14:paraId="64CDB405" w14:textId="77777777" w:rsidTr="00412674">
        <w:trPr>
          <w:jc w:val="center"/>
        </w:trPr>
        <w:tc>
          <w:tcPr>
            <w:tcW w:w="2568" w:type="dxa"/>
            <w:vMerge w:val="restart"/>
            <w:vAlign w:val="center"/>
          </w:tcPr>
          <w:p w14:paraId="6D948F91" w14:textId="77777777" w:rsidR="00412674" w:rsidRPr="00F665DB" w:rsidRDefault="00412674" w:rsidP="00181BED">
            <w:pPr>
              <w:pStyle w:val="afb"/>
            </w:pPr>
            <w:r w:rsidRPr="00F665DB">
              <w:t>2</w:t>
            </w:r>
            <w:r w:rsidRPr="00F665DB">
              <w:rPr>
                <w:vertAlign w:val="superscript"/>
              </w:rPr>
              <w:t>#</w:t>
            </w:r>
            <w:r w:rsidRPr="00F665DB">
              <w:rPr>
                <w:rFonts w:hint="eastAsia"/>
              </w:rPr>
              <w:t>窑脱硝系统</w:t>
            </w:r>
          </w:p>
        </w:tc>
        <w:tc>
          <w:tcPr>
            <w:tcW w:w="3336" w:type="dxa"/>
            <w:vAlign w:val="center"/>
          </w:tcPr>
          <w:p w14:paraId="7754A94E" w14:textId="77777777" w:rsidR="00412674" w:rsidRPr="00F665DB" w:rsidRDefault="00412674" w:rsidP="00181BED">
            <w:pPr>
              <w:pStyle w:val="afb"/>
            </w:pPr>
            <w:r w:rsidRPr="00F665DB">
              <w:t>2018.09.28</w:t>
            </w:r>
          </w:p>
        </w:tc>
        <w:tc>
          <w:tcPr>
            <w:tcW w:w="2624" w:type="dxa"/>
            <w:vAlign w:val="center"/>
          </w:tcPr>
          <w:p w14:paraId="05F00A74" w14:textId="77777777" w:rsidR="00412674" w:rsidRPr="00F665DB" w:rsidRDefault="00412674" w:rsidP="00947005">
            <w:pPr>
              <w:pStyle w:val="afb"/>
            </w:pPr>
            <w:r w:rsidRPr="00F665DB">
              <w:t>71.5</w:t>
            </w:r>
          </w:p>
        </w:tc>
      </w:tr>
      <w:tr w:rsidR="00412674" w:rsidRPr="00F665DB" w14:paraId="05BF66FB" w14:textId="77777777" w:rsidTr="00412674">
        <w:trPr>
          <w:jc w:val="center"/>
        </w:trPr>
        <w:tc>
          <w:tcPr>
            <w:tcW w:w="2568" w:type="dxa"/>
            <w:vMerge/>
            <w:vAlign w:val="center"/>
          </w:tcPr>
          <w:p w14:paraId="42800047" w14:textId="77777777" w:rsidR="00412674" w:rsidRPr="00F665DB" w:rsidRDefault="00412674" w:rsidP="00181BED">
            <w:pPr>
              <w:pStyle w:val="afb"/>
            </w:pPr>
          </w:p>
        </w:tc>
        <w:tc>
          <w:tcPr>
            <w:tcW w:w="3336" w:type="dxa"/>
            <w:vAlign w:val="center"/>
          </w:tcPr>
          <w:p w14:paraId="4397832D" w14:textId="77777777" w:rsidR="00412674" w:rsidRPr="00F665DB" w:rsidRDefault="00412674" w:rsidP="00181BED">
            <w:pPr>
              <w:pStyle w:val="afb"/>
            </w:pPr>
            <w:r w:rsidRPr="00F665DB">
              <w:t>2018.09.29</w:t>
            </w:r>
          </w:p>
        </w:tc>
        <w:tc>
          <w:tcPr>
            <w:tcW w:w="2624" w:type="dxa"/>
            <w:vAlign w:val="center"/>
          </w:tcPr>
          <w:p w14:paraId="269037F5" w14:textId="77777777" w:rsidR="00412674" w:rsidRPr="00F665DB" w:rsidRDefault="00412674" w:rsidP="00947005">
            <w:pPr>
              <w:pStyle w:val="afb"/>
            </w:pPr>
            <w:r w:rsidRPr="00F665DB">
              <w:t>78.5</w:t>
            </w:r>
          </w:p>
        </w:tc>
      </w:tr>
    </w:tbl>
    <w:p w14:paraId="1ADE6EC6" w14:textId="77777777" w:rsidR="00710701" w:rsidRDefault="006D16AE" w:rsidP="005D6D6A">
      <w:pPr>
        <w:ind w:firstLine="480"/>
      </w:pPr>
      <w:r w:rsidRPr="00F665DB">
        <w:rPr>
          <w:rFonts w:hint="eastAsia"/>
        </w:rPr>
        <w:t>由上表可知，</w:t>
      </w:r>
      <w:r w:rsidRPr="00F665DB">
        <w:rPr>
          <w:kern w:val="0"/>
          <w:szCs w:val="20"/>
        </w:rPr>
        <w:t>SNCR</w:t>
      </w:r>
      <w:r w:rsidRPr="00F665DB">
        <w:rPr>
          <w:rFonts w:hint="eastAsia"/>
        </w:rPr>
        <w:t>脱硝系统</w:t>
      </w:r>
      <w:r w:rsidRPr="00F665DB">
        <w:t>NO</w:t>
      </w:r>
      <w:r w:rsidRPr="00F665DB">
        <w:rPr>
          <w:vertAlign w:val="subscript"/>
        </w:rPr>
        <w:t>x</w:t>
      </w:r>
      <w:r w:rsidRPr="00F665DB">
        <w:rPr>
          <w:rFonts w:hint="eastAsia"/>
        </w:rPr>
        <w:t>去除率均高于环评要求的</w:t>
      </w:r>
      <w:r w:rsidRPr="00F665DB">
        <w:t>60%</w:t>
      </w:r>
      <w:r w:rsidRPr="00F665DB">
        <w:rPr>
          <w:rFonts w:hint="eastAsia"/>
        </w:rPr>
        <w:t>，</w:t>
      </w:r>
      <w:r w:rsidRPr="00F665DB">
        <w:rPr>
          <w:kern w:val="0"/>
          <w:szCs w:val="20"/>
        </w:rPr>
        <w:t>SNCR</w:t>
      </w:r>
      <w:r w:rsidRPr="00F665DB">
        <w:rPr>
          <w:rFonts w:hint="eastAsia"/>
        </w:rPr>
        <w:t>脱硝系统达到良好的运行效果，满足</w:t>
      </w:r>
      <w:r w:rsidR="00F665DB" w:rsidRPr="00F665DB">
        <w:rPr>
          <w:rFonts w:hint="eastAsia"/>
        </w:rPr>
        <w:t>相关要求</w:t>
      </w:r>
      <w:r w:rsidRPr="00F665DB">
        <w:rPr>
          <w:rFonts w:hint="eastAsia"/>
        </w:rPr>
        <w:t>。</w:t>
      </w:r>
    </w:p>
    <w:p w14:paraId="624C4F42" w14:textId="77777777" w:rsidR="002B158B" w:rsidRDefault="00403D4D" w:rsidP="00403D4D">
      <w:pPr>
        <w:pStyle w:val="3"/>
      </w:pPr>
      <w:bookmarkStart w:id="126" w:name="_Toc528853961"/>
      <w:r>
        <w:rPr>
          <w:rFonts w:hint="eastAsia"/>
        </w:rPr>
        <w:t xml:space="preserve">9.4.2 </w:t>
      </w:r>
      <w:r>
        <w:rPr>
          <w:rFonts w:hint="eastAsia"/>
        </w:rPr>
        <w:t>废水</w:t>
      </w:r>
      <w:r w:rsidRPr="00403D4D">
        <w:rPr>
          <w:rFonts w:hint="eastAsia"/>
        </w:rPr>
        <w:t>治理设施处理效率</w:t>
      </w:r>
      <w:bookmarkEnd w:id="126"/>
    </w:p>
    <w:p w14:paraId="2489930F" w14:textId="77777777" w:rsidR="00403D4D" w:rsidRPr="00E369EC" w:rsidRDefault="00403D4D" w:rsidP="00403D4D">
      <w:pPr>
        <w:pStyle w:val="afb"/>
        <w:rPr>
          <w:b/>
        </w:rPr>
      </w:pPr>
      <w:r w:rsidRPr="001C474D">
        <w:rPr>
          <w:rFonts w:hint="eastAsia"/>
          <w:b/>
        </w:rPr>
        <w:t>表</w:t>
      </w:r>
      <w:r>
        <w:rPr>
          <w:rFonts w:hint="eastAsia"/>
          <w:b/>
        </w:rPr>
        <w:t>9.4-4</w:t>
      </w:r>
      <w:r>
        <w:rPr>
          <w:rFonts w:hint="eastAsia"/>
          <w:b/>
        </w:rPr>
        <w:t>污水处理站</w:t>
      </w:r>
      <w:r w:rsidRPr="001C474D">
        <w:rPr>
          <w:rFonts w:hint="eastAsia"/>
          <w:b/>
        </w:rPr>
        <w:t>去除效率</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52"/>
        <w:gridCol w:w="728"/>
        <w:gridCol w:w="1311"/>
        <w:gridCol w:w="1166"/>
        <w:gridCol w:w="1166"/>
        <w:gridCol w:w="1312"/>
        <w:gridCol w:w="1393"/>
      </w:tblGrid>
      <w:tr w:rsidR="00403D4D" w:rsidRPr="001C474D" w14:paraId="0B814CAC" w14:textId="77777777" w:rsidTr="00403D4D">
        <w:trPr>
          <w:trHeight w:val="575"/>
          <w:tblHeader/>
          <w:jc w:val="center"/>
        </w:trPr>
        <w:tc>
          <w:tcPr>
            <w:tcW w:w="1413" w:type="dxa"/>
            <w:vAlign w:val="center"/>
          </w:tcPr>
          <w:p w14:paraId="4CDB787F" w14:textId="77777777" w:rsidR="00403D4D" w:rsidRPr="001C474D" w:rsidRDefault="00403D4D" w:rsidP="00947005">
            <w:pPr>
              <w:pStyle w:val="afb"/>
            </w:pPr>
            <w:r w:rsidRPr="001C474D">
              <w:rPr>
                <w:rFonts w:hint="eastAsia"/>
              </w:rPr>
              <w:t>监测点位</w:t>
            </w:r>
          </w:p>
        </w:tc>
        <w:tc>
          <w:tcPr>
            <w:tcW w:w="709" w:type="dxa"/>
            <w:vAlign w:val="center"/>
          </w:tcPr>
          <w:p w14:paraId="1AAA7602" w14:textId="77777777" w:rsidR="00403D4D" w:rsidRPr="001C474D" w:rsidRDefault="00403D4D" w:rsidP="00947005">
            <w:pPr>
              <w:pStyle w:val="afb"/>
            </w:pPr>
            <w:r w:rsidRPr="001C474D">
              <w:rPr>
                <w:rFonts w:hint="eastAsia"/>
              </w:rPr>
              <w:t>时间</w:t>
            </w:r>
          </w:p>
        </w:tc>
        <w:tc>
          <w:tcPr>
            <w:tcW w:w="1275" w:type="dxa"/>
            <w:vAlign w:val="center"/>
          </w:tcPr>
          <w:p w14:paraId="187DE459" w14:textId="77777777" w:rsidR="00403D4D" w:rsidRDefault="00403D4D" w:rsidP="00947005">
            <w:pPr>
              <w:pStyle w:val="afb"/>
              <w:rPr>
                <w:vertAlign w:val="subscript"/>
              </w:rPr>
            </w:pPr>
            <w:r>
              <w:rPr>
                <w:rFonts w:hint="eastAsia"/>
              </w:rPr>
              <w:t>COD</w:t>
            </w:r>
            <w:r w:rsidRPr="00D9716F">
              <w:rPr>
                <w:rFonts w:hint="eastAsia"/>
                <w:vertAlign w:val="subscript"/>
              </w:rPr>
              <w:t>Cr</w:t>
            </w:r>
          </w:p>
          <w:p w14:paraId="30ADF7F6" w14:textId="77777777" w:rsidR="00403D4D" w:rsidRPr="001C474D" w:rsidRDefault="00403D4D" w:rsidP="00947005">
            <w:pPr>
              <w:pStyle w:val="afb"/>
            </w:pPr>
            <w:r>
              <w:t>去除</w:t>
            </w:r>
            <w:r>
              <w:rPr>
                <w:rFonts w:hint="eastAsia"/>
              </w:rPr>
              <w:t>率</w:t>
            </w:r>
          </w:p>
        </w:tc>
        <w:tc>
          <w:tcPr>
            <w:tcW w:w="1134" w:type="dxa"/>
            <w:vAlign w:val="center"/>
          </w:tcPr>
          <w:p w14:paraId="1D0E52BD" w14:textId="77777777" w:rsidR="00403D4D" w:rsidRDefault="00403D4D" w:rsidP="00947005">
            <w:pPr>
              <w:pStyle w:val="afb"/>
            </w:pPr>
            <w:r>
              <w:rPr>
                <w:rFonts w:hint="eastAsia"/>
              </w:rPr>
              <w:t>NH</w:t>
            </w:r>
            <w:r w:rsidRPr="00D9716F">
              <w:rPr>
                <w:rFonts w:hint="eastAsia"/>
                <w:vertAlign w:val="subscript"/>
              </w:rPr>
              <w:t>3</w:t>
            </w:r>
            <w:r>
              <w:rPr>
                <w:rFonts w:hint="eastAsia"/>
              </w:rPr>
              <w:t>-N</w:t>
            </w:r>
          </w:p>
          <w:p w14:paraId="4988E33E" w14:textId="77777777" w:rsidR="00403D4D" w:rsidRPr="001C474D" w:rsidRDefault="00403D4D" w:rsidP="00947005">
            <w:pPr>
              <w:pStyle w:val="afb"/>
            </w:pPr>
            <w:r w:rsidRPr="001C474D">
              <w:t>去除率</w:t>
            </w:r>
          </w:p>
        </w:tc>
        <w:tc>
          <w:tcPr>
            <w:tcW w:w="1134" w:type="dxa"/>
            <w:vAlign w:val="center"/>
          </w:tcPr>
          <w:p w14:paraId="23829F69" w14:textId="77777777" w:rsidR="00403D4D" w:rsidRDefault="00403D4D" w:rsidP="00947005">
            <w:pPr>
              <w:pStyle w:val="afb"/>
            </w:pPr>
            <w:r>
              <w:rPr>
                <w:rFonts w:hint="eastAsia"/>
              </w:rPr>
              <w:t>总磷</w:t>
            </w:r>
          </w:p>
          <w:p w14:paraId="652A4979" w14:textId="77777777" w:rsidR="00403D4D" w:rsidRPr="001C474D" w:rsidRDefault="00403D4D" w:rsidP="00947005">
            <w:pPr>
              <w:pStyle w:val="afb"/>
            </w:pPr>
            <w:r w:rsidRPr="001C474D">
              <w:t>去除率</w:t>
            </w:r>
          </w:p>
        </w:tc>
        <w:tc>
          <w:tcPr>
            <w:tcW w:w="1276" w:type="dxa"/>
            <w:vAlign w:val="center"/>
          </w:tcPr>
          <w:p w14:paraId="225187FE" w14:textId="77777777" w:rsidR="00403D4D" w:rsidRDefault="00403D4D" w:rsidP="00947005">
            <w:pPr>
              <w:pStyle w:val="afb"/>
            </w:pPr>
            <w:r>
              <w:rPr>
                <w:rFonts w:hint="eastAsia"/>
              </w:rPr>
              <w:t>动植物油</w:t>
            </w:r>
          </w:p>
          <w:p w14:paraId="2CDAD75E" w14:textId="77777777" w:rsidR="00403D4D" w:rsidRPr="001C474D" w:rsidRDefault="00403D4D" w:rsidP="00947005">
            <w:pPr>
              <w:pStyle w:val="afb"/>
            </w:pPr>
            <w:r>
              <w:rPr>
                <w:rFonts w:hint="eastAsia"/>
              </w:rPr>
              <w:t>去除率</w:t>
            </w:r>
          </w:p>
        </w:tc>
        <w:tc>
          <w:tcPr>
            <w:tcW w:w="1355" w:type="dxa"/>
            <w:vAlign w:val="center"/>
          </w:tcPr>
          <w:p w14:paraId="6284FE8C" w14:textId="77777777" w:rsidR="00403D4D" w:rsidRDefault="00403D4D" w:rsidP="00947005">
            <w:pPr>
              <w:pStyle w:val="afb"/>
            </w:pPr>
            <w:r>
              <w:rPr>
                <w:rFonts w:hint="eastAsia"/>
              </w:rPr>
              <w:t>悬浮物</w:t>
            </w:r>
          </w:p>
          <w:p w14:paraId="2326330D" w14:textId="77777777" w:rsidR="00403D4D" w:rsidRPr="001C474D" w:rsidRDefault="00403D4D" w:rsidP="00947005">
            <w:pPr>
              <w:pStyle w:val="afb"/>
            </w:pPr>
            <w:r>
              <w:rPr>
                <w:rFonts w:hint="eastAsia"/>
              </w:rPr>
              <w:t>去除率</w:t>
            </w:r>
          </w:p>
        </w:tc>
      </w:tr>
      <w:tr w:rsidR="00403D4D" w:rsidRPr="001C474D" w14:paraId="4CF57F7E" w14:textId="77777777" w:rsidTr="00403D4D">
        <w:trPr>
          <w:jc w:val="center"/>
        </w:trPr>
        <w:tc>
          <w:tcPr>
            <w:tcW w:w="1413" w:type="dxa"/>
            <w:vMerge w:val="restart"/>
            <w:vAlign w:val="center"/>
          </w:tcPr>
          <w:p w14:paraId="7A6718E1" w14:textId="77777777" w:rsidR="00403D4D" w:rsidRPr="001C474D" w:rsidRDefault="00403D4D" w:rsidP="00947005">
            <w:pPr>
              <w:pStyle w:val="afb"/>
            </w:pPr>
            <w:r>
              <w:rPr>
                <w:rFonts w:hint="eastAsia"/>
              </w:rPr>
              <w:t>污水处理站</w:t>
            </w:r>
          </w:p>
        </w:tc>
        <w:tc>
          <w:tcPr>
            <w:tcW w:w="709" w:type="dxa"/>
            <w:vAlign w:val="center"/>
          </w:tcPr>
          <w:p w14:paraId="60326AFE" w14:textId="77777777" w:rsidR="00403D4D" w:rsidRPr="001C474D" w:rsidRDefault="00403D4D" w:rsidP="00947005">
            <w:pPr>
              <w:pStyle w:val="afb"/>
            </w:pPr>
            <w:r w:rsidRPr="001C474D">
              <w:rPr>
                <w:rFonts w:hint="eastAsia"/>
              </w:rPr>
              <w:t>0</w:t>
            </w:r>
            <w:r>
              <w:rPr>
                <w:rFonts w:hint="eastAsia"/>
              </w:rPr>
              <w:t>9</w:t>
            </w:r>
            <w:r w:rsidRPr="001C474D">
              <w:rPr>
                <w:rFonts w:hint="eastAsia"/>
              </w:rPr>
              <w:t>.2</w:t>
            </w:r>
            <w:r>
              <w:rPr>
                <w:rFonts w:hint="eastAsia"/>
              </w:rPr>
              <w:t>8</w:t>
            </w:r>
          </w:p>
        </w:tc>
        <w:tc>
          <w:tcPr>
            <w:tcW w:w="1275" w:type="dxa"/>
            <w:vAlign w:val="center"/>
          </w:tcPr>
          <w:p w14:paraId="093F8AD6" w14:textId="77777777" w:rsidR="00403D4D" w:rsidRPr="001C474D" w:rsidRDefault="00403D4D" w:rsidP="00947005">
            <w:pPr>
              <w:pStyle w:val="afb"/>
            </w:pPr>
            <w:r>
              <w:rPr>
                <w:rFonts w:hint="eastAsia"/>
              </w:rPr>
              <w:t>93.4</w:t>
            </w:r>
            <w:r w:rsidRPr="001C474D">
              <w:rPr>
                <w:rFonts w:hint="eastAsia"/>
              </w:rPr>
              <w:t>%</w:t>
            </w:r>
          </w:p>
        </w:tc>
        <w:tc>
          <w:tcPr>
            <w:tcW w:w="1134" w:type="dxa"/>
            <w:vAlign w:val="center"/>
          </w:tcPr>
          <w:p w14:paraId="65BDF12E" w14:textId="77777777" w:rsidR="00403D4D" w:rsidRPr="001C474D" w:rsidRDefault="00403D4D" w:rsidP="00947005">
            <w:pPr>
              <w:pStyle w:val="afb"/>
            </w:pPr>
            <w:r>
              <w:rPr>
                <w:rFonts w:hint="eastAsia"/>
              </w:rPr>
              <w:t>94.1%</w:t>
            </w:r>
          </w:p>
        </w:tc>
        <w:tc>
          <w:tcPr>
            <w:tcW w:w="1134" w:type="dxa"/>
            <w:vAlign w:val="center"/>
          </w:tcPr>
          <w:p w14:paraId="42DA6FD1" w14:textId="77777777" w:rsidR="00403D4D" w:rsidRPr="001C474D" w:rsidRDefault="00403D4D" w:rsidP="00947005">
            <w:pPr>
              <w:pStyle w:val="afb"/>
            </w:pPr>
            <w:r>
              <w:rPr>
                <w:rFonts w:hint="eastAsia"/>
              </w:rPr>
              <w:t>94.7%</w:t>
            </w:r>
          </w:p>
        </w:tc>
        <w:tc>
          <w:tcPr>
            <w:tcW w:w="1276" w:type="dxa"/>
            <w:vAlign w:val="center"/>
          </w:tcPr>
          <w:p w14:paraId="5100734D" w14:textId="77777777" w:rsidR="00403D4D" w:rsidRPr="001C474D" w:rsidRDefault="00403D4D" w:rsidP="00947005">
            <w:pPr>
              <w:pStyle w:val="afb"/>
            </w:pPr>
            <w:r>
              <w:rPr>
                <w:rFonts w:hint="eastAsia"/>
              </w:rPr>
              <w:t>97.2%</w:t>
            </w:r>
          </w:p>
        </w:tc>
        <w:tc>
          <w:tcPr>
            <w:tcW w:w="1355" w:type="dxa"/>
            <w:vAlign w:val="center"/>
          </w:tcPr>
          <w:p w14:paraId="19542AAA" w14:textId="77777777" w:rsidR="00403D4D" w:rsidRPr="001C474D" w:rsidRDefault="00403D4D" w:rsidP="00947005">
            <w:pPr>
              <w:pStyle w:val="afb"/>
            </w:pPr>
            <w:r>
              <w:rPr>
                <w:rFonts w:hint="eastAsia"/>
              </w:rPr>
              <w:t>97.0%</w:t>
            </w:r>
          </w:p>
        </w:tc>
      </w:tr>
      <w:tr w:rsidR="00403D4D" w:rsidRPr="001C474D" w14:paraId="1532F21C" w14:textId="77777777" w:rsidTr="00403D4D">
        <w:trPr>
          <w:jc w:val="center"/>
        </w:trPr>
        <w:tc>
          <w:tcPr>
            <w:tcW w:w="1413" w:type="dxa"/>
            <w:vMerge/>
            <w:vAlign w:val="center"/>
          </w:tcPr>
          <w:p w14:paraId="0128E669" w14:textId="77777777" w:rsidR="00403D4D" w:rsidRPr="001C474D" w:rsidRDefault="00403D4D" w:rsidP="00947005">
            <w:pPr>
              <w:pStyle w:val="afb"/>
            </w:pPr>
          </w:p>
        </w:tc>
        <w:tc>
          <w:tcPr>
            <w:tcW w:w="709" w:type="dxa"/>
            <w:vAlign w:val="center"/>
          </w:tcPr>
          <w:p w14:paraId="191BF143" w14:textId="77777777" w:rsidR="00403D4D" w:rsidRPr="001C474D" w:rsidRDefault="00403D4D" w:rsidP="00947005">
            <w:pPr>
              <w:pStyle w:val="afb"/>
            </w:pPr>
            <w:r w:rsidRPr="001C474D">
              <w:rPr>
                <w:rFonts w:hint="eastAsia"/>
              </w:rPr>
              <w:t>0</w:t>
            </w:r>
            <w:r>
              <w:rPr>
                <w:rFonts w:hint="eastAsia"/>
              </w:rPr>
              <w:t>9</w:t>
            </w:r>
            <w:r w:rsidRPr="001C474D">
              <w:rPr>
                <w:rFonts w:hint="eastAsia"/>
              </w:rPr>
              <w:t>.2</w:t>
            </w:r>
            <w:r>
              <w:rPr>
                <w:rFonts w:hint="eastAsia"/>
              </w:rPr>
              <w:t>9</w:t>
            </w:r>
          </w:p>
        </w:tc>
        <w:tc>
          <w:tcPr>
            <w:tcW w:w="1275" w:type="dxa"/>
            <w:vAlign w:val="center"/>
          </w:tcPr>
          <w:p w14:paraId="600343C6" w14:textId="77777777" w:rsidR="00403D4D" w:rsidRPr="001C474D" w:rsidRDefault="00403D4D" w:rsidP="00947005">
            <w:pPr>
              <w:pStyle w:val="afb"/>
            </w:pPr>
            <w:r>
              <w:rPr>
                <w:rFonts w:hint="eastAsia"/>
              </w:rPr>
              <w:t>93.3%</w:t>
            </w:r>
          </w:p>
        </w:tc>
        <w:tc>
          <w:tcPr>
            <w:tcW w:w="1134" w:type="dxa"/>
            <w:vAlign w:val="center"/>
          </w:tcPr>
          <w:p w14:paraId="784BDD41" w14:textId="77777777" w:rsidR="00403D4D" w:rsidRPr="001C474D" w:rsidRDefault="00403D4D" w:rsidP="00947005">
            <w:pPr>
              <w:pStyle w:val="afb"/>
            </w:pPr>
            <w:r>
              <w:rPr>
                <w:rFonts w:hint="eastAsia"/>
              </w:rPr>
              <w:t>93.6%</w:t>
            </w:r>
          </w:p>
        </w:tc>
        <w:tc>
          <w:tcPr>
            <w:tcW w:w="1134" w:type="dxa"/>
            <w:vAlign w:val="center"/>
          </w:tcPr>
          <w:p w14:paraId="1173F25D" w14:textId="77777777" w:rsidR="00403D4D" w:rsidRPr="001C474D" w:rsidRDefault="00403D4D" w:rsidP="00947005">
            <w:pPr>
              <w:pStyle w:val="afb"/>
            </w:pPr>
            <w:r>
              <w:rPr>
                <w:rFonts w:hint="eastAsia"/>
              </w:rPr>
              <w:t>94.7%</w:t>
            </w:r>
          </w:p>
        </w:tc>
        <w:tc>
          <w:tcPr>
            <w:tcW w:w="1276" w:type="dxa"/>
            <w:vAlign w:val="center"/>
          </w:tcPr>
          <w:p w14:paraId="2825950E" w14:textId="77777777" w:rsidR="00403D4D" w:rsidRPr="001C474D" w:rsidRDefault="00403D4D" w:rsidP="00947005">
            <w:pPr>
              <w:pStyle w:val="afb"/>
            </w:pPr>
            <w:r>
              <w:rPr>
                <w:rFonts w:hint="eastAsia"/>
              </w:rPr>
              <w:t>99.0%</w:t>
            </w:r>
          </w:p>
        </w:tc>
        <w:tc>
          <w:tcPr>
            <w:tcW w:w="1355" w:type="dxa"/>
            <w:vAlign w:val="center"/>
          </w:tcPr>
          <w:p w14:paraId="44D40790" w14:textId="77777777" w:rsidR="00403D4D" w:rsidRPr="001C474D" w:rsidRDefault="00403D4D" w:rsidP="00947005">
            <w:pPr>
              <w:pStyle w:val="afb"/>
            </w:pPr>
            <w:r>
              <w:rPr>
                <w:rFonts w:hint="eastAsia"/>
              </w:rPr>
              <w:t>96.7%</w:t>
            </w:r>
          </w:p>
        </w:tc>
      </w:tr>
    </w:tbl>
    <w:p w14:paraId="5E7EEAFF" w14:textId="77777777" w:rsidR="00403D4D" w:rsidRDefault="00403D4D" w:rsidP="00403D4D">
      <w:r>
        <w:rPr>
          <w:rFonts w:hint="eastAsia"/>
        </w:rPr>
        <w:t>由上表可知，污水处理站</w:t>
      </w:r>
      <w:r>
        <w:rPr>
          <w:rFonts w:hint="eastAsia"/>
        </w:rPr>
        <w:t>COD</w:t>
      </w:r>
      <w:r w:rsidRPr="00D9716F">
        <w:rPr>
          <w:rFonts w:hint="eastAsia"/>
          <w:vertAlign w:val="subscript"/>
        </w:rPr>
        <w:t>C</w:t>
      </w:r>
      <w:r>
        <w:rPr>
          <w:rFonts w:hint="eastAsia"/>
          <w:vertAlign w:val="subscript"/>
        </w:rPr>
        <w:t>r</w:t>
      </w:r>
      <w:r>
        <w:rPr>
          <w:rFonts w:hint="eastAsia"/>
        </w:rPr>
        <w:t>、</w:t>
      </w:r>
      <w:r>
        <w:rPr>
          <w:rFonts w:hint="eastAsia"/>
        </w:rPr>
        <w:t>NH</w:t>
      </w:r>
      <w:r w:rsidRPr="00D9716F">
        <w:rPr>
          <w:rFonts w:hint="eastAsia"/>
          <w:vertAlign w:val="subscript"/>
        </w:rPr>
        <w:t>3</w:t>
      </w:r>
      <w:r>
        <w:rPr>
          <w:rFonts w:hint="eastAsia"/>
        </w:rPr>
        <w:t>-N</w:t>
      </w:r>
      <w:r>
        <w:rPr>
          <w:rFonts w:hint="eastAsia"/>
        </w:rPr>
        <w:t>、总磷、动植物油及悬浮物去除率均高于</w:t>
      </w:r>
      <w:r w:rsidR="0012481B">
        <w:rPr>
          <w:rFonts w:hint="eastAsia"/>
        </w:rPr>
        <w:t>9</w:t>
      </w:r>
      <w:r w:rsidR="0012481B">
        <w:t>0</w:t>
      </w:r>
      <w:r>
        <w:rPr>
          <w:rFonts w:hint="eastAsia"/>
        </w:rPr>
        <w:t>%</w:t>
      </w:r>
      <w:r>
        <w:rPr>
          <w:rFonts w:hint="eastAsia"/>
        </w:rPr>
        <w:t>，污水处理站达到良好的运行效果，满足标准、环境影响报告表及其审批部门审批决定或设计指标。</w:t>
      </w:r>
    </w:p>
    <w:p w14:paraId="460A15C6" w14:textId="77777777" w:rsidR="00671BE6" w:rsidRDefault="00671BE6" w:rsidP="00671BE6">
      <w:pPr>
        <w:pStyle w:val="3"/>
      </w:pPr>
      <w:bookmarkStart w:id="127" w:name="_Toc528853962"/>
      <w:r>
        <w:rPr>
          <w:rFonts w:hint="eastAsia"/>
        </w:rPr>
        <w:t xml:space="preserve">9.4.3 </w:t>
      </w:r>
      <w:r>
        <w:rPr>
          <w:rFonts w:hint="eastAsia"/>
        </w:rPr>
        <w:t>性能测试报告</w:t>
      </w:r>
      <w:bookmarkEnd w:id="127"/>
    </w:p>
    <w:p w14:paraId="0BF21E4E" w14:textId="77777777" w:rsidR="00671BE6" w:rsidRPr="00671BE6" w:rsidRDefault="00671BE6" w:rsidP="00671BE6">
      <w:r w:rsidRPr="00671BE6">
        <w:rPr>
          <w:rFonts w:hint="eastAsia"/>
        </w:rPr>
        <w:t>企业安吉美欣达再生资源开发有限公司委托谱尼测试集团江苏检测有限公司对水泥窑协同处置进行性能测试</w:t>
      </w:r>
      <w:r>
        <w:rPr>
          <w:rFonts w:hint="eastAsia"/>
        </w:rPr>
        <w:t>（性能测试报告详见附件</w:t>
      </w:r>
      <w:r>
        <w:rPr>
          <w:rFonts w:hint="eastAsia"/>
        </w:rPr>
        <w:t>5</w:t>
      </w:r>
      <w:r>
        <w:rPr>
          <w:rFonts w:hint="eastAsia"/>
        </w:rPr>
        <w:t>）</w:t>
      </w:r>
      <w:r w:rsidRPr="00671BE6">
        <w:rPr>
          <w:rFonts w:hint="eastAsia"/>
        </w:rPr>
        <w:t>，二氯苯焚毁去除率达到</w:t>
      </w:r>
      <w:r w:rsidRPr="00671BE6">
        <w:rPr>
          <w:rFonts w:hint="eastAsia"/>
        </w:rPr>
        <w:t>99.9999%</w:t>
      </w:r>
      <w:r w:rsidRPr="00671BE6">
        <w:rPr>
          <w:rFonts w:hint="eastAsia"/>
        </w:rPr>
        <w:t>，符合《水泥窑协同处置固体废物污染控制标准</w:t>
      </w:r>
      <w:r w:rsidRPr="00671BE6">
        <w:rPr>
          <w:rFonts w:hint="eastAsia"/>
        </w:rPr>
        <w:t>GB30485-2013</w:t>
      </w:r>
      <w:r w:rsidRPr="00671BE6">
        <w:rPr>
          <w:rFonts w:hint="eastAsia"/>
        </w:rPr>
        <w:t>》和《水泥窑协同处置固体废物环境保护技术规范</w:t>
      </w:r>
      <w:r w:rsidRPr="00671BE6">
        <w:rPr>
          <w:rFonts w:hint="eastAsia"/>
        </w:rPr>
        <w:t>HJ662-2013</w:t>
      </w:r>
      <w:r w:rsidRPr="00671BE6">
        <w:rPr>
          <w:rFonts w:hint="eastAsia"/>
        </w:rPr>
        <w:t>》标准的规定要求</w:t>
      </w:r>
      <w:r>
        <w:rPr>
          <w:rFonts w:hint="eastAsia"/>
        </w:rPr>
        <w:t>。</w:t>
      </w:r>
    </w:p>
    <w:p w14:paraId="628153DA" w14:textId="77777777" w:rsidR="00E942BC" w:rsidRPr="00E942BC" w:rsidRDefault="00E2268F" w:rsidP="00AB586D">
      <w:pPr>
        <w:pStyle w:val="2"/>
      </w:pPr>
      <w:bookmarkStart w:id="128" w:name="_Toc515439268"/>
      <w:bookmarkStart w:id="129" w:name="_Toc528853963"/>
      <w:r>
        <w:rPr>
          <w:rFonts w:hint="eastAsia"/>
        </w:rPr>
        <w:t>9.</w:t>
      </w:r>
      <w:r w:rsidR="004718AC">
        <w:rPr>
          <w:rFonts w:hint="eastAsia"/>
        </w:rPr>
        <w:t>5</w:t>
      </w:r>
      <w:r>
        <w:rPr>
          <w:rFonts w:hint="eastAsia"/>
        </w:rPr>
        <w:t>污染物</w:t>
      </w:r>
      <w:r>
        <w:t>排放</w:t>
      </w:r>
      <w:bookmarkEnd w:id="128"/>
      <w:r>
        <w:rPr>
          <w:rFonts w:hint="eastAsia"/>
        </w:rPr>
        <w:t>总量</w:t>
      </w:r>
      <w:bookmarkEnd w:id="129"/>
    </w:p>
    <w:p w14:paraId="167AB0E8" w14:textId="77777777" w:rsidR="003F1A4B" w:rsidRDefault="00E2268F">
      <w:r>
        <w:rPr>
          <w:rFonts w:hint="eastAsia"/>
        </w:rPr>
        <w:t>污染物排放总量统计情况，详见表</w:t>
      </w:r>
      <w:r>
        <w:rPr>
          <w:rFonts w:hint="eastAsia"/>
        </w:rPr>
        <w:t>9.</w:t>
      </w:r>
      <w:r w:rsidR="004718AC">
        <w:rPr>
          <w:rFonts w:hint="eastAsia"/>
        </w:rPr>
        <w:t>5</w:t>
      </w:r>
      <w:r>
        <w:rPr>
          <w:rFonts w:hint="eastAsia"/>
        </w:rPr>
        <w:t>-1</w:t>
      </w:r>
      <w:r>
        <w:rPr>
          <w:rFonts w:hint="eastAsia"/>
        </w:rPr>
        <w:t>。</w:t>
      </w:r>
    </w:p>
    <w:p w14:paraId="7BE17E88" w14:textId="77777777" w:rsidR="003F1A4B" w:rsidRDefault="00E2268F">
      <w:pPr>
        <w:pStyle w:val="afb"/>
        <w:rPr>
          <w:b/>
        </w:rPr>
      </w:pPr>
      <w:r>
        <w:rPr>
          <w:rFonts w:hint="eastAsia"/>
          <w:b/>
        </w:rPr>
        <w:t>表</w:t>
      </w:r>
      <w:r>
        <w:rPr>
          <w:rFonts w:hint="eastAsia"/>
          <w:b/>
        </w:rPr>
        <w:t>9.</w:t>
      </w:r>
      <w:r w:rsidR="004718AC">
        <w:rPr>
          <w:rFonts w:hint="eastAsia"/>
          <w:b/>
        </w:rPr>
        <w:t>5</w:t>
      </w:r>
      <w:r>
        <w:rPr>
          <w:rFonts w:hint="eastAsia"/>
          <w:b/>
        </w:rPr>
        <w:t xml:space="preserve">-1  </w:t>
      </w:r>
      <w:r>
        <w:rPr>
          <w:rFonts w:hint="eastAsia"/>
          <w:b/>
        </w:rPr>
        <w:t>总量控制污染物排放统计表</w:t>
      </w:r>
    </w:p>
    <w:tbl>
      <w:tblPr>
        <w:tblW w:w="852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878"/>
        <w:gridCol w:w="1879"/>
        <w:gridCol w:w="1727"/>
        <w:gridCol w:w="1694"/>
        <w:gridCol w:w="1350"/>
      </w:tblGrid>
      <w:tr w:rsidR="003F1A4B" w14:paraId="1ED3A7E3" w14:textId="77777777">
        <w:trPr>
          <w:trHeight w:val="170"/>
          <w:tblHeader/>
        </w:trPr>
        <w:tc>
          <w:tcPr>
            <w:tcW w:w="1878" w:type="dxa"/>
            <w:vAlign w:val="center"/>
          </w:tcPr>
          <w:p w14:paraId="14C027D6" w14:textId="77777777" w:rsidR="003F1A4B" w:rsidRDefault="00E2268F">
            <w:pPr>
              <w:pStyle w:val="afb"/>
            </w:pPr>
            <w:r>
              <w:rPr>
                <w:rFonts w:hint="eastAsia"/>
              </w:rPr>
              <w:t>类别</w:t>
            </w:r>
          </w:p>
        </w:tc>
        <w:tc>
          <w:tcPr>
            <w:tcW w:w="1879" w:type="dxa"/>
            <w:vAlign w:val="center"/>
          </w:tcPr>
          <w:p w14:paraId="2AC4FD1B" w14:textId="77777777" w:rsidR="003F1A4B" w:rsidRDefault="00E2268F">
            <w:pPr>
              <w:pStyle w:val="afb"/>
            </w:pPr>
            <w:r>
              <w:rPr>
                <w:rFonts w:hint="eastAsia"/>
              </w:rPr>
              <w:t>指标名称</w:t>
            </w:r>
          </w:p>
        </w:tc>
        <w:tc>
          <w:tcPr>
            <w:tcW w:w="1727" w:type="dxa"/>
            <w:vAlign w:val="center"/>
          </w:tcPr>
          <w:p w14:paraId="622ECFC5" w14:textId="77777777" w:rsidR="003F1A4B" w:rsidRDefault="00E2268F">
            <w:pPr>
              <w:pStyle w:val="afb"/>
            </w:pPr>
            <w:r>
              <w:rPr>
                <w:rFonts w:hint="eastAsia"/>
              </w:rPr>
              <w:t>总量控制指标</w:t>
            </w:r>
          </w:p>
        </w:tc>
        <w:tc>
          <w:tcPr>
            <w:tcW w:w="1694" w:type="dxa"/>
            <w:vAlign w:val="center"/>
          </w:tcPr>
          <w:p w14:paraId="38E5A60A" w14:textId="77777777" w:rsidR="003F1A4B" w:rsidRDefault="00E2268F">
            <w:pPr>
              <w:pStyle w:val="afb"/>
            </w:pPr>
            <w:r>
              <w:rPr>
                <w:rFonts w:hint="eastAsia"/>
              </w:rPr>
              <w:t>统计排放量</w:t>
            </w:r>
          </w:p>
        </w:tc>
        <w:tc>
          <w:tcPr>
            <w:tcW w:w="1350" w:type="dxa"/>
            <w:vAlign w:val="center"/>
          </w:tcPr>
          <w:p w14:paraId="5D1F8F91" w14:textId="77777777" w:rsidR="003F1A4B" w:rsidRDefault="00E2268F">
            <w:pPr>
              <w:pStyle w:val="afb"/>
            </w:pPr>
            <w:r>
              <w:rPr>
                <w:rFonts w:hint="eastAsia"/>
              </w:rPr>
              <w:t>总量符合情况</w:t>
            </w:r>
          </w:p>
        </w:tc>
      </w:tr>
      <w:tr w:rsidR="003F1A4B" w14:paraId="572EC6DC" w14:textId="77777777">
        <w:trPr>
          <w:trHeight w:val="170"/>
        </w:trPr>
        <w:tc>
          <w:tcPr>
            <w:tcW w:w="1878" w:type="dxa"/>
            <w:vMerge w:val="restart"/>
            <w:vAlign w:val="center"/>
          </w:tcPr>
          <w:p w14:paraId="38DC6CC2" w14:textId="77777777" w:rsidR="003F1A4B" w:rsidRDefault="00E2268F">
            <w:pPr>
              <w:pStyle w:val="afb"/>
            </w:pPr>
            <w:r>
              <w:rPr>
                <w:rFonts w:hint="eastAsia"/>
              </w:rPr>
              <w:t>废水</w:t>
            </w:r>
          </w:p>
        </w:tc>
        <w:tc>
          <w:tcPr>
            <w:tcW w:w="1879" w:type="dxa"/>
            <w:vAlign w:val="center"/>
          </w:tcPr>
          <w:p w14:paraId="7B451847" w14:textId="77777777" w:rsidR="003F1A4B" w:rsidRDefault="00E2268F">
            <w:pPr>
              <w:pStyle w:val="afb"/>
            </w:pPr>
            <w:r>
              <w:t>NH</w:t>
            </w:r>
            <w:r>
              <w:rPr>
                <w:vertAlign w:val="subscript"/>
              </w:rPr>
              <w:t>3</w:t>
            </w:r>
            <w:r>
              <w:t>-N</w:t>
            </w:r>
          </w:p>
        </w:tc>
        <w:tc>
          <w:tcPr>
            <w:tcW w:w="1727" w:type="dxa"/>
            <w:vAlign w:val="center"/>
          </w:tcPr>
          <w:p w14:paraId="24C158C6" w14:textId="77777777" w:rsidR="003F1A4B" w:rsidRDefault="00E2268F">
            <w:pPr>
              <w:pStyle w:val="afb"/>
            </w:pPr>
            <w:r>
              <w:rPr>
                <w:rFonts w:hint="eastAsia"/>
              </w:rPr>
              <w:t>0.009t/a</w:t>
            </w:r>
          </w:p>
        </w:tc>
        <w:tc>
          <w:tcPr>
            <w:tcW w:w="1694" w:type="dxa"/>
            <w:vAlign w:val="center"/>
          </w:tcPr>
          <w:p w14:paraId="28777CDF" w14:textId="77777777" w:rsidR="003F1A4B" w:rsidRDefault="00E2268F">
            <w:pPr>
              <w:pStyle w:val="afb"/>
            </w:pPr>
            <w:r>
              <w:rPr>
                <w:rFonts w:hint="eastAsia"/>
              </w:rPr>
              <w:t>0.003kg/a</w:t>
            </w:r>
          </w:p>
        </w:tc>
        <w:tc>
          <w:tcPr>
            <w:tcW w:w="1350" w:type="dxa"/>
            <w:vAlign w:val="center"/>
          </w:tcPr>
          <w:p w14:paraId="0AFE41CB" w14:textId="77777777" w:rsidR="003F1A4B" w:rsidRDefault="00E2268F">
            <w:pPr>
              <w:pStyle w:val="afb"/>
            </w:pPr>
            <w:r>
              <w:rPr>
                <w:rFonts w:hint="eastAsia"/>
              </w:rPr>
              <w:t>符合</w:t>
            </w:r>
          </w:p>
        </w:tc>
      </w:tr>
      <w:tr w:rsidR="003F1A4B" w14:paraId="252A8BDC" w14:textId="77777777">
        <w:trPr>
          <w:trHeight w:val="170"/>
        </w:trPr>
        <w:tc>
          <w:tcPr>
            <w:tcW w:w="1878" w:type="dxa"/>
            <w:vMerge/>
            <w:vAlign w:val="center"/>
          </w:tcPr>
          <w:p w14:paraId="388FD604" w14:textId="77777777" w:rsidR="003F1A4B" w:rsidRDefault="003F1A4B">
            <w:pPr>
              <w:pStyle w:val="afb"/>
            </w:pPr>
          </w:p>
        </w:tc>
        <w:tc>
          <w:tcPr>
            <w:tcW w:w="1879" w:type="dxa"/>
            <w:vAlign w:val="center"/>
          </w:tcPr>
          <w:p w14:paraId="0112271B" w14:textId="77777777" w:rsidR="003F1A4B" w:rsidRDefault="00E2268F">
            <w:pPr>
              <w:pStyle w:val="afb"/>
            </w:pPr>
            <w:r>
              <w:rPr>
                <w:rFonts w:hint="eastAsia"/>
              </w:rPr>
              <w:t>COD</w:t>
            </w:r>
            <w:r>
              <w:rPr>
                <w:rFonts w:hint="eastAsia"/>
                <w:vertAlign w:val="subscript"/>
              </w:rPr>
              <w:t>Cr</w:t>
            </w:r>
          </w:p>
        </w:tc>
        <w:tc>
          <w:tcPr>
            <w:tcW w:w="1727" w:type="dxa"/>
            <w:vAlign w:val="center"/>
          </w:tcPr>
          <w:p w14:paraId="3072ED82" w14:textId="77777777" w:rsidR="003F1A4B" w:rsidRDefault="00E2268F">
            <w:pPr>
              <w:pStyle w:val="afb"/>
            </w:pPr>
            <w:r>
              <w:rPr>
                <w:rFonts w:hint="eastAsia"/>
              </w:rPr>
              <w:t>0.086t/a</w:t>
            </w:r>
          </w:p>
        </w:tc>
        <w:tc>
          <w:tcPr>
            <w:tcW w:w="1694" w:type="dxa"/>
            <w:vAlign w:val="center"/>
          </w:tcPr>
          <w:p w14:paraId="440E5EA2" w14:textId="77777777" w:rsidR="003F1A4B" w:rsidRDefault="00E2268F" w:rsidP="00103FC5">
            <w:pPr>
              <w:pStyle w:val="afb"/>
            </w:pPr>
            <w:r>
              <w:rPr>
                <w:rFonts w:hint="eastAsia"/>
              </w:rPr>
              <w:t>0.04</w:t>
            </w:r>
            <w:r w:rsidR="00103FC5">
              <w:rPr>
                <w:rFonts w:hint="eastAsia"/>
              </w:rPr>
              <w:t>2</w:t>
            </w:r>
            <w:r>
              <w:rPr>
                <w:rFonts w:hint="eastAsia"/>
              </w:rPr>
              <w:t>t/a</w:t>
            </w:r>
          </w:p>
        </w:tc>
        <w:tc>
          <w:tcPr>
            <w:tcW w:w="1350" w:type="dxa"/>
            <w:vAlign w:val="center"/>
          </w:tcPr>
          <w:p w14:paraId="765139FD" w14:textId="77777777" w:rsidR="003F1A4B" w:rsidRDefault="00E2268F">
            <w:pPr>
              <w:pStyle w:val="afb"/>
            </w:pPr>
            <w:r>
              <w:rPr>
                <w:rFonts w:hint="eastAsia"/>
              </w:rPr>
              <w:t>符合</w:t>
            </w:r>
          </w:p>
        </w:tc>
      </w:tr>
      <w:tr w:rsidR="003F1A4B" w14:paraId="3BE5609A" w14:textId="77777777">
        <w:trPr>
          <w:trHeight w:val="170"/>
        </w:trPr>
        <w:tc>
          <w:tcPr>
            <w:tcW w:w="1878" w:type="dxa"/>
            <w:vMerge w:val="restart"/>
            <w:vAlign w:val="center"/>
          </w:tcPr>
          <w:p w14:paraId="6C442E97" w14:textId="77777777" w:rsidR="003F1A4B" w:rsidRDefault="00E2268F">
            <w:pPr>
              <w:pStyle w:val="afb"/>
            </w:pPr>
            <w:r>
              <w:rPr>
                <w:rFonts w:hint="eastAsia"/>
              </w:rPr>
              <w:t>废气</w:t>
            </w:r>
          </w:p>
        </w:tc>
        <w:tc>
          <w:tcPr>
            <w:tcW w:w="1879" w:type="dxa"/>
            <w:vAlign w:val="center"/>
          </w:tcPr>
          <w:p w14:paraId="0EBC557D" w14:textId="77777777" w:rsidR="003F1A4B" w:rsidRDefault="00E2268F">
            <w:pPr>
              <w:pStyle w:val="afb"/>
            </w:pPr>
            <w:r>
              <w:rPr>
                <w:rFonts w:hint="eastAsia"/>
              </w:rPr>
              <w:t>粉尘</w:t>
            </w:r>
          </w:p>
        </w:tc>
        <w:tc>
          <w:tcPr>
            <w:tcW w:w="1727" w:type="dxa"/>
            <w:vAlign w:val="center"/>
          </w:tcPr>
          <w:p w14:paraId="6A284EFC" w14:textId="77777777" w:rsidR="003F1A4B" w:rsidRDefault="00E2268F">
            <w:pPr>
              <w:pStyle w:val="afb"/>
            </w:pPr>
            <w:r>
              <w:rPr>
                <w:rFonts w:hint="eastAsia"/>
              </w:rPr>
              <w:t>84.66t/a</w:t>
            </w:r>
          </w:p>
        </w:tc>
        <w:tc>
          <w:tcPr>
            <w:tcW w:w="1694" w:type="dxa"/>
            <w:vAlign w:val="center"/>
          </w:tcPr>
          <w:p w14:paraId="276B0AB1" w14:textId="77777777" w:rsidR="003F1A4B" w:rsidRDefault="00C87311" w:rsidP="00A72A3B">
            <w:pPr>
              <w:pStyle w:val="afb"/>
            </w:pPr>
            <w:r>
              <w:rPr>
                <w:rFonts w:hint="eastAsia"/>
              </w:rPr>
              <w:t>15.61</w:t>
            </w:r>
            <w:r w:rsidR="00E2268F">
              <w:rPr>
                <w:rFonts w:hint="eastAsia"/>
              </w:rPr>
              <w:t>t/a</w:t>
            </w:r>
          </w:p>
        </w:tc>
        <w:tc>
          <w:tcPr>
            <w:tcW w:w="1350" w:type="dxa"/>
            <w:vAlign w:val="center"/>
          </w:tcPr>
          <w:p w14:paraId="5085E66A" w14:textId="77777777" w:rsidR="003F1A4B" w:rsidRDefault="00E2268F">
            <w:pPr>
              <w:pStyle w:val="afb"/>
            </w:pPr>
            <w:r>
              <w:rPr>
                <w:rFonts w:hint="eastAsia"/>
              </w:rPr>
              <w:t>符合</w:t>
            </w:r>
          </w:p>
        </w:tc>
      </w:tr>
      <w:tr w:rsidR="003F1A4B" w14:paraId="28EF88D0" w14:textId="77777777">
        <w:trPr>
          <w:trHeight w:val="170"/>
        </w:trPr>
        <w:tc>
          <w:tcPr>
            <w:tcW w:w="1878" w:type="dxa"/>
            <w:vMerge/>
            <w:vAlign w:val="center"/>
          </w:tcPr>
          <w:p w14:paraId="69B7C398" w14:textId="77777777" w:rsidR="003F1A4B" w:rsidRDefault="003F1A4B">
            <w:pPr>
              <w:pStyle w:val="afb"/>
            </w:pPr>
          </w:p>
        </w:tc>
        <w:tc>
          <w:tcPr>
            <w:tcW w:w="1879" w:type="dxa"/>
            <w:vAlign w:val="center"/>
          </w:tcPr>
          <w:p w14:paraId="49D77B48" w14:textId="77777777" w:rsidR="003F1A4B" w:rsidRDefault="00E2268F">
            <w:pPr>
              <w:pStyle w:val="afb"/>
            </w:pPr>
            <w:r>
              <w:t>SO</w:t>
            </w:r>
            <w:r>
              <w:rPr>
                <w:vertAlign w:val="subscript"/>
              </w:rPr>
              <w:t>2</w:t>
            </w:r>
          </w:p>
        </w:tc>
        <w:tc>
          <w:tcPr>
            <w:tcW w:w="1727" w:type="dxa"/>
            <w:vAlign w:val="center"/>
          </w:tcPr>
          <w:p w14:paraId="6AA1438F" w14:textId="77777777" w:rsidR="003F1A4B" w:rsidRDefault="00E2268F">
            <w:pPr>
              <w:pStyle w:val="afb"/>
            </w:pPr>
            <w:r>
              <w:rPr>
                <w:rFonts w:hint="eastAsia"/>
              </w:rPr>
              <w:t>211.67t/a</w:t>
            </w:r>
          </w:p>
        </w:tc>
        <w:tc>
          <w:tcPr>
            <w:tcW w:w="1694" w:type="dxa"/>
            <w:vAlign w:val="center"/>
          </w:tcPr>
          <w:p w14:paraId="47A9ACF3" w14:textId="77777777" w:rsidR="003F1A4B" w:rsidRDefault="00FE1DAE" w:rsidP="00D1571F">
            <w:pPr>
              <w:pStyle w:val="afb"/>
            </w:pPr>
            <w:r>
              <w:rPr>
                <w:rFonts w:hint="eastAsia"/>
              </w:rPr>
              <w:t>4</w:t>
            </w:r>
            <w:r w:rsidR="00D1571F">
              <w:rPr>
                <w:rFonts w:hint="eastAsia"/>
              </w:rPr>
              <w:t>3</w:t>
            </w:r>
            <w:r>
              <w:rPr>
                <w:rFonts w:hint="eastAsia"/>
              </w:rPr>
              <w:t>.</w:t>
            </w:r>
            <w:r w:rsidR="00D1571F">
              <w:rPr>
                <w:rFonts w:hint="eastAsia"/>
              </w:rPr>
              <w:t>6</w:t>
            </w:r>
            <w:r w:rsidR="0090354D">
              <w:rPr>
                <w:rFonts w:hint="eastAsia"/>
              </w:rPr>
              <w:t>5</w:t>
            </w:r>
            <w:r w:rsidR="00E2268F">
              <w:rPr>
                <w:rFonts w:hint="eastAsia"/>
              </w:rPr>
              <w:t>t/a</w:t>
            </w:r>
          </w:p>
        </w:tc>
        <w:tc>
          <w:tcPr>
            <w:tcW w:w="1350" w:type="dxa"/>
            <w:vAlign w:val="center"/>
          </w:tcPr>
          <w:p w14:paraId="535CC49C" w14:textId="77777777" w:rsidR="003F1A4B" w:rsidRDefault="00E2268F">
            <w:pPr>
              <w:pStyle w:val="afb"/>
            </w:pPr>
            <w:r>
              <w:rPr>
                <w:rFonts w:hint="eastAsia"/>
              </w:rPr>
              <w:t>符合</w:t>
            </w:r>
          </w:p>
        </w:tc>
      </w:tr>
      <w:tr w:rsidR="003F1A4B" w14:paraId="32CB0304" w14:textId="77777777">
        <w:trPr>
          <w:trHeight w:val="170"/>
        </w:trPr>
        <w:tc>
          <w:tcPr>
            <w:tcW w:w="1878" w:type="dxa"/>
            <w:vMerge/>
            <w:vAlign w:val="center"/>
          </w:tcPr>
          <w:p w14:paraId="08605BDF" w14:textId="77777777" w:rsidR="003F1A4B" w:rsidRDefault="003F1A4B">
            <w:pPr>
              <w:pStyle w:val="afb"/>
            </w:pPr>
          </w:p>
        </w:tc>
        <w:tc>
          <w:tcPr>
            <w:tcW w:w="1879" w:type="dxa"/>
            <w:vAlign w:val="center"/>
          </w:tcPr>
          <w:p w14:paraId="73B13859" w14:textId="77777777" w:rsidR="003F1A4B" w:rsidRDefault="00E2268F">
            <w:pPr>
              <w:pStyle w:val="afb"/>
            </w:pPr>
            <w:r>
              <w:t>NO</w:t>
            </w:r>
            <w:r>
              <w:rPr>
                <w:vertAlign w:val="subscript"/>
              </w:rPr>
              <w:t>X</w:t>
            </w:r>
          </w:p>
        </w:tc>
        <w:tc>
          <w:tcPr>
            <w:tcW w:w="1727" w:type="dxa"/>
            <w:vAlign w:val="center"/>
          </w:tcPr>
          <w:p w14:paraId="70CBB354" w14:textId="77777777" w:rsidR="003F1A4B" w:rsidRDefault="00E2268F">
            <w:pPr>
              <w:pStyle w:val="afb"/>
            </w:pPr>
            <w:r>
              <w:rPr>
                <w:rFonts w:hint="eastAsia"/>
              </w:rPr>
              <w:t>1148.76t/a</w:t>
            </w:r>
          </w:p>
        </w:tc>
        <w:tc>
          <w:tcPr>
            <w:tcW w:w="1694" w:type="dxa"/>
            <w:vAlign w:val="center"/>
          </w:tcPr>
          <w:p w14:paraId="51AB873D" w14:textId="77777777" w:rsidR="003F1A4B" w:rsidRDefault="00D1571F">
            <w:pPr>
              <w:pStyle w:val="afb"/>
            </w:pPr>
            <w:r>
              <w:rPr>
                <w:rFonts w:hint="eastAsia"/>
              </w:rPr>
              <w:t>893.90</w:t>
            </w:r>
            <w:r w:rsidR="00E2268F">
              <w:rPr>
                <w:rFonts w:hint="eastAsia"/>
              </w:rPr>
              <w:t>t/a</w:t>
            </w:r>
          </w:p>
        </w:tc>
        <w:tc>
          <w:tcPr>
            <w:tcW w:w="1350" w:type="dxa"/>
            <w:vAlign w:val="center"/>
          </w:tcPr>
          <w:p w14:paraId="3C701464" w14:textId="77777777" w:rsidR="003F1A4B" w:rsidRDefault="00E2268F">
            <w:pPr>
              <w:pStyle w:val="afb"/>
            </w:pPr>
            <w:r>
              <w:rPr>
                <w:rFonts w:hint="eastAsia"/>
              </w:rPr>
              <w:t>符合</w:t>
            </w:r>
          </w:p>
        </w:tc>
      </w:tr>
      <w:tr w:rsidR="003F1A4B" w14:paraId="617D009B" w14:textId="77777777">
        <w:trPr>
          <w:trHeight w:val="170"/>
        </w:trPr>
        <w:tc>
          <w:tcPr>
            <w:tcW w:w="1878" w:type="dxa"/>
            <w:vMerge w:val="restart"/>
            <w:vAlign w:val="center"/>
          </w:tcPr>
          <w:p w14:paraId="313F7D41" w14:textId="77777777" w:rsidR="003F1A4B" w:rsidRDefault="00E2268F">
            <w:pPr>
              <w:pStyle w:val="afb"/>
            </w:pPr>
            <w:r>
              <w:rPr>
                <w:rFonts w:hint="eastAsia"/>
              </w:rPr>
              <w:t>重金属</w:t>
            </w:r>
          </w:p>
        </w:tc>
        <w:tc>
          <w:tcPr>
            <w:tcW w:w="1879" w:type="dxa"/>
            <w:vAlign w:val="center"/>
          </w:tcPr>
          <w:p w14:paraId="6BB5076B" w14:textId="77777777" w:rsidR="003F1A4B" w:rsidRDefault="00E2268F">
            <w:pPr>
              <w:pStyle w:val="afb"/>
            </w:pPr>
            <w:r>
              <w:rPr>
                <w:rFonts w:hint="eastAsia"/>
              </w:rPr>
              <w:t>Hg</w:t>
            </w:r>
          </w:p>
        </w:tc>
        <w:tc>
          <w:tcPr>
            <w:tcW w:w="1727" w:type="dxa"/>
            <w:vAlign w:val="center"/>
          </w:tcPr>
          <w:p w14:paraId="1AEA87CA" w14:textId="77777777" w:rsidR="003F1A4B" w:rsidRDefault="00E2268F">
            <w:pPr>
              <w:pStyle w:val="afb"/>
            </w:pPr>
            <w:r>
              <w:rPr>
                <w:rFonts w:hint="eastAsia"/>
              </w:rPr>
              <w:t>10.71kg/a</w:t>
            </w:r>
          </w:p>
        </w:tc>
        <w:tc>
          <w:tcPr>
            <w:tcW w:w="1694" w:type="dxa"/>
            <w:vAlign w:val="center"/>
          </w:tcPr>
          <w:p w14:paraId="326803DC" w14:textId="77777777" w:rsidR="003F1A4B" w:rsidRDefault="00E2268F">
            <w:pPr>
              <w:pStyle w:val="afb"/>
            </w:pPr>
            <w:r>
              <w:rPr>
                <w:rFonts w:hint="eastAsia"/>
              </w:rPr>
              <w:t>0.05kg/a</w:t>
            </w:r>
          </w:p>
        </w:tc>
        <w:tc>
          <w:tcPr>
            <w:tcW w:w="1350" w:type="dxa"/>
            <w:vAlign w:val="center"/>
          </w:tcPr>
          <w:p w14:paraId="5B68E098" w14:textId="77777777" w:rsidR="003F1A4B" w:rsidRDefault="00E2268F">
            <w:pPr>
              <w:pStyle w:val="afb"/>
            </w:pPr>
            <w:r>
              <w:rPr>
                <w:rFonts w:hint="eastAsia"/>
              </w:rPr>
              <w:t>符合</w:t>
            </w:r>
          </w:p>
        </w:tc>
      </w:tr>
      <w:tr w:rsidR="003F1A4B" w14:paraId="6032D1C8" w14:textId="77777777">
        <w:trPr>
          <w:trHeight w:val="170"/>
        </w:trPr>
        <w:tc>
          <w:tcPr>
            <w:tcW w:w="1878" w:type="dxa"/>
            <w:vMerge/>
            <w:vAlign w:val="center"/>
          </w:tcPr>
          <w:p w14:paraId="138D2EE6" w14:textId="77777777" w:rsidR="003F1A4B" w:rsidRDefault="003F1A4B">
            <w:pPr>
              <w:pStyle w:val="afb"/>
            </w:pPr>
          </w:p>
        </w:tc>
        <w:tc>
          <w:tcPr>
            <w:tcW w:w="1879" w:type="dxa"/>
            <w:vAlign w:val="center"/>
          </w:tcPr>
          <w:p w14:paraId="2A4CF94F" w14:textId="77777777" w:rsidR="003F1A4B" w:rsidRDefault="00E2268F">
            <w:pPr>
              <w:pStyle w:val="afb"/>
            </w:pPr>
            <w:r>
              <w:rPr>
                <w:rFonts w:hint="eastAsia"/>
              </w:rPr>
              <w:t>Pb</w:t>
            </w:r>
          </w:p>
        </w:tc>
        <w:tc>
          <w:tcPr>
            <w:tcW w:w="1727" w:type="dxa"/>
            <w:vAlign w:val="center"/>
          </w:tcPr>
          <w:p w14:paraId="660517AD" w14:textId="77777777" w:rsidR="003F1A4B" w:rsidRDefault="00E2268F">
            <w:pPr>
              <w:pStyle w:val="afb"/>
            </w:pPr>
            <w:r>
              <w:rPr>
                <w:rFonts w:hint="eastAsia"/>
              </w:rPr>
              <w:t>13.71kg/a</w:t>
            </w:r>
          </w:p>
        </w:tc>
        <w:tc>
          <w:tcPr>
            <w:tcW w:w="1694" w:type="dxa"/>
            <w:vAlign w:val="center"/>
          </w:tcPr>
          <w:p w14:paraId="6C6A28BA" w14:textId="77777777" w:rsidR="003F1A4B" w:rsidRDefault="00E2268F">
            <w:pPr>
              <w:pStyle w:val="afb"/>
            </w:pPr>
            <w:r>
              <w:rPr>
                <w:rFonts w:hint="eastAsia"/>
              </w:rPr>
              <w:t>5.73kg/a</w:t>
            </w:r>
          </w:p>
        </w:tc>
        <w:tc>
          <w:tcPr>
            <w:tcW w:w="1350" w:type="dxa"/>
            <w:vAlign w:val="center"/>
          </w:tcPr>
          <w:p w14:paraId="3FA96274" w14:textId="77777777" w:rsidR="003F1A4B" w:rsidRDefault="00E2268F">
            <w:pPr>
              <w:pStyle w:val="afb"/>
            </w:pPr>
            <w:r>
              <w:rPr>
                <w:rFonts w:hint="eastAsia"/>
              </w:rPr>
              <w:t>符合</w:t>
            </w:r>
          </w:p>
        </w:tc>
      </w:tr>
      <w:tr w:rsidR="003F1A4B" w14:paraId="2182D542" w14:textId="77777777">
        <w:trPr>
          <w:trHeight w:val="170"/>
        </w:trPr>
        <w:tc>
          <w:tcPr>
            <w:tcW w:w="1878" w:type="dxa"/>
            <w:vMerge/>
            <w:vAlign w:val="center"/>
          </w:tcPr>
          <w:p w14:paraId="18A6D71A" w14:textId="77777777" w:rsidR="003F1A4B" w:rsidRDefault="003F1A4B">
            <w:pPr>
              <w:pStyle w:val="afb"/>
            </w:pPr>
          </w:p>
        </w:tc>
        <w:tc>
          <w:tcPr>
            <w:tcW w:w="1879" w:type="dxa"/>
            <w:vAlign w:val="center"/>
          </w:tcPr>
          <w:p w14:paraId="5396B412" w14:textId="77777777" w:rsidR="003F1A4B" w:rsidRDefault="00E2268F">
            <w:pPr>
              <w:pStyle w:val="afb"/>
            </w:pPr>
            <w:r>
              <w:rPr>
                <w:rFonts w:hint="eastAsia"/>
              </w:rPr>
              <w:t>Cr</w:t>
            </w:r>
          </w:p>
        </w:tc>
        <w:tc>
          <w:tcPr>
            <w:tcW w:w="1727" w:type="dxa"/>
            <w:vAlign w:val="center"/>
          </w:tcPr>
          <w:p w14:paraId="5786F625" w14:textId="77777777" w:rsidR="003F1A4B" w:rsidRDefault="00E2268F">
            <w:pPr>
              <w:pStyle w:val="afb"/>
            </w:pPr>
            <w:r>
              <w:rPr>
                <w:rFonts w:hint="eastAsia"/>
              </w:rPr>
              <w:t>107.14kg/a</w:t>
            </w:r>
          </w:p>
        </w:tc>
        <w:tc>
          <w:tcPr>
            <w:tcW w:w="1694" w:type="dxa"/>
            <w:vAlign w:val="center"/>
          </w:tcPr>
          <w:p w14:paraId="6F9DE0F3" w14:textId="77777777" w:rsidR="003F1A4B" w:rsidRDefault="00E2268F">
            <w:pPr>
              <w:pStyle w:val="afb"/>
            </w:pPr>
            <w:r>
              <w:rPr>
                <w:rFonts w:hint="eastAsia"/>
              </w:rPr>
              <w:t>7.17kg/a</w:t>
            </w:r>
          </w:p>
        </w:tc>
        <w:tc>
          <w:tcPr>
            <w:tcW w:w="1350" w:type="dxa"/>
            <w:vAlign w:val="center"/>
          </w:tcPr>
          <w:p w14:paraId="16CBBF9E" w14:textId="77777777" w:rsidR="003F1A4B" w:rsidRDefault="00E2268F">
            <w:pPr>
              <w:pStyle w:val="afb"/>
            </w:pPr>
            <w:r>
              <w:rPr>
                <w:rFonts w:hint="eastAsia"/>
              </w:rPr>
              <w:t>符合</w:t>
            </w:r>
          </w:p>
        </w:tc>
      </w:tr>
      <w:tr w:rsidR="003F1A4B" w14:paraId="7EEC4CF3" w14:textId="77777777">
        <w:trPr>
          <w:trHeight w:val="170"/>
        </w:trPr>
        <w:tc>
          <w:tcPr>
            <w:tcW w:w="1878" w:type="dxa"/>
            <w:vMerge/>
            <w:vAlign w:val="center"/>
          </w:tcPr>
          <w:p w14:paraId="333C1C0B" w14:textId="77777777" w:rsidR="003F1A4B" w:rsidRDefault="003F1A4B">
            <w:pPr>
              <w:pStyle w:val="afb"/>
            </w:pPr>
          </w:p>
        </w:tc>
        <w:tc>
          <w:tcPr>
            <w:tcW w:w="1879" w:type="dxa"/>
            <w:vAlign w:val="center"/>
          </w:tcPr>
          <w:p w14:paraId="240CAE62" w14:textId="77777777" w:rsidR="003F1A4B" w:rsidRDefault="00E2268F">
            <w:pPr>
              <w:pStyle w:val="afb"/>
            </w:pPr>
            <w:r>
              <w:rPr>
                <w:rFonts w:hint="eastAsia"/>
              </w:rPr>
              <w:t>Ni</w:t>
            </w:r>
          </w:p>
        </w:tc>
        <w:tc>
          <w:tcPr>
            <w:tcW w:w="1727" w:type="dxa"/>
            <w:vAlign w:val="center"/>
          </w:tcPr>
          <w:p w14:paraId="158ABE05" w14:textId="77777777" w:rsidR="003F1A4B" w:rsidRDefault="00E2268F">
            <w:pPr>
              <w:pStyle w:val="afb"/>
            </w:pPr>
            <w:r>
              <w:rPr>
                <w:rFonts w:hint="eastAsia"/>
              </w:rPr>
              <w:t>107.14kg/a</w:t>
            </w:r>
          </w:p>
        </w:tc>
        <w:tc>
          <w:tcPr>
            <w:tcW w:w="1694" w:type="dxa"/>
            <w:vAlign w:val="center"/>
          </w:tcPr>
          <w:p w14:paraId="06A8862F" w14:textId="77777777" w:rsidR="003F1A4B" w:rsidRDefault="00E2268F">
            <w:pPr>
              <w:pStyle w:val="afb"/>
            </w:pPr>
            <w:r>
              <w:rPr>
                <w:rFonts w:hint="eastAsia"/>
              </w:rPr>
              <w:t>1.61kg/a</w:t>
            </w:r>
          </w:p>
        </w:tc>
        <w:tc>
          <w:tcPr>
            <w:tcW w:w="1350" w:type="dxa"/>
            <w:vAlign w:val="center"/>
          </w:tcPr>
          <w:p w14:paraId="0A306DAD" w14:textId="77777777" w:rsidR="003F1A4B" w:rsidRDefault="00E2268F">
            <w:pPr>
              <w:pStyle w:val="afb"/>
            </w:pPr>
            <w:r>
              <w:rPr>
                <w:rFonts w:hint="eastAsia"/>
              </w:rPr>
              <w:t>符合</w:t>
            </w:r>
          </w:p>
        </w:tc>
      </w:tr>
      <w:tr w:rsidR="003F1A4B" w14:paraId="7A387454" w14:textId="77777777">
        <w:trPr>
          <w:trHeight w:val="170"/>
        </w:trPr>
        <w:tc>
          <w:tcPr>
            <w:tcW w:w="8528" w:type="dxa"/>
            <w:gridSpan w:val="5"/>
            <w:vAlign w:val="center"/>
          </w:tcPr>
          <w:p w14:paraId="4A5114F1" w14:textId="77777777" w:rsidR="003F1A4B" w:rsidRDefault="00E2268F">
            <w:pPr>
              <w:pStyle w:val="6"/>
              <w:jc w:val="left"/>
              <w:rPr>
                <w:rFonts w:ascii="Times New Roman" w:hAnsi="Times New Roman" w:cs="Times New Roman"/>
              </w:rPr>
            </w:pPr>
            <w:r>
              <w:rPr>
                <w:rFonts w:ascii="Times New Roman" w:hAnsi="Times New Roman" w:cs="Times New Roman"/>
              </w:rPr>
              <w:lastRenderedPageBreak/>
              <w:t>注：</w:t>
            </w:r>
            <w:r>
              <w:rPr>
                <w:rFonts w:ascii="Times New Roman" w:hAnsi="Times New Roman" w:cs="Times New Roman"/>
              </w:rPr>
              <w:t>1</w:t>
            </w:r>
            <w:r>
              <w:rPr>
                <w:rFonts w:ascii="Times New Roman" w:hAnsi="Times New Roman" w:cs="Times New Roman"/>
              </w:rPr>
              <w:t>、生活污水排放量根据现有职工人数及环评产污系数计算（</w:t>
            </w:r>
            <w:r>
              <w:rPr>
                <w:rFonts w:ascii="Times New Roman" w:hAnsi="Times New Roman" w:cs="Times New Roman"/>
              </w:rPr>
              <w:t>5.71t/d</w:t>
            </w:r>
            <w:r>
              <w:rPr>
                <w:rFonts w:ascii="Times New Roman" w:hAnsi="Times New Roman" w:cs="Times New Roman"/>
              </w:rPr>
              <w:t>、</w:t>
            </w:r>
            <w:r>
              <w:rPr>
                <w:rFonts w:ascii="Times New Roman" w:hAnsi="Times New Roman" w:cs="Times New Roman"/>
              </w:rPr>
              <w:t>1713t/a</w:t>
            </w:r>
            <w:r>
              <w:rPr>
                <w:rFonts w:ascii="Times New Roman" w:hAnsi="Times New Roman" w:cs="Times New Roman"/>
              </w:rPr>
              <w:t>）；</w:t>
            </w:r>
          </w:p>
          <w:p w14:paraId="239D3566" w14:textId="77777777" w:rsidR="003F1A4B" w:rsidRDefault="00E2268F">
            <w:pPr>
              <w:pStyle w:val="6"/>
              <w:jc w:val="left"/>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、废气排放量根据监测数据标干流量计算（</w:t>
            </w:r>
            <w:r>
              <w:rPr>
                <w:rFonts w:ascii="Times New Roman" w:hAnsi="Times New Roman" w:cs="Times New Roman" w:hint="eastAsia"/>
              </w:rPr>
              <w:t>1.</w:t>
            </w:r>
            <w:r w:rsidR="00E3303F">
              <w:rPr>
                <w:rFonts w:ascii="Times New Roman" w:hAnsi="Times New Roman" w:cs="Times New Roman" w:hint="eastAsia"/>
              </w:rPr>
              <w:t>06</w:t>
            </w:r>
            <w:r>
              <w:rPr>
                <w:rFonts w:ascii="Times New Roman" w:hAnsi="Times New Roman" w:cs="Times New Roman" w:hint="eastAsia"/>
              </w:rPr>
              <w:t>×</w:t>
            </w:r>
            <w:r>
              <w:rPr>
                <w:rFonts w:ascii="Times New Roman" w:hAnsi="Times New Roman" w:cs="Times New Roman" w:hint="eastAsia"/>
              </w:rPr>
              <w:t>10</w:t>
            </w:r>
            <w:r>
              <w:rPr>
                <w:rFonts w:ascii="Times New Roman" w:hAnsi="Times New Roman" w:cs="Times New Roman" w:hint="eastAsia"/>
                <w:vertAlign w:val="superscript"/>
              </w:rPr>
              <w:t>7</w:t>
            </w:r>
            <w:r>
              <w:rPr>
                <w:rFonts w:ascii="Times New Roman" w:hAnsi="Times New Roman" w:cs="Times New Roman" w:hint="eastAsia"/>
              </w:rPr>
              <w:t>m</w:t>
            </w:r>
            <w:r>
              <w:rPr>
                <w:rFonts w:ascii="Times New Roman" w:hAnsi="Times New Roman" w:cs="Times New Roman" w:hint="eastAsia"/>
                <w:vertAlign w:val="superscript"/>
              </w:rPr>
              <w:t>3</w:t>
            </w: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hint="eastAsia"/>
              </w:rPr>
              <w:t>3.</w:t>
            </w:r>
            <w:r w:rsidR="00E3303F">
              <w:rPr>
                <w:rFonts w:ascii="Times New Roman" w:hAnsi="Times New Roman" w:cs="Times New Roman" w:hint="eastAsia"/>
              </w:rPr>
              <w:t>19</w:t>
            </w:r>
            <w:r>
              <w:rPr>
                <w:rFonts w:ascii="Times New Roman" w:hAnsi="Times New Roman" w:cs="Times New Roman" w:hint="eastAsia"/>
              </w:rPr>
              <w:t>×</w:t>
            </w:r>
            <w:r>
              <w:rPr>
                <w:rFonts w:ascii="Times New Roman" w:hAnsi="Times New Roman" w:cs="Times New Roman" w:hint="eastAsia"/>
              </w:rPr>
              <w:t>10</w:t>
            </w:r>
            <w:r>
              <w:rPr>
                <w:rFonts w:ascii="Times New Roman" w:hAnsi="Times New Roman" w:cs="Times New Roman" w:hint="eastAsia"/>
                <w:vertAlign w:val="superscript"/>
              </w:rPr>
              <w:t>9</w:t>
            </w:r>
            <w:r>
              <w:rPr>
                <w:rFonts w:ascii="Times New Roman" w:hAnsi="Times New Roman" w:cs="Times New Roman" w:hint="eastAsia"/>
              </w:rPr>
              <w:t>m</w:t>
            </w:r>
            <w:r>
              <w:rPr>
                <w:rFonts w:ascii="Times New Roman" w:hAnsi="Times New Roman" w:cs="Times New Roman" w:hint="eastAsia"/>
                <w:vertAlign w:val="superscript"/>
              </w:rPr>
              <w:t>3</w:t>
            </w:r>
            <w:r>
              <w:rPr>
                <w:rFonts w:ascii="Times New Roman" w:hAnsi="Times New Roman" w:cs="Times New Roman" w:hint="eastAsia"/>
              </w:rPr>
              <w:t>/a</w:t>
            </w:r>
            <w:r>
              <w:rPr>
                <w:rFonts w:ascii="Times New Roman" w:hAnsi="Times New Roman" w:cs="Times New Roman" w:hint="eastAsia"/>
              </w:rPr>
              <w:t>）</w:t>
            </w:r>
          </w:p>
          <w:p w14:paraId="61164758" w14:textId="77777777" w:rsidR="003F1A4B" w:rsidRDefault="00E2268F">
            <w:pPr>
              <w:pStyle w:val="6"/>
              <w:jc w:val="left"/>
              <w:rPr>
                <w:rFonts w:ascii="Times New Roman" w:hAnsi="Times New Roman" w:cs="Times New Roman"/>
              </w:rPr>
            </w:pPr>
            <w:r>
              <w:rPr>
                <w:rFonts w:ascii="Times New Roman" w:hAnsi="Times New Roman" w:cs="Times New Roman"/>
              </w:rPr>
              <w:t>3</w:t>
            </w:r>
            <w:r>
              <w:rPr>
                <w:rFonts w:ascii="Times New Roman" w:hAnsi="Times New Roman" w:cs="Times New Roman"/>
              </w:rPr>
              <w:t>、排放浓度以</w:t>
            </w:r>
            <w:r>
              <w:rPr>
                <w:rFonts w:ascii="Times New Roman" w:hAnsi="Times New Roman" w:cs="Times New Roman" w:hint="eastAsia"/>
              </w:rPr>
              <w:t>实际排放浓度计算</w:t>
            </w:r>
            <w:r>
              <w:rPr>
                <w:rFonts w:ascii="Times New Roman" w:hAnsi="Times New Roman" w:cs="Times New Roman"/>
              </w:rPr>
              <w:t>；</w:t>
            </w:r>
          </w:p>
          <w:p w14:paraId="2EBBEB23" w14:textId="77777777" w:rsidR="003F1A4B" w:rsidRDefault="00E2268F">
            <w:pPr>
              <w:pStyle w:val="afb"/>
              <w:jc w:val="left"/>
            </w:pPr>
            <w:r>
              <w:rPr>
                <w:rFonts w:cs="Times New Roman"/>
              </w:rPr>
              <w:t>4</w:t>
            </w:r>
            <w:r>
              <w:rPr>
                <w:rFonts w:cs="Times New Roman"/>
              </w:rPr>
              <w:t>、年产时间以</w:t>
            </w:r>
            <w:r>
              <w:rPr>
                <w:rFonts w:cs="Times New Roman"/>
              </w:rPr>
              <w:t>300</w:t>
            </w:r>
            <w:r>
              <w:rPr>
                <w:rFonts w:cs="Times New Roman"/>
              </w:rPr>
              <w:t>天计。</w:t>
            </w:r>
          </w:p>
        </w:tc>
      </w:tr>
    </w:tbl>
    <w:p w14:paraId="62D3B9D1" w14:textId="77777777" w:rsidR="00800A4C" w:rsidRDefault="00424F2C" w:rsidP="00424F2C">
      <w:pPr>
        <w:pStyle w:val="2"/>
      </w:pPr>
      <w:bookmarkStart w:id="130" w:name="_Toc528853964"/>
      <w:r>
        <w:rPr>
          <w:rFonts w:hint="eastAsia"/>
        </w:rPr>
        <w:t xml:space="preserve">9.6 </w:t>
      </w:r>
      <w:r>
        <w:rPr>
          <w:rFonts w:hint="eastAsia"/>
        </w:rPr>
        <w:t>对</w:t>
      </w:r>
      <w:r w:rsidR="003B4721">
        <w:rPr>
          <w:rFonts w:hint="eastAsia"/>
        </w:rPr>
        <w:t>安吉南方</w:t>
      </w:r>
      <w:r>
        <w:rPr>
          <w:rFonts w:hint="eastAsia"/>
        </w:rPr>
        <w:t>水泥厂</w:t>
      </w:r>
      <w:r w:rsidR="003B4721">
        <w:rPr>
          <w:rFonts w:hint="eastAsia"/>
        </w:rPr>
        <w:t>废气</w:t>
      </w:r>
      <w:r w:rsidR="00AC3845">
        <w:rPr>
          <w:rFonts w:hint="eastAsia"/>
        </w:rPr>
        <w:t>主要污染物</w:t>
      </w:r>
      <w:r>
        <w:rPr>
          <w:rFonts w:hint="eastAsia"/>
        </w:rPr>
        <w:t>排放总量影响</w:t>
      </w:r>
      <w:bookmarkEnd w:id="130"/>
    </w:p>
    <w:p w14:paraId="6F8C7824" w14:textId="77777777" w:rsidR="00260D3D" w:rsidRPr="00260D3D" w:rsidRDefault="00260D3D" w:rsidP="00260D3D">
      <w:r>
        <w:rPr>
          <w:rFonts w:hint="eastAsia"/>
        </w:rPr>
        <w:t>本项目对安吉南方水泥厂废气</w:t>
      </w:r>
      <w:r w:rsidR="00066572">
        <w:rPr>
          <w:rFonts w:hint="eastAsia"/>
        </w:rPr>
        <w:t>主要污染物</w:t>
      </w:r>
      <w:r>
        <w:rPr>
          <w:rFonts w:hint="eastAsia"/>
        </w:rPr>
        <w:t>总量排放影响详见表</w:t>
      </w:r>
      <w:r>
        <w:rPr>
          <w:rFonts w:hint="eastAsia"/>
        </w:rPr>
        <w:t>9.6-1.</w:t>
      </w:r>
    </w:p>
    <w:p w14:paraId="7AE9E886" w14:textId="77777777" w:rsidR="003B4721" w:rsidRPr="00260D3D" w:rsidRDefault="0052751D" w:rsidP="00260D3D">
      <w:pPr>
        <w:pStyle w:val="aff0"/>
        <w:rPr>
          <w:b/>
        </w:rPr>
      </w:pPr>
      <w:r w:rsidRPr="00260D3D">
        <w:rPr>
          <w:rFonts w:hint="eastAsia"/>
          <w:b/>
        </w:rPr>
        <w:t>表</w:t>
      </w:r>
      <w:r w:rsidRPr="00260D3D">
        <w:rPr>
          <w:rFonts w:hint="eastAsia"/>
          <w:b/>
        </w:rPr>
        <w:t xml:space="preserve">9.6-1  </w:t>
      </w:r>
      <w:r w:rsidR="00260D3D" w:rsidRPr="00260D3D">
        <w:rPr>
          <w:rFonts w:hint="eastAsia"/>
          <w:b/>
        </w:rPr>
        <w:t>安吉南方水泥厂废气排放总量</w:t>
      </w:r>
      <w:r w:rsidR="00260D3D">
        <w:rPr>
          <w:rFonts w:hint="eastAsia"/>
          <w:b/>
        </w:rPr>
        <w:t>表</w:t>
      </w:r>
    </w:p>
    <w:tbl>
      <w:tblPr>
        <w:tblW w:w="5000" w:type="pc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642"/>
        <w:gridCol w:w="1451"/>
        <w:gridCol w:w="1984"/>
        <w:gridCol w:w="2127"/>
        <w:gridCol w:w="2324"/>
      </w:tblGrid>
      <w:tr w:rsidR="003B4721" w:rsidRPr="003B4721" w14:paraId="151A5490" w14:textId="77777777" w:rsidTr="0052751D">
        <w:trPr>
          <w:trHeight w:val="376"/>
          <w:tblHeader/>
        </w:trPr>
        <w:tc>
          <w:tcPr>
            <w:tcW w:w="642" w:type="dxa"/>
            <w:vMerge w:val="restart"/>
            <w:vAlign w:val="center"/>
          </w:tcPr>
          <w:p w14:paraId="7A8A48CC" w14:textId="77777777" w:rsidR="003B4721" w:rsidRPr="003B4721" w:rsidRDefault="003B4721" w:rsidP="003B4721">
            <w:pPr>
              <w:pStyle w:val="afb"/>
            </w:pPr>
            <w:r w:rsidRPr="003B4721">
              <w:rPr>
                <w:rFonts w:hint="eastAsia"/>
              </w:rPr>
              <w:t>类别</w:t>
            </w:r>
          </w:p>
        </w:tc>
        <w:tc>
          <w:tcPr>
            <w:tcW w:w="1451" w:type="dxa"/>
            <w:vMerge w:val="restart"/>
            <w:vAlign w:val="center"/>
          </w:tcPr>
          <w:p w14:paraId="2617BE82" w14:textId="77777777" w:rsidR="003B4721" w:rsidRPr="003B4721" w:rsidRDefault="003B4721" w:rsidP="003B4721">
            <w:pPr>
              <w:pStyle w:val="afb"/>
            </w:pPr>
            <w:r w:rsidRPr="003B4721">
              <w:rPr>
                <w:rFonts w:hint="eastAsia"/>
              </w:rPr>
              <w:t>指标名称</w:t>
            </w:r>
          </w:p>
        </w:tc>
        <w:tc>
          <w:tcPr>
            <w:tcW w:w="1984" w:type="dxa"/>
            <w:vMerge w:val="restart"/>
            <w:vAlign w:val="center"/>
          </w:tcPr>
          <w:p w14:paraId="77F45990" w14:textId="77777777" w:rsidR="003B4721" w:rsidRPr="003B4721" w:rsidRDefault="003B4721" w:rsidP="003B4721">
            <w:pPr>
              <w:pStyle w:val="afb"/>
            </w:pPr>
            <w:r w:rsidRPr="003B4721">
              <w:rPr>
                <w:rFonts w:hint="eastAsia"/>
              </w:rPr>
              <w:t>总量控制指标</w:t>
            </w:r>
          </w:p>
        </w:tc>
        <w:tc>
          <w:tcPr>
            <w:tcW w:w="4451" w:type="dxa"/>
            <w:gridSpan w:val="2"/>
            <w:vAlign w:val="center"/>
          </w:tcPr>
          <w:p w14:paraId="741CEF6E" w14:textId="77777777" w:rsidR="003B4721" w:rsidRPr="003B4721" w:rsidRDefault="003B4721" w:rsidP="003B4721">
            <w:pPr>
              <w:pStyle w:val="afb"/>
            </w:pPr>
            <w:r w:rsidRPr="003B4721">
              <w:rPr>
                <w:rFonts w:hint="eastAsia"/>
              </w:rPr>
              <w:t>统计排放量（</w:t>
            </w:r>
            <w:r w:rsidR="004124C9" w:rsidRPr="003B4721">
              <w:rPr>
                <w:rFonts w:hint="eastAsia"/>
              </w:rPr>
              <w:t>t/a</w:t>
            </w:r>
            <w:r w:rsidRPr="003B4721">
              <w:rPr>
                <w:rFonts w:hint="eastAsia"/>
              </w:rPr>
              <w:t>）</w:t>
            </w:r>
          </w:p>
        </w:tc>
      </w:tr>
      <w:tr w:rsidR="003B4721" w:rsidRPr="003B4721" w14:paraId="1AC53161" w14:textId="77777777" w:rsidTr="0052751D">
        <w:trPr>
          <w:trHeight w:val="376"/>
          <w:tblHeader/>
        </w:trPr>
        <w:tc>
          <w:tcPr>
            <w:tcW w:w="642" w:type="dxa"/>
            <w:vMerge/>
            <w:vAlign w:val="center"/>
          </w:tcPr>
          <w:p w14:paraId="2E2AC6B2" w14:textId="77777777" w:rsidR="003B4721" w:rsidRPr="003B4721" w:rsidRDefault="003B4721" w:rsidP="003B4721">
            <w:pPr>
              <w:pStyle w:val="afb"/>
            </w:pPr>
          </w:p>
        </w:tc>
        <w:tc>
          <w:tcPr>
            <w:tcW w:w="1451" w:type="dxa"/>
            <w:vMerge/>
            <w:vAlign w:val="center"/>
          </w:tcPr>
          <w:p w14:paraId="3A155ED9" w14:textId="77777777" w:rsidR="003B4721" w:rsidRPr="003B4721" w:rsidRDefault="003B4721" w:rsidP="003B4721">
            <w:pPr>
              <w:pStyle w:val="afb"/>
            </w:pPr>
          </w:p>
        </w:tc>
        <w:tc>
          <w:tcPr>
            <w:tcW w:w="1984" w:type="dxa"/>
            <w:vMerge/>
            <w:vAlign w:val="center"/>
          </w:tcPr>
          <w:p w14:paraId="60E48FE9" w14:textId="77777777" w:rsidR="003B4721" w:rsidRPr="003B4721" w:rsidRDefault="003B4721" w:rsidP="003B4721">
            <w:pPr>
              <w:pStyle w:val="afb"/>
            </w:pPr>
          </w:p>
        </w:tc>
        <w:tc>
          <w:tcPr>
            <w:tcW w:w="2127" w:type="dxa"/>
            <w:vAlign w:val="center"/>
          </w:tcPr>
          <w:p w14:paraId="3B71B8C2" w14:textId="77777777" w:rsidR="003B4721" w:rsidRPr="003B4721" w:rsidRDefault="003B4721" w:rsidP="003B4721">
            <w:pPr>
              <w:pStyle w:val="afb"/>
            </w:pPr>
            <w:r w:rsidRPr="003B4721">
              <w:rPr>
                <w:rFonts w:hint="eastAsia"/>
              </w:rPr>
              <w:t>停止投料</w:t>
            </w:r>
          </w:p>
        </w:tc>
        <w:tc>
          <w:tcPr>
            <w:tcW w:w="2324" w:type="dxa"/>
            <w:vAlign w:val="center"/>
          </w:tcPr>
          <w:p w14:paraId="14C9BF86" w14:textId="77777777" w:rsidR="003B4721" w:rsidRPr="003B4721" w:rsidRDefault="003B4721" w:rsidP="003B4721">
            <w:pPr>
              <w:pStyle w:val="afb"/>
            </w:pPr>
            <w:r>
              <w:rPr>
                <w:rFonts w:hint="eastAsia"/>
              </w:rPr>
              <w:t>正常投料</w:t>
            </w:r>
          </w:p>
        </w:tc>
      </w:tr>
      <w:tr w:rsidR="00A01DC5" w:rsidRPr="003B4721" w14:paraId="2FA70BF9" w14:textId="77777777" w:rsidTr="0052751D">
        <w:tc>
          <w:tcPr>
            <w:tcW w:w="642" w:type="dxa"/>
            <w:vMerge w:val="restart"/>
            <w:vAlign w:val="center"/>
          </w:tcPr>
          <w:p w14:paraId="1A040479" w14:textId="77777777" w:rsidR="00A01DC5" w:rsidRPr="003B4721" w:rsidRDefault="00A01DC5" w:rsidP="003B4721">
            <w:pPr>
              <w:pStyle w:val="afb"/>
            </w:pPr>
            <w:r w:rsidRPr="003B4721">
              <w:rPr>
                <w:rFonts w:hint="eastAsia"/>
              </w:rPr>
              <w:t>废气</w:t>
            </w:r>
          </w:p>
        </w:tc>
        <w:tc>
          <w:tcPr>
            <w:tcW w:w="1451" w:type="dxa"/>
            <w:vAlign w:val="center"/>
          </w:tcPr>
          <w:p w14:paraId="272C4C35" w14:textId="77777777" w:rsidR="00A01DC5" w:rsidRPr="003B4721" w:rsidRDefault="00A01DC5" w:rsidP="003B4721">
            <w:pPr>
              <w:pStyle w:val="afb"/>
            </w:pPr>
            <w:r w:rsidRPr="003B4721">
              <w:rPr>
                <w:rFonts w:hint="eastAsia"/>
              </w:rPr>
              <w:t>工业粉尘</w:t>
            </w:r>
          </w:p>
        </w:tc>
        <w:tc>
          <w:tcPr>
            <w:tcW w:w="1984" w:type="dxa"/>
            <w:vAlign w:val="center"/>
          </w:tcPr>
          <w:p w14:paraId="69745435" w14:textId="77777777" w:rsidR="00A01DC5" w:rsidRPr="003B4721" w:rsidRDefault="00A01DC5" w:rsidP="003B4721">
            <w:pPr>
              <w:pStyle w:val="afb"/>
            </w:pPr>
            <w:r>
              <w:rPr>
                <w:rFonts w:hint="eastAsia"/>
              </w:rPr>
              <w:t>483.6</w:t>
            </w:r>
            <w:r w:rsidRPr="003B4721">
              <w:rPr>
                <w:rFonts w:hint="eastAsia"/>
              </w:rPr>
              <w:t>t/a</w:t>
            </w:r>
          </w:p>
        </w:tc>
        <w:tc>
          <w:tcPr>
            <w:tcW w:w="2127" w:type="dxa"/>
            <w:vAlign w:val="center"/>
          </w:tcPr>
          <w:p w14:paraId="2ECF75FB" w14:textId="77777777" w:rsidR="00A01DC5" w:rsidRPr="00766CB7" w:rsidRDefault="00A01DC5" w:rsidP="00947005">
            <w:pPr>
              <w:pStyle w:val="afb"/>
            </w:pPr>
            <w:r>
              <w:rPr>
                <w:rFonts w:hint="eastAsia"/>
              </w:rPr>
              <w:t>10.1</w:t>
            </w:r>
          </w:p>
        </w:tc>
        <w:tc>
          <w:tcPr>
            <w:tcW w:w="2324" w:type="dxa"/>
            <w:vAlign w:val="center"/>
          </w:tcPr>
          <w:p w14:paraId="67EDFA45" w14:textId="77777777" w:rsidR="00A01DC5" w:rsidRPr="003B4721" w:rsidRDefault="00A01DC5" w:rsidP="00775C0D">
            <w:pPr>
              <w:pStyle w:val="afb"/>
            </w:pPr>
            <w:r>
              <w:rPr>
                <w:rFonts w:hint="eastAsia"/>
              </w:rPr>
              <w:t>1</w:t>
            </w:r>
            <w:r w:rsidR="00775C0D">
              <w:rPr>
                <w:rFonts w:hint="eastAsia"/>
              </w:rPr>
              <w:t>6</w:t>
            </w:r>
            <w:r>
              <w:rPr>
                <w:rFonts w:hint="eastAsia"/>
              </w:rPr>
              <w:t>.</w:t>
            </w:r>
            <w:r w:rsidR="00775C0D">
              <w:rPr>
                <w:rFonts w:hint="eastAsia"/>
              </w:rPr>
              <w:t>1</w:t>
            </w:r>
          </w:p>
        </w:tc>
      </w:tr>
      <w:tr w:rsidR="00A01DC5" w:rsidRPr="003B4721" w14:paraId="14D5A3AB" w14:textId="77777777" w:rsidTr="0052751D">
        <w:tc>
          <w:tcPr>
            <w:tcW w:w="642" w:type="dxa"/>
            <w:vMerge/>
            <w:vAlign w:val="center"/>
          </w:tcPr>
          <w:p w14:paraId="3683204E" w14:textId="77777777" w:rsidR="00A01DC5" w:rsidRPr="003B4721" w:rsidRDefault="00A01DC5" w:rsidP="003B4721">
            <w:pPr>
              <w:pStyle w:val="afb"/>
            </w:pPr>
          </w:p>
        </w:tc>
        <w:tc>
          <w:tcPr>
            <w:tcW w:w="1451" w:type="dxa"/>
            <w:vAlign w:val="center"/>
          </w:tcPr>
          <w:p w14:paraId="5F7B29CC" w14:textId="77777777" w:rsidR="00A01DC5" w:rsidRPr="003B4721" w:rsidRDefault="00A01DC5" w:rsidP="003B4721">
            <w:pPr>
              <w:pStyle w:val="afb"/>
            </w:pPr>
            <w:r w:rsidRPr="003B4721">
              <w:t>SO</w:t>
            </w:r>
            <w:r w:rsidRPr="003B4721">
              <w:rPr>
                <w:vertAlign w:val="subscript"/>
              </w:rPr>
              <w:t>2</w:t>
            </w:r>
          </w:p>
        </w:tc>
        <w:tc>
          <w:tcPr>
            <w:tcW w:w="1984" w:type="dxa"/>
            <w:vAlign w:val="center"/>
          </w:tcPr>
          <w:p w14:paraId="12FF72AB" w14:textId="77777777" w:rsidR="00A01DC5" w:rsidRPr="003B4721" w:rsidRDefault="00A01DC5" w:rsidP="003B4721">
            <w:pPr>
              <w:pStyle w:val="afb"/>
            </w:pPr>
            <w:r w:rsidRPr="00766CB7">
              <w:rPr>
                <w:rFonts w:hint="eastAsia"/>
              </w:rPr>
              <w:t>227.9</w:t>
            </w:r>
            <w:r w:rsidRPr="003B4721">
              <w:rPr>
                <w:rFonts w:hint="eastAsia"/>
              </w:rPr>
              <w:t>t/a</w:t>
            </w:r>
          </w:p>
        </w:tc>
        <w:tc>
          <w:tcPr>
            <w:tcW w:w="2127" w:type="dxa"/>
            <w:vAlign w:val="center"/>
          </w:tcPr>
          <w:p w14:paraId="6CDED1C0" w14:textId="77777777" w:rsidR="00A01DC5" w:rsidRPr="00766CB7" w:rsidRDefault="00A01DC5" w:rsidP="00947005">
            <w:pPr>
              <w:pStyle w:val="afb"/>
            </w:pPr>
            <w:r>
              <w:rPr>
                <w:rFonts w:hint="eastAsia"/>
              </w:rPr>
              <w:t>80.7</w:t>
            </w:r>
          </w:p>
        </w:tc>
        <w:tc>
          <w:tcPr>
            <w:tcW w:w="2324" w:type="dxa"/>
            <w:vAlign w:val="center"/>
          </w:tcPr>
          <w:p w14:paraId="3B21A577" w14:textId="77777777" w:rsidR="00A01DC5" w:rsidRPr="003B4721" w:rsidRDefault="00A72A3B" w:rsidP="00C42522">
            <w:pPr>
              <w:pStyle w:val="afb"/>
            </w:pPr>
            <w:r>
              <w:rPr>
                <w:rFonts w:hint="eastAsia"/>
              </w:rPr>
              <w:t>45.1</w:t>
            </w:r>
          </w:p>
        </w:tc>
      </w:tr>
      <w:tr w:rsidR="00A01DC5" w:rsidRPr="003B4721" w14:paraId="5BFC516A" w14:textId="77777777" w:rsidTr="0052751D">
        <w:tc>
          <w:tcPr>
            <w:tcW w:w="642" w:type="dxa"/>
            <w:vMerge/>
            <w:vAlign w:val="center"/>
          </w:tcPr>
          <w:p w14:paraId="62F49E00" w14:textId="77777777" w:rsidR="00A01DC5" w:rsidRPr="003B4721" w:rsidRDefault="00A01DC5" w:rsidP="003B4721">
            <w:pPr>
              <w:pStyle w:val="afb"/>
            </w:pPr>
          </w:p>
        </w:tc>
        <w:tc>
          <w:tcPr>
            <w:tcW w:w="1451" w:type="dxa"/>
            <w:vAlign w:val="center"/>
          </w:tcPr>
          <w:p w14:paraId="5D5E5FC2" w14:textId="77777777" w:rsidR="00A01DC5" w:rsidRPr="003B4721" w:rsidRDefault="00A01DC5" w:rsidP="003B4721">
            <w:pPr>
              <w:pStyle w:val="afb"/>
            </w:pPr>
            <w:r w:rsidRPr="003B4721">
              <w:t>NO</w:t>
            </w:r>
            <w:r w:rsidRPr="003B4721">
              <w:rPr>
                <w:vertAlign w:val="subscript"/>
              </w:rPr>
              <w:t>X</w:t>
            </w:r>
          </w:p>
        </w:tc>
        <w:tc>
          <w:tcPr>
            <w:tcW w:w="1984" w:type="dxa"/>
            <w:vAlign w:val="center"/>
          </w:tcPr>
          <w:p w14:paraId="088C75B0" w14:textId="77777777" w:rsidR="00A01DC5" w:rsidRPr="003B4721" w:rsidRDefault="00A01DC5" w:rsidP="003B4721">
            <w:pPr>
              <w:pStyle w:val="afb"/>
            </w:pPr>
            <w:r>
              <w:rPr>
                <w:rFonts w:hint="eastAsia"/>
              </w:rPr>
              <w:t>1725.1</w:t>
            </w:r>
            <w:r w:rsidRPr="003B4721">
              <w:rPr>
                <w:rFonts w:hint="eastAsia"/>
              </w:rPr>
              <w:t>t/a</w:t>
            </w:r>
          </w:p>
        </w:tc>
        <w:tc>
          <w:tcPr>
            <w:tcW w:w="2127" w:type="dxa"/>
            <w:vAlign w:val="center"/>
          </w:tcPr>
          <w:p w14:paraId="0F8B9D1C" w14:textId="77777777" w:rsidR="00A01DC5" w:rsidRPr="00766CB7" w:rsidRDefault="00A01DC5" w:rsidP="00947005">
            <w:pPr>
              <w:pStyle w:val="afb"/>
            </w:pPr>
            <w:r>
              <w:rPr>
                <w:rFonts w:hint="eastAsia"/>
              </w:rPr>
              <w:t>852.6</w:t>
            </w:r>
          </w:p>
        </w:tc>
        <w:tc>
          <w:tcPr>
            <w:tcW w:w="2324" w:type="dxa"/>
            <w:vAlign w:val="center"/>
          </w:tcPr>
          <w:p w14:paraId="7A16E92D" w14:textId="77777777" w:rsidR="00A01DC5" w:rsidRPr="003B4721" w:rsidRDefault="0075755B" w:rsidP="00C42522">
            <w:pPr>
              <w:pStyle w:val="afb"/>
            </w:pPr>
            <w:r>
              <w:rPr>
                <w:rFonts w:hint="eastAsia"/>
              </w:rPr>
              <w:t>923.7</w:t>
            </w:r>
          </w:p>
        </w:tc>
      </w:tr>
      <w:tr w:rsidR="00633DA3" w:rsidRPr="003B4721" w14:paraId="74D008B7" w14:textId="77777777" w:rsidTr="0052751D">
        <w:tc>
          <w:tcPr>
            <w:tcW w:w="8528" w:type="dxa"/>
            <w:gridSpan w:val="5"/>
            <w:vAlign w:val="center"/>
          </w:tcPr>
          <w:p w14:paraId="79CC4943" w14:textId="77777777" w:rsidR="00AC7361" w:rsidRDefault="00633DA3" w:rsidP="00D42F9A">
            <w:pPr>
              <w:pStyle w:val="afb"/>
              <w:jc w:val="both"/>
            </w:pPr>
            <w:r>
              <w:rPr>
                <w:rFonts w:hint="eastAsia"/>
              </w:rPr>
              <w:t>注：</w:t>
            </w:r>
            <w:r w:rsidR="00AC7361">
              <w:rPr>
                <w:rFonts w:hint="eastAsia"/>
              </w:rPr>
              <w:t>1</w:t>
            </w:r>
            <w:r w:rsidR="00AC7361">
              <w:rPr>
                <w:rFonts w:hint="eastAsia"/>
              </w:rPr>
              <w:t>、</w:t>
            </w:r>
            <w:r w:rsidR="00AC7361">
              <w:rPr>
                <w:rFonts w:cs="Times New Roman" w:hint="eastAsia"/>
              </w:rPr>
              <w:t>废气排放量根据监测数据标干流量计算（</w:t>
            </w:r>
            <w:r w:rsidR="00AC7361">
              <w:rPr>
                <w:rFonts w:cs="Times New Roman" w:hint="eastAsia"/>
              </w:rPr>
              <w:t>1.</w:t>
            </w:r>
            <w:r w:rsidR="000D1C74">
              <w:rPr>
                <w:rFonts w:cs="Times New Roman" w:hint="eastAsia"/>
              </w:rPr>
              <w:t>21</w:t>
            </w:r>
            <w:r w:rsidR="00AC7361">
              <w:rPr>
                <w:rFonts w:cs="Times New Roman" w:hint="eastAsia"/>
              </w:rPr>
              <w:t>×</w:t>
            </w:r>
            <w:r w:rsidR="00AC7361">
              <w:rPr>
                <w:rFonts w:cs="Times New Roman" w:hint="eastAsia"/>
              </w:rPr>
              <w:t>10</w:t>
            </w:r>
            <w:r w:rsidR="00AC7361">
              <w:rPr>
                <w:rFonts w:cs="Times New Roman" w:hint="eastAsia"/>
                <w:vertAlign w:val="superscript"/>
              </w:rPr>
              <w:t>7</w:t>
            </w:r>
            <w:r w:rsidR="00AC7361">
              <w:rPr>
                <w:rFonts w:cs="Times New Roman" w:hint="eastAsia"/>
              </w:rPr>
              <w:t>m</w:t>
            </w:r>
            <w:r w:rsidR="00AC7361">
              <w:rPr>
                <w:rFonts w:cs="Times New Roman" w:hint="eastAsia"/>
                <w:vertAlign w:val="superscript"/>
              </w:rPr>
              <w:t>3</w:t>
            </w:r>
            <w:r w:rsidR="00AC7361">
              <w:rPr>
                <w:rFonts w:cs="Times New Roman" w:hint="eastAsia"/>
              </w:rPr>
              <w:t>/d</w:t>
            </w:r>
            <w:r w:rsidR="00AC7361">
              <w:rPr>
                <w:rFonts w:cs="Times New Roman" w:hint="eastAsia"/>
              </w:rPr>
              <w:t>，</w:t>
            </w:r>
            <w:r w:rsidR="00AC7361">
              <w:rPr>
                <w:rFonts w:cs="Times New Roman" w:hint="eastAsia"/>
              </w:rPr>
              <w:t>3.</w:t>
            </w:r>
            <w:r w:rsidR="000D1C74">
              <w:rPr>
                <w:rFonts w:cs="Times New Roman" w:hint="eastAsia"/>
              </w:rPr>
              <w:t>75</w:t>
            </w:r>
            <w:r w:rsidR="00AC7361">
              <w:rPr>
                <w:rFonts w:cs="Times New Roman" w:hint="eastAsia"/>
              </w:rPr>
              <w:t>×</w:t>
            </w:r>
            <w:r w:rsidR="00AC7361">
              <w:rPr>
                <w:rFonts w:cs="Times New Roman" w:hint="eastAsia"/>
              </w:rPr>
              <w:t>10</w:t>
            </w:r>
            <w:r w:rsidR="00AC7361">
              <w:rPr>
                <w:rFonts w:cs="Times New Roman" w:hint="eastAsia"/>
                <w:vertAlign w:val="superscript"/>
              </w:rPr>
              <w:t>9</w:t>
            </w:r>
            <w:r w:rsidR="00AC7361">
              <w:rPr>
                <w:rFonts w:cs="Times New Roman" w:hint="eastAsia"/>
              </w:rPr>
              <w:t>m</w:t>
            </w:r>
            <w:r w:rsidR="00AC7361">
              <w:rPr>
                <w:rFonts w:cs="Times New Roman" w:hint="eastAsia"/>
                <w:vertAlign w:val="superscript"/>
              </w:rPr>
              <w:t>3</w:t>
            </w:r>
            <w:r w:rsidR="00AC7361">
              <w:rPr>
                <w:rFonts w:cs="Times New Roman" w:hint="eastAsia"/>
              </w:rPr>
              <w:t>/a</w:t>
            </w:r>
            <w:r w:rsidR="00AC7361">
              <w:rPr>
                <w:rFonts w:cs="Times New Roman" w:hint="eastAsia"/>
              </w:rPr>
              <w:t>）</w:t>
            </w:r>
          </w:p>
          <w:p w14:paraId="2D2395EA" w14:textId="77777777" w:rsidR="00633DA3" w:rsidRDefault="009660A7" w:rsidP="00AC7361">
            <w:pPr>
              <w:pStyle w:val="afb"/>
              <w:ind w:firstLineChars="200" w:firstLine="420"/>
              <w:jc w:val="both"/>
            </w:pPr>
            <w:r>
              <w:rPr>
                <w:rFonts w:hint="eastAsia"/>
              </w:rPr>
              <w:t>2</w:t>
            </w:r>
            <w:r w:rsidR="00633DA3">
              <w:rPr>
                <w:rFonts w:hint="eastAsia"/>
              </w:rPr>
              <w:t>、</w:t>
            </w:r>
            <w:r w:rsidR="00A13895" w:rsidRPr="00D94A3C">
              <w:rPr>
                <w:rFonts w:cs="Times New Roman"/>
              </w:rPr>
              <w:t>排放浓度以</w:t>
            </w:r>
            <w:r w:rsidR="00A13895" w:rsidRPr="00914710">
              <w:rPr>
                <w:rFonts w:cs="Times New Roman" w:hint="eastAsia"/>
              </w:rPr>
              <w:t>实际排放浓度计算</w:t>
            </w:r>
            <w:r w:rsidR="00A13895" w:rsidRPr="00D94A3C">
              <w:rPr>
                <w:rFonts w:cs="Times New Roman"/>
              </w:rPr>
              <w:t>；</w:t>
            </w:r>
          </w:p>
          <w:p w14:paraId="493AEE2D" w14:textId="77777777" w:rsidR="00633DA3" w:rsidRPr="00633DA3" w:rsidRDefault="009660A7" w:rsidP="00633DA3">
            <w:pPr>
              <w:pStyle w:val="aff0"/>
              <w:ind w:firstLineChars="200" w:firstLine="420"/>
              <w:jc w:val="both"/>
            </w:pPr>
            <w:r>
              <w:rPr>
                <w:rFonts w:hint="eastAsia"/>
              </w:rPr>
              <w:t>3</w:t>
            </w:r>
            <w:r w:rsidR="00633DA3">
              <w:rPr>
                <w:rFonts w:hint="eastAsia"/>
              </w:rPr>
              <w:t>、</w:t>
            </w:r>
            <w:r w:rsidR="00A13895" w:rsidRPr="00D94A3C">
              <w:t>年产时间以</w:t>
            </w:r>
            <w:r w:rsidR="00A13895" w:rsidRPr="00D94A3C">
              <w:t>3</w:t>
            </w:r>
            <w:r w:rsidR="00A13895">
              <w:rPr>
                <w:rFonts w:hint="eastAsia"/>
              </w:rPr>
              <w:t>1</w:t>
            </w:r>
            <w:r w:rsidR="00A13895" w:rsidRPr="00D94A3C">
              <w:t>0</w:t>
            </w:r>
            <w:r w:rsidR="00A13895" w:rsidRPr="00D94A3C">
              <w:t>天计。</w:t>
            </w:r>
          </w:p>
        </w:tc>
      </w:tr>
    </w:tbl>
    <w:p w14:paraId="6BEB428C" w14:textId="77777777" w:rsidR="000C2A27" w:rsidRPr="00424F2C" w:rsidRDefault="008C5E4B" w:rsidP="008C5E4B">
      <w:r>
        <w:rPr>
          <w:rFonts w:hint="eastAsia"/>
        </w:rPr>
        <w:t>由上表可得，本项目正常投料时安吉南方水泥厂</w:t>
      </w:r>
      <w:r w:rsidR="00C96499">
        <w:rPr>
          <w:rFonts w:hint="eastAsia"/>
        </w:rPr>
        <w:t>工业粉尘、</w:t>
      </w:r>
      <w:r w:rsidR="00C96499">
        <w:rPr>
          <w:rFonts w:hint="eastAsia"/>
        </w:rPr>
        <w:t>SO</w:t>
      </w:r>
      <w:r w:rsidR="00C96499" w:rsidRPr="00C96499">
        <w:rPr>
          <w:rFonts w:hint="eastAsia"/>
          <w:vertAlign w:val="subscript"/>
        </w:rPr>
        <w:t>2</w:t>
      </w:r>
      <w:r w:rsidR="00C96499">
        <w:rPr>
          <w:rFonts w:hint="eastAsia"/>
        </w:rPr>
        <w:t>、</w:t>
      </w:r>
      <w:r w:rsidR="00C96499" w:rsidRPr="003B4721">
        <w:t>NO</w:t>
      </w:r>
      <w:r w:rsidR="00C96499" w:rsidRPr="003B4721">
        <w:rPr>
          <w:vertAlign w:val="subscript"/>
        </w:rPr>
        <w:t>X</w:t>
      </w:r>
      <w:r>
        <w:rPr>
          <w:rFonts w:hint="eastAsia"/>
        </w:rPr>
        <w:t>排放总量与停止投料时无较大</w:t>
      </w:r>
      <w:r w:rsidR="00681B37">
        <w:rPr>
          <w:rFonts w:hint="eastAsia"/>
        </w:rPr>
        <w:t>差异</w:t>
      </w:r>
      <w:r w:rsidR="00DC3239">
        <w:rPr>
          <w:rFonts w:hint="eastAsia"/>
        </w:rPr>
        <w:t>；本项目对安吉南方水泥废气主要污染物粉尘、二氧化硫、氮氧化物的总量排放无影响。</w:t>
      </w:r>
    </w:p>
    <w:p w14:paraId="3B64EE9E" w14:textId="77777777" w:rsidR="003F1A4B" w:rsidRDefault="00E2268F">
      <w:pPr>
        <w:widowControl/>
        <w:ind w:firstLine="0"/>
        <w:jc w:val="left"/>
      </w:pPr>
      <w:r>
        <w:rPr>
          <w:bCs/>
        </w:rPr>
        <w:br w:type="page"/>
      </w:r>
    </w:p>
    <w:p w14:paraId="2A2303AF" w14:textId="77777777" w:rsidR="003F1A4B" w:rsidRDefault="00E2268F">
      <w:pPr>
        <w:pStyle w:val="1"/>
      </w:pPr>
      <w:bookmarkStart w:id="131" w:name="_Toc528853965"/>
      <w:bookmarkStart w:id="132" w:name="_Toc515439269"/>
      <w:r>
        <w:rPr>
          <w:rFonts w:hint="eastAsia"/>
        </w:rPr>
        <w:lastRenderedPageBreak/>
        <w:t xml:space="preserve">10 </w:t>
      </w:r>
      <w:r>
        <w:rPr>
          <w:rFonts w:hint="eastAsia"/>
        </w:rPr>
        <w:t>环境管理及环保要求落实情况</w:t>
      </w:r>
      <w:bookmarkEnd w:id="131"/>
    </w:p>
    <w:p w14:paraId="1C5113B6" w14:textId="77777777" w:rsidR="003F1A4B" w:rsidRDefault="00E2268F">
      <w:pPr>
        <w:pStyle w:val="2"/>
      </w:pPr>
      <w:bookmarkStart w:id="133" w:name="_Toc528853966"/>
      <w:r>
        <w:rPr>
          <w:rFonts w:hint="eastAsia"/>
        </w:rPr>
        <w:t xml:space="preserve">10.1 </w:t>
      </w:r>
      <w:r>
        <w:rPr>
          <w:rFonts w:hint="eastAsia"/>
        </w:rPr>
        <w:t>环境管理情况</w:t>
      </w:r>
      <w:bookmarkEnd w:id="133"/>
    </w:p>
    <w:p w14:paraId="6D6DFD5D" w14:textId="77777777" w:rsidR="003F1A4B" w:rsidRDefault="00E2268F">
      <w:pPr>
        <w:pStyle w:val="3"/>
      </w:pPr>
      <w:bookmarkStart w:id="134" w:name="_Toc528853967"/>
      <w:r>
        <w:rPr>
          <w:rFonts w:hint="eastAsia"/>
        </w:rPr>
        <w:t xml:space="preserve">10.1.1 </w:t>
      </w:r>
      <w:r>
        <w:rPr>
          <w:rFonts w:hint="eastAsia"/>
        </w:rPr>
        <w:t>环境影响评价和“三同时”制度执行情况</w:t>
      </w:r>
      <w:bookmarkEnd w:id="134"/>
    </w:p>
    <w:p w14:paraId="2F9DC73B" w14:textId="77777777" w:rsidR="003F1A4B" w:rsidRDefault="00E2268F">
      <w:pPr>
        <w:ind w:firstLine="480"/>
      </w:pPr>
      <w:r>
        <w:rPr>
          <w:rFonts w:hint="eastAsia"/>
        </w:rPr>
        <w:t>湖州安吉南方水泥窑协同处置危险废物项目</w:t>
      </w:r>
      <w:r>
        <w:t>执行了环境影响评价制度，环保审批手续齐全</w:t>
      </w:r>
      <w:r>
        <w:rPr>
          <w:rFonts w:hint="eastAsia"/>
        </w:rPr>
        <w:t>。项目</w:t>
      </w:r>
      <w:r>
        <w:t>环保设施</w:t>
      </w:r>
      <w:r>
        <w:rPr>
          <w:rFonts w:hint="eastAsia"/>
        </w:rPr>
        <w:t>基本做到</w:t>
      </w:r>
      <w:r>
        <w:t>与主体工程同时设计、同时施工、同时投入使用。试</w:t>
      </w:r>
      <w:r>
        <w:rPr>
          <w:rFonts w:hint="eastAsia"/>
        </w:rPr>
        <w:t>生产</w:t>
      </w:r>
      <w:r>
        <w:t>期间配套环保设施运行基本正常。</w:t>
      </w:r>
    </w:p>
    <w:p w14:paraId="52F0F262" w14:textId="77777777" w:rsidR="003F1A4B" w:rsidRDefault="00E2268F">
      <w:pPr>
        <w:pStyle w:val="3"/>
      </w:pPr>
      <w:bookmarkStart w:id="135" w:name="_Toc528853968"/>
      <w:r>
        <w:rPr>
          <w:rFonts w:hint="eastAsia"/>
        </w:rPr>
        <w:t xml:space="preserve">10.1.2 </w:t>
      </w:r>
      <w:r>
        <w:rPr>
          <w:rFonts w:hint="eastAsia"/>
        </w:rPr>
        <w:t>环保设施的运行维护情况</w:t>
      </w:r>
      <w:bookmarkEnd w:id="135"/>
    </w:p>
    <w:p w14:paraId="008F6C2D" w14:textId="77777777" w:rsidR="003F1A4B" w:rsidRDefault="00E2268F">
      <w:r>
        <w:rPr>
          <w:rFonts w:hint="eastAsia"/>
        </w:rPr>
        <w:t>针对项目废水处理系统，各废气处理系统及固废储存场所等环保设施的运行，公司制订了相应的操作规程，日常按操作规程进行运行和维护，台帐记录基本齐全。</w:t>
      </w:r>
    </w:p>
    <w:p w14:paraId="1935B445" w14:textId="77777777" w:rsidR="003F1A4B" w:rsidRDefault="00E2268F">
      <w:pPr>
        <w:pStyle w:val="2"/>
      </w:pPr>
      <w:bookmarkStart w:id="136" w:name="_Toc528853969"/>
      <w:r>
        <w:rPr>
          <w:rFonts w:hint="eastAsia"/>
        </w:rPr>
        <w:t xml:space="preserve">10.2 </w:t>
      </w:r>
      <w:r>
        <w:rPr>
          <w:rFonts w:hint="eastAsia"/>
        </w:rPr>
        <w:t>环评批复落实情况</w:t>
      </w:r>
      <w:bookmarkEnd w:id="136"/>
    </w:p>
    <w:p w14:paraId="3C517E34" w14:textId="77777777" w:rsidR="003F1A4B" w:rsidRDefault="00E2268F">
      <w:r>
        <w:rPr>
          <w:rFonts w:hint="eastAsia"/>
        </w:rPr>
        <w:t>本项目环评批复意见落实情况，详见表</w:t>
      </w:r>
      <w:r>
        <w:rPr>
          <w:rFonts w:hint="eastAsia"/>
        </w:rPr>
        <w:t>10.2-1</w:t>
      </w:r>
      <w:r>
        <w:rPr>
          <w:rFonts w:hint="eastAsia"/>
        </w:rPr>
        <w:t>。</w:t>
      </w:r>
    </w:p>
    <w:p w14:paraId="1D636CA5" w14:textId="77777777" w:rsidR="003F1A4B" w:rsidRDefault="00E2268F">
      <w:pPr>
        <w:pStyle w:val="afb"/>
        <w:rPr>
          <w:b/>
        </w:rPr>
      </w:pPr>
      <w:r>
        <w:rPr>
          <w:rFonts w:hint="eastAsia"/>
          <w:b/>
        </w:rPr>
        <w:t>表</w:t>
      </w:r>
      <w:r>
        <w:rPr>
          <w:rFonts w:hint="eastAsia"/>
          <w:b/>
        </w:rPr>
        <w:t xml:space="preserve">10.2-1  </w:t>
      </w:r>
      <w:r>
        <w:rPr>
          <w:rFonts w:hint="eastAsia"/>
          <w:b/>
        </w:rPr>
        <w:t>环评批复意见落实情况表</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59"/>
        <w:gridCol w:w="3685"/>
        <w:gridCol w:w="3884"/>
      </w:tblGrid>
      <w:tr w:rsidR="003F1A4B" w14:paraId="45FB4A60" w14:textId="77777777">
        <w:trPr>
          <w:tblHeader/>
          <w:jc w:val="center"/>
        </w:trPr>
        <w:tc>
          <w:tcPr>
            <w:tcW w:w="959" w:type="dxa"/>
            <w:tcBorders>
              <w:bottom w:val="single" w:sz="12" w:space="0" w:color="auto"/>
            </w:tcBorders>
            <w:vAlign w:val="center"/>
          </w:tcPr>
          <w:p w14:paraId="0A4BA659" w14:textId="77777777" w:rsidR="003F1A4B" w:rsidRDefault="00E2268F">
            <w:pPr>
              <w:pStyle w:val="afb"/>
            </w:pPr>
            <w:r>
              <w:rPr>
                <w:rFonts w:hint="eastAsia"/>
              </w:rPr>
              <w:t>类别</w:t>
            </w:r>
          </w:p>
        </w:tc>
        <w:tc>
          <w:tcPr>
            <w:tcW w:w="3685" w:type="dxa"/>
            <w:tcBorders>
              <w:bottom w:val="single" w:sz="12" w:space="0" w:color="auto"/>
            </w:tcBorders>
            <w:vAlign w:val="center"/>
          </w:tcPr>
          <w:p w14:paraId="133964D9" w14:textId="77777777" w:rsidR="003F1A4B" w:rsidRDefault="00E2268F">
            <w:pPr>
              <w:pStyle w:val="afb"/>
            </w:pPr>
            <w:r>
              <w:rPr>
                <w:rFonts w:hint="eastAsia"/>
              </w:rPr>
              <w:t>环评批复要求</w:t>
            </w:r>
          </w:p>
        </w:tc>
        <w:tc>
          <w:tcPr>
            <w:tcW w:w="3884" w:type="dxa"/>
            <w:tcBorders>
              <w:bottom w:val="single" w:sz="12" w:space="0" w:color="auto"/>
            </w:tcBorders>
            <w:vAlign w:val="center"/>
          </w:tcPr>
          <w:p w14:paraId="1BDE9B5F" w14:textId="77777777" w:rsidR="003F1A4B" w:rsidRDefault="00E2268F">
            <w:pPr>
              <w:pStyle w:val="afb"/>
            </w:pPr>
            <w:r>
              <w:rPr>
                <w:rFonts w:hint="eastAsia"/>
              </w:rPr>
              <w:t>实际落实情况</w:t>
            </w:r>
          </w:p>
        </w:tc>
      </w:tr>
      <w:tr w:rsidR="003F1A4B" w14:paraId="5E6A6656" w14:textId="77777777">
        <w:trPr>
          <w:jc w:val="center"/>
        </w:trPr>
        <w:tc>
          <w:tcPr>
            <w:tcW w:w="959" w:type="dxa"/>
            <w:vAlign w:val="center"/>
          </w:tcPr>
          <w:p w14:paraId="54612DEC" w14:textId="77777777" w:rsidR="003F1A4B" w:rsidRDefault="00E2268F">
            <w:pPr>
              <w:pStyle w:val="afb"/>
            </w:pPr>
            <w:r>
              <w:rPr>
                <w:rFonts w:hint="eastAsia"/>
              </w:rPr>
              <w:t>废水污染防治</w:t>
            </w:r>
          </w:p>
        </w:tc>
        <w:tc>
          <w:tcPr>
            <w:tcW w:w="3685" w:type="dxa"/>
          </w:tcPr>
          <w:p w14:paraId="2F2BA9E7" w14:textId="77777777" w:rsidR="003F1A4B" w:rsidRDefault="00E2268F">
            <w:pPr>
              <w:pStyle w:val="afb"/>
              <w:jc w:val="both"/>
            </w:pPr>
            <w:r>
              <w:rPr>
                <w:rFonts w:hint="eastAsia"/>
              </w:rPr>
              <w:t>加强废水污染防治。实行雨污分流，生活污水经化粪池、隔油池预处理后纳入安吉南方水泥有限公司现有的污水处理设施集中处理。车间地面冲洗废水、进料设施清洗废水、初期雨水掺入污泥入窑焚烧，不外排。</w:t>
            </w:r>
          </w:p>
        </w:tc>
        <w:tc>
          <w:tcPr>
            <w:tcW w:w="3884" w:type="dxa"/>
          </w:tcPr>
          <w:p w14:paraId="3921BD5D" w14:textId="77777777" w:rsidR="003F1A4B" w:rsidRDefault="00E2268F">
            <w:pPr>
              <w:pStyle w:val="afb"/>
              <w:jc w:val="both"/>
            </w:pPr>
            <w:r>
              <w:rPr>
                <w:rFonts w:hint="eastAsia"/>
              </w:rPr>
              <w:t>已落实</w:t>
            </w:r>
            <w:r>
              <w:t>。</w:t>
            </w:r>
            <w:r>
              <w:rPr>
                <w:rFonts w:hint="eastAsia"/>
              </w:rPr>
              <w:t>项目</w:t>
            </w:r>
            <w:r>
              <w:t>实行雨污分流</w:t>
            </w:r>
            <w:r>
              <w:rPr>
                <w:rFonts w:hint="eastAsia"/>
              </w:rPr>
              <w:t>收集处理</w:t>
            </w:r>
            <w:r>
              <w:t>；雨水经雨水管道收集后排入</w:t>
            </w:r>
            <w:r>
              <w:rPr>
                <w:rFonts w:hint="eastAsia"/>
              </w:rPr>
              <w:t>西苕溪；职工生活污水经自建化粪池、隔油池处理后进入安吉南方水泥改造后的综合污水处理设施达到《城镇污水处理厂污染物排放标准》（</w:t>
            </w:r>
            <w:r>
              <w:rPr>
                <w:rFonts w:hint="eastAsia"/>
              </w:rPr>
              <w:t>GB18918-2002</w:t>
            </w:r>
            <w:r>
              <w:rPr>
                <w:rFonts w:hint="eastAsia"/>
              </w:rPr>
              <w:t>）中的一级</w:t>
            </w:r>
            <w:r>
              <w:rPr>
                <w:rFonts w:hint="eastAsia"/>
              </w:rPr>
              <w:t>A</w:t>
            </w:r>
            <w:r>
              <w:rPr>
                <w:rFonts w:hint="eastAsia"/>
              </w:rPr>
              <w:t>标准后排入西苕溪；</w:t>
            </w:r>
            <w:r>
              <w:t>初期雨水先通过雨水收集系统</w:t>
            </w:r>
            <w:r>
              <w:rPr>
                <w:rFonts w:hint="eastAsia"/>
              </w:rPr>
              <w:t>收集在</w:t>
            </w:r>
            <w:r>
              <w:t>厂区内的</w:t>
            </w:r>
            <w:r>
              <w:rPr>
                <w:rFonts w:hint="eastAsia"/>
              </w:rPr>
              <w:t>初期雨水池</w:t>
            </w:r>
            <w:r>
              <w:t>内</w:t>
            </w:r>
            <w:r>
              <w:rPr>
                <w:rFonts w:hint="eastAsia"/>
              </w:rPr>
              <w:t>，最终掺入污泥入窑焚烧</w:t>
            </w:r>
          </w:p>
        </w:tc>
      </w:tr>
      <w:tr w:rsidR="003F1A4B" w14:paraId="6E504ACE" w14:textId="77777777">
        <w:trPr>
          <w:jc w:val="center"/>
        </w:trPr>
        <w:tc>
          <w:tcPr>
            <w:tcW w:w="959" w:type="dxa"/>
            <w:vAlign w:val="center"/>
          </w:tcPr>
          <w:p w14:paraId="32E4CB02" w14:textId="77777777" w:rsidR="003F1A4B" w:rsidRDefault="00E2268F">
            <w:pPr>
              <w:pStyle w:val="afb"/>
            </w:pPr>
            <w:r>
              <w:rPr>
                <w:rFonts w:hint="eastAsia"/>
              </w:rPr>
              <w:t>废气污染防治</w:t>
            </w:r>
          </w:p>
        </w:tc>
        <w:tc>
          <w:tcPr>
            <w:tcW w:w="3685" w:type="dxa"/>
          </w:tcPr>
          <w:p w14:paraId="0E4CD66F" w14:textId="77777777" w:rsidR="003F1A4B" w:rsidRDefault="00E2268F">
            <w:pPr>
              <w:pStyle w:val="afb"/>
              <w:jc w:val="both"/>
            </w:pPr>
            <w:r>
              <w:rPr>
                <w:rFonts w:hint="eastAsia"/>
              </w:rPr>
              <w:t>加强废气污染防治。在飞灰库上方设置布袋除尘，窑尾废气处理后经现有排放筒排放，外排废气须达到</w:t>
            </w:r>
            <w:r>
              <w:rPr>
                <w:rFonts w:hint="eastAsia"/>
              </w:rPr>
              <w:t>GB30485-2013</w:t>
            </w:r>
            <w:r>
              <w:rPr>
                <w:rFonts w:hint="eastAsia"/>
              </w:rPr>
              <w:t>《水泥窑协同处置固体废物污染控制标准》中的相应标准；固废车间及进料车间，恶臭经收集后送入水泥窑焚烧处置，外排废气须达到</w:t>
            </w:r>
            <w:r>
              <w:rPr>
                <w:rFonts w:hint="eastAsia"/>
              </w:rPr>
              <w:t>GB14554-93</w:t>
            </w:r>
            <w:r>
              <w:rPr>
                <w:rFonts w:hint="eastAsia"/>
              </w:rPr>
              <w:t>《恶臭污染物排放标准》中二级标准的要求。</w:t>
            </w:r>
          </w:p>
        </w:tc>
        <w:tc>
          <w:tcPr>
            <w:tcW w:w="3884" w:type="dxa"/>
          </w:tcPr>
          <w:p w14:paraId="34CB1779" w14:textId="77777777" w:rsidR="003F1A4B" w:rsidRDefault="00E2268F" w:rsidP="004D3D7E">
            <w:pPr>
              <w:pStyle w:val="afb"/>
              <w:jc w:val="both"/>
            </w:pPr>
            <w:r>
              <w:rPr>
                <w:rFonts w:hint="eastAsia"/>
              </w:rPr>
              <w:t>已落实。窑尾废气处理后经现有排放筒排放，外排废气须达到</w:t>
            </w:r>
            <w:r>
              <w:rPr>
                <w:rFonts w:hint="eastAsia"/>
              </w:rPr>
              <w:t>GB30485-2013</w:t>
            </w:r>
            <w:r>
              <w:rPr>
                <w:rFonts w:hint="eastAsia"/>
              </w:rPr>
              <w:t>《水泥窑协同处置固体废物污染控制标准》中的相应标准；非挥发性固废车间，恶臭经收集后经活性炭吸附处理后</w:t>
            </w:r>
            <w:r>
              <w:t>通过</w:t>
            </w:r>
            <w:r>
              <w:rPr>
                <w:rFonts w:hint="eastAsia"/>
              </w:rPr>
              <w:t>15</w:t>
            </w:r>
            <w:r>
              <w:t>m</w:t>
            </w:r>
            <w:r>
              <w:t>高排气筒排放</w:t>
            </w:r>
            <w:r w:rsidR="004D3D7E">
              <w:rPr>
                <w:rFonts w:hint="eastAsia"/>
              </w:rPr>
              <w:t>,</w:t>
            </w:r>
            <w:r w:rsidR="00135321">
              <w:rPr>
                <w:rFonts w:hint="eastAsia"/>
              </w:rPr>
              <w:t>液态废物车间</w:t>
            </w:r>
            <w:r w:rsidR="004D3D7E">
              <w:rPr>
                <w:rFonts w:hint="eastAsia"/>
              </w:rPr>
              <w:t>恶臭经负压收集后入窑焚烧</w:t>
            </w:r>
            <w:r w:rsidR="00925C33">
              <w:rPr>
                <w:rFonts w:hint="eastAsia"/>
              </w:rPr>
              <w:t>；转运站、固废车间进料设施及破碎机产生的粉尘经收集后经布袋除尘器处理</w:t>
            </w:r>
            <w:r w:rsidR="001A3D8C">
              <w:rPr>
                <w:rFonts w:hint="eastAsia"/>
              </w:rPr>
              <w:t>达到《水泥工业大气污染物排放标准》（</w:t>
            </w:r>
            <w:r w:rsidR="001A3D8C">
              <w:rPr>
                <w:rFonts w:hint="eastAsia"/>
              </w:rPr>
              <w:t>GB4915-2013</w:t>
            </w:r>
            <w:r w:rsidR="001A3D8C">
              <w:rPr>
                <w:rFonts w:hint="eastAsia"/>
              </w:rPr>
              <w:t>）中表</w:t>
            </w:r>
            <w:r w:rsidR="001A3D8C">
              <w:rPr>
                <w:rFonts w:hint="eastAsia"/>
              </w:rPr>
              <w:t>2</w:t>
            </w:r>
            <w:r w:rsidR="001A3D8C">
              <w:rPr>
                <w:rFonts w:hint="eastAsia"/>
              </w:rPr>
              <w:t>规定的排放限值后</w:t>
            </w:r>
            <w:r w:rsidR="001A3D8C">
              <w:rPr>
                <w:rFonts w:hint="eastAsia"/>
              </w:rPr>
              <w:t>15m</w:t>
            </w:r>
            <w:r w:rsidR="001A3D8C">
              <w:rPr>
                <w:rFonts w:hint="eastAsia"/>
              </w:rPr>
              <w:t>高空排放</w:t>
            </w:r>
            <w:r>
              <w:rPr>
                <w:rFonts w:hint="eastAsia"/>
              </w:rPr>
              <w:t>。</w:t>
            </w:r>
          </w:p>
        </w:tc>
      </w:tr>
      <w:tr w:rsidR="003F1A4B" w14:paraId="1A5D77FD" w14:textId="77777777">
        <w:trPr>
          <w:jc w:val="center"/>
        </w:trPr>
        <w:tc>
          <w:tcPr>
            <w:tcW w:w="959" w:type="dxa"/>
            <w:vAlign w:val="center"/>
          </w:tcPr>
          <w:p w14:paraId="1952B67A" w14:textId="77777777" w:rsidR="003F1A4B" w:rsidRDefault="00E2268F">
            <w:pPr>
              <w:pStyle w:val="afb"/>
            </w:pPr>
            <w:r>
              <w:rPr>
                <w:rFonts w:hint="eastAsia"/>
              </w:rPr>
              <w:t>噪声污</w:t>
            </w:r>
            <w:r>
              <w:rPr>
                <w:rFonts w:hint="eastAsia"/>
              </w:rPr>
              <w:lastRenderedPageBreak/>
              <w:t>染防治</w:t>
            </w:r>
          </w:p>
        </w:tc>
        <w:tc>
          <w:tcPr>
            <w:tcW w:w="3685" w:type="dxa"/>
          </w:tcPr>
          <w:p w14:paraId="152F20B1" w14:textId="77777777" w:rsidR="003F1A4B" w:rsidRDefault="00E2268F">
            <w:pPr>
              <w:pStyle w:val="afb"/>
              <w:jc w:val="both"/>
            </w:pPr>
            <w:r>
              <w:rPr>
                <w:rFonts w:hint="eastAsia"/>
              </w:rPr>
              <w:lastRenderedPageBreak/>
              <w:t>加强噪声污染防治。选用优质低噪设</w:t>
            </w:r>
            <w:r>
              <w:rPr>
                <w:rFonts w:hint="eastAsia"/>
              </w:rPr>
              <w:lastRenderedPageBreak/>
              <w:t>备，合理布置设备布局，采取有效的降噪措施，确保厂界噪声达到</w:t>
            </w:r>
            <w:r>
              <w:rPr>
                <w:rFonts w:hint="eastAsia"/>
              </w:rPr>
              <w:t>GB12348-2008</w:t>
            </w:r>
            <w:r>
              <w:rPr>
                <w:rFonts w:hint="eastAsia"/>
              </w:rPr>
              <w:t>《工业企业厂界环境噪声排放标准》中的相关标准。</w:t>
            </w:r>
          </w:p>
        </w:tc>
        <w:tc>
          <w:tcPr>
            <w:tcW w:w="3884" w:type="dxa"/>
          </w:tcPr>
          <w:p w14:paraId="4C05ECE2" w14:textId="77777777" w:rsidR="003F1A4B" w:rsidRDefault="00E2268F">
            <w:pPr>
              <w:pStyle w:val="afb"/>
              <w:jc w:val="both"/>
            </w:pPr>
            <w:r>
              <w:rPr>
                <w:rFonts w:hint="eastAsia"/>
              </w:rPr>
              <w:lastRenderedPageBreak/>
              <w:t>已落实。项目选用低噪声设备，加强设</w:t>
            </w:r>
            <w:r>
              <w:rPr>
                <w:rFonts w:hint="eastAsia"/>
              </w:rPr>
              <w:lastRenderedPageBreak/>
              <w:t>备运行管理；对废气预处理设施风机等高噪声设备须采取减震、隔震措施；加强车间的密闭性，车间墙体采用隔声材质；生产线设备均安装在标准化厂房内，依靠车间墙体隔音。</w:t>
            </w:r>
          </w:p>
        </w:tc>
      </w:tr>
      <w:tr w:rsidR="003F1A4B" w14:paraId="34D35B61" w14:textId="77777777">
        <w:trPr>
          <w:jc w:val="center"/>
        </w:trPr>
        <w:tc>
          <w:tcPr>
            <w:tcW w:w="959" w:type="dxa"/>
            <w:vAlign w:val="center"/>
          </w:tcPr>
          <w:p w14:paraId="0ED0EF3E" w14:textId="77777777" w:rsidR="003F1A4B" w:rsidRDefault="00E2268F">
            <w:pPr>
              <w:pStyle w:val="afb"/>
            </w:pPr>
            <w:r>
              <w:rPr>
                <w:rFonts w:hint="eastAsia"/>
              </w:rPr>
              <w:lastRenderedPageBreak/>
              <w:t>固体污染防治</w:t>
            </w:r>
          </w:p>
        </w:tc>
        <w:tc>
          <w:tcPr>
            <w:tcW w:w="3685" w:type="dxa"/>
          </w:tcPr>
          <w:p w14:paraId="0076D832" w14:textId="77777777" w:rsidR="003F1A4B" w:rsidRDefault="00E2268F">
            <w:pPr>
              <w:pStyle w:val="afb"/>
              <w:jc w:val="both"/>
            </w:pPr>
            <w:r>
              <w:rPr>
                <w:rFonts w:hint="eastAsia"/>
              </w:rPr>
              <w:t>加强固废污染治理。施工和生活中产生的固体废弃物应分类收集堆放，分质妥善处置，不得随意倾倒和焚烧。窑灰及收集的粉尘、实验室分析废物、废包装材料、污泥集</w:t>
            </w:r>
            <w:r>
              <w:rPr>
                <w:rFonts w:hint="eastAsia"/>
                <w:lang w:val="zh-CN"/>
              </w:rPr>
              <w:t>中收集后进入水泥窑进行综合利用。</w:t>
            </w:r>
          </w:p>
        </w:tc>
        <w:tc>
          <w:tcPr>
            <w:tcW w:w="3884" w:type="dxa"/>
          </w:tcPr>
          <w:p w14:paraId="6A50B241" w14:textId="77777777" w:rsidR="003F1A4B" w:rsidRDefault="00E2268F">
            <w:pPr>
              <w:pStyle w:val="afb"/>
              <w:jc w:val="both"/>
            </w:pPr>
            <w:r>
              <w:rPr>
                <w:rFonts w:hint="eastAsia"/>
              </w:rPr>
              <w:t>已落实。窑尾产生的窑灰、粉尘直接通过布袋除尘器下方密封传送带进入生料库后回水泥窑焚烧处理；窑头产生的窑灰、粉尘窑灰、收集的粉尘下方密封传送带按一定比例掺入熟料进入熟料库。实验室分析废物、废包装材料、恶臭废气处理设施产生的废活性炭经厂区集中收集后进入水泥窑处置；职工生活垃圾经厂区集中收集后委托当地环卫部门定期清运处置。</w:t>
            </w:r>
          </w:p>
        </w:tc>
      </w:tr>
      <w:tr w:rsidR="003F1A4B" w14:paraId="76A16F2B" w14:textId="77777777">
        <w:trPr>
          <w:jc w:val="center"/>
        </w:trPr>
        <w:tc>
          <w:tcPr>
            <w:tcW w:w="959" w:type="dxa"/>
            <w:vAlign w:val="center"/>
          </w:tcPr>
          <w:p w14:paraId="2B656F88" w14:textId="77777777" w:rsidR="003F1A4B" w:rsidRDefault="00E2268F">
            <w:pPr>
              <w:pStyle w:val="afb"/>
            </w:pPr>
            <w:r>
              <w:rPr>
                <w:rFonts w:hint="eastAsia"/>
              </w:rPr>
              <w:t>危废运输管理</w:t>
            </w:r>
          </w:p>
        </w:tc>
        <w:tc>
          <w:tcPr>
            <w:tcW w:w="3685" w:type="dxa"/>
          </w:tcPr>
          <w:p w14:paraId="6D747F55" w14:textId="77777777" w:rsidR="003F1A4B" w:rsidRDefault="00E2268F">
            <w:pPr>
              <w:pStyle w:val="afb"/>
              <w:jc w:val="both"/>
            </w:pPr>
            <w:r>
              <w:rPr>
                <w:rFonts w:hint="eastAsia"/>
              </w:rPr>
              <w:t>加强危废运输规范管理。用于收集、运输的车辆应当做到密闭并符合相关要求。本项目厂区内不得进行废物运输车辆的清洗。</w:t>
            </w:r>
          </w:p>
        </w:tc>
        <w:tc>
          <w:tcPr>
            <w:tcW w:w="3884" w:type="dxa"/>
          </w:tcPr>
          <w:p w14:paraId="2945D24C" w14:textId="77777777" w:rsidR="003F1A4B" w:rsidRDefault="00E2268F">
            <w:pPr>
              <w:pStyle w:val="afb"/>
              <w:jc w:val="both"/>
            </w:pPr>
            <w:r>
              <w:rPr>
                <w:rFonts w:hint="eastAsia"/>
              </w:rPr>
              <w:t>已落实。项目危废运输车辆选用危废专业密闭运输车，厂区内不清洗废物运输车辆。</w:t>
            </w:r>
          </w:p>
        </w:tc>
      </w:tr>
      <w:tr w:rsidR="003F1A4B" w14:paraId="608F68F6" w14:textId="77777777">
        <w:trPr>
          <w:jc w:val="center"/>
        </w:trPr>
        <w:tc>
          <w:tcPr>
            <w:tcW w:w="959" w:type="dxa"/>
            <w:vAlign w:val="center"/>
          </w:tcPr>
          <w:p w14:paraId="2A32C25A" w14:textId="77777777" w:rsidR="003F1A4B" w:rsidRDefault="00E2268F">
            <w:pPr>
              <w:pStyle w:val="afb"/>
            </w:pPr>
            <w:r>
              <w:rPr>
                <w:rFonts w:hint="eastAsia"/>
              </w:rPr>
              <w:t>清洁生产</w:t>
            </w:r>
          </w:p>
        </w:tc>
        <w:tc>
          <w:tcPr>
            <w:tcW w:w="3685" w:type="dxa"/>
          </w:tcPr>
          <w:p w14:paraId="7856C8BD" w14:textId="77777777" w:rsidR="003F1A4B" w:rsidRDefault="00E2268F">
            <w:pPr>
              <w:pStyle w:val="afb"/>
              <w:jc w:val="both"/>
            </w:pPr>
            <w:r>
              <w:rPr>
                <w:rFonts w:hint="eastAsia"/>
              </w:rPr>
              <w:t>建设项目应采用先进的生产工艺、技术和设备，实施清洁生产，减少污染物排放。</w:t>
            </w:r>
          </w:p>
        </w:tc>
        <w:tc>
          <w:tcPr>
            <w:tcW w:w="3884" w:type="dxa"/>
            <w:vAlign w:val="center"/>
          </w:tcPr>
          <w:p w14:paraId="345FF6E4" w14:textId="77777777" w:rsidR="003F1A4B" w:rsidRDefault="00E2268F">
            <w:pPr>
              <w:pStyle w:val="afb"/>
            </w:pPr>
            <w:r>
              <w:rPr>
                <w:rFonts w:hint="eastAsia"/>
              </w:rPr>
              <w:t>已落实</w:t>
            </w:r>
            <w:r>
              <w:t>。</w:t>
            </w:r>
          </w:p>
        </w:tc>
      </w:tr>
      <w:tr w:rsidR="003F1A4B" w14:paraId="05C0342C" w14:textId="77777777">
        <w:trPr>
          <w:jc w:val="center"/>
        </w:trPr>
        <w:tc>
          <w:tcPr>
            <w:tcW w:w="959" w:type="dxa"/>
            <w:vAlign w:val="center"/>
          </w:tcPr>
          <w:p w14:paraId="78BA80ED" w14:textId="77777777" w:rsidR="003F1A4B" w:rsidRDefault="00E2268F">
            <w:pPr>
              <w:pStyle w:val="afb"/>
            </w:pPr>
            <w:r>
              <w:rPr>
                <w:rFonts w:hint="eastAsia"/>
              </w:rPr>
              <w:t>日常管理安全防范</w:t>
            </w:r>
          </w:p>
        </w:tc>
        <w:tc>
          <w:tcPr>
            <w:tcW w:w="3685" w:type="dxa"/>
          </w:tcPr>
          <w:p w14:paraId="25F102F4" w14:textId="77777777" w:rsidR="003F1A4B" w:rsidRDefault="00E2268F">
            <w:pPr>
              <w:pStyle w:val="afb"/>
              <w:jc w:val="both"/>
            </w:pPr>
            <w:r>
              <w:rPr>
                <w:rFonts w:hint="eastAsia"/>
              </w:rPr>
              <w:t>加强项目的日常管理和安全防范。企业应加强领导，建立健全各项环保规章制度和岗位责任制，做好企业的环境保护工作。</w:t>
            </w:r>
          </w:p>
        </w:tc>
        <w:tc>
          <w:tcPr>
            <w:tcW w:w="3884" w:type="dxa"/>
            <w:vAlign w:val="center"/>
          </w:tcPr>
          <w:p w14:paraId="2A0B120D" w14:textId="77777777" w:rsidR="003F1A4B" w:rsidRDefault="00E2268F">
            <w:pPr>
              <w:pStyle w:val="afb"/>
              <w:jc w:val="left"/>
            </w:pPr>
            <w:r>
              <w:rPr>
                <w:rFonts w:hint="eastAsia"/>
              </w:rPr>
              <w:t>已落实。公司配备环保管理人员，已制定环境保护管理制度。</w:t>
            </w:r>
          </w:p>
        </w:tc>
      </w:tr>
      <w:tr w:rsidR="003F1A4B" w14:paraId="6CCCC3E4" w14:textId="77777777">
        <w:trPr>
          <w:jc w:val="center"/>
        </w:trPr>
        <w:tc>
          <w:tcPr>
            <w:tcW w:w="959" w:type="dxa"/>
            <w:vAlign w:val="center"/>
          </w:tcPr>
          <w:p w14:paraId="399E3F58" w14:textId="77777777" w:rsidR="003F1A4B" w:rsidRDefault="00E2268F">
            <w:pPr>
              <w:pStyle w:val="afb"/>
            </w:pPr>
            <w:r>
              <w:rPr>
                <w:rFonts w:hint="eastAsia"/>
              </w:rPr>
              <w:t>施工期环境管理</w:t>
            </w:r>
          </w:p>
        </w:tc>
        <w:tc>
          <w:tcPr>
            <w:tcW w:w="3685" w:type="dxa"/>
          </w:tcPr>
          <w:p w14:paraId="06F0F820" w14:textId="77777777" w:rsidR="003F1A4B" w:rsidRDefault="00E2268F">
            <w:pPr>
              <w:pStyle w:val="afb"/>
              <w:jc w:val="both"/>
            </w:pPr>
            <w:r>
              <w:rPr>
                <w:rFonts w:hint="eastAsia"/>
              </w:rPr>
              <w:t>应落实项目施工期的各项污染防治措施并做好环境管理工作，对建筑施工噪声、粉尘、污水及固体废弃物按规范要求进行处理、处置，减少施工期污染对周围环境影响。</w:t>
            </w:r>
          </w:p>
        </w:tc>
        <w:tc>
          <w:tcPr>
            <w:tcW w:w="3884" w:type="dxa"/>
            <w:vAlign w:val="center"/>
          </w:tcPr>
          <w:p w14:paraId="656B9F57" w14:textId="77777777" w:rsidR="003F1A4B" w:rsidRDefault="00E2268F">
            <w:pPr>
              <w:pStyle w:val="afb"/>
            </w:pPr>
            <w:r>
              <w:rPr>
                <w:rFonts w:hint="eastAsia"/>
              </w:rPr>
              <w:t>已落实。</w:t>
            </w:r>
          </w:p>
        </w:tc>
      </w:tr>
      <w:tr w:rsidR="003F1A4B" w14:paraId="1CD119AD" w14:textId="77777777">
        <w:trPr>
          <w:jc w:val="center"/>
        </w:trPr>
        <w:tc>
          <w:tcPr>
            <w:tcW w:w="959" w:type="dxa"/>
            <w:vAlign w:val="center"/>
          </w:tcPr>
          <w:p w14:paraId="0683E244" w14:textId="77777777" w:rsidR="003F1A4B" w:rsidRDefault="00E2268F">
            <w:pPr>
              <w:pStyle w:val="afb"/>
            </w:pPr>
            <w:r>
              <w:rPr>
                <w:rFonts w:hint="eastAsia"/>
              </w:rPr>
              <w:t>环境风险防范</w:t>
            </w:r>
          </w:p>
        </w:tc>
        <w:tc>
          <w:tcPr>
            <w:tcW w:w="3685" w:type="dxa"/>
          </w:tcPr>
          <w:p w14:paraId="0C8BF57E" w14:textId="77777777" w:rsidR="003F1A4B" w:rsidRDefault="00E2268F">
            <w:pPr>
              <w:pStyle w:val="afb"/>
              <w:jc w:val="both"/>
            </w:pPr>
            <w:r>
              <w:rPr>
                <w:rFonts w:hint="eastAsia"/>
              </w:rPr>
              <w:t>项目方应加强风险防范意识，按要求编制环境应急预案，并根据预案落实好应急设施、应急材料，建设一座</w:t>
            </w:r>
            <w:r>
              <w:rPr>
                <w:rFonts w:hint="eastAsia"/>
              </w:rPr>
              <w:t>150m</w:t>
            </w:r>
            <w:r>
              <w:rPr>
                <w:rFonts w:hint="eastAsia"/>
                <w:vertAlign w:val="superscript"/>
              </w:rPr>
              <w:t>3</w:t>
            </w:r>
            <w:r>
              <w:rPr>
                <w:rFonts w:hint="eastAsia"/>
              </w:rPr>
              <w:t>，的事故应急池，并定期检查实效性，确保应急设施和材料完好</w:t>
            </w:r>
            <w:r>
              <w:t>。</w:t>
            </w:r>
          </w:p>
        </w:tc>
        <w:tc>
          <w:tcPr>
            <w:tcW w:w="3884" w:type="dxa"/>
          </w:tcPr>
          <w:p w14:paraId="70558B62" w14:textId="77777777" w:rsidR="003F1A4B" w:rsidRDefault="00E2268F">
            <w:pPr>
              <w:pStyle w:val="afb"/>
              <w:jc w:val="both"/>
            </w:pPr>
            <w:r>
              <w:rPr>
                <w:rFonts w:hint="eastAsia"/>
              </w:rPr>
              <w:t>公司已编制《安吉美欣达再生资源开发有限公司突发环境事件应急预案（全本）》，已上报湖州市安吉县</w:t>
            </w:r>
            <w:r>
              <w:rPr>
                <w:rFonts w:cs="宋体" w:hint="eastAsia"/>
                <w:lang w:bidi="en-US"/>
              </w:rPr>
              <w:t>环境监察大队备案，</w:t>
            </w:r>
            <w:r>
              <w:rPr>
                <w:rFonts w:cs="宋体"/>
                <w:color w:val="000000" w:themeColor="text1"/>
                <w:lang w:bidi="en-US"/>
              </w:rPr>
              <w:t>备案编号：</w:t>
            </w:r>
            <w:r>
              <w:rPr>
                <w:rFonts w:cs="宋体" w:hint="eastAsia"/>
                <w:color w:val="000000" w:themeColor="text1"/>
                <w:lang w:bidi="en-US"/>
              </w:rPr>
              <w:t>3305232016069</w:t>
            </w:r>
            <w:r>
              <w:rPr>
                <w:rFonts w:cs="宋体" w:hint="eastAsia"/>
                <w:lang w:bidi="en-US"/>
              </w:rPr>
              <w:t>。</w:t>
            </w:r>
            <w:r>
              <w:rPr>
                <w:rFonts w:hint="eastAsia"/>
              </w:rPr>
              <w:t>雨水排放口己安装可控应急阀门，设有一座</w:t>
            </w:r>
            <w:r>
              <w:rPr>
                <w:rFonts w:hint="eastAsia"/>
              </w:rPr>
              <w:t>165m</w:t>
            </w:r>
            <w:r>
              <w:rPr>
                <w:rFonts w:hint="eastAsia"/>
                <w:vertAlign w:val="superscript"/>
              </w:rPr>
              <w:t>3</w:t>
            </w:r>
            <w:r>
              <w:rPr>
                <w:rFonts w:hint="eastAsia"/>
              </w:rPr>
              <w:t>事故应急池（兼作初期雨水池）；</w:t>
            </w:r>
          </w:p>
        </w:tc>
      </w:tr>
      <w:tr w:rsidR="003F1A4B" w14:paraId="17CF7907" w14:textId="77777777">
        <w:trPr>
          <w:jc w:val="center"/>
        </w:trPr>
        <w:tc>
          <w:tcPr>
            <w:tcW w:w="959" w:type="dxa"/>
            <w:vAlign w:val="center"/>
          </w:tcPr>
          <w:p w14:paraId="1CD2CB0E" w14:textId="77777777" w:rsidR="003F1A4B" w:rsidRDefault="00E2268F">
            <w:pPr>
              <w:pStyle w:val="afb"/>
            </w:pPr>
            <w:r>
              <w:rPr>
                <w:rFonts w:hint="eastAsia"/>
              </w:rPr>
              <w:t>卫生防护距离</w:t>
            </w:r>
          </w:p>
        </w:tc>
        <w:tc>
          <w:tcPr>
            <w:tcW w:w="3685" w:type="dxa"/>
          </w:tcPr>
          <w:p w14:paraId="5DC49D51" w14:textId="77777777" w:rsidR="003F1A4B" w:rsidRDefault="00E2268F" w:rsidP="00223890">
            <w:pPr>
              <w:pStyle w:val="afb"/>
              <w:jc w:val="both"/>
            </w:pPr>
            <w:r>
              <w:rPr>
                <w:rFonts w:hint="eastAsia"/>
              </w:rPr>
              <w:t>在卫生防护距离范围内的居民没有拆迁安置落实到位，本项目不得进行建设投产</w:t>
            </w:r>
            <w:r>
              <w:t>。</w:t>
            </w:r>
          </w:p>
        </w:tc>
        <w:tc>
          <w:tcPr>
            <w:tcW w:w="3884" w:type="dxa"/>
            <w:vAlign w:val="center"/>
          </w:tcPr>
          <w:p w14:paraId="5AD42655" w14:textId="77777777" w:rsidR="003F1A4B" w:rsidRDefault="00E2268F" w:rsidP="00223890">
            <w:pPr>
              <w:pStyle w:val="afb"/>
              <w:jc w:val="left"/>
            </w:pPr>
            <w:r>
              <w:rPr>
                <w:rFonts w:hint="eastAsia"/>
              </w:rPr>
              <w:t>已落实。厂界东北面</w:t>
            </w:r>
            <w:r>
              <w:rPr>
                <w:rFonts w:hint="eastAsia"/>
              </w:rPr>
              <w:t>220m</w:t>
            </w:r>
            <w:r>
              <w:rPr>
                <w:rFonts w:hint="eastAsia"/>
              </w:rPr>
              <w:t>范围内百步岭</w:t>
            </w:r>
            <w:r w:rsidR="00223890">
              <w:rPr>
                <w:rFonts w:hint="eastAsia"/>
              </w:rPr>
              <w:t>4</w:t>
            </w:r>
            <w:r>
              <w:rPr>
                <w:rFonts w:hint="eastAsia"/>
              </w:rPr>
              <w:t>户居民已拆迁完毕。</w:t>
            </w:r>
          </w:p>
        </w:tc>
      </w:tr>
      <w:tr w:rsidR="003F1A4B" w14:paraId="396F8DEA" w14:textId="77777777">
        <w:trPr>
          <w:jc w:val="center"/>
        </w:trPr>
        <w:tc>
          <w:tcPr>
            <w:tcW w:w="959" w:type="dxa"/>
            <w:vAlign w:val="center"/>
          </w:tcPr>
          <w:p w14:paraId="0D62B579" w14:textId="77777777" w:rsidR="003F1A4B" w:rsidRDefault="00E2268F">
            <w:pPr>
              <w:pStyle w:val="afb"/>
            </w:pPr>
            <w:r>
              <w:rPr>
                <w:rFonts w:hint="eastAsia"/>
              </w:rPr>
              <w:t>环境监理</w:t>
            </w:r>
          </w:p>
        </w:tc>
        <w:tc>
          <w:tcPr>
            <w:tcW w:w="3685" w:type="dxa"/>
          </w:tcPr>
          <w:p w14:paraId="1ED891B7" w14:textId="77777777" w:rsidR="003F1A4B" w:rsidRDefault="00E2268F">
            <w:pPr>
              <w:pStyle w:val="afb"/>
              <w:jc w:val="both"/>
            </w:pPr>
            <w:r>
              <w:rPr>
                <w:rFonts w:hint="eastAsia"/>
              </w:rPr>
              <w:t>根据《浙江省建设项目环境保护管理办法》，本项目必须委托具有资质的环境监理单位进行环境监理。工程环境监理报告作为项目环保验收的依据。</w:t>
            </w:r>
          </w:p>
        </w:tc>
        <w:tc>
          <w:tcPr>
            <w:tcW w:w="3884" w:type="dxa"/>
            <w:vAlign w:val="center"/>
          </w:tcPr>
          <w:p w14:paraId="755ADA24" w14:textId="77777777" w:rsidR="003F1A4B" w:rsidRDefault="00E2268F">
            <w:pPr>
              <w:pStyle w:val="afb"/>
              <w:jc w:val="left"/>
            </w:pPr>
            <w:r>
              <w:rPr>
                <w:rFonts w:hint="eastAsia"/>
              </w:rPr>
              <w:t>项目委托浙江宏澄环境工程有限公司开展环境监理</w:t>
            </w:r>
            <w:r w:rsidR="0015297B">
              <w:rPr>
                <w:rFonts w:hint="eastAsia"/>
              </w:rPr>
              <w:t>。</w:t>
            </w:r>
          </w:p>
        </w:tc>
      </w:tr>
      <w:tr w:rsidR="00223890" w14:paraId="015C3FC4" w14:textId="77777777">
        <w:trPr>
          <w:jc w:val="center"/>
        </w:trPr>
        <w:tc>
          <w:tcPr>
            <w:tcW w:w="959" w:type="dxa"/>
            <w:vAlign w:val="center"/>
          </w:tcPr>
          <w:p w14:paraId="07A42726" w14:textId="77777777" w:rsidR="00223890" w:rsidRDefault="00223890">
            <w:pPr>
              <w:pStyle w:val="afb"/>
            </w:pPr>
            <w:r>
              <w:rPr>
                <w:rFonts w:hint="eastAsia"/>
              </w:rPr>
              <w:t>原有项目</w:t>
            </w:r>
          </w:p>
        </w:tc>
        <w:tc>
          <w:tcPr>
            <w:tcW w:w="3685" w:type="dxa"/>
          </w:tcPr>
          <w:p w14:paraId="3F7E87D0" w14:textId="77777777" w:rsidR="00223890" w:rsidRDefault="00223890">
            <w:pPr>
              <w:pStyle w:val="afb"/>
              <w:jc w:val="both"/>
            </w:pPr>
            <w:r>
              <w:rPr>
                <w:rFonts w:hint="eastAsia"/>
              </w:rPr>
              <w:t>原有项目未完成环保验收前，本项目不得进行建设投产</w:t>
            </w:r>
          </w:p>
        </w:tc>
        <w:tc>
          <w:tcPr>
            <w:tcW w:w="3884" w:type="dxa"/>
            <w:vAlign w:val="center"/>
          </w:tcPr>
          <w:p w14:paraId="742D1A70" w14:textId="77777777" w:rsidR="00223890" w:rsidRDefault="004759E1">
            <w:pPr>
              <w:pStyle w:val="afb"/>
              <w:jc w:val="left"/>
            </w:pPr>
            <w:r>
              <w:rPr>
                <w:rFonts w:hint="eastAsia"/>
              </w:rPr>
              <w:t>安吉南方水泥脱硝项目已在验收过程中。</w:t>
            </w:r>
          </w:p>
        </w:tc>
      </w:tr>
    </w:tbl>
    <w:p w14:paraId="4B06E618" w14:textId="77777777" w:rsidR="007C30AC" w:rsidRDefault="007C30AC" w:rsidP="007C30AC"/>
    <w:p w14:paraId="62B600C8" w14:textId="77777777" w:rsidR="007C30AC" w:rsidRDefault="007C30AC">
      <w:pPr>
        <w:widowControl/>
        <w:spacing w:before="0" w:line="240" w:lineRule="auto"/>
        <w:ind w:firstLine="0"/>
        <w:jc w:val="left"/>
      </w:pPr>
      <w:r>
        <w:br w:type="page"/>
      </w:r>
    </w:p>
    <w:p w14:paraId="7B48EAB2" w14:textId="77777777" w:rsidR="003F1A4B" w:rsidRDefault="00E2268F">
      <w:pPr>
        <w:pStyle w:val="1"/>
      </w:pPr>
      <w:bookmarkStart w:id="137" w:name="_Toc528853970"/>
      <w:r>
        <w:rPr>
          <w:rFonts w:hint="eastAsia"/>
        </w:rPr>
        <w:lastRenderedPageBreak/>
        <w:t>1</w:t>
      </w:r>
      <w:r w:rsidR="00D814F3">
        <w:rPr>
          <w:rFonts w:hint="eastAsia"/>
        </w:rPr>
        <w:t>1</w:t>
      </w:r>
      <w:r>
        <w:rPr>
          <w:rFonts w:hint="eastAsia"/>
        </w:rPr>
        <w:t>验收</w:t>
      </w:r>
      <w:r>
        <w:t>监测结论</w:t>
      </w:r>
      <w:bookmarkEnd w:id="132"/>
      <w:bookmarkEnd w:id="137"/>
    </w:p>
    <w:p w14:paraId="37609A0A" w14:textId="77777777" w:rsidR="003F1A4B" w:rsidRDefault="00E2268F">
      <w:pPr>
        <w:pStyle w:val="2"/>
      </w:pPr>
      <w:bookmarkStart w:id="138" w:name="_Toc515439270"/>
      <w:bookmarkStart w:id="139" w:name="_Toc528853971"/>
      <w:r>
        <w:rPr>
          <w:rFonts w:hint="eastAsia"/>
        </w:rPr>
        <w:t>1</w:t>
      </w:r>
      <w:r w:rsidR="00D814F3">
        <w:rPr>
          <w:rFonts w:hint="eastAsia"/>
        </w:rPr>
        <w:t>1</w:t>
      </w:r>
      <w:r>
        <w:rPr>
          <w:rFonts w:hint="eastAsia"/>
        </w:rPr>
        <w:t xml:space="preserve">.1 </w:t>
      </w:r>
      <w:r>
        <w:rPr>
          <w:rFonts w:hint="eastAsia"/>
        </w:rPr>
        <w:t>环保设施调试运行效果</w:t>
      </w:r>
      <w:bookmarkEnd w:id="138"/>
      <w:bookmarkEnd w:id="139"/>
    </w:p>
    <w:p w14:paraId="1002305A" w14:textId="77777777" w:rsidR="003F1A4B" w:rsidRDefault="00E2268F">
      <w:r>
        <w:rPr>
          <w:rFonts w:hint="eastAsia"/>
        </w:rPr>
        <w:t>1</w:t>
      </w:r>
      <w:r>
        <w:rPr>
          <w:rFonts w:hint="eastAsia"/>
        </w:rPr>
        <w:t>、污染物排放评价</w:t>
      </w:r>
    </w:p>
    <w:p w14:paraId="3F05A172" w14:textId="77777777" w:rsidR="003F1A4B" w:rsidRDefault="00E2268F">
      <w:r>
        <w:rPr>
          <w:rFonts w:hint="eastAsia"/>
        </w:rPr>
        <w:t>（</w:t>
      </w:r>
      <w:r>
        <w:rPr>
          <w:rFonts w:hint="eastAsia"/>
        </w:rPr>
        <w:t>1</w:t>
      </w:r>
      <w:r>
        <w:rPr>
          <w:rFonts w:hint="eastAsia"/>
        </w:rPr>
        <w:t>）企业</w:t>
      </w:r>
      <w:r w:rsidR="004A79E8">
        <w:rPr>
          <w:rFonts w:hint="eastAsia"/>
        </w:rPr>
        <w:t>污水处理设施出口</w:t>
      </w:r>
      <w:r w:rsidR="00BB2B0E">
        <w:rPr>
          <w:rFonts w:hint="eastAsia"/>
        </w:rPr>
        <w:t>废水</w:t>
      </w:r>
      <w:r>
        <w:rPr>
          <w:rFonts w:hint="eastAsia"/>
        </w:rPr>
        <w:t>中化学需氧量、</w:t>
      </w:r>
      <w:r>
        <w:rPr>
          <w:rFonts w:hint="eastAsia"/>
        </w:rPr>
        <w:t>pH</w:t>
      </w:r>
      <w:r>
        <w:rPr>
          <w:rFonts w:hint="eastAsia"/>
        </w:rPr>
        <w:t>值、氨氮、总磷及动植物油浓度均符合《城镇污水处理厂污染物排放标准》（</w:t>
      </w:r>
      <w:r>
        <w:rPr>
          <w:rFonts w:hint="eastAsia"/>
        </w:rPr>
        <w:t>GB18918-2002</w:t>
      </w:r>
      <w:r>
        <w:rPr>
          <w:rFonts w:hint="eastAsia"/>
        </w:rPr>
        <w:t>）中的一级</w:t>
      </w:r>
      <w:r>
        <w:rPr>
          <w:rFonts w:hint="eastAsia"/>
        </w:rPr>
        <w:t>A</w:t>
      </w:r>
      <w:r>
        <w:rPr>
          <w:rFonts w:hint="eastAsia"/>
        </w:rPr>
        <w:t>标准。</w:t>
      </w:r>
    </w:p>
    <w:p w14:paraId="560F6775" w14:textId="77777777" w:rsidR="003F1A4B" w:rsidRDefault="00E2268F">
      <w:r>
        <w:rPr>
          <w:rFonts w:hint="eastAsia"/>
        </w:rPr>
        <w:t>（</w:t>
      </w:r>
      <w:r>
        <w:rPr>
          <w:rFonts w:hint="eastAsia"/>
        </w:rPr>
        <w:t>2</w:t>
      </w:r>
      <w:r>
        <w:rPr>
          <w:rFonts w:hint="eastAsia"/>
        </w:rPr>
        <w:t>）企业雨水排放口中化学需氧量、</w:t>
      </w:r>
      <w:r>
        <w:rPr>
          <w:rFonts w:hint="eastAsia"/>
        </w:rPr>
        <w:t>pH</w:t>
      </w:r>
      <w:r>
        <w:rPr>
          <w:rFonts w:hint="eastAsia"/>
        </w:rPr>
        <w:t>值、氨氮、</w:t>
      </w:r>
      <w:r>
        <w:rPr>
          <w:rFonts w:hint="eastAsia"/>
        </w:rPr>
        <w:t>Hg</w:t>
      </w:r>
      <w:r>
        <w:rPr>
          <w:rFonts w:hint="eastAsia"/>
        </w:rPr>
        <w:t>、</w:t>
      </w:r>
      <w:r>
        <w:rPr>
          <w:rFonts w:hint="eastAsia"/>
        </w:rPr>
        <w:t>Pb</w:t>
      </w:r>
      <w:r>
        <w:rPr>
          <w:rFonts w:hint="eastAsia"/>
        </w:rPr>
        <w:t>、</w:t>
      </w:r>
      <w:r>
        <w:rPr>
          <w:rFonts w:hint="eastAsia"/>
        </w:rPr>
        <w:t>Cd</w:t>
      </w:r>
      <w:r>
        <w:rPr>
          <w:rFonts w:hint="eastAsia"/>
        </w:rPr>
        <w:t>及六价铬浓度均符合《污水综合排放标准》（</w:t>
      </w:r>
      <w:r>
        <w:rPr>
          <w:rFonts w:hint="eastAsia"/>
        </w:rPr>
        <w:t>GB8978-1996</w:t>
      </w:r>
      <w:r>
        <w:rPr>
          <w:rFonts w:hint="eastAsia"/>
        </w:rPr>
        <w:t>）中的一级标准。</w:t>
      </w:r>
    </w:p>
    <w:p w14:paraId="2800D390" w14:textId="77777777" w:rsidR="003F1A4B" w:rsidRDefault="00E2268F">
      <w:r>
        <w:rPr>
          <w:rFonts w:hint="eastAsia"/>
        </w:rPr>
        <w:t>（</w:t>
      </w:r>
      <w:r>
        <w:rPr>
          <w:rFonts w:hint="eastAsia"/>
        </w:rPr>
        <w:t>3</w:t>
      </w:r>
      <w:r>
        <w:rPr>
          <w:rFonts w:hint="eastAsia"/>
        </w:rPr>
        <w:t>）企业</w:t>
      </w:r>
      <w:r>
        <w:rPr>
          <w:rFonts w:hint="eastAsia"/>
        </w:rPr>
        <w:t>1</w:t>
      </w:r>
      <w:r>
        <w:rPr>
          <w:rFonts w:hint="eastAsia"/>
          <w:vertAlign w:val="superscript"/>
        </w:rPr>
        <w:t>#</w:t>
      </w:r>
      <w:r>
        <w:rPr>
          <w:rFonts w:hint="eastAsia"/>
        </w:rPr>
        <w:t>、</w:t>
      </w:r>
      <w:r>
        <w:rPr>
          <w:rFonts w:hint="eastAsia"/>
        </w:rPr>
        <w:t>2</w:t>
      </w:r>
      <w:r>
        <w:rPr>
          <w:rFonts w:hint="eastAsia"/>
          <w:vertAlign w:val="superscript"/>
        </w:rPr>
        <w:t>#</w:t>
      </w:r>
      <w:r>
        <w:rPr>
          <w:rFonts w:hint="eastAsia"/>
        </w:rPr>
        <w:t>生产线窑尾出口颗粒物、</w:t>
      </w:r>
      <w:r>
        <w:rPr>
          <w:rFonts w:hint="eastAsia"/>
        </w:rPr>
        <w:t>SO</w:t>
      </w:r>
      <w:r>
        <w:rPr>
          <w:rFonts w:hint="eastAsia"/>
          <w:vertAlign w:val="subscript"/>
        </w:rPr>
        <w:t>2</w:t>
      </w:r>
      <w:r>
        <w:rPr>
          <w:rFonts w:hint="eastAsia"/>
        </w:rPr>
        <w:t>、</w:t>
      </w:r>
      <w:r>
        <w:rPr>
          <w:rFonts w:hint="eastAsia"/>
        </w:rPr>
        <w:t>NO</w:t>
      </w:r>
      <w:r>
        <w:rPr>
          <w:rFonts w:hint="eastAsia"/>
          <w:vertAlign w:val="subscript"/>
        </w:rPr>
        <w:t>X</w:t>
      </w:r>
      <w:r>
        <w:rPr>
          <w:rFonts w:hint="eastAsia"/>
        </w:rPr>
        <w:t>的排放浓度和排放速率均符合《水泥工业大气污染物排放标准》（</w:t>
      </w:r>
      <w:r>
        <w:rPr>
          <w:rFonts w:hint="eastAsia"/>
        </w:rPr>
        <w:t>GB4915-2013</w:t>
      </w:r>
      <w:r>
        <w:rPr>
          <w:rFonts w:hint="eastAsia"/>
        </w:rPr>
        <w:t>）中表</w:t>
      </w:r>
      <w:r>
        <w:rPr>
          <w:rFonts w:hint="eastAsia"/>
        </w:rPr>
        <w:t>2</w:t>
      </w:r>
      <w:r>
        <w:rPr>
          <w:rFonts w:hint="eastAsia"/>
        </w:rPr>
        <w:t>规定的排放限值，氯化氢、氟化氢（</w:t>
      </w:r>
      <w:r>
        <w:rPr>
          <w:rFonts w:hint="eastAsia"/>
        </w:rPr>
        <w:t>HF</w:t>
      </w:r>
      <w:r>
        <w:rPr>
          <w:rFonts w:hint="eastAsia"/>
        </w:rPr>
        <w:t>）、汞及其化合物（以</w:t>
      </w:r>
      <w:r>
        <w:rPr>
          <w:rFonts w:hint="eastAsia"/>
        </w:rPr>
        <w:t>Hg</w:t>
      </w:r>
      <w:r>
        <w:rPr>
          <w:rFonts w:hint="eastAsia"/>
        </w:rPr>
        <w:t>计）、</w:t>
      </w:r>
      <w:r>
        <w:rPr>
          <w:rFonts w:hint="eastAsia"/>
        </w:rPr>
        <w:t>Tl+Cd+Pb+As</w:t>
      </w:r>
      <w:r>
        <w:rPr>
          <w:rFonts w:hint="eastAsia"/>
        </w:rPr>
        <w:t>、</w:t>
      </w:r>
      <w:r>
        <w:rPr>
          <w:rFonts w:hint="eastAsia"/>
        </w:rPr>
        <w:t>Be+Cr+Sn+Sb+Cu+Co+Mn+Ni+V</w:t>
      </w:r>
      <w:r>
        <w:rPr>
          <w:rFonts w:hint="eastAsia"/>
        </w:rPr>
        <w:t>、二噁英的排放浓度和排放速率均符合</w:t>
      </w:r>
      <w:r>
        <w:t>《水泥窑协同处置固体废物污染控制标准》</w:t>
      </w:r>
      <w:r>
        <w:rPr>
          <w:rFonts w:hint="eastAsia"/>
        </w:rPr>
        <w:t>（</w:t>
      </w:r>
      <w:r>
        <w:t>GB30485-2013</w:t>
      </w:r>
      <w:r>
        <w:rPr>
          <w:rFonts w:hint="eastAsia"/>
        </w:rPr>
        <w:t>）</w:t>
      </w:r>
      <w:r>
        <w:t>中表</w:t>
      </w:r>
      <w:r>
        <w:t>1</w:t>
      </w:r>
      <w:r>
        <w:t>规定的</w:t>
      </w:r>
      <w:r>
        <w:rPr>
          <w:rFonts w:hint="eastAsia"/>
        </w:rPr>
        <w:t>最高排放限值。</w:t>
      </w:r>
    </w:p>
    <w:p w14:paraId="42C10FE8" w14:textId="77777777" w:rsidR="003F1A4B" w:rsidRDefault="00E2268F">
      <w:r>
        <w:rPr>
          <w:rFonts w:hint="eastAsia"/>
        </w:rPr>
        <w:t>（</w:t>
      </w:r>
      <w:r>
        <w:rPr>
          <w:rFonts w:hint="eastAsia"/>
        </w:rPr>
        <w:t>4</w:t>
      </w:r>
      <w:r>
        <w:rPr>
          <w:rFonts w:hint="eastAsia"/>
        </w:rPr>
        <w:t>）企业</w:t>
      </w:r>
      <w:r w:rsidR="00135321">
        <w:rPr>
          <w:rFonts w:hint="eastAsia"/>
        </w:rPr>
        <w:t>液态废物车间</w:t>
      </w:r>
      <w:r>
        <w:rPr>
          <w:rFonts w:hint="eastAsia"/>
        </w:rPr>
        <w:t>除臭设施出口、非挥发性固废车间</w:t>
      </w:r>
      <w:r>
        <w:rPr>
          <w:rFonts w:hint="eastAsia"/>
        </w:rPr>
        <w:t>1</w:t>
      </w:r>
      <w:r>
        <w:rPr>
          <w:rFonts w:hint="eastAsia"/>
          <w:vertAlign w:val="superscript"/>
        </w:rPr>
        <w:t>#</w:t>
      </w:r>
      <w:r>
        <w:rPr>
          <w:rFonts w:hint="eastAsia"/>
        </w:rPr>
        <w:t>、</w:t>
      </w:r>
      <w:r>
        <w:rPr>
          <w:rFonts w:hint="eastAsia"/>
        </w:rPr>
        <w:t>2</w:t>
      </w:r>
      <w:r>
        <w:rPr>
          <w:rFonts w:hint="eastAsia"/>
          <w:vertAlign w:val="superscript"/>
        </w:rPr>
        <w:t>#</w:t>
      </w:r>
      <w:r>
        <w:rPr>
          <w:rFonts w:hint="eastAsia"/>
        </w:rPr>
        <w:t>进料设施活性炭吸附除臭设施出口氨、硫化氢的排放浓度和排放速率及臭气排放浓度均符合《恶臭污染物排放标准》（</w:t>
      </w:r>
      <w:r>
        <w:rPr>
          <w:rFonts w:hint="eastAsia"/>
        </w:rPr>
        <w:t>GB14554-93</w:t>
      </w:r>
      <w:r>
        <w:rPr>
          <w:rFonts w:hint="eastAsia"/>
        </w:rPr>
        <w:t>）中的二级标准。</w:t>
      </w:r>
    </w:p>
    <w:p w14:paraId="038C13E6" w14:textId="77777777" w:rsidR="003F1A4B" w:rsidRDefault="00E2268F">
      <w:pPr>
        <w:ind w:firstLine="480"/>
      </w:pPr>
      <w:r>
        <w:rPr>
          <w:rFonts w:hint="eastAsia"/>
        </w:rPr>
        <w:t>（</w:t>
      </w:r>
      <w:r>
        <w:rPr>
          <w:rFonts w:hint="eastAsia"/>
        </w:rPr>
        <w:t>5</w:t>
      </w:r>
      <w:r>
        <w:rPr>
          <w:rFonts w:hint="eastAsia"/>
        </w:rPr>
        <w:t>）企业非挥发性</w:t>
      </w:r>
      <w:r w:rsidR="00135321">
        <w:rPr>
          <w:rFonts w:hint="eastAsia"/>
        </w:rPr>
        <w:t>非挥发性固态废物车间</w:t>
      </w:r>
      <w:r>
        <w:rPr>
          <w:rFonts w:hint="eastAsia"/>
        </w:rPr>
        <w:t>破碎机除尘器出口、非挥发性固废车间</w:t>
      </w:r>
      <w:r>
        <w:rPr>
          <w:rFonts w:hint="eastAsia"/>
        </w:rPr>
        <w:t>1</w:t>
      </w:r>
      <w:r>
        <w:rPr>
          <w:rFonts w:hint="eastAsia"/>
          <w:vertAlign w:val="superscript"/>
        </w:rPr>
        <w:t>#</w:t>
      </w:r>
      <w:r>
        <w:rPr>
          <w:rFonts w:hint="eastAsia"/>
        </w:rPr>
        <w:t>、</w:t>
      </w:r>
      <w:r>
        <w:rPr>
          <w:rFonts w:hint="eastAsia"/>
        </w:rPr>
        <w:t>2</w:t>
      </w:r>
      <w:r>
        <w:rPr>
          <w:rFonts w:hint="eastAsia"/>
          <w:vertAlign w:val="superscript"/>
        </w:rPr>
        <w:t>#</w:t>
      </w:r>
      <w:r>
        <w:rPr>
          <w:rFonts w:hint="eastAsia"/>
        </w:rPr>
        <w:t>进料口除尘器出口、</w:t>
      </w:r>
      <w:r>
        <w:rPr>
          <w:rFonts w:hint="eastAsia"/>
        </w:rPr>
        <w:t>1</w:t>
      </w:r>
      <w:r>
        <w:rPr>
          <w:rFonts w:hint="eastAsia"/>
          <w:vertAlign w:val="superscript"/>
        </w:rPr>
        <w:t>#</w:t>
      </w:r>
      <w:r>
        <w:rPr>
          <w:rFonts w:hint="eastAsia"/>
        </w:rPr>
        <w:t>窑</w:t>
      </w:r>
      <w:r>
        <w:rPr>
          <w:rFonts w:hint="eastAsia"/>
        </w:rPr>
        <w:t>1</w:t>
      </w:r>
      <w:r>
        <w:rPr>
          <w:rFonts w:hint="eastAsia"/>
        </w:rPr>
        <w:t>号</w:t>
      </w:r>
      <w:r w:rsidR="00CB30B6">
        <w:rPr>
          <w:rFonts w:hint="eastAsia"/>
        </w:rPr>
        <w:t>、</w:t>
      </w:r>
      <w:r>
        <w:rPr>
          <w:rFonts w:hint="eastAsia"/>
        </w:rPr>
        <w:t>2</w:t>
      </w:r>
      <w:r>
        <w:rPr>
          <w:rFonts w:hint="eastAsia"/>
        </w:rPr>
        <w:t>号进料转运站除尘器出口、</w:t>
      </w:r>
      <w:r>
        <w:rPr>
          <w:rFonts w:hint="eastAsia"/>
        </w:rPr>
        <w:t>2</w:t>
      </w:r>
      <w:r>
        <w:rPr>
          <w:rFonts w:hint="eastAsia"/>
          <w:vertAlign w:val="superscript"/>
        </w:rPr>
        <w:t>#</w:t>
      </w:r>
      <w:r>
        <w:rPr>
          <w:rFonts w:hint="eastAsia"/>
        </w:rPr>
        <w:t>窑进料转运站除尘器出口颗粒物排放浓度和排放速率均符合《水泥工业大气污染物排放标准》（</w:t>
      </w:r>
      <w:r>
        <w:rPr>
          <w:rFonts w:hint="eastAsia"/>
        </w:rPr>
        <w:t>GB4915-2013</w:t>
      </w:r>
      <w:r>
        <w:rPr>
          <w:rFonts w:hint="eastAsia"/>
        </w:rPr>
        <w:t>）中表</w:t>
      </w:r>
      <w:r>
        <w:rPr>
          <w:rFonts w:hint="eastAsia"/>
        </w:rPr>
        <w:t>2</w:t>
      </w:r>
      <w:r>
        <w:rPr>
          <w:rFonts w:hint="eastAsia"/>
        </w:rPr>
        <w:t>规定的排放限值。</w:t>
      </w:r>
    </w:p>
    <w:p w14:paraId="2FE3FF26" w14:textId="77777777" w:rsidR="003F1A4B" w:rsidRDefault="00E2268F">
      <w:pPr>
        <w:ind w:firstLine="480"/>
      </w:pPr>
      <w:r>
        <w:rPr>
          <w:rFonts w:hint="eastAsia"/>
        </w:rPr>
        <w:t>（</w:t>
      </w:r>
      <w:r>
        <w:rPr>
          <w:rFonts w:hint="eastAsia"/>
        </w:rPr>
        <w:t>6</w:t>
      </w:r>
      <w:r>
        <w:rPr>
          <w:rFonts w:hint="eastAsia"/>
        </w:rPr>
        <w:t>）企业厂界无组织排放监控点颗粒物排放浓度和排放速率符合水泥工业大气污染物排放标准》（</w:t>
      </w:r>
      <w:r>
        <w:rPr>
          <w:rFonts w:hint="eastAsia"/>
        </w:rPr>
        <w:t>GB4915-2013</w:t>
      </w:r>
      <w:r>
        <w:rPr>
          <w:rFonts w:hint="eastAsia"/>
        </w:rPr>
        <w:t>）表</w:t>
      </w:r>
      <w:r>
        <w:rPr>
          <w:rFonts w:hint="eastAsia"/>
        </w:rPr>
        <w:t>3</w:t>
      </w:r>
      <w:r>
        <w:rPr>
          <w:rFonts w:hint="eastAsia"/>
        </w:rPr>
        <w:t>规定的限值，氨气、硫化氢的排放浓度和排放速率及臭气排放浓度均符合《恶臭污染物排放标准》（</w:t>
      </w:r>
      <w:r>
        <w:rPr>
          <w:rFonts w:hint="eastAsia"/>
        </w:rPr>
        <w:t>GB14554-93</w:t>
      </w:r>
      <w:r>
        <w:rPr>
          <w:rFonts w:hint="eastAsia"/>
        </w:rPr>
        <w:t>）中的厂界标准。</w:t>
      </w:r>
    </w:p>
    <w:p w14:paraId="58C02F2B" w14:textId="77777777" w:rsidR="003F1A4B" w:rsidRDefault="00E2268F">
      <w:pPr>
        <w:ind w:firstLine="480"/>
      </w:pPr>
      <w:r>
        <w:rPr>
          <w:rFonts w:hint="eastAsia"/>
        </w:rPr>
        <w:t>（</w:t>
      </w:r>
      <w:r>
        <w:rPr>
          <w:rFonts w:hint="eastAsia"/>
        </w:rPr>
        <w:t>7</w:t>
      </w:r>
      <w:r>
        <w:rPr>
          <w:rFonts w:hint="eastAsia"/>
        </w:rPr>
        <w:t>）企业厂界东、厂界南及厂界北昼夜厂界噪声超出《工业企业厂界环境噪声排放标准》（</w:t>
      </w:r>
      <w:r>
        <w:rPr>
          <w:rFonts w:hint="eastAsia"/>
        </w:rPr>
        <w:t>GB12348-2008</w:t>
      </w:r>
      <w:r>
        <w:rPr>
          <w:rFonts w:hint="eastAsia"/>
        </w:rPr>
        <w:t>）中的</w:t>
      </w:r>
      <w:r>
        <w:rPr>
          <w:rFonts w:hint="eastAsia"/>
        </w:rPr>
        <w:t>2</w:t>
      </w:r>
      <w:r>
        <w:rPr>
          <w:rFonts w:hint="eastAsia"/>
        </w:rPr>
        <w:t>类区标准，</w:t>
      </w:r>
      <w:r w:rsidR="0044689D">
        <w:rPr>
          <w:rFonts w:hint="eastAsia"/>
        </w:rPr>
        <w:t>最近的敏感点（毛竹山村、蔡家湾村及枫树桥村）昼夜噪声符合《</w:t>
      </w:r>
      <w:r w:rsidR="0044689D" w:rsidRPr="00530281">
        <w:rPr>
          <w:rFonts w:hint="eastAsia"/>
        </w:rPr>
        <w:t>声环境质量标准</w:t>
      </w:r>
      <w:r w:rsidR="0044689D">
        <w:rPr>
          <w:rFonts w:hint="eastAsia"/>
        </w:rPr>
        <w:t>》（</w:t>
      </w:r>
      <w:r w:rsidR="0044689D" w:rsidRPr="00530281">
        <w:rPr>
          <w:rFonts w:hint="eastAsia"/>
        </w:rPr>
        <w:t>GB3096-2008</w:t>
      </w:r>
      <w:r w:rsidR="0044689D">
        <w:rPr>
          <w:rFonts w:hint="eastAsia"/>
        </w:rPr>
        <w:t>）表</w:t>
      </w:r>
      <w:r w:rsidR="0044689D">
        <w:rPr>
          <w:rFonts w:hint="eastAsia"/>
        </w:rPr>
        <w:t>1</w:t>
      </w:r>
      <w:r w:rsidR="0044689D">
        <w:rPr>
          <w:rFonts w:hint="eastAsia"/>
        </w:rPr>
        <w:lastRenderedPageBreak/>
        <w:t>中的</w:t>
      </w:r>
      <w:r w:rsidR="0044689D">
        <w:rPr>
          <w:rFonts w:hint="eastAsia"/>
        </w:rPr>
        <w:t>1</w:t>
      </w:r>
      <w:r w:rsidR="0044689D">
        <w:rPr>
          <w:rFonts w:hint="eastAsia"/>
        </w:rPr>
        <w:t>类环境噪声限值，故距离噪声超标厂界最近的敏感点基本不受本项目噪声影响；</w:t>
      </w:r>
      <w:r>
        <w:rPr>
          <w:rFonts w:hint="eastAsia"/>
        </w:rPr>
        <w:t>厂界西昼夜噪声符合《工业企业厂界环境噪声排放标准》（</w:t>
      </w:r>
      <w:r>
        <w:rPr>
          <w:rFonts w:hint="eastAsia"/>
        </w:rPr>
        <w:t>GB12348-2008</w:t>
      </w:r>
      <w:r>
        <w:rPr>
          <w:rFonts w:hint="eastAsia"/>
        </w:rPr>
        <w:t>）中的</w:t>
      </w:r>
      <w:r>
        <w:rPr>
          <w:rFonts w:hint="eastAsia"/>
        </w:rPr>
        <w:t>4</w:t>
      </w:r>
      <w:r>
        <w:rPr>
          <w:rFonts w:hint="eastAsia"/>
        </w:rPr>
        <w:t>类区标准。</w:t>
      </w:r>
    </w:p>
    <w:p w14:paraId="5FDE60B5" w14:textId="77777777" w:rsidR="00A50D2C" w:rsidRDefault="00A50D2C">
      <w:pPr>
        <w:ind w:firstLine="480"/>
      </w:pPr>
      <w:r>
        <w:rPr>
          <w:rFonts w:hint="eastAsia"/>
        </w:rPr>
        <w:t>2</w:t>
      </w:r>
      <w:r>
        <w:rPr>
          <w:rFonts w:hint="eastAsia"/>
        </w:rPr>
        <w:t>、</w:t>
      </w:r>
      <w:r w:rsidRPr="003048E8">
        <w:rPr>
          <w:rFonts w:hint="eastAsia"/>
        </w:rPr>
        <w:t>环保设施处理效率</w:t>
      </w:r>
      <w:r>
        <w:rPr>
          <w:rFonts w:hint="eastAsia"/>
        </w:rPr>
        <w:t>评价</w:t>
      </w:r>
    </w:p>
    <w:p w14:paraId="7130E2A8" w14:textId="77777777" w:rsidR="003719D6" w:rsidRDefault="00F36B06">
      <w:pPr>
        <w:ind w:firstLine="480"/>
      </w:pPr>
      <w:r>
        <w:rPr>
          <w:rFonts w:hint="eastAsia"/>
        </w:rPr>
        <w:t>（</w:t>
      </w:r>
      <w:r>
        <w:rPr>
          <w:rFonts w:hint="eastAsia"/>
        </w:rPr>
        <w:t>1</w:t>
      </w:r>
      <w:r>
        <w:rPr>
          <w:rFonts w:hint="eastAsia"/>
        </w:rPr>
        <w:t>）</w:t>
      </w:r>
      <w:r w:rsidR="00D45F1F">
        <w:rPr>
          <w:rFonts w:hint="eastAsia"/>
        </w:rPr>
        <w:t>水泥回转窑</w:t>
      </w:r>
      <w:r w:rsidRPr="00671BE6">
        <w:rPr>
          <w:rFonts w:hint="eastAsia"/>
        </w:rPr>
        <w:t>二氯苯焚毁去除率达到</w:t>
      </w:r>
      <w:r w:rsidRPr="00671BE6">
        <w:rPr>
          <w:rFonts w:hint="eastAsia"/>
        </w:rPr>
        <w:t>99.9999%</w:t>
      </w:r>
      <w:r w:rsidRPr="00671BE6">
        <w:rPr>
          <w:rFonts w:hint="eastAsia"/>
        </w:rPr>
        <w:t>，符合《水泥窑协同处置固体废物污染控制标准</w:t>
      </w:r>
      <w:r w:rsidRPr="00671BE6">
        <w:rPr>
          <w:rFonts w:hint="eastAsia"/>
        </w:rPr>
        <w:t>GB30485-2013</w:t>
      </w:r>
      <w:r w:rsidRPr="00671BE6">
        <w:rPr>
          <w:rFonts w:hint="eastAsia"/>
        </w:rPr>
        <w:t>》和《水泥窑协同处置固体废物环境保护技术规范</w:t>
      </w:r>
      <w:r w:rsidRPr="00671BE6">
        <w:rPr>
          <w:rFonts w:hint="eastAsia"/>
        </w:rPr>
        <w:t>HJ662-2013</w:t>
      </w:r>
      <w:r w:rsidRPr="00671BE6">
        <w:rPr>
          <w:rFonts w:hint="eastAsia"/>
        </w:rPr>
        <w:t>》标准的规定要求</w:t>
      </w:r>
      <w:r>
        <w:rPr>
          <w:rFonts w:hint="eastAsia"/>
        </w:rPr>
        <w:t>。</w:t>
      </w:r>
    </w:p>
    <w:p w14:paraId="7B743E3D" w14:textId="77777777" w:rsidR="00C961E3" w:rsidRDefault="00C961E3">
      <w:pPr>
        <w:ind w:firstLine="480"/>
      </w:pPr>
      <w:r>
        <w:rPr>
          <w:rFonts w:hint="eastAsia"/>
        </w:rPr>
        <w:t>（</w:t>
      </w:r>
      <w:r w:rsidR="00F960A0">
        <w:rPr>
          <w:rFonts w:hint="eastAsia"/>
        </w:rPr>
        <w:t>2</w:t>
      </w:r>
      <w:r>
        <w:rPr>
          <w:rFonts w:hint="eastAsia"/>
        </w:rPr>
        <w:t>）</w:t>
      </w:r>
      <w:r w:rsidR="00F960A0">
        <w:rPr>
          <w:rFonts w:hint="eastAsia"/>
        </w:rPr>
        <w:t>非挥发性</w:t>
      </w:r>
      <w:r w:rsidR="00135321">
        <w:rPr>
          <w:rFonts w:hint="eastAsia"/>
        </w:rPr>
        <w:t>非挥发性固态废物车间</w:t>
      </w:r>
      <w:r w:rsidR="00F960A0">
        <w:rPr>
          <w:rFonts w:hint="eastAsia"/>
        </w:rPr>
        <w:t>1</w:t>
      </w:r>
      <w:r w:rsidR="00F960A0">
        <w:rPr>
          <w:rFonts w:hint="eastAsia"/>
          <w:vertAlign w:val="superscript"/>
        </w:rPr>
        <w:t>#</w:t>
      </w:r>
      <w:r w:rsidR="00F960A0">
        <w:rPr>
          <w:rFonts w:hint="eastAsia"/>
        </w:rPr>
        <w:t>、</w:t>
      </w:r>
      <w:r w:rsidR="00F960A0">
        <w:rPr>
          <w:rFonts w:hint="eastAsia"/>
        </w:rPr>
        <w:t>2</w:t>
      </w:r>
      <w:r w:rsidR="00F960A0">
        <w:rPr>
          <w:rFonts w:hint="eastAsia"/>
          <w:vertAlign w:val="superscript"/>
        </w:rPr>
        <w:t>#</w:t>
      </w:r>
      <w:r w:rsidR="00F960A0">
        <w:rPr>
          <w:rFonts w:hint="eastAsia"/>
        </w:rPr>
        <w:t>进料口活性炭除臭设施氨气和硫化氢的去除率低于</w:t>
      </w:r>
      <w:r w:rsidR="00F960A0">
        <w:rPr>
          <w:rFonts w:hint="eastAsia"/>
        </w:rPr>
        <w:t>50%</w:t>
      </w:r>
      <w:r w:rsidR="00F25B54">
        <w:rPr>
          <w:rFonts w:hint="eastAsia"/>
        </w:rPr>
        <w:t>；</w:t>
      </w:r>
      <w:r w:rsidR="00F960A0">
        <w:rPr>
          <w:rFonts w:hint="eastAsia"/>
        </w:rPr>
        <w:t>经数据分析，除臭设施进口氨气、硫化氢的浓度已远低于《恶臭污染物排放标准》（</w:t>
      </w:r>
      <w:r w:rsidR="00F960A0">
        <w:rPr>
          <w:rFonts w:hint="eastAsia"/>
        </w:rPr>
        <w:t>GB14554-93</w:t>
      </w:r>
      <w:r w:rsidR="00F960A0">
        <w:rPr>
          <w:rFonts w:hint="eastAsia"/>
        </w:rPr>
        <w:t>）中的二级标准，可能是因为进口浓度过低，导致除臭设施去除效率低</w:t>
      </w:r>
      <w:r w:rsidR="00302E71">
        <w:rPr>
          <w:rFonts w:hint="eastAsia"/>
        </w:rPr>
        <w:t>；</w:t>
      </w:r>
      <w:r w:rsidR="00F960A0">
        <w:rPr>
          <w:rFonts w:hint="eastAsia"/>
        </w:rPr>
        <w:t>臭气的去除率均达到</w:t>
      </w:r>
      <w:r w:rsidR="00F960A0">
        <w:rPr>
          <w:rFonts w:hint="eastAsia"/>
        </w:rPr>
        <w:t>50%</w:t>
      </w:r>
      <w:r w:rsidR="00F960A0">
        <w:rPr>
          <w:rFonts w:hint="eastAsia"/>
        </w:rPr>
        <w:t>以上，活性炭除臭系统达到良好的运行效果，</w:t>
      </w:r>
      <w:r w:rsidR="00F960A0" w:rsidRPr="00E64769">
        <w:rPr>
          <w:rFonts w:hint="eastAsia"/>
        </w:rPr>
        <w:t>满足标准、环境影响报告书及其审批部门审批决定或设计指标。</w:t>
      </w:r>
    </w:p>
    <w:p w14:paraId="3584AA10" w14:textId="77777777" w:rsidR="00F960A0" w:rsidRDefault="00F960A0">
      <w:pPr>
        <w:ind w:firstLine="480"/>
      </w:pPr>
      <w:r>
        <w:rPr>
          <w:rFonts w:hint="eastAsia"/>
        </w:rPr>
        <w:t>（</w:t>
      </w:r>
      <w:r>
        <w:rPr>
          <w:rFonts w:hint="eastAsia"/>
        </w:rPr>
        <w:t>3</w:t>
      </w:r>
      <w:r>
        <w:rPr>
          <w:rFonts w:hint="eastAsia"/>
        </w:rPr>
        <w:t>）</w:t>
      </w:r>
      <w:r w:rsidR="003719D6">
        <w:rPr>
          <w:rFonts w:hint="eastAsia"/>
        </w:rPr>
        <w:t>1</w:t>
      </w:r>
      <w:r w:rsidR="003719D6">
        <w:rPr>
          <w:rFonts w:hint="eastAsia"/>
          <w:vertAlign w:val="superscript"/>
        </w:rPr>
        <w:t>#</w:t>
      </w:r>
      <w:r w:rsidR="00CB30B6" w:rsidRPr="00CB30B6">
        <w:rPr>
          <w:rFonts w:hint="eastAsia"/>
        </w:rPr>
        <w:t>窑</w:t>
      </w:r>
      <w:r w:rsidR="003719D6">
        <w:rPr>
          <w:rFonts w:hint="eastAsia"/>
        </w:rPr>
        <w:t>1</w:t>
      </w:r>
      <w:r w:rsidR="003719D6">
        <w:rPr>
          <w:rFonts w:hint="eastAsia"/>
        </w:rPr>
        <w:t>号转运站、</w:t>
      </w:r>
      <w:r w:rsidR="003719D6">
        <w:rPr>
          <w:rFonts w:hint="eastAsia"/>
        </w:rPr>
        <w:t>1</w:t>
      </w:r>
      <w:r w:rsidR="003719D6">
        <w:rPr>
          <w:rFonts w:hint="eastAsia"/>
          <w:vertAlign w:val="superscript"/>
        </w:rPr>
        <w:t>#</w:t>
      </w:r>
      <w:r w:rsidR="00CB30B6" w:rsidRPr="00CB30B6">
        <w:rPr>
          <w:rFonts w:hint="eastAsia"/>
        </w:rPr>
        <w:t>窑</w:t>
      </w:r>
      <w:r w:rsidR="003719D6">
        <w:rPr>
          <w:rFonts w:hint="eastAsia"/>
        </w:rPr>
        <w:t>2</w:t>
      </w:r>
      <w:r w:rsidR="003719D6">
        <w:rPr>
          <w:rFonts w:hint="eastAsia"/>
        </w:rPr>
        <w:t>号转运站和</w:t>
      </w:r>
      <w:r w:rsidR="003719D6">
        <w:rPr>
          <w:rFonts w:hint="eastAsia"/>
        </w:rPr>
        <w:t>2</w:t>
      </w:r>
      <w:r w:rsidR="003719D6">
        <w:rPr>
          <w:rFonts w:hint="eastAsia"/>
          <w:vertAlign w:val="superscript"/>
        </w:rPr>
        <w:t>#</w:t>
      </w:r>
      <w:r w:rsidR="00CB30B6" w:rsidRPr="00CB30B6">
        <w:rPr>
          <w:rFonts w:hint="eastAsia"/>
        </w:rPr>
        <w:t>窑</w:t>
      </w:r>
      <w:r w:rsidR="003719D6">
        <w:rPr>
          <w:rFonts w:hint="eastAsia"/>
        </w:rPr>
        <w:t>转运站配套的布袋除尘器去除效率均达到</w:t>
      </w:r>
      <w:r w:rsidR="003719D6">
        <w:rPr>
          <w:rFonts w:hint="eastAsia"/>
        </w:rPr>
        <w:t>90%</w:t>
      </w:r>
      <w:r w:rsidR="003719D6">
        <w:rPr>
          <w:rFonts w:hint="eastAsia"/>
        </w:rPr>
        <w:t>以上，布袋除尘器达到良好的运行效果满足标准、环境影响报告书及其审批部门审批决定或设计指标。</w:t>
      </w:r>
    </w:p>
    <w:p w14:paraId="3D7D040D" w14:textId="77777777" w:rsidR="00C961E3" w:rsidRDefault="00C961E3" w:rsidP="00C961E3">
      <w:pPr>
        <w:ind w:firstLine="480"/>
      </w:pPr>
      <w:r>
        <w:rPr>
          <w:rFonts w:hint="eastAsia"/>
        </w:rPr>
        <w:t>（</w:t>
      </w:r>
      <w:r w:rsidR="00F960A0">
        <w:rPr>
          <w:rFonts w:hint="eastAsia"/>
        </w:rPr>
        <w:t>4</w:t>
      </w:r>
      <w:r>
        <w:rPr>
          <w:rFonts w:hint="eastAsia"/>
        </w:rPr>
        <w:t>）污水处理站</w:t>
      </w:r>
      <w:r>
        <w:rPr>
          <w:rFonts w:hint="eastAsia"/>
        </w:rPr>
        <w:t>COD</w:t>
      </w:r>
      <w:r w:rsidRPr="00D9716F">
        <w:rPr>
          <w:rFonts w:hint="eastAsia"/>
          <w:vertAlign w:val="subscript"/>
        </w:rPr>
        <w:t>C</w:t>
      </w:r>
      <w:r>
        <w:rPr>
          <w:rFonts w:hint="eastAsia"/>
          <w:vertAlign w:val="subscript"/>
        </w:rPr>
        <w:t>r</w:t>
      </w:r>
      <w:r>
        <w:rPr>
          <w:rFonts w:hint="eastAsia"/>
        </w:rPr>
        <w:t>、</w:t>
      </w:r>
      <w:r>
        <w:rPr>
          <w:rFonts w:hint="eastAsia"/>
        </w:rPr>
        <w:t>NH</w:t>
      </w:r>
      <w:r w:rsidRPr="00D9716F">
        <w:rPr>
          <w:rFonts w:hint="eastAsia"/>
          <w:vertAlign w:val="subscript"/>
        </w:rPr>
        <w:t>3</w:t>
      </w:r>
      <w:r>
        <w:rPr>
          <w:rFonts w:hint="eastAsia"/>
        </w:rPr>
        <w:t>-N</w:t>
      </w:r>
      <w:r>
        <w:rPr>
          <w:rFonts w:hint="eastAsia"/>
        </w:rPr>
        <w:t>、总磷、动植物油及悬浮物去除率均高于</w:t>
      </w:r>
      <w:r w:rsidR="0012481B">
        <w:rPr>
          <w:rFonts w:hint="eastAsia"/>
        </w:rPr>
        <w:t>9</w:t>
      </w:r>
      <w:r w:rsidR="0012481B">
        <w:t>0</w:t>
      </w:r>
      <w:r>
        <w:rPr>
          <w:rFonts w:hint="eastAsia"/>
        </w:rPr>
        <w:t>%</w:t>
      </w:r>
      <w:r>
        <w:rPr>
          <w:rFonts w:hint="eastAsia"/>
        </w:rPr>
        <w:t>，污水处理站达到良好的运行效果，满足标准、环境影响报告表及其审批部门审批决定或设计指标。</w:t>
      </w:r>
    </w:p>
    <w:p w14:paraId="00113135" w14:textId="77777777" w:rsidR="00C961E3" w:rsidRPr="003048E8" w:rsidRDefault="00C961E3" w:rsidP="00C961E3">
      <w:pPr>
        <w:ind w:firstLine="480"/>
      </w:pPr>
      <w:r>
        <w:rPr>
          <w:rFonts w:hint="eastAsia"/>
        </w:rPr>
        <w:t>（</w:t>
      </w:r>
      <w:r w:rsidR="00F960A0">
        <w:rPr>
          <w:rFonts w:hint="eastAsia"/>
        </w:rPr>
        <w:t>5</w:t>
      </w:r>
      <w:r>
        <w:rPr>
          <w:rFonts w:hint="eastAsia"/>
        </w:rPr>
        <w:t>）</w:t>
      </w:r>
      <w:r>
        <w:rPr>
          <w:rFonts w:hint="eastAsia"/>
          <w:kern w:val="0"/>
          <w:szCs w:val="20"/>
        </w:rPr>
        <w:t>SNCR</w:t>
      </w:r>
      <w:r>
        <w:rPr>
          <w:rFonts w:hint="eastAsia"/>
        </w:rPr>
        <w:t>脱硝系统</w:t>
      </w:r>
      <w:r w:rsidRPr="00DF6701">
        <w:rPr>
          <w:rFonts w:hint="eastAsia"/>
        </w:rPr>
        <w:t>NO</w:t>
      </w:r>
      <w:r w:rsidRPr="00064D53">
        <w:rPr>
          <w:rFonts w:hint="eastAsia"/>
          <w:vertAlign w:val="subscript"/>
        </w:rPr>
        <w:t>x</w:t>
      </w:r>
      <w:r>
        <w:rPr>
          <w:rFonts w:hint="eastAsia"/>
        </w:rPr>
        <w:t>去除率均高于环评要求的</w:t>
      </w:r>
      <w:r>
        <w:rPr>
          <w:rFonts w:hint="eastAsia"/>
        </w:rPr>
        <w:t>60%</w:t>
      </w:r>
      <w:r>
        <w:rPr>
          <w:rFonts w:hint="eastAsia"/>
        </w:rPr>
        <w:t>，</w:t>
      </w:r>
      <w:r>
        <w:rPr>
          <w:rFonts w:hint="eastAsia"/>
          <w:kern w:val="0"/>
          <w:szCs w:val="20"/>
        </w:rPr>
        <w:t>SNCR</w:t>
      </w:r>
      <w:r>
        <w:rPr>
          <w:rFonts w:hint="eastAsia"/>
        </w:rPr>
        <w:t>脱硝系统达到良好的运行效果，</w:t>
      </w:r>
      <w:r w:rsidRPr="00012BFF">
        <w:rPr>
          <w:rFonts w:hint="eastAsia"/>
        </w:rPr>
        <w:t>满足标准、环境影响报告</w:t>
      </w:r>
      <w:r>
        <w:rPr>
          <w:rFonts w:hint="eastAsia"/>
        </w:rPr>
        <w:t>表</w:t>
      </w:r>
      <w:r w:rsidRPr="00012BFF">
        <w:rPr>
          <w:rFonts w:hint="eastAsia"/>
        </w:rPr>
        <w:t>及其审批部门审批决定或设计指标。</w:t>
      </w:r>
    </w:p>
    <w:p w14:paraId="2E99607F" w14:textId="77777777" w:rsidR="003F1A4B" w:rsidRDefault="00A50D2C">
      <w:pPr>
        <w:ind w:firstLine="480"/>
      </w:pPr>
      <w:r>
        <w:rPr>
          <w:rFonts w:hint="eastAsia"/>
        </w:rPr>
        <w:t>3</w:t>
      </w:r>
      <w:r w:rsidR="00E2268F">
        <w:rPr>
          <w:rFonts w:hint="eastAsia"/>
        </w:rPr>
        <w:t>、总量控制指标</w:t>
      </w:r>
    </w:p>
    <w:p w14:paraId="4D17C25A" w14:textId="77777777" w:rsidR="003F1A4B" w:rsidRDefault="00E2268F">
      <w:pPr>
        <w:ind w:firstLine="480"/>
      </w:pPr>
      <w:r>
        <w:rPr>
          <w:rFonts w:hint="eastAsia"/>
        </w:rPr>
        <w:t>根据验收监测结果统计，项目实施废水主要污染物化学需氧量、氨氮排环境量均符合总量控制指标要求；废气主要污染物粉尘、二氧化硫、氮氧化物排环境量均符合总量控制指标要求。</w:t>
      </w:r>
    </w:p>
    <w:p w14:paraId="2387D27C" w14:textId="77777777" w:rsidR="003F1A4B" w:rsidRDefault="00E2268F">
      <w:pPr>
        <w:pStyle w:val="2"/>
      </w:pPr>
      <w:bookmarkStart w:id="140" w:name="_Toc515439273"/>
      <w:bookmarkStart w:id="141" w:name="_Toc528853972"/>
      <w:r>
        <w:rPr>
          <w:rFonts w:hint="eastAsia"/>
        </w:rPr>
        <w:t>1</w:t>
      </w:r>
      <w:r w:rsidR="00D814F3">
        <w:rPr>
          <w:rFonts w:hint="eastAsia"/>
        </w:rPr>
        <w:t>1</w:t>
      </w:r>
      <w:r>
        <w:rPr>
          <w:rFonts w:hint="eastAsia"/>
        </w:rPr>
        <w:t>.2</w:t>
      </w:r>
      <w:bookmarkEnd w:id="140"/>
      <w:r>
        <w:rPr>
          <w:rFonts w:hint="eastAsia"/>
        </w:rPr>
        <w:t>工程建设对环境的影响</w:t>
      </w:r>
      <w:bookmarkEnd w:id="141"/>
    </w:p>
    <w:p w14:paraId="2CA2A615" w14:textId="77777777" w:rsidR="003F1A4B" w:rsidRDefault="00E2268F">
      <w:pPr>
        <w:ind w:firstLine="480"/>
      </w:pPr>
      <w:r>
        <w:rPr>
          <w:rFonts w:hint="eastAsia"/>
        </w:rPr>
        <w:t>根据对安吉美欣达再生资源开发有限公司湖州安吉南方水泥窑协同处置危</w:t>
      </w:r>
      <w:r>
        <w:rPr>
          <w:rFonts w:hint="eastAsia"/>
        </w:rPr>
        <w:lastRenderedPageBreak/>
        <w:t>险废物项目的监测与调查结果，该项目在实施过程及试运行中，按照建设项目环境保护“三同时”的有关要求，落实了环境影响报告书及批复中要求的环保设施和有关措施；项目废水</w:t>
      </w:r>
      <w:r>
        <w:t>、</w:t>
      </w:r>
      <w:r>
        <w:rPr>
          <w:rFonts w:hint="eastAsia"/>
        </w:rPr>
        <w:t>废气做到达标排放，固废处置符合国家相关要求，项目基本符合建设项目竣工环境保护验收条件。</w:t>
      </w:r>
    </w:p>
    <w:p w14:paraId="76CA2E98" w14:textId="77777777" w:rsidR="003F1A4B" w:rsidRDefault="00E2268F">
      <w:pPr>
        <w:pStyle w:val="2"/>
      </w:pPr>
      <w:bookmarkStart w:id="142" w:name="_Toc528853973"/>
      <w:r>
        <w:rPr>
          <w:rFonts w:hint="eastAsia"/>
        </w:rPr>
        <w:t>1</w:t>
      </w:r>
      <w:r w:rsidR="00D814F3">
        <w:rPr>
          <w:rFonts w:hint="eastAsia"/>
        </w:rPr>
        <w:t>1</w:t>
      </w:r>
      <w:r>
        <w:rPr>
          <w:rFonts w:hint="eastAsia"/>
        </w:rPr>
        <w:t xml:space="preserve">.3 </w:t>
      </w:r>
      <w:r>
        <w:rPr>
          <w:rFonts w:hint="eastAsia"/>
        </w:rPr>
        <w:t>建议</w:t>
      </w:r>
      <w:bookmarkEnd w:id="142"/>
    </w:p>
    <w:p w14:paraId="456A7B8C" w14:textId="77777777" w:rsidR="003F1A4B" w:rsidRDefault="00E2268F">
      <w:r>
        <w:rPr>
          <w:rFonts w:hint="eastAsia"/>
        </w:rPr>
        <w:t>1</w:t>
      </w:r>
      <w:r>
        <w:rPr>
          <w:rFonts w:hint="eastAsia"/>
        </w:rPr>
        <w:t>、加强环保设施的日常管理和维护，确保各类污染物长期稳定达标排放；</w:t>
      </w:r>
    </w:p>
    <w:p w14:paraId="21128D4B" w14:textId="77777777" w:rsidR="003F1A4B" w:rsidRDefault="00E2268F">
      <w:r>
        <w:rPr>
          <w:rFonts w:hint="eastAsia"/>
        </w:rPr>
        <w:t>2</w:t>
      </w:r>
      <w:r>
        <w:rPr>
          <w:rFonts w:hint="eastAsia"/>
        </w:rPr>
        <w:t>、建议安吉南方采取有效的措施，以加强对噪声源控制，减轻对周边环境的影响；</w:t>
      </w:r>
    </w:p>
    <w:p w14:paraId="5FC32B25" w14:textId="77777777" w:rsidR="003F1A4B" w:rsidRDefault="00E2268F">
      <w:r>
        <w:rPr>
          <w:rFonts w:hint="eastAsia"/>
        </w:rPr>
        <w:t>3</w:t>
      </w:r>
      <w:r>
        <w:rPr>
          <w:rFonts w:hint="eastAsia"/>
        </w:rPr>
        <w:t>、建议企业定期进行应急演练，以期事故发生时带来的环境影响降到最小。</w:t>
      </w:r>
    </w:p>
    <w:p w14:paraId="5D5B0D6C" w14:textId="77777777" w:rsidR="003F1A4B" w:rsidRDefault="00E2268F">
      <w:pPr>
        <w:widowControl/>
        <w:spacing w:before="0" w:line="240" w:lineRule="auto"/>
        <w:ind w:firstLine="0"/>
        <w:jc w:val="left"/>
      </w:pPr>
      <w:r>
        <w:br w:type="page"/>
      </w:r>
    </w:p>
    <w:p w14:paraId="091EC00E" w14:textId="77777777" w:rsidR="003F1A4B" w:rsidRDefault="003F1A4B">
      <w:pPr>
        <w:pStyle w:val="afb"/>
        <w:outlineLvl w:val="0"/>
        <w:rPr>
          <w:b/>
        </w:rPr>
        <w:sectPr w:rsidR="003F1A4B" w:rsidSect="00F965B5">
          <w:pgSz w:w="11906" w:h="16838"/>
          <w:pgMar w:top="1440" w:right="1797" w:bottom="1440" w:left="1797" w:header="851" w:footer="992" w:gutter="0"/>
          <w:cols w:space="425"/>
          <w:docGrid w:linePitch="312"/>
        </w:sectPr>
      </w:pPr>
    </w:p>
    <w:p w14:paraId="7BBA8810" w14:textId="77777777" w:rsidR="003F1A4B" w:rsidRDefault="00E2268F">
      <w:pPr>
        <w:pStyle w:val="afb"/>
        <w:outlineLvl w:val="0"/>
        <w:rPr>
          <w:b/>
        </w:rPr>
      </w:pPr>
      <w:bookmarkStart w:id="143" w:name="_Toc528853974"/>
      <w:r>
        <w:rPr>
          <w:rFonts w:hint="eastAsia"/>
          <w:b/>
        </w:rPr>
        <w:lastRenderedPageBreak/>
        <w:t>建设项目工程竣工环境保护</w:t>
      </w:r>
      <w:r>
        <w:rPr>
          <w:rFonts w:cs="Times New Roman"/>
          <w:b/>
        </w:rPr>
        <w:t>“</w:t>
      </w:r>
      <w:r>
        <w:rPr>
          <w:rFonts w:hint="eastAsia"/>
          <w:b/>
        </w:rPr>
        <w:t>三同时</w:t>
      </w:r>
      <w:r>
        <w:rPr>
          <w:rFonts w:cs="Times New Roman"/>
          <w:b/>
        </w:rPr>
        <w:t>”</w:t>
      </w:r>
      <w:r>
        <w:rPr>
          <w:rFonts w:hint="eastAsia"/>
          <w:b/>
        </w:rPr>
        <w:t>验收登记表</w:t>
      </w:r>
      <w:bookmarkEnd w:id="143"/>
    </w:p>
    <w:p w14:paraId="3E02C9BF" w14:textId="77777777" w:rsidR="003F1A4B" w:rsidRDefault="00E2268F">
      <w:pPr>
        <w:pStyle w:val="afb"/>
        <w:jc w:val="both"/>
        <w:rPr>
          <w:b/>
        </w:rPr>
      </w:pPr>
      <w:r>
        <w:rPr>
          <w:b/>
        </w:rPr>
        <w:t>填表单位（盖章）：填表人（签字）：项目经办人（签字）：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33"/>
        <w:gridCol w:w="142"/>
        <w:gridCol w:w="1022"/>
        <w:gridCol w:w="697"/>
        <w:gridCol w:w="828"/>
        <w:gridCol w:w="1379"/>
        <w:gridCol w:w="1097"/>
        <w:gridCol w:w="987"/>
        <w:gridCol w:w="6"/>
        <w:gridCol w:w="511"/>
        <w:gridCol w:w="588"/>
        <w:gridCol w:w="1137"/>
        <w:gridCol w:w="1189"/>
        <w:gridCol w:w="1593"/>
        <w:gridCol w:w="1027"/>
        <w:gridCol w:w="690"/>
        <w:gridCol w:w="554"/>
        <w:gridCol w:w="1102"/>
        <w:gridCol w:w="794"/>
      </w:tblGrid>
      <w:tr w:rsidR="003F1A4B" w14:paraId="1075E450" w14:textId="77777777">
        <w:trPr>
          <w:cantSplit/>
          <w:trHeight w:val="255"/>
          <w:jc w:val="center"/>
        </w:trPr>
        <w:tc>
          <w:tcPr>
            <w:tcW w:w="533" w:type="dxa"/>
            <w:vMerge w:val="restart"/>
            <w:tcMar>
              <w:left w:w="57" w:type="dxa"/>
              <w:right w:w="57" w:type="dxa"/>
            </w:tcMar>
            <w:textDirection w:val="tbRlV"/>
            <w:vAlign w:val="center"/>
          </w:tcPr>
          <w:p w14:paraId="0C0268A6" w14:textId="77777777" w:rsidR="003F1A4B" w:rsidRDefault="00E2268F">
            <w:pPr>
              <w:spacing w:line="240" w:lineRule="auto"/>
              <w:ind w:firstLine="0"/>
              <w:jc w:val="center"/>
              <w:rPr>
                <w:rFonts w:cs="Times New Roman"/>
                <w:b/>
                <w:sz w:val="15"/>
                <w:szCs w:val="15"/>
              </w:rPr>
            </w:pPr>
            <w:r>
              <w:rPr>
                <w:rFonts w:cs="Times New Roman"/>
                <w:b/>
                <w:sz w:val="15"/>
                <w:szCs w:val="15"/>
              </w:rPr>
              <w:t>建设项目</w:t>
            </w:r>
          </w:p>
        </w:tc>
        <w:tc>
          <w:tcPr>
            <w:tcW w:w="1861" w:type="dxa"/>
            <w:gridSpan w:val="3"/>
            <w:tcMar>
              <w:left w:w="57" w:type="dxa"/>
              <w:right w:w="57" w:type="dxa"/>
            </w:tcMar>
            <w:vAlign w:val="center"/>
          </w:tcPr>
          <w:p w14:paraId="53756DFD" w14:textId="77777777" w:rsidR="003F1A4B" w:rsidRDefault="00E2268F">
            <w:pPr>
              <w:spacing w:line="240" w:lineRule="auto"/>
              <w:ind w:firstLine="0"/>
              <w:rPr>
                <w:rFonts w:cs="Times New Roman"/>
                <w:b/>
                <w:sz w:val="15"/>
                <w:szCs w:val="15"/>
              </w:rPr>
            </w:pPr>
            <w:r>
              <w:rPr>
                <w:rFonts w:cs="Times New Roman"/>
                <w:b/>
                <w:sz w:val="15"/>
                <w:szCs w:val="15"/>
              </w:rPr>
              <w:t>项目名称</w:t>
            </w:r>
          </w:p>
        </w:tc>
        <w:tc>
          <w:tcPr>
            <w:tcW w:w="5396" w:type="dxa"/>
            <w:gridSpan w:val="7"/>
            <w:tcMar>
              <w:left w:w="57" w:type="dxa"/>
              <w:right w:w="57" w:type="dxa"/>
            </w:tcMar>
            <w:vAlign w:val="center"/>
          </w:tcPr>
          <w:p w14:paraId="5B0959E7" w14:textId="77777777" w:rsidR="003F1A4B" w:rsidRDefault="00E2268F">
            <w:pPr>
              <w:spacing w:line="240" w:lineRule="auto"/>
              <w:ind w:firstLine="0"/>
              <w:jc w:val="center"/>
              <w:rPr>
                <w:rFonts w:cs="Times New Roman"/>
                <w:sz w:val="15"/>
                <w:szCs w:val="15"/>
              </w:rPr>
            </w:pPr>
            <w:r>
              <w:rPr>
                <w:rFonts w:cs="Times New Roman" w:hint="eastAsia"/>
                <w:sz w:val="15"/>
                <w:szCs w:val="15"/>
              </w:rPr>
              <w:t>安吉美欣达再生资源开发有限公司湖州安吉南方水泥窑协同处置危险废物项目</w:t>
            </w:r>
          </w:p>
        </w:tc>
        <w:tc>
          <w:tcPr>
            <w:tcW w:w="2326" w:type="dxa"/>
            <w:gridSpan w:val="2"/>
            <w:tcMar>
              <w:left w:w="57" w:type="dxa"/>
              <w:right w:w="57" w:type="dxa"/>
            </w:tcMar>
            <w:vAlign w:val="center"/>
          </w:tcPr>
          <w:p w14:paraId="10CAC857" w14:textId="77777777" w:rsidR="003F1A4B" w:rsidRDefault="00E2268F" w:rsidP="005E28CF">
            <w:pPr>
              <w:spacing w:line="240" w:lineRule="auto"/>
              <w:ind w:firstLine="0"/>
              <w:jc w:val="center"/>
              <w:rPr>
                <w:rFonts w:cs="Times New Roman"/>
                <w:b/>
                <w:sz w:val="15"/>
                <w:szCs w:val="15"/>
              </w:rPr>
            </w:pPr>
            <w:r>
              <w:rPr>
                <w:rFonts w:cs="Times New Roman" w:hint="eastAsia"/>
                <w:b/>
                <w:sz w:val="15"/>
                <w:szCs w:val="15"/>
              </w:rPr>
              <w:t>项</w:t>
            </w:r>
            <w:r>
              <w:rPr>
                <w:rFonts w:cs="Times New Roman"/>
                <w:b/>
                <w:sz w:val="15"/>
                <w:szCs w:val="15"/>
              </w:rPr>
              <w:t>目代码</w:t>
            </w:r>
          </w:p>
        </w:tc>
        <w:tc>
          <w:tcPr>
            <w:tcW w:w="1593" w:type="dxa"/>
            <w:tcMar>
              <w:left w:w="57" w:type="dxa"/>
              <w:right w:w="57" w:type="dxa"/>
            </w:tcMar>
            <w:vAlign w:val="center"/>
          </w:tcPr>
          <w:p w14:paraId="4E7467C7" w14:textId="77777777" w:rsidR="003F1A4B" w:rsidRDefault="00E2268F">
            <w:pPr>
              <w:spacing w:line="240" w:lineRule="auto"/>
              <w:ind w:firstLine="0"/>
              <w:jc w:val="center"/>
              <w:rPr>
                <w:rFonts w:cs="Times New Roman"/>
                <w:sz w:val="15"/>
                <w:szCs w:val="15"/>
              </w:rPr>
            </w:pPr>
            <w:r>
              <w:rPr>
                <w:rFonts w:cs="Times New Roman" w:hint="eastAsia"/>
                <w:sz w:val="15"/>
                <w:szCs w:val="15"/>
              </w:rPr>
              <w:t>/</w:t>
            </w:r>
          </w:p>
        </w:tc>
        <w:tc>
          <w:tcPr>
            <w:tcW w:w="1717" w:type="dxa"/>
            <w:gridSpan w:val="2"/>
            <w:tcMar>
              <w:left w:w="57" w:type="dxa"/>
              <w:right w:w="57" w:type="dxa"/>
            </w:tcMar>
            <w:vAlign w:val="center"/>
          </w:tcPr>
          <w:p w14:paraId="62BE23A5" w14:textId="77777777" w:rsidR="003F1A4B" w:rsidRDefault="00E2268F">
            <w:pPr>
              <w:spacing w:line="240" w:lineRule="auto"/>
              <w:ind w:firstLine="0"/>
              <w:jc w:val="left"/>
              <w:rPr>
                <w:rFonts w:cs="Times New Roman"/>
                <w:b/>
                <w:sz w:val="15"/>
                <w:szCs w:val="15"/>
              </w:rPr>
            </w:pPr>
            <w:r>
              <w:rPr>
                <w:rFonts w:cs="Times New Roman"/>
                <w:b/>
                <w:sz w:val="15"/>
                <w:szCs w:val="15"/>
              </w:rPr>
              <w:t>建设地点</w:t>
            </w:r>
          </w:p>
        </w:tc>
        <w:tc>
          <w:tcPr>
            <w:tcW w:w="2450" w:type="dxa"/>
            <w:gridSpan w:val="3"/>
            <w:tcMar>
              <w:left w:w="57" w:type="dxa"/>
              <w:right w:w="57" w:type="dxa"/>
            </w:tcMar>
            <w:vAlign w:val="center"/>
          </w:tcPr>
          <w:p w14:paraId="336A4F6D" w14:textId="77777777" w:rsidR="003F1A4B" w:rsidRDefault="00E2268F">
            <w:pPr>
              <w:spacing w:line="240" w:lineRule="auto"/>
              <w:ind w:firstLine="0"/>
              <w:jc w:val="center"/>
              <w:rPr>
                <w:rFonts w:cs="Times New Roman"/>
                <w:sz w:val="15"/>
                <w:szCs w:val="15"/>
              </w:rPr>
            </w:pPr>
            <w:r>
              <w:rPr>
                <w:rFonts w:cs="Times New Roman" w:hint="eastAsia"/>
                <w:sz w:val="15"/>
                <w:szCs w:val="15"/>
              </w:rPr>
              <w:t>安吉县递铺街道马家渡村</w:t>
            </w:r>
          </w:p>
        </w:tc>
      </w:tr>
      <w:tr w:rsidR="003F1A4B" w14:paraId="7887E90B" w14:textId="77777777">
        <w:trPr>
          <w:cantSplit/>
          <w:trHeight w:val="255"/>
          <w:jc w:val="center"/>
        </w:trPr>
        <w:tc>
          <w:tcPr>
            <w:tcW w:w="533" w:type="dxa"/>
            <w:vMerge/>
            <w:tcMar>
              <w:left w:w="57" w:type="dxa"/>
              <w:right w:w="57" w:type="dxa"/>
            </w:tcMar>
            <w:vAlign w:val="center"/>
          </w:tcPr>
          <w:p w14:paraId="15C49121" w14:textId="77777777" w:rsidR="003F1A4B" w:rsidRDefault="003F1A4B">
            <w:pPr>
              <w:spacing w:line="240" w:lineRule="auto"/>
              <w:ind w:firstLine="0"/>
              <w:jc w:val="center"/>
              <w:rPr>
                <w:rFonts w:cs="Times New Roman"/>
                <w:b/>
                <w:sz w:val="15"/>
                <w:szCs w:val="15"/>
              </w:rPr>
            </w:pPr>
          </w:p>
        </w:tc>
        <w:tc>
          <w:tcPr>
            <w:tcW w:w="1861" w:type="dxa"/>
            <w:gridSpan w:val="3"/>
            <w:tcMar>
              <w:left w:w="57" w:type="dxa"/>
              <w:right w:w="57" w:type="dxa"/>
            </w:tcMar>
            <w:vAlign w:val="center"/>
          </w:tcPr>
          <w:p w14:paraId="31005E14" w14:textId="77777777" w:rsidR="003F1A4B" w:rsidRDefault="00E2268F">
            <w:pPr>
              <w:spacing w:line="240" w:lineRule="auto"/>
              <w:ind w:firstLine="0"/>
              <w:rPr>
                <w:rFonts w:cs="Times New Roman"/>
                <w:b/>
                <w:sz w:val="15"/>
                <w:szCs w:val="15"/>
              </w:rPr>
            </w:pPr>
            <w:r>
              <w:rPr>
                <w:rFonts w:cs="Times New Roman"/>
                <w:b/>
                <w:sz w:val="15"/>
                <w:szCs w:val="15"/>
              </w:rPr>
              <w:t>行业类别（分类管理</w:t>
            </w:r>
            <w:r>
              <w:rPr>
                <w:rFonts w:cs="Times New Roman" w:hint="eastAsia"/>
                <w:b/>
                <w:sz w:val="15"/>
                <w:szCs w:val="15"/>
              </w:rPr>
              <w:t>名录</w:t>
            </w:r>
            <w:r>
              <w:rPr>
                <w:rFonts w:cs="Times New Roman"/>
                <w:b/>
                <w:sz w:val="15"/>
                <w:szCs w:val="15"/>
              </w:rPr>
              <w:t>）</w:t>
            </w:r>
          </w:p>
        </w:tc>
        <w:tc>
          <w:tcPr>
            <w:tcW w:w="5396" w:type="dxa"/>
            <w:gridSpan w:val="7"/>
            <w:tcMar>
              <w:left w:w="57" w:type="dxa"/>
              <w:right w:w="57" w:type="dxa"/>
            </w:tcMar>
            <w:vAlign w:val="center"/>
          </w:tcPr>
          <w:p w14:paraId="7625FCDB" w14:textId="77777777" w:rsidR="003F1A4B" w:rsidRDefault="00E2268F">
            <w:pPr>
              <w:spacing w:line="240" w:lineRule="auto"/>
              <w:ind w:firstLine="0"/>
              <w:jc w:val="center"/>
              <w:rPr>
                <w:rFonts w:cs="Times New Roman"/>
                <w:sz w:val="15"/>
                <w:szCs w:val="15"/>
              </w:rPr>
            </w:pPr>
            <w:r>
              <w:rPr>
                <w:rFonts w:cs="Times New Roman" w:hint="eastAsia"/>
                <w:sz w:val="15"/>
                <w:szCs w:val="15"/>
              </w:rPr>
              <w:t xml:space="preserve">N7724 </w:t>
            </w:r>
            <w:r>
              <w:rPr>
                <w:rFonts w:cs="Times New Roman" w:hint="eastAsia"/>
                <w:sz w:val="15"/>
                <w:szCs w:val="15"/>
              </w:rPr>
              <w:t>危险废物治理</w:t>
            </w:r>
          </w:p>
        </w:tc>
        <w:tc>
          <w:tcPr>
            <w:tcW w:w="2326" w:type="dxa"/>
            <w:gridSpan w:val="2"/>
            <w:tcMar>
              <w:left w:w="57" w:type="dxa"/>
              <w:right w:w="57" w:type="dxa"/>
            </w:tcMar>
            <w:vAlign w:val="center"/>
          </w:tcPr>
          <w:p w14:paraId="2A62445D" w14:textId="77777777" w:rsidR="003F1A4B" w:rsidRDefault="00E2268F">
            <w:pPr>
              <w:spacing w:line="240" w:lineRule="auto"/>
              <w:ind w:firstLine="0"/>
              <w:rPr>
                <w:rFonts w:cs="Times New Roman"/>
                <w:b/>
                <w:sz w:val="15"/>
                <w:szCs w:val="15"/>
              </w:rPr>
            </w:pPr>
            <w:r>
              <w:rPr>
                <w:rFonts w:cs="Times New Roman"/>
                <w:b/>
                <w:sz w:val="15"/>
                <w:szCs w:val="15"/>
              </w:rPr>
              <w:t>建设性质</w:t>
            </w:r>
          </w:p>
        </w:tc>
        <w:tc>
          <w:tcPr>
            <w:tcW w:w="5760" w:type="dxa"/>
            <w:gridSpan w:val="6"/>
            <w:tcMar>
              <w:left w:w="57" w:type="dxa"/>
              <w:right w:w="57" w:type="dxa"/>
            </w:tcMar>
            <w:vAlign w:val="center"/>
          </w:tcPr>
          <w:p w14:paraId="16E55F5B" w14:textId="77777777" w:rsidR="003F1A4B" w:rsidRDefault="00E2268F">
            <w:pPr>
              <w:spacing w:line="240" w:lineRule="auto"/>
              <w:ind w:firstLine="0"/>
              <w:jc w:val="center"/>
              <w:rPr>
                <w:rFonts w:cs="Times New Roman"/>
                <w:sz w:val="15"/>
                <w:szCs w:val="15"/>
              </w:rPr>
            </w:pPr>
            <w:r>
              <w:rPr>
                <w:rFonts w:cs="Times New Roman" w:hint="eastAsia"/>
                <w:b/>
                <w:sz w:val="15"/>
                <w:szCs w:val="15"/>
              </w:rPr>
              <w:t>√</w:t>
            </w:r>
            <w:r>
              <w:rPr>
                <w:rFonts w:cs="Times New Roman"/>
                <w:b/>
                <w:sz w:val="15"/>
                <w:szCs w:val="15"/>
              </w:rPr>
              <w:t>新建</w:t>
            </w:r>
            <w:r>
              <w:rPr>
                <w:rFonts w:cs="Times New Roman"/>
                <w:b/>
                <w:sz w:val="15"/>
                <w:szCs w:val="15"/>
              </w:rPr>
              <w:t xml:space="preserve">  □ </w:t>
            </w:r>
            <w:r>
              <w:rPr>
                <w:rFonts w:cs="Times New Roman"/>
                <w:b/>
                <w:sz w:val="15"/>
                <w:szCs w:val="15"/>
              </w:rPr>
              <w:t>改扩建</w:t>
            </w:r>
            <w:r>
              <w:rPr>
                <w:rFonts w:cs="Times New Roman"/>
                <w:b/>
                <w:sz w:val="15"/>
                <w:szCs w:val="15"/>
              </w:rPr>
              <w:t xml:space="preserve">  □</w:t>
            </w:r>
            <w:r>
              <w:rPr>
                <w:rFonts w:cs="Times New Roman"/>
                <w:b/>
                <w:sz w:val="15"/>
                <w:szCs w:val="15"/>
              </w:rPr>
              <w:t>技术改造</w:t>
            </w:r>
          </w:p>
        </w:tc>
      </w:tr>
      <w:tr w:rsidR="003F1A4B" w14:paraId="40D9BBE4" w14:textId="77777777">
        <w:trPr>
          <w:cantSplit/>
          <w:trHeight w:val="255"/>
          <w:jc w:val="center"/>
        </w:trPr>
        <w:tc>
          <w:tcPr>
            <w:tcW w:w="533" w:type="dxa"/>
            <w:vMerge/>
            <w:tcMar>
              <w:left w:w="57" w:type="dxa"/>
              <w:right w:w="57" w:type="dxa"/>
            </w:tcMar>
            <w:vAlign w:val="center"/>
          </w:tcPr>
          <w:p w14:paraId="110433AD" w14:textId="77777777" w:rsidR="003F1A4B" w:rsidRDefault="003F1A4B">
            <w:pPr>
              <w:spacing w:line="240" w:lineRule="auto"/>
              <w:ind w:firstLine="0"/>
              <w:jc w:val="center"/>
              <w:rPr>
                <w:rFonts w:cs="Times New Roman"/>
                <w:b/>
                <w:sz w:val="15"/>
                <w:szCs w:val="15"/>
              </w:rPr>
            </w:pPr>
          </w:p>
        </w:tc>
        <w:tc>
          <w:tcPr>
            <w:tcW w:w="1861" w:type="dxa"/>
            <w:gridSpan w:val="3"/>
            <w:tcMar>
              <w:left w:w="57" w:type="dxa"/>
              <w:right w:w="57" w:type="dxa"/>
            </w:tcMar>
            <w:vAlign w:val="center"/>
          </w:tcPr>
          <w:p w14:paraId="693F1DE1" w14:textId="77777777" w:rsidR="003F1A4B" w:rsidRDefault="00E2268F">
            <w:pPr>
              <w:spacing w:line="240" w:lineRule="auto"/>
              <w:ind w:firstLine="0"/>
              <w:rPr>
                <w:rFonts w:cs="Times New Roman"/>
                <w:b/>
                <w:sz w:val="15"/>
                <w:szCs w:val="15"/>
              </w:rPr>
            </w:pPr>
            <w:r>
              <w:rPr>
                <w:rFonts w:cs="Times New Roman"/>
                <w:b/>
                <w:sz w:val="15"/>
                <w:szCs w:val="15"/>
              </w:rPr>
              <w:t>设计生产能力</w:t>
            </w:r>
          </w:p>
        </w:tc>
        <w:tc>
          <w:tcPr>
            <w:tcW w:w="5396" w:type="dxa"/>
            <w:gridSpan w:val="7"/>
            <w:tcMar>
              <w:left w:w="57" w:type="dxa"/>
              <w:right w:w="57" w:type="dxa"/>
            </w:tcMar>
            <w:vAlign w:val="center"/>
          </w:tcPr>
          <w:p w14:paraId="356A3D1F" w14:textId="77777777" w:rsidR="003F1A4B" w:rsidRDefault="00E2268F">
            <w:pPr>
              <w:spacing w:line="240" w:lineRule="auto"/>
              <w:ind w:firstLine="0"/>
              <w:jc w:val="center"/>
              <w:rPr>
                <w:rFonts w:cs="Times New Roman"/>
                <w:sz w:val="15"/>
                <w:szCs w:val="15"/>
              </w:rPr>
            </w:pPr>
            <w:r>
              <w:rPr>
                <w:rFonts w:cs="Times New Roman" w:hint="eastAsia"/>
                <w:sz w:val="15"/>
                <w:szCs w:val="15"/>
              </w:rPr>
              <w:t>处理危险废物</w:t>
            </w:r>
            <w:r>
              <w:rPr>
                <w:rFonts w:cs="Times New Roman" w:hint="eastAsia"/>
                <w:sz w:val="15"/>
                <w:szCs w:val="15"/>
              </w:rPr>
              <w:t>10</w:t>
            </w:r>
            <w:r>
              <w:rPr>
                <w:rFonts w:cs="Times New Roman" w:hint="eastAsia"/>
                <w:sz w:val="15"/>
                <w:szCs w:val="15"/>
              </w:rPr>
              <w:t>万</w:t>
            </w:r>
            <w:r>
              <w:rPr>
                <w:rFonts w:cs="Times New Roman" w:hint="eastAsia"/>
                <w:sz w:val="15"/>
                <w:szCs w:val="15"/>
              </w:rPr>
              <w:t>t/a</w:t>
            </w:r>
          </w:p>
        </w:tc>
        <w:tc>
          <w:tcPr>
            <w:tcW w:w="2326" w:type="dxa"/>
            <w:gridSpan w:val="2"/>
            <w:tcMar>
              <w:left w:w="57" w:type="dxa"/>
              <w:right w:w="57" w:type="dxa"/>
            </w:tcMar>
            <w:vAlign w:val="center"/>
          </w:tcPr>
          <w:p w14:paraId="47B795D1" w14:textId="77777777" w:rsidR="003F1A4B" w:rsidRDefault="00E2268F">
            <w:pPr>
              <w:spacing w:line="240" w:lineRule="auto"/>
              <w:ind w:firstLine="0"/>
              <w:rPr>
                <w:rFonts w:cs="Times New Roman"/>
                <w:b/>
                <w:sz w:val="15"/>
                <w:szCs w:val="15"/>
              </w:rPr>
            </w:pPr>
            <w:r>
              <w:rPr>
                <w:rFonts w:cs="Times New Roman"/>
                <w:b/>
                <w:sz w:val="15"/>
                <w:szCs w:val="15"/>
              </w:rPr>
              <w:t>实际生产能力</w:t>
            </w:r>
          </w:p>
        </w:tc>
        <w:tc>
          <w:tcPr>
            <w:tcW w:w="1593" w:type="dxa"/>
            <w:tcMar>
              <w:left w:w="57" w:type="dxa"/>
              <w:right w:w="57" w:type="dxa"/>
            </w:tcMar>
            <w:vAlign w:val="center"/>
          </w:tcPr>
          <w:p w14:paraId="68FB5EAC" w14:textId="77777777" w:rsidR="003F1A4B" w:rsidRDefault="00E2268F">
            <w:pPr>
              <w:spacing w:line="240" w:lineRule="auto"/>
              <w:ind w:firstLine="0"/>
              <w:jc w:val="center"/>
              <w:rPr>
                <w:rFonts w:cs="Times New Roman"/>
                <w:sz w:val="15"/>
                <w:szCs w:val="15"/>
              </w:rPr>
            </w:pPr>
            <w:r>
              <w:rPr>
                <w:rFonts w:cs="Times New Roman" w:hint="eastAsia"/>
                <w:sz w:val="15"/>
                <w:szCs w:val="15"/>
              </w:rPr>
              <w:t>处理危险废物</w:t>
            </w:r>
            <w:r>
              <w:rPr>
                <w:rFonts w:cs="Times New Roman" w:hint="eastAsia"/>
                <w:sz w:val="15"/>
                <w:szCs w:val="15"/>
              </w:rPr>
              <w:t>6</w:t>
            </w:r>
            <w:r>
              <w:rPr>
                <w:rFonts w:cs="Times New Roman" w:hint="eastAsia"/>
                <w:sz w:val="15"/>
                <w:szCs w:val="15"/>
              </w:rPr>
              <w:t>万</w:t>
            </w:r>
            <w:r>
              <w:rPr>
                <w:rFonts w:cs="Times New Roman" w:hint="eastAsia"/>
                <w:sz w:val="15"/>
                <w:szCs w:val="15"/>
              </w:rPr>
              <w:t>t/a</w:t>
            </w:r>
          </w:p>
        </w:tc>
        <w:tc>
          <w:tcPr>
            <w:tcW w:w="1717" w:type="dxa"/>
            <w:gridSpan w:val="2"/>
            <w:tcMar>
              <w:left w:w="57" w:type="dxa"/>
              <w:right w:w="57" w:type="dxa"/>
            </w:tcMar>
            <w:vAlign w:val="center"/>
          </w:tcPr>
          <w:p w14:paraId="0E6BCDF8" w14:textId="77777777" w:rsidR="003F1A4B" w:rsidRDefault="00E2268F">
            <w:pPr>
              <w:spacing w:line="240" w:lineRule="auto"/>
              <w:ind w:firstLine="0"/>
              <w:jc w:val="left"/>
              <w:rPr>
                <w:rFonts w:cs="Times New Roman"/>
                <w:b/>
                <w:sz w:val="15"/>
                <w:szCs w:val="15"/>
              </w:rPr>
            </w:pPr>
            <w:r>
              <w:rPr>
                <w:rFonts w:cs="Times New Roman"/>
                <w:b/>
                <w:sz w:val="15"/>
                <w:szCs w:val="15"/>
              </w:rPr>
              <w:t>环评单位</w:t>
            </w:r>
          </w:p>
        </w:tc>
        <w:tc>
          <w:tcPr>
            <w:tcW w:w="2450" w:type="dxa"/>
            <w:gridSpan w:val="3"/>
            <w:tcMar>
              <w:left w:w="57" w:type="dxa"/>
              <w:right w:w="57" w:type="dxa"/>
            </w:tcMar>
            <w:vAlign w:val="center"/>
          </w:tcPr>
          <w:p w14:paraId="58C962A2" w14:textId="77777777" w:rsidR="003F1A4B" w:rsidRDefault="00E2268F">
            <w:pPr>
              <w:spacing w:line="240" w:lineRule="auto"/>
              <w:ind w:firstLine="0"/>
              <w:jc w:val="center"/>
              <w:rPr>
                <w:rFonts w:cs="Times New Roman"/>
                <w:sz w:val="15"/>
                <w:szCs w:val="15"/>
              </w:rPr>
            </w:pPr>
            <w:r>
              <w:rPr>
                <w:rFonts w:cs="Times New Roman" w:hint="eastAsia"/>
                <w:sz w:val="15"/>
                <w:szCs w:val="15"/>
              </w:rPr>
              <w:t>浙江环科环境咨询有限公司</w:t>
            </w:r>
          </w:p>
        </w:tc>
      </w:tr>
      <w:tr w:rsidR="003F1A4B" w14:paraId="113C256A" w14:textId="77777777">
        <w:trPr>
          <w:cantSplit/>
          <w:trHeight w:val="255"/>
          <w:jc w:val="center"/>
        </w:trPr>
        <w:tc>
          <w:tcPr>
            <w:tcW w:w="533" w:type="dxa"/>
            <w:vMerge/>
            <w:tcMar>
              <w:left w:w="57" w:type="dxa"/>
              <w:right w:w="57" w:type="dxa"/>
            </w:tcMar>
            <w:vAlign w:val="center"/>
          </w:tcPr>
          <w:p w14:paraId="7C09E7E6" w14:textId="77777777" w:rsidR="003F1A4B" w:rsidRDefault="003F1A4B">
            <w:pPr>
              <w:spacing w:line="240" w:lineRule="auto"/>
              <w:ind w:firstLine="0"/>
              <w:jc w:val="center"/>
              <w:rPr>
                <w:rFonts w:cs="Times New Roman"/>
                <w:b/>
                <w:sz w:val="15"/>
                <w:szCs w:val="15"/>
              </w:rPr>
            </w:pPr>
          </w:p>
        </w:tc>
        <w:tc>
          <w:tcPr>
            <w:tcW w:w="1861" w:type="dxa"/>
            <w:gridSpan w:val="3"/>
            <w:tcMar>
              <w:left w:w="57" w:type="dxa"/>
              <w:right w:w="57" w:type="dxa"/>
            </w:tcMar>
            <w:vAlign w:val="center"/>
          </w:tcPr>
          <w:p w14:paraId="23126D19" w14:textId="77777777" w:rsidR="003F1A4B" w:rsidRDefault="00E2268F">
            <w:pPr>
              <w:spacing w:line="240" w:lineRule="auto"/>
              <w:ind w:firstLine="0"/>
              <w:rPr>
                <w:rFonts w:cs="Times New Roman"/>
                <w:b/>
                <w:sz w:val="15"/>
                <w:szCs w:val="15"/>
              </w:rPr>
            </w:pPr>
            <w:r>
              <w:rPr>
                <w:rFonts w:cs="Times New Roman"/>
                <w:b/>
                <w:sz w:val="15"/>
                <w:szCs w:val="15"/>
              </w:rPr>
              <w:t>环评文件审批机关</w:t>
            </w:r>
          </w:p>
        </w:tc>
        <w:tc>
          <w:tcPr>
            <w:tcW w:w="5396" w:type="dxa"/>
            <w:gridSpan w:val="7"/>
            <w:tcMar>
              <w:left w:w="57" w:type="dxa"/>
              <w:right w:w="57" w:type="dxa"/>
            </w:tcMar>
            <w:vAlign w:val="center"/>
          </w:tcPr>
          <w:p w14:paraId="14F02C61" w14:textId="77777777" w:rsidR="003F1A4B" w:rsidRDefault="00E2268F">
            <w:pPr>
              <w:spacing w:line="240" w:lineRule="auto"/>
              <w:ind w:firstLine="0"/>
              <w:jc w:val="center"/>
              <w:rPr>
                <w:rFonts w:cs="Times New Roman"/>
                <w:sz w:val="15"/>
                <w:szCs w:val="15"/>
              </w:rPr>
            </w:pPr>
            <w:r>
              <w:rPr>
                <w:rFonts w:cs="Times New Roman" w:hint="eastAsia"/>
                <w:sz w:val="15"/>
                <w:szCs w:val="15"/>
              </w:rPr>
              <w:t>安吉县环境保护</w:t>
            </w:r>
            <w:r>
              <w:rPr>
                <w:rFonts w:cs="Times New Roman"/>
                <w:sz w:val="15"/>
                <w:szCs w:val="15"/>
              </w:rPr>
              <w:t>局</w:t>
            </w:r>
          </w:p>
        </w:tc>
        <w:tc>
          <w:tcPr>
            <w:tcW w:w="2326" w:type="dxa"/>
            <w:gridSpan w:val="2"/>
            <w:tcMar>
              <w:left w:w="57" w:type="dxa"/>
              <w:right w:w="57" w:type="dxa"/>
            </w:tcMar>
            <w:vAlign w:val="center"/>
          </w:tcPr>
          <w:p w14:paraId="5CE345FA" w14:textId="77777777" w:rsidR="003F1A4B" w:rsidRDefault="00E2268F">
            <w:pPr>
              <w:spacing w:line="240" w:lineRule="auto"/>
              <w:ind w:firstLine="0"/>
              <w:rPr>
                <w:rFonts w:cs="Times New Roman"/>
                <w:b/>
                <w:sz w:val="15"/>
                <w:szCs w:val="15"/>
              </w:rPr>
            </w:pPr>
            <w:r>
              <w:rPr>
                <w:rFonts w:cs="Times New Roman"/>
                <w:b/>
                <w:sz w:val="15"/>
                <w:szCs w:val="15"/>
              </w:rPr>
              <w:t>审批文号</w:t>
            </w:r>
          </w:p>
        </w:tc>
        <w:tc>
          <w:tcPr>
            <w:tcW w:w="1593" w:type="dxa"/>
            <w:tcMar>
              <w:left w:w="57" w:type="dxa"/>
              <w:right w:w="57" w:type="dxa"/>
            </w:tcMar>
            <w:vAlign w:val="center"/>
          </w:tcPr>
          <w:p w14:paraId="16005F44" w14:textId="77777777" w:rsidR="003F1A4B" w:rsidRDefault="00E2268F">
            <w:pPr>
              <w:spacing w:line="240" w:lineRule="auto"/>
              <w:ind w:firstLine="0"/>
              <w:jc w:val="center"/>
              <w:rPr>
                <w:rFonts w:cs="Times New Roman"/>
                <w:sz w:val="15"/>
                <w:szCs w:val="15"/>
              </w:rPr>
            </w:pPr>
            <w:r>
              <w:rPr>
                <w:rFonts w:cs="Times New Roman" w:hint="eastAsia"/>
                <w:sz w:val="15"/>
                <w:szCs w:val="15"/>
              </w:rPr>
              <w:t>安环建</w:t>
            </w:r>
            <w:r>
              <w:rPr>
                <w:rFonts w:cs="Times New Roman" w:hint="eastAsia"/>
                <w:sz w:val="15"/>
                <w:szCs w:val="15"/>
              </w:rPr>
              <w:t>[2016]257</w:t>
            </w:r>
            <w:r>
              <w:rPr>
                <w:rFonts w:cs="Times New Roman" w:hint="eastAsia"/>
                <w:sz w:val="15"/>
                <w:szCs w:val="15"/>
              </w:rPr>
              <w:t>号文</w:t>
            </w:r>
          </w:p>
        </w:tc>
        <w:tc>
          <w:tcPr>
            <w:tcW w:w="1717" w:type="dxa"/>
            <w:gridSpan w:val="2"/>
            <w:tcMar>
              <w:left w:w="57" w:type="dxa"/>
              <w:right w:w="57" w:type="dxa"/>
            </w:tcMar>
            <w:vAlign w:val="center"/>
          </w:tcPr>
          <w:p w14:paraId="27536635" w14:textId="77777777" w:rsidR="003F1A4B" w:rsidRDefault="00E2268F">
            <w:pPr>
              <w:spacing w:line="240" w:lineRule="auto"/>
              <w:ind w:firstLine="0"/>
              <w:jc w:val="left"/>
              <w:rPr>
                <w:rFonts w:cs="Times New Roman"/>
                <w:b/>
                <w:sz w:val="15"/>
                <w:szCs w:val="15"/>
              </w:rPr>
            </w:pPr>
            <w:r>
              <w:rPr>
                <w:rFonts w:cs="Times New Roman" w:hint="eastAsia"/>
                <w:b/>
                <w:sz w:val="15"/>
                <w:szCs w:val="15"/>
              </w:rPr>
              <w:t>环评</w:t>
            </w:r>
            <w:r>
              <w:rPr>
                <w:rFonts w:cs="Times New Roman"/>
                <w:b/>
                <w:sz w:val="15"/>
                <w:szCs w:val="15"/>
              </w:rPr>
              <w:t>文件</w:t>
            </w:r>
            <w:r>
              <w:rPr>
                <w:rFonts w:cs="Times New Roman" w:hint="eastAsia"/>
                <w:b/>
                <w:sz w:val="15"/>
                <w:szCs w:val="15"/>
              </w:rPr>
              <w:t>类型</w:t>
            </w:r>
          </w:p>
        </w:tc>
        <w:tc>
          <w:tcPr>
            <w:tcW w:w="2450" w:type="dxa"/>
            <w:gridSpan w:val="3"/>
            <w:tcMar>
              <w:left w:w="57" w:type="dxa"/>
              <w:right w:w="57" w:type="dxa"/>
            </w:tcMar>
            <w:vAlign w:val="center"/>
          </w:tcPr>
          <w:p w14:paraId="4584C310" w14:textId="77777777" w:rsidR="003F1A4B" w:rsidRDefault="00E2268F">
            <w:pPr>
              <w:spacing w:line="240" w:lineRule="auto"/>
              <w:ind w:firstLine="0"/>
              <w:jc w:val="center"/>
              <w:rPr>
                <w:rFonts w:cs="Times New Roman"/>
                <w:sz w:val="15"/>
                <w:szCs w:val="15"/>
              </w:rPr>
            </w:pPr>
            <w:r>
              <w:rPr>
                <w:rFonts w:cs="Times New Roman" w:hint="eastAsia"/>
                <w:sz w:val="15"/>
                <w:szCs w:val="15"/>
              </w:rPr>
              <w:t>环境影响报告书</w:t>
            </w:r>
          </w:p>
        </w:tc>
      </w:tr>
      <w:tr w:rsidR="003F1A4B" w14:paraId="5083815D" w14:textId="77777777">
        <w:trPr>
          <w:cantSplit/>
          <w:trHeight w:val="255"/>
          <w:jc w:val="center"/>
        </w:trPr>
        <w:tc>
          <w:tcPr>
            <w:tcW w:w="533" w:type="dxa"/>
            <w:vMerge/>
            <w:tcMar>
              <w:left w:w="57" w:type="dxa"/>
              <w:right w:w="57" w:type="dxa"/>
            </w:tcMar>
            <w:vAlign w:val="center"/>
          </w:tcPr>
          <w:p w14:paraId="4B741CDD" w14:textId="77777777" w:rsidR="003F1A4B" w:rsidRDefault="003F1A4B">
            <w:pPr>
              <w:spacing w:line="240" w:lineRule="auto"/>
              <w:ind w:firstLine="0"/>
              <w:jc w:val="center"/>
              <w:rPr>
                <w:rFonts w:cs="Times New Roman"/>
                <w:b/>
                <w:sz w:val="15"/>
                <w:szCs w:val="15"/>
              </w:rPr>
            </w:pPr>
          </w:p>
        </w:tc>
        <w:tc>
          <w:tcPr>
            <w:tcW w:w="1861" w:type="dxa"/>
            <w:gridSpan w:val="3"/>
            <w:tcMar>
              <w:left w:w="57" w:type="dxa"/>
              <w:right w:w="57" w:type="dxa"/>
            </w:tcMar>
            <w:vAlign w:val="center"/>
          </w:tcPr>
          <w:p w14:paraId="40841D75" w14:textId="77777777" w:rsidR="003F1A4B" w:rsidRDefault="00E2268F">
            <w:pPr>
              <w:spacing w:line="240" w:lineRule="auto"/>
              <w:ind w:firstLine="0"/>
              <w:rPr>
                <w:rFonts w:cs="Times New Roman"/>
                <w:b/>
                <w:sz w:val="15"/>
                <w:szCs w:val="15"/>
              </w:rPr>
            </w:pPr>
            <w:r>
              <w:rPr>
                <w:rFonts w:cs="Times New Roman"/>
                <w:b/>
                <w:sz w:val="15"/>
                <w:szCs w:val="15"/>
              </w:rPr>
              <w:t>开工日期</w:t>
            </w:r>
          </w:p>
        </w:tc>
        <w:tc>
          <w:tcPr>
            <w:tcW w:w="5396" w:type="dxa"/>
            <w:gridSpan w:val="7"/>
            <w:tcMar>
              <w:left w:w="57" w:type="dxa"/>
              <w:right w:w="57" w:type="dxa"/>
            </w:tcMar>
            <w:vAlign w:val="center"/>
          </w:tcPr>
          <w:p w14:paraId="276ADCCF" w14:textId="77777777" w:rsidR="003F1A4B" w:rsidRDefault="00E2268F">
            <w:pPr>
              <w:spacing w:line="240" w:lineRule="auto"/>
              <w:ind w:firstLine="0"/>
              <w:jc w:val="center"/>
              <w:rPr>
                <w:rFonts w:cs="Times New Roman"/>
                <w:sz w:val="15"/>
                <w:szCs w:val="15"/>
              </w:rPr>
            </w:pPr>
            <w:r>
              <w:rPr>
                <w:rFonts w:cs="Times New Roman" w:hint="eastAsia"/>
                <w:sz w:val="15"/>
                <w:szCs w:val="15"/>
              </w:rPr>
              <w:t>2017</w:t>
            </w:r>
            <w:r>
              <w:rPr>
                <w:rFonts w:cs="Times New Roman" w:hint="eastAsia"/>
                <w:sz w:val="15"/>
                <w:szCs w:val="15"/>
              </w:rPr>
              <w:t>年</w:t>
            </w:r>
            <w:r>
              <w:rPr>
                <w:rFonts w:cs="Times New Roman" w:hint="eastAsia"/>
                <w:sz w:val="15"/>
                <w:szCs w:val="15"/>
              </w:rPr>
              <w:t>4</w:t>
            </w:r>
            <w:r>
              <w:rPr>
                <w:rFonts w:cs="Times New Roman" w:hint="eastAsia"/>
                <w:sz w:val="15"/>
                <w:szCs w:val="15"/>
              </w:rPr>
              <w:t>月</w:t>
            </w:r>
            <w:r>
              <w:rPr>
                <w:rFonts w:cs="Times New Roman" w:hint="eastAsia"/>
                <w:sz w:val="15"/>
                <w:szCs w:val="15"/>
              </w:rPr>
              <w:t>28</w:t>
            </w:r>
            <w:r>
              <w:rPr>
                <w:rFonts w:cs="Times New Roman" w:hint="eastAsia"/>
                <w:sz w:val="15"/>
                <w:szCs w:val="15"/>
              </w:rPr>
              <w:t>日</w:t>
            </w:r>
          </w:p>
        </w:tc>
        <w:tc>
          <w:tcPr>
            <w:tcW w:w="2326" w:type="dxa"/>
            <w:gridSpan w:val="2"/>
            <w:tcMar>
              <w:left w:w="57" w:type="dxa"/>
              <w:right w:w="57" w:type="dxa"/>
            </w:tcMar>
            <w:vAlign w:val="center"/>
          </w:tcPr>
          <w:p w14:paraId="49A5B9BB" w14:textId="77777777" w:rsidR="003F1A4B" w:rsidRDefault="00E2268F">
            <w:pPr>
              <w:spacing w:line="240" w:lineRule="auto"/>
              <w:ind w:firstLine="0"/>
              <w:rPr>
                <w:rFonts w:cs="Times New Roman"/>
                <w:b/>
                <w:sz w:val="15"/>
                <w:szCs w:val="15"/>
              </w:rPr>
            </w:pPr>
            <w:r>
              <w:rPr>
                <w:rFonts w:cs="Times New Roman"/>
                <w:b/>
                <w:sz w:val="15"/>
                <w:szCs w:val="15"/>
              </w:rPr>
              <w:t>竣工日期</w:t>
            </w:r>
          </w:p>
        </w:tc>
        <w:tc>
          <w:tcPr>
            <w:tcW w:w="1593" w:type="dxa"/>
            <w:tcMar>
              <w:left w:w="57" w:type="dxa"/>
              <w:right w:w="57" w:type="dxa"/>
            </w:tcMar>
            <w:vAlign w:val="center"/>
          </w:tcPr>
          <w:p w14:paraId="75D30E2D" w14:textId="77777777" w:rsidR="003F1A4B" w:rsidRDefault="00E2268F">
            <w:pPr>
              <w:spacing w:line="240" w:lineRule="auto"/>
              <w:ind w:firstLine="0"/>
              <w:jc w:val="center"/>
              <w:rPr>
                <w:rFonts w:cs="Times New Roman"/>
                <w:sz w:val="15"/>
                <w:szCs w:val="15"/>
              </w:rPr>
            </w:pPr>
            <w:r>
              <w:rPr>
                <w:rFonts w:cs="Times New Roman" w:hint="eastAsia"/>
                <w:sz w:val="15"/>
                <w:szCs w:val="15"/>
              </w:rPr>
              <w:t>2017</w:t>
            </w:r>
            <w:r>
              <w:rPr>
                <w:rFonts w:cs="Times New Roman" w:hint="eastAsia"/>
                <w:sz w:val="15"/>
                <w:szCs w:val="15"/>
              </w:rPr>
              <w:t>年</w:t>
            </w:r>
            <w:r>
              <w:rPr>
                <w:rFonts w:cs="Times New Roman" w:hint="eastAsia"/>
                <w:sz w:val="15"/>
                <w:szCs w:val="15"/>
              </w:rPr>
              <w:t>12</w:t>
            </w:r>
            <w:r>
              <w:rPr>
                <w:rFonts w:cs="Times New Roman" w:hint="eastAsia"/>
                <w:sz w:val="15"/>
                <w:szCs w:val="15"/>
              </w:rPr>
              <w:t>月</w:t>
            </w:r>
            <w:r>
              <w:rPr>
                <w:rFonts w:cs="Times New Roman" w:hint="eastAsia"/>
                <w:sz w:val="15"/>
                <w:szCs w:val="15"/>
              </w:rPr>
              <w:t>25</w:t>
            </w:r>
            <w:r>
              <w:rPr>
                <w:rFonts w:cs="Times New Roman" w:hint="eastAsia"/>
                <w:sz w:val="15"/>
                <w:szCs w:val="15"/>
              </w:rPr>
              <w:t>日</w:t>
            </w:r>
          </w:p>
        </w:tc>
        <w:tc>
          <w:tcPr>
            <w:tcW w:w="1717" w:type="dxa"/>
            <w:gridSpan w:val="2"/>
            <w:tcMar>
              <w:left w:w="57" w:type="dxa"/>
              <w:right w:w="57" w:type="dxa"/>
            </w:tcMar>
            <w:vAlign w:val="center"/>
          </w:tcPr>
          <w:p w14:paraId="3CD3CCFC" w14:textId="77777777" w:rsidR="003F1A4B" w:rsidRDefault="00E2268F">
            <w:pPr>
              <w:spacing w:line="240" w:lineRule="auto"/>
              <w:ind w:firstLine="0"/>
              <w:jc w:val="left"/>
              <w:rPr>
                <w:rFonts w:cs="Times New Roman"/>
                <w:b/>
                <w:sz w:val="15"/>
                <w:szCs w:val="15"/>
              </w:rPr>
            </w:pPr>
            <w:r>
              <w:rPr>
                <w:rFonts w:cs="Times New Roman" w:hint="eastAsia"/>
                <w:b/>
                <w:sz w:val="15"/>
                <w:szCs w:val="15"/>
              </w:rPr>
              <w:t>排污许可证申领时间</w:t>
            </w:r>
          </w:p>
        </w:tc>
        <w:tc>
          <w:tcPr>
            <w:tcW w:w="2450" w:type="dxa"/>
            <w:gridSpan w:val="3"/>
            <w:tcMar>
              <w:left w:w="57" w:type="dxa"/>
              <w:right w:w="57" w:type="dxa"/>
            </w:tcMar>
            <w:vAlign w:val="center"/>
          </w:tcPr>
          <w:p w14:paraId="246BA41C" w14:textId="77777777" w:rsidR="003F1A4B" w:rsidRDefault="00E2268F">
            <w:pPr>
              <w:spacing w:line="240" w:lineRule="auto"/>
              <w:ind w:firstLine="0"/>
              <w:jc w:val="center"/>
              <w:rPr>
                <w:rFonts w:cs="Times New Roman"/>
                <w:sz w:val="15"/>
                <w:szCs w:val="15"/>
              </w:rPr>
            </w:pPr>
            <w:r>
              <w:rPr>
                <w:rFonts w:cs="Times New Roman" w:hint="eastAsia"/>
                <w:sz w:val="15"/>
                <w:szCs w:val="15"/>
              </w:rPr>
              <w:t>/</w:t>
            </w:r>
          </w:p>
        </w:tc>
      </w:tr>
      <w:tr w:rsidR="003F1A4B" w14:paraId="3B61F292" w14:textId="77777777">
        <w:trPr>
          <w:cantSplit/>
          <w:trHeight w:val="255"/>
          <w:jc w:val="center"/>
        </w:trPr>
        <w:tc>
          <w:tcPr>
            <w:tcW w:w="533" w:type="dxa"/>
            <w:vMerge/>
            <w:tcMar>
              <w:left w:w="57" w:type="dxa"/>
              <w:right w:w="57" w:type="dxa"/>
            </w:tcMar>
            <w:vAlign w:val="center"/>
          </w:tcPr>
          <w:p w14:paraId="6006B9A8" w14:textId="77777777" w:rsidR="003F1A4B" w:rsidRDefault="003F1A4B">
            <w:pPr>
              <w:spacing w:line="240" w:lineRule="auto"/>
              <w:ind w:firstLine="0"/>
              <w:jc w:val="center"/>
              <w:rPr>
                <w:rFonts w:cs="Times New Roman"/>
                <w:b/>
                <w:sz w:val="15"/>
                <w:szCs w:val="15"/>
              </w:rPr>
            </w:pPr>
          </w:p>
        </w:tc>
        <w:tc>
          <w:tcPr>
            <w:tcW w:w="1861" w:type="dxa"/>
            <w:gridSpan w:val="3"/>
            <w:tcMar>
              <w:left w:w="57" w:type="dxa"/>
              <w:right w:w="57" w:type="dxa"/>
            </w:tcMar>
            <w:vAlign w:val="center"/>
          </w:tcPr>
          <w:p w14:paraId="7D0D38F2" w14:textId="77777777" w:rsidR="003F1A4B" w:rsidRDefault="00E2268F">
            <w:pPr>
              <w:spacing w:line="240" w:lineRule="auto"/>
              <w:ind w:firstLine="0"/>
              <w:rPr>
                <w:rFonts w:cs="Times New Roman"/>
                <w:b/>
                <w:sz w:val="15"/>
                <w:szCs w:val="15"/>
              </w:rPr>
            </w:pPr>
            <w:r>
              <w:rPr>
                <w:rFonts w:cs="Times New Roman"/>
                <w:b/>
                <w:sz w:val="15"/>
                <w:szCs w:val="15"/>
              </w:rPr>
              <w:t>环保设施设计单位</w:t>
            </w:r>
          </w:p>
        </w:tc>
        <w:tc>
          <w:tcPr>
            <w:tcW w:w="5396" w:type="dxa"/>
            <w:gridSpan w:val="7"/>
            <w:tcMar>
              <w:left w:w="57" w:type="dxa"/>
              <w:right w:w="57" w:type="dxa"/>
            </w:tcMar>
            <w:vAlign w:val="center"/>
          </w:tcPr>
          <w:p w14:paraId="7F4E90B9" w14:textId="77777777" w:rsidR="003F1A4B" w:rsidRDefault="00E2268F">
            <w:pPr>
              <w:spacing w:line="240" w:lineRule="auto"/>
              <w:ind w:firstLine="0"/>
              <w:jc w:val="center"/>
              <w:rPr>
                <w:rFonts w:cs="Times New Roman"/>
                <w:sz w:val="15"/>
                <w:szCs w:val="15"/>
              </w:rPr>
            </w:pPr>
            <w:r>
              <w:rPr>
                <w:rFonts w:cs="Times New Roman" w:hint="eastAsia"/>
                <w:sz w:val="15"/>
                <w:szCs w:val="15"/>
              </w:rPr>
              <w:t>安吉美欣达再生资源开发有限公司</w:t>
            </w:r>
          </w:p>
        </w:tc>
        <w:tc>
          <w:tcPr>
            <w:tcW w:w="2326" w:type="dxa"/>
            <w:gridSpan w:val="2"/>
            <w:tcMar>
              <w:left w:w="57" w:type="dxa"/>
              <w:right w:w="57" w:type="dxa"/>
            </w:tcMar>
            <w:vAlign w:val="center"/>
          </w:tcPr>
          <w:p w14:paraId="0413104F" w14:textId="77777777" w:rsidR="003F1A4B" w:rsidRDefault="00E2268F">
            <w:pPr>
              <w:spacing w:line="240" w:lineRule="auto"/>
              <w:ind w:firstLine="0"/>
              <w:rPr>
                <w:rFonts w:cs="Times New Roman"/>
                <w:b/>
                <w:sz w:val="15"/>
                <w:szCs w:val="15"/>
              </w:rPr>
            </w:pPr>
            <w:r>
              <w:rPr>
                <w:rFonts w:cs="Times New Roman"/>
                <w:b/>
                <w:sz w:val="15"/>
                <w:szCs w:val="15"/>
              </w:rPr>
              <w:t>环保设施施工单位</w:t>
            </w:r>
          </w:p>
        </w:tc>
        <w:tc>
          <w:tcPr>
            <w:tcW w:w="1593" w:type="dxa"/>
            <w:tcMar>
              <w:left w:w="57" w:type="dxa"/>
              <w:right w:w="57" w:type="dxa"/>
            </w:tcMar>
            <w:vAlign w:val="center"/>
          </w:tcPr>
          <w:p w14:paraId="6A6546FE" w14:textId="38E48A56" w:rsidR="003F1A4B" w:rsidRDefault="0094648C">
            <w:pPr>
              <w:spacing w:line="240" w:lineRule="auto"/>
              <w:ind w:firstLine="0"/>
              <w:jc w:val="center"/>
              <w:rPr>
                <w:rFonts w:cs="Times New Roman"/>
                <w:sz w:val="15"/>
                <w:szCs w:val="15"/>
              </w:rPr>
            </w:pPr>
            <w:r w:rsidRPr="00F1103B">
              <w:rPr>
                <w:rFonts w:cs="Times New Roman" w:hint="eastAsia"/>
                <w:sz w:val="15"/>
                <w:szCs w:val="15"/>
              </w:rPr>
              <w:t>中国水利水电第十二工程局有限公司</w:t>
            </w:r>
          </w:p>
        </w:tc>
        <w:tc>
          <w:tcPr>
            <w:tcW w:w="1717" w:type="dxa"/>
            <w:gridSpan w:val="2"/>
            <w:tcMar>
              <w:left w:w="57" w:type="dxa"/>
              <w:right w:w="57" w:type="dxa"/>
            </w:tcMar>
            <w:vAlign w:val="center"/>
          </w:tcPr>
          <w:p w14:paraId="4A616320" w14:textId="77777777" w:rsidR="003F1A4B" w:rsidRDefault="00E2268F">
            <w:pPr>
              <w:spacing w:line="240" w:lineRule="auto"/>
              <w:ind w:firstLine="0"/>
              <w:jc w:val="left"/>
              <w:rPr>
                <w:rFonts w:cs="Times New Roman"/>
                <w:b/>
                <w:sz w:val="15"/>
                <w:szCs w:val="15"/>
              </w:rPr>
            </w:pPr>
            <w:r>
              <w:rPr>
                <w:rFonts w:cs="Times New Roman" w:hint="eastAsia"/>
                <w:b/>
                <w:sz w:val="15"/>
                <w:szCs w:val="15"/>
              </w:rPr>
              <w:t>本工程排污许可证</w:t>
            </w:r>
            <w:r>
              <w:rPr>
                <w:rFonts w:cs="Times New Roman"/>
                <w:b/>
                <w:sz w:val="15"/>
                <w:szCs w:val="15"/>
              </w:rPr>
              <w:t>编号</w:t>
            </w:r>
          </w:p>
        </w:tc>
        <w:tc>
          <w:tcPr>
            <w:tcW w:w="2450" w:type="dxa"/>
            <w:gridSpan w:val="3"/>
            <w:tcMar>
              <w:left w:w="57" w:type="dxa"/>
              <w:right w:w="57" w:type="dxa"/>
            </w:tcMar>
            <w:vAlign w:val="center"/>
          </w:tcPr>
          <w:p w14:paraId="1524AF33" w14:textId="77777777" w:rsidR="003F1A4B" w:rsidRDefault="00E2268F">
            <w:pPr>
              <w:spacing w:line="240" w:lineRule="auto"/>
              <w:ind w:firstLine="0"/>
              <w:jc w:val="center"/>
              <w:rPr>
                <w:rFonts w:cs="Times New Roman"/>
                <w:sz w:val="15"/>
                <w:szCs w:val="15"/>
              </w:rPr>
            </w:pPr>
            <w:r>
              <w:rPr>
                <w:rFonts w:cs="Times New Roman" w:hint="eastAsia"/>
                <w:sz w:val="15"/>
                <w:szCs w:val="15"/>
              </w:rPr>
              <w:t>/</w:t>
            </w:r>
          </w:p>
        </w:tc>
      </w:tr>
      <w:tr w:rsidR="003F1A4B" w14:paraId="53E811B5" w14:textId="77777777">
        <w:trPr>
          <w:cantSplit/>
          <w:trHeight w:val="255"/>
          <w:jc w:val="center"/>
        </w:trPr>
        <w:tc>
          <w:tcPr>
            <w:tcW w:w="533" w:type="dxa"/>
            <w:vMerge/>
            <w:tcMar>
              <w:left w:w="57" w:type="dxa"/>
              <w:right w:w="57" w:type="dxa"/>
            </w:tcMar>
            <w:vAlign w:val="center"/>
          </w:tcPr>
          <w:p w14:paraId="37A3A9F9" w14:textId="77777777" w:rsidR="003F1A4B" w:rsidRDefault="003F1A4B">
            <w:pPr>
              <w:spacing w:line="240" w:lineRule="auto"/>
              <w:ind w:firstLine="0"/>
              <w:jc w:val="center"/>
              <w:rPr>
                <w:rFonts w:cs="Times New Roman"/>
                <w:b/>
                <w:sz w:val="15"/>
                <w:szCs w:val="15"/>
              </w:rPr>
            </w:pPr>
          </w:p>
        </w:tc>
        <w:tc>
          <w:tcPr>
            <w:tcW w:w="1861" w:type="dxa"/>
            <w:gridSpan w:val="3"/>
            <w:tcMar>
              <w:left w:w="57" w:type="dxa"/>
              <w:right w:w="57" w:type="dxa"/>
            </w:tcMar>
            <w:vAlign w:val="center"/>
          </w:tcPr>
          <w:p w14:paraId="1CBC949E" w14:textId="77777777" w:rsidR="003F1A4B" w:rsidRDefault="00E2268F">
            <w:pPr>
              <w:spacing w:line="240" w:lineRule="auto"/>
              <w:ind w:firstLine="0"/>
              <w:rPr>
                <w:rFonts w:cs="Times New Roman"/>
                <w:b/>
                <w:sz w:val="15"/>
                <w:szCs w:val="15"/>
              </w:rPr>
            </w:pPr>
            <w:r>
              <w:rPr>
                <w:rFonts w:cs="Times New Roman"/>
                <w:b/>
                <w:sz w:val="15"/>
                <w:szCs w:val="15"/>
              </w:rPr>
              <w:t>验收单位</w:t>
            </w:r>
          </w:p>
        </w:tc>
        <w:tc>
          <w:tcPr>
            <w:tcW w:w="5396" w:type="dxa"/>
            <w:gridSpan w:val="7"/>
            <w:tcMar>
              <w:left w:w="57" w:type="dxa"/>
              <w:right w:w="57" w:type="dxa"/>
            </w:tcMar>
            <w:vAlign w:val="center"/>
          </w:tcPr>
          <w:p w14:paraId="099E3F1A" w14:textId="77777777" w:rsidR="003F1A4B" w:rsidRDefault="00E2268F">
            <w:pPr>
              <w:spacing w:line="240" w:lineRule="auto"/>
              <w:ind w:firstLine="0"/>
              <w:jc w:val="center"/>
              <w:rPr>
                <w:rFonts w:cs="Times New Roman"/>
                <w:sz w:val="15"/>
                <w:szCs w:val="15"/>
              </w:rPr>
            </w:pPr>
            <w:r>
              <w:rPr>
                <w:rFonts w:hint="eastAsia"/>
                <w:color w:val="000000"/>
                <w:sz w:val="15"/>
                <w:szCs w:val="15"/>
              </w:rPr>
              <w:t>浙江瑞博思检测科技有限公司</w:t>
            </w:r>
          </w:p>
        </w:tc>
        <w:tc>
          <w:tcPr>
            <w:tcW w:w="2326" w:type="dxa"/>
            <w:gridSpan w:val="2"/>
            <w:tcMar>
              <w:left w:w="57" w:type="dxa"/>
              <w:right w:w="57" w:type="dxa"/>
            </w:tcMar>
            <w:vAlign w:val="center"/>
          </w:tcPr>
          <w:p w14:paraId="16E789C9" w14:textId="77777777" w:rsidR="003F1A4B" w:rsidRDefault="00E2268F">
            <w:pPr>
              <w:spacing w:line="240" w:lineRule="auto"/>
              <w:ind w:firstLine="0"/>
              <w:rPr>
                <w:rFonts w:cs="Times New Roman"/>
                <w:b/>
                <w:sz w:val="15"/>
                <w:szCs w:val="15"/>
              </w:rPr>
            </w:pPr>
            <w:r>
              <w:rPr>
                <w:rFonts w:cs="Times New Roman"/>
                <w:b/>
                <w:sz w:val="15"/>
                <w:szCs w:val="15"/>
              </w:rPr>
              <w:t>环保设施监测单位</w:t>
            </w:r>
          </w:p>
        </w:tc>
        <w:tc>
          <w:tcPr>
            <w:tcW w:w="1593" w:type="dxa"/>
            <w:tcMar>
              <w:left w:w="57" w:type="dxa"/>
              <w:right w:w="57" w:type="dxa"/>
            </w:tcMar>
            <w:vAlign w:val="center"/>
          </w:tcPr>
          <w:p w14:paraId="4B9DA67B" w14:textId="77777777" w:rsidR="003F1A4B" w:rsidRDefault="00E2268F">
            <w:pPr>
              <w:spacing w:line="240" w:lineRule="auto"/>
              <w:ind w:firstLine="0"/>
              <w:jc w:val="center"/>
              <w:rPr>
                <w:rFonts w:cs="Times New Roman"/>
                <w:sz w:val="15"/>
                <w:szCs w:val="15"/>
              </w:rPr>
            </w:pPr>
            <w:r>
              <w:rPr>
                <w:rFonts w:cs="Times New Roman" w:hint="eastAsia"/>
                <w:sz w:val="15"/>
                <w:szCs w:val="15"/>
              </w:rPr>
              <w:t>浙江瑞博思检测科技有限公司</w:t>
            </w:r>
          </w:p>
        </w:tc>
        <w:tc>
          <w:tcPr>
            <w:tcW w:w="1717" w:type="dxa"/>
            <w:gridSpan w:val="2"/>
            <w:tcMar>
              <w:left w:w="57" w:type="dxa"/>
              <w:right w:w="57" w:type="dxa"/>
            </w:tcMar>
            <w:vAlign w:val="center"/>
          </w:tcPr>
          <w:p w14:paraId="7A089AF1" w14:textId="77777777" w:rsidR="003F1A4B" w:rsidRDefault="00E2268F">
            <w:pPr>
              <w:spacing w:line="240" w:lineRule="auto"/>
              <w:ind w:firstLine="0"/>
              <w:jc w:val="left"/>
              <w:rPr>
                <w:rFonts w:cs="Times New Roman"/>
                <w:b/>
                <w:sz w:val="15"/>
                <w:szCs w:val="15"/>
              </w:rPr>
            </w:pPr>
            <w:r>
              <w:rPr>
                <w:rFonts w:cs="Times New Roman"/>
                <w:b/>
                <w:sz w:val="15"/>
                <w:szCs w:val="15"/>
              </w:rPr>
              <w:t>验收监测</w:t>
            </w:r>
            <w:r>
              <w:rPr>
                <w:rFonts w:cs="Times New Roman" w:hint="eastAsia"/>
                <w:b/>
                <w:sz w:val="15"/>
                <w:szCs w:val="15"/>
              </w:rPr>
              <w:t>时工况</w:t>
            </w:r>
          </w:p>
        </w:tc>
        <w:tc>
          <w:tcPr>
            <w:tcW w:w="2450" w:type="dxa"/>
            <w:gridSpan w:val="3"/>
            <w:tcMar>
              <w:left w:w="57" w:type="dxa"/>
              <w:right w:w="57" w:type="dxa"/>
            </w:tcMar>
            <w:vAlign w:val="center"/>
          </w:tcPr>
          <w:p w14:paraId="372CFCB9" w14:textId="77777777" w:rsidR="003F1A4B" w:rsidRDefault="00E2268F">
            <w:pPr>
              <w:spacing w:line="240" w:lineRule="auto"/>
              <w:ind w:firstLine="0"/>
              <w:jc w:val="center"/>
              <w:rPr>
                <w:rFonts w:cs="Times New Roman"/>
                <w:sz w:val="15"/>
                <w:szCs w:val="15"/>
              </w:rPr>
            </w:pPr>
            <w:r>
              <w:rPr>
                <w:rFonts w:cs="Times New Roman" w:hint="eastAsia"/>
                <w:sz w:val="15"/>
                <w:szCs w:val="15"/>
              </w:rPr>
              <w:t>95.6%</w:t>
            </w:r>
          </w:p>
        </w:tc>
      </w:tr>
      <w:tr w:rsidR="003F1A4B" w14:paraId="5BCCA2F5" w14:textId="77777777">
        <w:trPr>
          <w:cantSplit/>
          <w:trHeight w:val="255"/>
          <w:jc w:val="center"/>
        </w:trPr>
        <w:tc>
          <w:tcPr>
            <w:tcW w:w="533" w:type="dxa"/>
            <w:vMerge/>
            <w:tcMar>
              <w:left w:w="57" w:type="dxa"/>
              <w:right w:w="57" w:type="dxa"/>
            </w:tcMar>
            <w:vAlign w:val="center"/>
          </w:tcPr>
          <w:p w14:paraId="08FC380E" w14:textId="77777777" w:rsidR="003F1A4B" w:rsidRDefault="003F1A4B">
            <w:pPr>
              <w:spacing w:line="240" w:lineRule="auto"/>
              <w:ind w:firstLine="0"/>
              <w:jc w:val="center"/>
              <w:rPr>
                <w:rFonts w:cs="Times New Roman"/>
                <w:b/>
                <w:sz w:val="15"/>
                <w:szCs w:val="15"/>
              </w:rPr>
            </w:pPr>
          </w:p>
        </w:tc>
        <w:tc>
          <w:tcPr>
            <w:tcW w:w="1861" w:type="dxa"/>
            <w:gridSpan w:val="3"/>
            <w:tcMar>
              <w:left w:w="57" w:type="dxa"/>
              <w:right w:w="57" w:type="dxa"/>
            </w:tcMar>
            <w:vAlign w:val="center"/>
          </w:tcPr>
          <w:p w14:paraId="4EFF28C2" w14:textId="77777777" w:rsidR="003F1A4B" w:rsidRDefault="00E2268F">
            <w:pPr>
              <w:spacing w:line="240" w:lineRule="auto"/>
              <w:ind w:firstLine="0"/>
              <w:rPr>
                <w:rFonts w:cs="Times New Roman"/>
                <w:b/>
                <w:sz w:val="15"/>
                <w:szCs w:val="15"/>
              </w:rPr>
            </w:pPr>
            <w:r>
              <w:rPr>
                <w:rFonts w:cs="Times New Roman"/>
                <w:b/>
                <w:sz w:val="15"/>
                <w:szCs w:val="15"/>
              </w:rPr>
              <w:t>投资总概算（万元）</w:t>
            </w:r>
          </w:p>
        </w:tc>
        <w:tc>
          <w:tcPr>
            <w:tcW w:w="5396" w:type="dxa"/>
            <w:gridSpan w:val="7"/>
            <w:tcMar>
              <w:left w:w="57" w:type="dxa"/>
              <w:right w:w="57" w:type="dxa"/>
            </w:tcMar>
            <w:vAlign w:val="center"/>
          </w:tcPr>
          <w:p w14:paraId="2DCB72BE" w14:textId="77777777" w:rsidR="003F1A4B" w:rsidRDefault="00E2268F">
            <w:pPr>
              <w:spacing w:line="240" w:lineRule="auto"/>
              <w:ind w:firstLine="0"/>
              <w:jc w:val="center"/>
              <w:rPr>
                <w:rFonts w:cs="Times New Roman"/>
                <w:sz w:val="15"/>
                <w:szCs w:val="15"/>
              </w:rPr>
            </w:pPr>
            <w:r>
              <w:rPr>
                <w:rFonts w:cs="Times New Roman" w:hint="eastAsia"/>
                <w:sz w:val="15"/>
                <w:szCs w:val="15"/>
              </w:rPr>
              <w:t>7100</w:t>
            </w:r>
          </w:p>
        </w:tc>
        <w:tc>
          <w:tcPr>
            <w:tcW w:w="2326" w:type="dxa"/>
            <w:gridSpan w:val="2"/>
            <w:tcMar>
              <w:left w:w="57" w:type="dxa"/>
              <w:right w:w="57" w:type="dxa"/>
            </w:tcMar>
            <w:vAlign w:val="center"/>
          </w:tcPr>
          <w:p w14:paraId="70FDBBD0" w14:textId="77777777" w:rsidR="003F1A4B" w:rsidRDefault="00E2268F">
            <w:pPr>
              <w:tabs>
                <w:tab w:val="left" w:pos="690"/>
              </w:tabs>
              <w:spacing w:line="240" w:lineRule="auto"/>
              <w:ind w:firstLine="0"/>
              <w:rPr>
                <w:rFonts w:cs="Times New Roman"/>
                <w:b/>
                <w:sz w:val="15"/>
                <w:szCs w:val="15"/>
              </w:rPr>
            </w:pPr>
            <w:r>
              <w:rPr>
                <w:rFonts w:cs="Times New Roman"/>
                <w:b/>
                <w:sz w:val="15"/>
                <w:szCs w:val="15"/>
              </w:rPr>
              <w:t>环保投资总概算（万元）</w:t>
            </w:r>
          </w:p>
        </w:tc>
        <w:tc>
          <w:tcPr>
            <w:tcW w:w="1593" w:type="dxa"/>
            <w:tcMar>
              <w:left w:w="57" w:type="dxa"/>
              <w:right w:w="57" w:type="dxa"/>
            </w:tcMar>
            <w:vAlign w:val="center"/>
          </w:tcPr>
          <w:p w14:paraId="511AFDC4" w14:textId="77777777" w:rsidR="003F1A4B" w:rsidRDefault="00E2268F">
            <w:pPr>
              <w:spacing w:line="240" w:lineRule="auto"/>
              <w:ind w:firstLine="0"/>
              <w:jc w:val="center"/>
              <w:rPr>
                <w:rFonts w:cs="Times New Roman"/>
                <w:sz w:val="15"/>
                <w:szCs w:val="15"/>
              </w:rPr>
            </w:pPr>
            <w:r>
              <w:rPr>
                <w:rFonts w:cs="Times New Roman" w:hint="eastAsia"/>
                <w:sz w:val="15"/>
                <w:szCs w:val="15"/>
              </w:rPr>
              <w:t>800</w:t>
            </w:r>
          </w:p>
        </w:tc>
        <w:tc>
          <w:tcPr>
            <w:tcW w:w="1717" w:type="dxa"/>
            <w:gridSpan w:val="2"/>
            <w:tcMar>
              <w:left w:w="57" w:type="dxa"/>
              <w:right w:w="57" w:type="dxa"/>
            </w:tcMar>
            <w:vAlign w:val="center"/>
          </w:tcPr>
          <w:p w14:paraId="138634ED" w14:textId="77777777" w:rsidR="003F1A4B" w:rsidRDefault="00E2268F">
            <w:pPr>
              <w:tabs>
                <w:tab w:val="left" w:pos="690"/>
              </w:tabs>
              <w:spacing w:line="240" w:lineRule="auto"/>
              <w:ind w:firstLine="0"/>
              <w:jc w:val="left"/>
              <w:rPr>
                <w:rFonts w:cs="Times New Roman"/>
                <w:b/>
                <w:sz w:val="15"/>
                <w:szCs w:val="15"/>
              </w:rPr>
            </w:pPr>
            <w:r>
              <w:rPr>
                <w:rFonts w:cs="Times New Roman"/>
                <w:b/>
                <w:sz w:val="15"/>
                <w:szCs w:val="15"/>
              </w:rPr>
              <w:t>所占比例（</w:t>
            </w:r>
            <w:r>
              <w:rPr>
                <w:rFonts w:cs="Times New Roman"/>
                <w:b/>
                <w:sz w:val="15"/>
                <w:szCs w:val="15"/>
              </w:rPr>
              <w:t>%</w:t>
            </w:r>
            <w:r>
              <w:rPr>
                <w:rFonts w:cs="Times New Roman"/>
                <w:b/>
                <w:sz w:val="15"/>
                <w:szCs w:val="15"/>
              </w:rPr>
              <w:t>）</w:t>
            </w:r>
          </w:p>
        </w:tc>
        <w:tc>
          <w:tcPr>
            <w:tcW w:w="2450" w:type="dxa"/>
            <w:gridSpan w:val="3"/>
            <w:tcMar>
              <w:left w:w="57" w:type="dxa"/>
              <w:right w:w="57" w:type="dxa"/>
            </w:tcMar>
            <w:vAlign w:val="center"/>
          </w:tcPr>
          <w:p w14:paraId="1EA93115" w14:textId="77777777" w:rsidR="003F1A4B" w:rsidRDefault="00E2268F">
            <w:pPr>
              <w:tabs>
                <w:tab w:val="left" w:pos="690"/>
              </w:tabs>
              <w:spacing w:line="240" w:lineRule="auto"/>
              <w:ind w:firstLine="0"/>
              <w:jc w:val="center"/>
              <w:rPr>
                <w:rFonts w:cs="Times New Roman"/>
                <w:sz w:val="15"/>
                <w:szCs w:val="15"/>
              </w:rPr>
            </w:pPr>
            <w:r>
              <w:rPr>
                <w:rFonts w:cs="Times New Roman" w:hint="eastAsia"/>
                <w:sz w:val="15"/>
                <w:szCs w:val="15"/>
              </w:rPr>
              <w:t>11.27%</w:t>
            </w:r>
          </w:p>
        </w:tc>
      </w:tr>
      <w:tr w:rsidR="003F1A4B" w14:paraId="5B0B4FE5" w14:textId="77777777">
        <w:trPr>
          <w:cantSplit/>
          <w:trHeight w:val="255"/>
          <w:jc w:val="center"/>
        </w:trPr>
        <w:tc>
          <w:tcPr>
            <w:tcW w:w="533" w:type="dxa"/>
            <w:vMerge/>
            <w:tcMar>
              <w:left w:w="57" w:type="dxa"/>
              <w:right w:w="57" w:type="dxa"/>
            </w:tcMar>
            <w:vAlign w:val="center"/>
          </w:tcPr>
          <w:p w14:paraId="549470E9" w14:textId="77777777" w:rsidR="003F1A4B" w:rsidRDefault="003F1A4B">
            <w:pPr>
              <w:spacing w:line="240" w:lineRule="auto"/>
              <w:ind w:firstLine="0"/>
              <w:jc w:val="center"/>
              <w:rPr>
                <w:rFonts w:cs="Times New Roman"/>
                <w:b/>
                <w:sz w:val="15"/>
                <w:szCs w:val="15"/>
              </w:rPr>
            </w:pPr>
          </w:p>
        </w:tc>
        <w:tc>
          <w:tcPr>
            <w:tcW w:w="1861" w:type="dxa"/>
            <w:gridSpan w:val="3"/>
            <w:tcMar>
              <w:left w:w="57" w:type="dxa"/>
              <w:right w:w="57" w:type="dxa"/>
            </w:tcMar>
            <w:vAlign w:val="center"/>
          </w:tcPr>
          <w:p w14:paraId="5DBC87AA" w14:textId="77777777" w:rsidR="003F1A4B" w:rsidRDefault="00E2268F">
            <w:pPr>
              <w:spacing w:line="240" w:lineRule="auto"/>
              <w:ind w:firstLine="0"/>
              <w:rPr>
                <w:rFonts w:cs="Times New Roman"/>
                <w:b/>
                <w:sz w:val="15"/>
                <w:szCs w:val="15"/>
              </w:rPr>
            </w:pPr>
            <w:r>
              <w:rPr>
                <w:rFonts w:cs="Times New Roman"/>
                <w:b/>
                <w:sz w:val="15"/>
                <w:szCs w:val="15"/>
              </w:rPr>
              <w:t>实际总投资</w:t>
            </w:r>
          </w:p>
        </w:tc>
        <w:tc>
          <w:tcPr>
            <w:tcW w:w="5396" w:type="dxa"/>
            <w:gridSpan w:val="7"/>
            <w:tcMar>
              <w:left w:w="57" w:type="dxa"/>
              <w:right w:w="57" w:type="dxa"/>
            </w:tcMar>
            <w:vAlign w:val="center"/>
          </w:tcPr>
          <w:p w14:paraId="24AD699D" w14:textId="77777777" w:rsidR="003F1A4B" w:rsidRDefault="00E2268F">
            <w:pPr>
              <w:spacing w:line="240" w:lineRule="auto"/>
              <w:ind w:firstLine="0"/>
              <w:jc w:val="center"/>
              <w:rPr>
                <w:rFonts w:cs="Times New Roman"/>
                <w:sz w:val="15"/>
                <w:szCs w:val="15"/>
              </w:rPr>
            </w:pPr>
            <w:r>
              <w:rPr>
                <w:rFonts w:cs="Times New Roman" w:hint="eastAsia"/>
                <w:sz w:val="15"/>
                <w:szCs w:val="15"/>
              </w:rPr>
              <w:t>2200</w:t>
            </w:r>
          </w:p>
        </w:tc>
        <w:tc>
          <w:tcPr>
            <w:tcW w:w="2326" w:type="dxa"/>
            <w:gridSpan w:val="2"/>
            <w:tcMar>
              <w:left w:w="57" w:type="dxa"/>
              <w:right w:w="57" w:type="dxa"/>
            </w:tcMar>
            <w:vAlign w:val="center"/>
          </w:tcPr>
          <w:p w14:paraId="2BB9723F" w14:textId="77777777" w:rsidR="003F1A4B" w:rsidRDefault="00E2268F">
            <w:pPr>
              <w:spacing w:line="240" w:lineRule="auto"/>
              <w:ind w:right="300" w:firstLine="0"/>
              <w:rPr>
                <w:rFonts w:cs="Times New Roman"/>
                <w:b/>
                <w:sz w:val="15"/>
                <w:szCs w:val="15"/>
              </w:rPr>
            </w:pPr>
            <w:r>
              <w:rPr>
                <w:rFonts w:cs="Times New Roman"/>
                <w:b/>
                <w:sz w:val="15"/>
                <w:szCs w:val="15"/>
              </w:rPr>
              <w:t>实际环保投资（万元）</w:t>
            </w:r>
          </w:p>
        </w:tc>
        <w:tc>
          <w:tcPr>
            <w:tcW w:w="1593" w:type="dxa"/>
            <w:tcMar>
              <w:left w:w="57" w:type="dxa"/>
              <w:right w:w="57" w:type="dxa"/>
            </w:tcMar>
            <w:vAlign w:val="center"/>
          </w:tcPr>
          <w:p w14:paraId="046095EF" w14:textId="77777777" w:rsidR="003F1A4B" w:rsidRDefault="00E2268F">
            <w:pPr>
              <w:spacing w:line="240" w:lineRule="auto"/>
              <w:ind w:firstLine="0"/>
              <w:jc w:val="center"/>
              <w:rPr>
                <w:rFonts w:cs="Times New Roman"/>
                <w:sz w:val="15"/>
                <w:szCs w:val="15"/>
              </w:rPr>
            </w:pPr>
            <w:r>
              <w:rPr>
                <w:rFonts w:cs="Times New Roman"/>
                <w:sz w:val="15"/>
                <w:szCs w:val="15"/>
              </w:rPr>
              <w:t>242.107</w:t>
            </w:r>
          </w:p>
        </w:tc>
        <w:tc>
          <w:tcPr>
            <w:tcW w:w="1717" w:type="dxa"/>
            <w:gridSpan w:val="2"/>
            <w:tcMar>
              <w:left w:w="57" w:type="dxa"/>
              <w:right w:w="57" w:type="dxa"/>
            </w:tcMar>
            <w:vAlign w:val="center"/>
          </w:tcPr>
          <w:p w14:paraId="0864AA66" w14:textId="77777777" w:rsidR="003F1A4B" w:rsidRDefault="00E2268F">
            <w:pPr>
              <w:spacing w:line="240" w:lineRule="auto"/>
              <w:ind w:firstLine="0"/>
              <w:jc w:val="left"/>
              <w:rPr>
                <w:rFonts w:cs="Times New Roman"/>
                <w:b/>
                <w:sz w:val="15"/>
                <w:szCs w:val="15"/>
              </w:rPr>
            </w:pPr>
            <w:r>
              <w:rPr>
                <w:rFonts w:cs="Times New Roman"/>
                <w:b/>
                <w:sz w:val="15"/>
                <w:szCs w:val="15"/>
              </w:rPr>
              <w:t>所占比例（</w:t>
            </w:r>
            <w:r>
              <w:rPr>
                <w:rFonts w:cs="Times New Roman"/>
                <w:b/>
                <w:sz w:val="15"/>
                <w:szCs w:val="15"/>
              </w:rPr>
              <w:t>%</w:t>
            </w:r>
            <w:r>
              <w:rPr>
                <w:rFonts w:cs="Times New Roman"/>
                <w:b/>
                <w:sz w:val="15"/>
                <w:szCs w:val="15"/>
              </w:rPr>
              <w:t>）</w:t>
            </w:r>
          </w:p>
        </w:tc>
        <w:tc>
          <w:tcPr>
            <w:tcW w:w="2450" w:type="dxa"/>
            <w:gridSpan w:val="3"/>
            <w:tcMar>
              <w:left w:w="57" w:type="dxa"/>
              <w:right w:w="57" w:type="dxa"/>
            </w:tcMar>
            <w:vAlign w:val="center"/>
          </w:tcPr>
          <w:p w14:paraId="18E9C3DA" w14:textId="77777777" w:rsidR="003F1A4B" w:rsidRDefault="00E2268F">
            <w:pPr>
              <w:spacing w:line="240" w:lineRule="auto"/>
              <w:ind w:firstLine="0"/>
              <w:jc w:val="center"/>
              <w:rPr>
                <w:rFonts w:cs="Times New Roman"/>
                <w:sz w:val="15"/>
                <w:szCs w:val="15"/>
              </w:rPr>
            </w:pPr>
            <w:r>
              <w:rPr>
                <w:rFonts w:cs="Times New Roman" w:hint="eastAsia"/>
                <w:sz w:val="15"/>
                <w:szCs w:val="15"/>
              </w:rPr>
              <w:t>12.11%</w:t>
            </w:r>
          </w:p>
        </w:tc>
      </w:tr>
      <w:tr w:rsidR="003F1A4B" w14:paraId="7E9A9BDB" w14:textId="77777777">
        <w:trPr>
          <w:cantSplit/>
          <w:trHeight w:val="255"/>
          <w:jc w:val="center"/>
        </w:trPr>
        <w:tc>
          <w:tcPr>
            <w:tcW w:w="533" w:type="dxa"/>
            <w:vMerge/>
            <w:tcMar>
              <w:left w:w="57" w:type="dxa"/>
              <w:right w:w="57" w:type="dxa"/>
            </w:tcMar>
            <w:vAlign w:val="center"/>
          </w:tcPr>
          <w:p w14:paraId="5C04EBE4" w14:textId="77777777" w:rsidR="003F1A4B" w:rsidRDefault="003F1A4B">
            <w:pPr>
              <w:spacing w:line="240" w:lineRule="auto"/>
              <w:ind w:firstLine="0"/>
              <w:jc w:val="center"/>
              <w:rPr>
                <w:rFonts w:cs="Times New Roman"/>
                <w:b/>
                <w:sz w:val="15"/>
                <w:szCs w:val="15"/>
              </w:rPr>
            </w:pPr>
          </w:p>
        </w:tc>
        <w:tc>
          <w:tcPr>
            <w:tcW w:w="1861" w:type="dxa"/>
            <w:gridSpan w:val="3"/>
            <w:tcMar>
              <w:left w:w="57" w:type="dxa"/>
              <w:right w:w="57" w:type="dxa"/>
            </w:tcMar>
            <w:vAlign w:val="center"/>
          </w:tcPr>
          <w:p w14:paraId="43DA72A7" w14:textId="77777777" w:rsidR="003F1A4B" w:rsidRDefault="00E2268F">
            <w:pPr>
              <w:spacing w:line="240" w:lineRule="auto"/>
              <w:ind w:firstLine="0"/>
              <w:rPr>
                <w:rFonts w:cs="Times New Roman"/>
                <w:b/>
                <w:sz w:val="15"/>
                <w:szCs w:val="15"/>
              </w:rPr>
            </w:pPr>
            <w:r>
              <w:rPr>
                <w:rFonts w:cs="Times New Roman"/>
                <w:b/>
                <w:sz w:val="15"/>
                <w:szCs w:val="15"/>
              </w:rPr>
              <w:t>废水治理（万元）</w:t>
            </w:r>
          </w:p>
        </w:tc>
        <w:tc>
          <w:tcPr>
            <w:tcW w:w="828" w:type="dxa"/>
            <w:tcMar>
              <w:left w:w="57" w:type="dxa"/>
              <w:right w:w="57" w:type="dxa"/>
            </w:tcMar>
            <w:vAlign w:val="center"/>
          </w:tcPr>
          <w:p w14:paraId="2E6D4EEE" w14:textId="77777777" w:rsidR="003F1A4B" w:rsidRDefault="00E2268F">
            <w:pPr>
              <w:spacing w:line="240" w:lineRule="auto"/>
              <w:ind w:firstLine="0"/>
              <w:jc w:val="center"/>
              <w:rPr>
                <w:rFonts w:cs="Times New Roman"/>
                <w:sz w:val="15"/>
                <w:szCs w:val="15"/>
              </w:rPr>
            </w:pPr>
            <w:r>
              <w:rPr>
                <w:rFonts w:cs="Times New Roman" w:hint="eastAsia"/>
                <w:sz w:val="15"/>
                <w:szCs w:val="15"/>
              </w:rPr>
              <w:t>40.675</w:t>
            </w:r>
          </w:p>
        </w:tc>
        <w:tc>
          <w:tcPr>
            <w:tcW w:w="1379" w:type="dxa"/>
            <w:tcMar>
              <w:left w:w="57" w:type="dxa"/>
              <w:right w:w="57" w:type="dxa"/>
            </w:tcMar>
            <w:vAlign w:val="center"/>
          </w:tcPr>
          <w:p w14:paraId="3279C745" w14:textId="77777777" w:rsidR="003F1A4B" w:rsidRDefault="00E2268F">
            <w:pPr>
              <w:spacing w:line="240" w:lineRule="auto"/>
              <w:ind w:firstLine="0"/>
              <w:jc w:val="left"/>
              <w:rPr>
                <w:rFonts w:cs="Times New Roman"/>
                <w:b/>
                <w:sz w:val="15"/>
                <w:szCs w:val="15"/>
              </w:rPr>
            </w:pPr>
            <w:r>
              <w:rPr>
                <w:rFonts w:cs="Times New Roman"/>
                <w:b/>
                <w:sz w:val="15"/>
                <w:szCs w:val="15"/>
              </w:rPr>
              <w:t>废气治理（万元）</w:t>
            </w:r>
          </w:p>
        </w:tc>
        <w:tc>
          <w:tcPr>
            <w:tcW w:w="1097" w:type="dxa"/>
            <w:tcMar>
              <w:left w:w="57" w:type="dxa"/>
              <w:right w:w="57" w:type="dxa"/>
            </w:tcMar>
            <w:vAlign w:val="center"/>
          </w:tcPr>
          <w:p w14:paraId="04DE6E7F" w14:textId="77777777" w:rsidR="003F1A4B" w:rsidRDefault="00E2268F">
            <w:pPr>
              <w:spacing w:line="240" w:lineRule="auto"/>
              <w:ind w:firstLine="0"/>
              <w:jc w:val="center"/>
              <w:rPr>
                <w:rFonts w:cs="Times New Roman"/>
                <w:sz w:val="15"/>
                <w:szCs w:val="15"/>
              </w:rPr>
            </w:pPr>
            <w:r>
              <w:rPr>
                <w:rFonts w:cs="Times New Roman" w:hint="eastAsia"/>
                <w:sz w:val="15"/>
                <w:szCs w:val="15"/>
              </w:rPr>
              <w:t>118.362</w:t>
            </w:r>
          </w:p>
        </w:tc>
        <w:tc>
          <w:tcPr>
            <w:tcW w:w="1504" w:type="dxa"/>
            <w:gridSpan w:val="3"/>
            <w:tcMar>
              <w:left w:w="57" w:type="dxa"/>
              <w:right w:w="57" w:type="dxa"/>
            </w:tcMar>
            <w:vAlign w:val="center"/>
          </w:tcPr>
          <w:p w14:paraId="6441BC1A" w14:textId="77777777" w:rsidR="003F1A4B" w:rsidRDefault="00E2268F">
            <w:pPr>
              <w:spacing w:line="240" w:lineRule="auto"/>
              <w:ind w:firstLine="0"/>
              <w:jc w:val="left"/>
              <w:rPr>
                <w:rFonts w:cs="Times New Roman"/>
                <w:b/>
                <w:sz w:val="15"/>
                <w:szCs w:val="15"/>
              </w:rPr>
            </w:pPr>
            <w:r>
              <w:rPr>
                <w:rFonts w:cs="Times New Roman"/>
                <w:b/>
                <w:sz w:val="15"/>
                <w:szCs w:val="15"/>
              </w:rPr>
              <w:t>噪声治理（万元）</w:t>
            </w:r>
          </w:p>
        </w:tc>
        <w:tc>
          <w:tcPr>
            <w:tcW w:w="588" w:type="dxa"/>
            <w:tcMar>
              <w:left w:w="57" w:type="dxa"/>
              <w:right w:w="57" w:type="dxa"/>
            </w:tcMar>
            <w:vAlign w:val="center"/>
          </w:tcPr>
          <w:p w14:paraId="48DA139A" w14:textId="7859D9F5" w:rsidR="003F1A4B" w:rsidRDefault="0094648C">
            <w:pPr>
              <w:spacing w:line="240" w:lineRule="auto"/>
              <w:ind w:firstLine="0"/>
              <w:jc w:val="center"/>
              <w:rPr>
                <w:rFonts w:cs="Times New Roman"/>
                <w:sz w:val="15"/>
                <w:szCs w:val="15"/>
              </w:rPr>
            </w:pPr>
            <w:r>
              <w:rPr>
                <w:rFonts w:cs="Times New Roman" w:hint="eastAsia"/>
                <w:sz w:val="15"/>
                <w:szCs w:val="15"/>
              </w:rPr>
              <w:t>20</w:t>
            </w:r>
            <w:r>
              <w:rPr>
                <w:rFonts w:cs="Times New Roman"/>
                <w:sz w:val="15"/>
                <w:szCs w:val="15"/>
              </w:rPr>
              <w:t>.675</w:t>
            </w:r>
          </w:p>
        </w:tc>
        <w:tc>
          <w:tcPr>
            <w:tcW w:w="2326" w:type="dxa"/>
            <w:gridSpan w:val="2"/>
            <w:tcMar>
              <w:left w:w="57" w:type="dxa"/>
              <w:right w:w="57" w:type="dxa"/>
            </w:tcMar>
            <w:vAlign w:val="center"/>
          </w:tcPr>
          <w:p w14:paraId="712ED2D5" w14:textId="77777777" w:rsidR="003F1A4B" w:rsidRDefault="00E2268F">
            <w:pPr>
              <w:spacing w:line="240" w:lineRule="auto"/>
              <w:ind w:firstLine="0"/>
              <w:rPr>
                <w:rFonts w:cs="Times New Roman"/>
                <w:b/>
                <w:sz w:val="15"/>
                <w:szCs w:val="15"/>
              </w:rPr>
            </w:pPr>
            <w:r>
              <w:rPr>
                <w:rFonts w:cs="Times New Roman"/>
                <w:b/>
                <w:sz w:val="15"/>
                <w:szCs w:val="15"/>
              </w:rPr>
              <w:t>固</w:t>
            </w:r>
            <w:r>
              <w:rPr>
                <w:rFonts w:cs="Times New Roman" w:hint="eastAsia"/>
                <w:b/>
                <w:sz w:val="15"/>
                <w:szCs w:val="15"/>
              </w:rPr>
              <w:t>体</w:t>
            </w:r>
            <w:r>
              <w:rPr>
                <w:rFonts w:cs="Times New Roman"/>
                <w:b/>
                <w:sz w:val="15"/>
                <w:szCs w:val="15"/>
              </w:rPr>
              <w:t>废</w:t>
            </w:r>
            <w:r>
              <w:rPr>
                <w:rFonts w:cs="Times New Roman" w:hint="eastAsia"/>
                <w:b/>
                <w:sz w:val="15"/>
                <w:szCs w:val="15"/>
              </w:rPr>
              <w:t>物</w:t>
            </w:r>
            <w:r>
              <w:rPr>
                <w:rFonts w:cs="Times New Roman"/>
                <w:b/>
                <w:sz w:val="15"/>
                <w:szCs w:val="15"/>
              </w:rPr>
              <w:t>治理（万元）</w:t>
            </w:r>
          </w:p>
        </w:tc>
        <w:tc>
          <w:tcPr>
            <w:tcW w:w="1593" w:type="dxa"/>
            <w:tcMar>
              <w:left w:w="57" w:type="dxa"/>
              <w:right w:w="57" w:type="dxa"/>
            </w:tcMar>
            <w:vAlign w:val="center"/>
          </w:tcPr>
          <w:p w14:paraId="2C5B380E" w14:textId="77777777" w:rsidR="003F1A4B" w:rsidRDefault="00E2268F">
            <w:pPr>
              <w:spacing w:line="240" w:lineRule="auto"/>
              <w:ind w:firstLine="0"/>
              <w:jc w:val="center"/>
              <w:rPr>
                <w:rFonts w:cs="Times New Roman"/>
                <w:sz w:val="15"/>
                <w:szCs w:val="15"/>
              </w:rPr>
            </w:pPr>
            <w:r>
              <w:rPr>
                <w:rFonts w:cs="Times New Roman" w:hint="eastAsia"/>
                <w:sz w:val="15"/>
                <w:szCs w:val="15"/>
              </w:rPr>
              <w:t>53.07</w:t>
            </w:r>
          </w:p>
        </w:tc>
        <w:tc>
          <w:tcPr>
            <w:tcW w:w="1717" w:type="dxa"/>
            <w:gridSpan w:val="2"/>
            <w:tcMar>
              <w:left w:w="57" w:type="dxa"/>
              <w:right w:w="57" w:type="dxa"/>
            </w:tcMar>
            <w:vAlign w:val="center"/>
          </w:tcPr>
          <w:p w14:paraId="42824288" w14:textId="77777777" w:rsidR="003F1A4B" w:rsidRDefault="00E2268F">
            <w:pPr>
              <w:spacing w:line="240" w:lineRule="auto"/>
              <w:ind w:firstLine="0"/>
              <w:jc w:val="left"/>
              <w:rPr>
                <w:rFonts w:cs="Times New Roman"/>
                <w:b/>
                <w:sz w:val="15"/>
                <w:szCs w:val="15"/>
              </w:rPr>
            </w:pPr>
            <w:r>
              <w:rPr>
                <w:rFonts w:cs="Times New Roman"/>
                <w:b/>
                <w:sz w:val="15"/>
                <w:szCs w:val="15"/>
              </w:rPr>
              <w:t>绿化及生态（万元）</w:t>
            </w:r>
          </w:p>
        </w:tc>
        <w:tc>
          <w:tcPr>
            <w:tcW w:w="554" w:type="dxa"/>
            <w:tcMar>
              <w:left w:w="57" w:type="dxa"/>
              <w:right w:w="57" w:type="dxa"/>
            </w:tcMar>
            <w:vAlign w:val="center"/>
          </w:tcPr>
          <w:p w14:paraId="1A3F4642" w14:textId="77777777" w:rsidR="003F1A4B" w:rsidRDefault="00E2268F">
            <w:pPr>
              <w:spacing w:line="240" w:lineRule="auto"/>
              <w:ind w:firstLine="0"/>
              <w:jc w:val="center"/>
              <w:rPr>
                <w:rFonts w:cs="Times New Roman"/>
                <w:sz w:val="15"/>
                <w:szCs w:val="15"/>
              </w:rPr>
            </w:pPr>
            <w:r>
              <w:rPr>
                <w:rFonts w:cs="Times New Roman" w:hint="eastAsia"/>
                <w:sz w:val="15"/>
                <w:szCs w:val="15"/>
              </w:rPr>
              <w:t>30</w:t>
            </w:r>
          </w:p>
        </w:tc>
        <w:tc>
          <w:tcPr>
            <w:tcW w:w="1102" w:type="dxa"/>
            <w:tcMar>
              <w:left w:w="57" w:type="dxa"/>
              <w:right w:w="57" w:type="dxa"/>
            </w:tcMar>
            <w:vAlign w:val="center"/>
          </w:tcPr>
          <w:p w14:paraId="08770635" w14:textId="77777777" w:rsidR="003F1A4B" w:rsidRDefault="00E2268F">
            <w:pPr>
              <w:spacing w:line="240" w:lineRule="auto"/>
              <w:ind w:firstLine="0"/>
              <w:jc w:val="center"/>
              <w:rPr>
                <w:rFonts w:cs="Times New Roman"/>
                <w:b/>
                <w:sz w:val="15"/>
                <w:szCs w:val="15"/>
              </w:rPr>
            </w:pPr>
            <w:r>
              <w:rPr>
                <w:rFonts w:cs="Times New Roman"/>
                <w:b/>
                <w:sz w:val="15"/>
                <w:szCs w:val="15"/>
              </w:rPr>
              <w:t>其</w:t>
            </w:r>
            <w:r>
              <w:rPr>
                <w:rFonts w:cs="Times New Roman" w:hint="eastAsia"/>
                <w:b/>
                <w:sz w:val="15"/>
                <w:szCs w:val="15"/>
              </w:rPr>
              <w:t>他</w:t>
            </w:r>
            <w:r>
              <w:rPr>
                <w:rFonts w:cs="Times New Roman"/>
                <w:b/>
                <w:sz w:val="15"/>
                <w:szCs w:val="15"/>
              </w:rPr>
              <w:t>（万元）</w:t>
            </w:r>
          </w:p>
        </w:tc>
        <w:tc>
          <w:tcPr>
            <w:tcW w:w="794" w:type="dxa"/>
            <w:tcMar>
              <w:left w:w="57" w:type="dxa"/>
              <w:right w:w="57" w:type="dxa"/>
            </w:tcMar>
            <w:vAlign w:val="center"/>
          </w:tcPr>
          <w:p w14:paraId="5935C385" w14:textId="56848E64" w:rsidR="003F1A4B" w:rsidRDefault="0094648C">
            <w:pPr>
              <w:spacing w:line="240" w:lineRule="auto"/>
              <w:ind w:firstLine="0"/>
              <w:jc w:val="center"/>
              <w:rPr>
                <w:rFonts w:cs="Times New Roman"/>
                <w:sz w:val="15"/>
                <w:szCs w:val="15"/>
              </w:rPr>
            </w:pPr>
            <w:r>
              <w:rPr>
                <w:rFonts w:cs="Times New Roman" w:hint="eastAsia"/>
                <w:sz w:val="15"/>
                <w:szCs w:val="15"/>
              </w:rPr>
              <w:t>20</w:t>
            </w:r>
          </w:p>
        </w:tc>
      </w:tr>
      <w:tr w:rsidR="003F1A4B" w14:paraId="03EE4C87" w14:textId="77777777">
        <w:trPr>
          <w:cantSplit/>
          <w:trHeight w:val="255"/>
          <w:jc w:val="center"/>
        </w:trPr>
        <w:tc>
          <w:tcPr>
            <w:tcW w:w="533" w:type="dxa"/>
            <w:vMerge/>
            <w:tcMar>
              <w:left w:w="57" w:type="dxa"/>
              <w:right w:w="57" w:type="dxa"/>
            </w:tcMar>
            <w:vAlign w:val="center"/>
          </w:tcPr>
          <w:p w14:paraId="0C5A18E6" w14:textId="77777777" w:rsidR="003F1A4B" w:rsidRDefault="003F1A4B">
            <w:pPr>
              <w:spacing w:line="240" w:lineRule="auto"/>
              <w:ind w:firstLine="0"/>
              <w:jc w:val="center"/>
              <w:rPr>
                <w:rFonts w:cs="Times New Roman"/>
                <w:b/>
                <w:sz w:val="15"/>
                <w:szCs w:val="15"/>
              </w:rPr>
            </w:pPr>
          </w:p>
        </w:tc>
        <w:tc>
          <w:tcPr>
            <w:tcW w:w="1861" w:type="dxa"/>
            <w:gridSpan w:val="3"/>
            <w:tcMar>
              <w:left w:w="57" w:type="dxa"/>
              <w:right w:w="57" w:type="dxa"/>
            </w:tcMar>
            <w:vAlign w:val="center"/>
          </w:tcPr>
          <w:p w14:paraId="7779D83D" w14:textId="77777777" w:rsidR="003F1A4B" w:rsidRDefault="00E2268F">
            <w:pPr>
              <w:spacing w:line="240" w:lineRule="auto"/>
              <w:ind w:firstLine="0"/>
              <w:rPr>
                <w:rFonts w:cs="Times New Roman"/>
                <w:b/>
                <w:sz w:val="15"/>
                <w:szCs w:val="15"/>
              </w:rPr>
            </w:pPr>
            <w:r>
              <w:rPr>
                <w:rFonts w:cs="Times New Roman"/>
                <w:b/>
                <w:sz w:val="15"/>
                <w:szCs w:val="15"/>
              </w:rPr>
              <w:t>新增废水处理设施能力</w:t>
            </w:r>
          </w:p>
        </w:tc>
        <w:tc>
          <w:tcPr>
            <w:tcW w:w="5396" w:type="dxa"/>
            <w:gridSpan w:val="7"/>
            <w:tcMar>
              <w:left w:w="57" w:type="dxa"/>
              <w:right w:w="57" w:type="dxa"/>
            </w:tcMar>
            <w:vAlign w:val="center"/>
          </w:tcPr>
          <w:p w14:paraId="18698E34" w14:textId="77777777" w:rsidR="003F1A4B" w:rsidRDefault="00E2268F">
            <w:pPr>
              <w:spacing w:line="240" w:lineRule="auto"/>
              <w:ind w:firstLine="0"/>
              <w:jc w:val="center"/>
              <w:rPr>
                <w:rFonts w:cs="Times New Roman"/>
                <w:sz w:val="15"/>
                <w:szCs w:val="15"/>
              </w:rPr>
            </w:pPr>
            <w:r>
              <w:rPr>
                <w:rFonts w:cs="Times New Roman" w:hint="eastAsia"/>
                <w:sz w:val="15"/>
                <w:szCs w:val="15"/>
              </w:rPr>
              <w:t>/</w:t>
            </w:r>
          </w:p>
        </w:tc>
        <w:tc>
          <w:tcPr>
            <w:tcW w:w="2326" w:type="dxa"/>
            <w:gridSpan w:val="2"/>
            <w:tcMar>
              <w:left w:w="57" w:type="dxa"/>
              <w:right w:w="57" w:type="dxa"/>
            </w:tcMar>
            <w:vAlign w:val="center"/>
          </w:tcPr>
          <w:p w14:paraId="2481260D" w14:textId="77777777" w:rsidR="003F1A4B" w:rsidRDefault="00E2268F">
            <w:pPr>
              <w:spacing w:line="240" w:lineRule="auto"/>
              <w:ind w:firstLine="0"/>
              <w:rPr>
                <w:rFonts w:cs="Times New Roman"/>
                <w:b/>
                <w:sz w:val="15"/>
                <w:szCs w:val="15"/>
              </w:rPr>
            </w:pPr>
            <w:r>
              <w:rPr>
                <w:rFonts w:cs="Times New Roman"/>
                <w:b/>
                <w:sz w:val="15"/>
                <w:szCs w:val="15"/>
              </w:rPr>
              <w:t>新增废气处理设施能力</w:t>
            </w:r>
          </w:p>
        </w:tc>
        <w:tc>
          <w:tcPr>
            <w:tcW w:w="1593" w:type="dxa"/>
            <w:tcMar>
              <w:left w:w="57" w:type="dxa"/>
              <w:right w:w="57" w:type="dxa"/>
            </w:tcMar>
            <w:vAlign w:val="center"/>
          </w:tcPr>
          <w:p w14:paraId="099D8D4E" w14:textId="77777777" w:rsidR="003F1A4B" w:rsidRDefault="00E2268F">
            <w:pPr>
              <w:spacing w:line="240" w:lineRule="auto"/>
              <w:ind w:firstLine="0"/>
              <w:jc w:val="center"/>
              <w:rPr>
                <w:rFonts w:cs="Times New Roman"/>
                <w:sz w:val="15"/>
                <w:szCs w:val="15"/>
              </w:rPr>
            </w:pPr>
            <w:r>
              <w:rPr>
                <w:rFonts w:cs="Times New Roman" w:hint="eastAsia"/>
                <w:sz w:val="15"/>
                <w:szCs w:val="15"/>
              </w:rPr>
              <w:t>/</w:t>
            </w:r>
          </w:p>
        </w:tc>
        <w:tc>
          <w:tcPr>
            <w:tcW w:w="1717" w:type="dxa"/>
            <w:gridSpan w:val="2"/>
            <w:tcMar>
              <w:left w:w="57" w:type="dxa"/>
              <w:right w:w="57" w:type="dxa"/>
            </w:tcMar>
            <w:vAlign w:val="center"/>
          </w:tcPr>
          <w:p w14:paraId="7C428EDF" w14:textId="77777777" w:rsidR="003F1A4B" w:rsidRDefault="00E2268F">
            <w:pPr>
              <w:spacing w:line="240" w:lineRule="auto"/>
              <w:ind w:firstLine="0"/>
              <w:jc w:val="left"/>
              <w:rPr>
                <w:rFonts w:cs="Times New Roman"/>
                <w:b/>
                <w:sz w:val="15"/>
                <w:szCs w:val="15"/>
              </w:rPr>
            </w:pPr>
            <w:r>
              <w:rPr>
                <w:rFonts w:cs="Times New Roman"/>
                <w:b/>
                <w:sz w:val="15"/>
                <w:szCs w:val="15"/>
              </w:rPr>
              <w:t>年平均工作时</w:t>
            </w:r>
          </w:p>
        </w:tc>
        <w:tc>
          <w:tcPr>
            <w:tcW w:w="2450" w:type="dxa"/>
            <w:gridSpan w:val="3"/>
            <w:tcMar>
              <w:left w:w="57" w:type="dxa"/>
              <w:right w:w="57" w:type="dxa"/>
            </w:tcMar>
            <w:vAlign w:val="center"/>
          </w:tcPr>
          <w:p w14:paraId="2070014B" w14:textId="77777777" w:rsidR="003F1A4B" w:rsidRDefault="00E2268F">
            <w:pPr>
              <w:spacing w:line="240" w:lineRule="auto"/>
              <w:ind w:firstLine="0"/>
              <w:jc w:val="center"/>
              <w:rPr>
                <w:rFonts w:cs="Times New Roman"/>
                <w:sz w:val="15"/>
                <w:szCs w:val="15"/>
              </w:rPr>
            </w:pPr>
            <w:r>
              <w:rPr>
                <w:rFonts w:cs="Times New Roman" w:hint="eastAsia"/>
                <w:sz w:val="15"/>
                <w:szCs w:val="15"/>
              </w:rPr>
              <w:t>300</w:t>
            </w:r>
            <w:r>
              <w:rPr>
                <w:rFonts w:cs="Times New Roman"/>
                <w:sz w:val="15"/>
                <w:szCs w:val="15"/>
              </w:rPr>
              <w:t>d</w:t>
            </w:r>
          </w:p>
        </w:tc>
      </w:tr>
      <w:tr w:rsidR="003F1A4B" w14:paraId="02FDD5D1" w14:textId="77777777">
        <w:trPr>
          <w:cantSplit/>
          <w:trHeight w:val="255"/>
          <w:jc w:val="center"/>
        </w:trPr>
        <w:tc>
          <w:tcPr>
            <w:tcW w:w="2394" w:type="dxa"/>
            <w:gridSpan w:val="4"/>
            <w:tcMar>
              <w:left w:w="57" w:type="dxa"/>
              <w:right w:w="57" w:type="dxa"/>
            </w:tcMar>
            <w:vAlign w:val="center"/>
          </w:tcPr>
          <w:p w14:paraId="67FA85F2" w14:textId="77777777" w:rsidR="003F1A4B" w:rsidRDefault="00E2268F">
            <w:pPr>
              <w:spacing w:line="240" w:lineRule="auto"/>
              <w:ind w:firstLine="0"/>
              <w:rPr>
                <w:rFonts w:cs="Times New Roman"/>
                <w:b/>
                <w:sz w:val="15"/>
                <w:szCs w:val="15"/>
              </w:rPr>
            </w:pPr>
            <w:r>
              <w:rPr>
                <w:rFonts w:cs="Times New Roman"/>
                <w:b/>
                <w:sz w:val="15"/>
                <w:szCs w:val="15"/>
              </w:rPr>
              <w:t>运营单位</w:t>
            </w:r>
          </w:p>
        </w:tc>
        <w:tc>
          <w:tcPr>
            <w:tcW w:w="4291" w:type="dxa"/>
            <w:gridSpan w:val="4"/>
            <w:tcMar>
              <w:left w:w="57" w:type="dxa"/>
              <w:right w:w="57" w:type="dxa"/>
            </w:tcMar>
            <w:vAlign w:val="center"/>
          </w:tcPr>
          <w:p w14:paraId="10F189E1" w14:textId="77777777" w:rsidR="003F1A4B" w:rsidRDefault="00E2268F">
            <w:pPr>
              <w:spacing w:line="240" w:lineRule="auto"/>
              <w:ind w:firstLine="0"/>
              <w:jc w:val="center"/>
              <w:rPr>
                <w:rFonts w:cs="Times New Roman"/>
                <w:sz w:val="15"/>
                <w:szCs w:val="15"/>
              </w:rPr>
            </w:pPr>
            <w:r>
              <w:rPr>
                <w:rFonts w:cs="Times New Roman" w:hint="eastAsia"/>
                <w:sz w:val="15"/>
                <w:szCs w:val="15"/>
              </w:rPr>
              <w:t>安吉美欣达再生资源开发有限公司</w:t>
            </w:r>
          </w:p>
        </w:tc>
        <w:tc>
          <w:tcPr>
            <w:tcW w:w="3431" w:type="dxa"/>
            <w:gridSpan w:val="5"/>
            <w:tcMar>
              <w:left w:w="57" w:type="dxa"/>
              <w:right w:w="57" w:type="dxa"/>
            </w:tcMar>
            <w:vAlign w:val="center"/>
          </w:tcPr>
          <w:p w14:paraId="1D4344F9" w14:textId="77777777" w:rsidR="003F1A4B" w:rsidRDefault="00E2268F">
            <w:pPr>
              <w:spacing w:line="240" w:lineRule="auto"/>
              <w:ind w:firstLine="0"/>
              <w:rPr>
                <w:rFonts w:cs="Times New Roman"/>
                <w:b/>
                <w:sz w:val="15"/>
                <w:szCs w:val="15"/>
              </w:rPr>
            </w:pPr>
            <w:r>
              <w:rPr>
                <w:rFonts w:cs="Times New Roman"/>
                <w:b/>
                <w:sz w:val="15"/>
                <w:szCs w:val="15"/>
              </w:rPr>
              <w:t>运营单位</w:t>
            </w:r>
            <w:r>
              <w:rPr>
                <w:rFonts w:cs="Times New Roman" w:hint="eastAsia"/>
                <w:b/>
                <w:sz w:val="15"/>
                <w:szCs w:val="15"/>
              </w:rPr>
              <w:t>社会统一信用代码（或组织机构代码）</w:t>
            </w:r>
          </w:p>
        </w:tc>
        <w:tc>
          <w:tcPr>
            <w:tcW w:w="1593" w:type="dxa"/>
            <w:tcMar>
              <w:left w:w="57" w:type="dxa"/>
              <w:right w:w="57" w:type="dxa"/>
            </w:tcMar>
            <w:vAlign w:val="center"/>
          </w:tcPr>
          <w:p w14:paraId="38B9BBD4" w14:textId="77777777" w:rsidR="003F1A4B" w:rsidRDefault="00E2268F">
            <w:pPr>
              <w:spacing w:line="240" w:lineRule="auto"/>
              <w:ind w:firstLine="0"/>
              <w:jc w:val="center"/>
              <w:rPr>
                <w:rFonts w:cs="Times New Roman"/>
                <w:sz w:val="15"/>
                <w:szCs w:val="15"/>
              </w:rPr>
            </w:pPr>
            <w:r>
              <w:rPr>
                <w:rFonts w:cs="Times New Roman" w:hint="eastAsia"/>
                <w:sz w:val="15"/>
                <w:szCs w:val="15"/>
              </w:rPr>
              <w:t>/</w:t>
            </w:r>
          </w:p>
        </w:tc>
        <w:tc>
          <w:tcPr>
            <w:tcW w:w="1717" w:type="dxa"/>
            <w:gridSpan w:val="2"/>
            <w:tcMar>
              <w:left w:w="57" w:type="dxa"/>
              <w:right w:w="57" w:type="dxa"/>
            </w:tcMar>
            <w:vAlign w:val="center"/>
          </w:tcPr>
          <w:p w14:paraId="486796C5" w14:textId="77777777" w:rsidR="003F1A4B" w:rsidRDefault="00E2268F">
            <w:pPr>
              <w:spacing w:line="240" w:lineRule="auto"/>
              <w:ind w:firstLine="0"/>
              <w:jc w:val="left"/>
              <w:rPr>
                <w:rFonts w:cs="Times New Roman"/>
                <w:b/>
                <w:sz w:val="15"/>
                <w:szCs w:val="15"/>
              </w:rPr>
            </w:pPr>
            <w:r>
              <w:rPr>
                <w:rFonts w:cs="Times New Roman"/>
                <w:b/>
                <w:sz w:val="15"/>
                <w:szCs w:val="15"/>
              </w:rPr>
              <w:t>验收时间</w:t>
            </w:r>
          </w:p>
        </w:tc>
        <w:tc>
          <w:tcPr>
            <w:tcW w:w="2450" w:type="dxa"/>
            <w:gridSpan w:val="3"/>
            <w:tcMar>
              <w:left w:w="57" w:type="dxa"/>
              <w:right w:w="57" w:type="dxa"/>
            </w:tcMar>
            <w:vAlign w:val="center"/>
          </w:tcPr>
          <w:p w14:paraId="490FECD7" w14:textId="77777777" w:rsidR="003F1A4B" w:rsidRDefault="00E2268F">
            <w:pPr>
              <w:spacing w:line="240" w:lineRule="auto"/>
              <w:ind w:firstLine="0"/>
              <w:jc w:val="center"/>
              <w:rPr>
                <w:rFonts w:cs="Times New Roman"/>
                <w:sz w:val="15"/>
                <w:szCs w:val="15"/>
              </w:rPr>
            </w:pPr>
            <w:r>
              <w:rPr>
                <w:rFonts w:cs="Times New Roman" w:hint="eastAsia"/>
                <w:sz w:val="15"/>
                <w:szCs w:val="15"/>
              </w:rPr>
              <w:t>2018</w:t>
            </w:r>
            <w:r>
              <w:rPr>
                <w:rFonts w:cs="Times New Roman" w:hint="eastAsia"/>
                <w:sz w:val="15"/>
                <w:szCs w:val="15"/>
              </w:rPr>
              <w:t>年</w:t>
            </w:r>
            <w:r>
              <w:rPr>
                <w:rFonts w:cs="Times New Roman" w:hint="eastAsia"/>
                <w:sz w:val="15"/>
                <w:szCs w:val="15"/>
              </w:rPr>
              <w:t>9</w:t>
            </w:r>
            <w:r>
              <w:rPr>
                <w:rFonts w:cs="Times New Roman" w:hint="eastAsia"/>
                <w:sz w:val="15"/>
                <w:szCs w:val="15"/>
              </w:rPr>
              <w:t>月</w:t>
            </w:r>
          </w:p>
        </w:tc>
      </w:tr>
      <w:tr w:rsidR="003F1A4B" w14:paraId="111987A1" w14:textId="77777777">
        <w:trPr>
          <w:cantSplit/>
          <w:trHeight w:val="255"/>
          <w:jc w:val="center"/>
        </w:trPr>
        <w:tc>
          <w:tcPr>
            <w:tcW w:w="675" w:type="dxa"/>
            <w:gridSpan w:val="2"/>
            <w:vMerge w:val="restart"/>
            <w:tcMar>
              <w:left w:w="57" w:type="dxa"/>
              <w:right w:w="57" w:type="dxa"/>
            </w:tcMar>
            <w:vAlign w:val="center"/>
          </w:tcPr>
          <w:p w14:paraId="5F006101" w14:textId="77777777" w:rsidR="003F1A4B" w:rsidRDefault="00E2268F">
            <w:pPr>
              <w:spacing w:line="240" w:lineRule="auto"/>
              <w:ind w:firstLine="0"/>
              <w:rPr>
                <w:rFonts w:cs="Times New Roman"/>
                <w:b/>
                <w:sz w:val="15"/>
                <w:szCs w:val="15"/>
              </w:rPr>
            </w:pPr>
            <w:r>
              <w:rPr>
                <w:rFonts w:cs="Times New Roman"/>
                <w:b/>
                <w:sz w:val="15"/>
                <w:szCs w:val="15"/>
              </w:rPr>
              <w:t>污染</w:t>
            </w:r>
          </w:p>
          <w:p w14:paraId="2C965868" w14:textId="77777777" w:rsidR="003F1A4B" w:rsidRDefault="00E2268F">
            <w:pPr>
              <w:spacing w:line="240" w:lineRule="auto"/>
              <w:ind w:firstLine="0"/>
              <w:rPr>
                <w:rFonts w:cs="Times New Roman"/>
                <w:b/>
                <w:sz w:val="15"/>
                <w:szCs w:val="15"/>
              </w:rPr>
            </w:pPr>
            <w:r>
              <w:rPr>
                <w:rFonts w:cs="Times New Roman"/>
                <w:b/>
                <w:sz w:val="15"/>
                <w:szCs w:val="15"/>
              </w:rPr>
              <w:t>物排</w:t>
            </w:r>
          </w:p>
          <w:p w14:paraId="1ECA4D9F" w14:textId="77777777" w:rsidR="003F1A4B" w:rsidRDefault="00E2268F">
            <w:pPr>
              <w:spacing w:line="240" w:lineRule="auto"/>
              <w:ind w:firstLine="0"/>
              <w:rPr>
                <w:rFonts w:cs="Times New Roman"/>
                <w:b/>
                <w:sz w:val="15"/>
                <w:szCs w:val="15"/>
              </w:rPr>
            </w:pPr>
            <w:r>
              <w:rPr>
                <w:rFonts w:cs="Times New Roman"/>
                <w:b/>
                <w:sz w:val="15"/>
                <w:szCs w:val="15"/>
              </w:rPr>
              <w:t>放达</w:t>
            </w:r>
          </w:p>
          <w:p w14:paraId="52109D4F" w14:textId="77777777" w:rsidR="003F1A4B" w:rsidRDefault="00E2268F">
            <w:pPr>
              <w:spacing w:line="240" w:lineRule="auto"/>
              <w:ind w:firstLine="0"/>
              <w:rPr>
                <w:rFonts w:cs="Times New Roman"/>
                <w:b/>
                <w:sz w:val="15"/>
                <w:szCs w:val="15"/>
              </w:rPr>
            </w:pPr>
            <w:r>
              <w:rPr>
                <w:rFonts w:cs="Times New Roman"/>
                <w:b/>
                <w:sz w:val="15"/>
                <w:szCs w:val="15"/>
              </w:rPr>
              <w:t>标与</w:t>
            </w:r>
          </w:p>
          <w:p w14:paraId="626FC3A7" w14:textId="77777777" w:rsidR="003F1A4B" w:rsidRDefault="00E2268F">
            <w:pPr>
              <w:spacing w:line="240" w:lineRule="auto"/>
              <w:ind w:firstLine="0"/>
              <w:rPr>
                <w:rFonts w:cs="Times New Roman"/>
                <w:b/>
                <w:sz w:val="15"/>
                <w:szCs w:val="15"/>
              </w:rPr>
            </w:pPr>
            <w:r>
              <w:rPr>
                <w:rFonts w:cs="Times New Roman"/>
                <w:b/>
                <w:sz w:val="15"/>
                <w:szCs w:val="15"/>
              </w:rPr>
              <w:t>总量</w:t>
            </w:r>
          </w:p>
          <w:p w14:paraId="74B1C358" w14:textId="77777777" w:rsidR="003F1A4B" w:rsidRDefault="00E2268F">
            <w:pPr>
              <w:spacing w:line="240" w:lineRule="auto"/>
              <w:ind w:firstLine="0"/>
              <w:rPr>
                <w:rFonts w:cs="Times New Roman"/>
                <w:b/>
                <w:sz w:val="15"/>
                <w:szCs w:val="15"/>
              </w:rPr>
            </w:pPr>
            <w:r>
              <w:rPr>
                <w:rFonts w:cs="Times New Roman"/>
                <w:b/>
                <w:sz w:val="15"/>
                <w:szCs w:val="15"/>
              </w:rPr>
              <w:t>控制（工</w:t>
            </w:r>
          </w:p>
          <w:p w14:paraId="629FF377" w14:textId="77777777" w:rsidR="003F1A4B" w:rsidRDefault="00E2268F">
            <w:pPr>
              <w:spacing w:line="240" w:lineRule="auto"/>
              <w:ind w:firstLine="0"/>
              <w:rPr>
                <w:rFonts w:cs="Times New Roman"/>
                <w:b/>
                <w:sz w:val="15"/>
                <w:szCs w:val="15"/>
              </w:rPr>
            </w:pPr>
            <w:r>
              <w:rPr>
                <w:rFonts w:cs="Times New Roman" w:hint="eastAsia"/>
                <w:b/>
                <w:sz w:val="15"/>
                <w:szCs w:val="15"/>
              </w:rPr>
              <w:t>业</w:t>
            </w:r>
            <w:r>
              <w:rPr>
                <w:rFonts w:cs="Times New Roman"/>
                <w:b/>
                <w:sz w:val="15"/>
                <w:szCs w:val="15"/>
              </w:rPr>
              <w:t>建设项</w:t>
            </w:r>
          </w:p>
          <w:p w14:paraId="2D4BF6AC" w14:textId="77777777" w:rsidR="003F1A4B" w:rsidRDefault="00E2268F">
            <w:pPr>
              <w:spacing w:line="240" w:lineRule="auto"/>
              <w:ind w:firstLine="0"/>
              <w:rPr>
                <w:rFonts w:cs="Times New Roman"/>
                <w:b/>
                <w:sz w:val="15"/>
                <w:szCs w:val="15"/>
              </w:rPr>
            </w:pPr>
            <w:r>
              <w:rPr>
                <w:rFonts w:cs="Times New Roman"/>
                <w:b/>
                <w:sz w:val="15"/>
                <w:szCs w:val="15"/>
              </w:rPr>
              <w:t>目详填）</w:t>
            </w:r>
          </w:p>
        </w:tc>
        <w:tc>
          <w:tcPr>
            <w:tcW w:w="1719" w:type="dxa"/>
            <w:gridSpan w:val="2"/>
            <w:tcMar>
              <w:left w:w="57" w:type="dxa"/>
              <w:right w:w="57" w:type="dxa"/>
            </w:tcMar>
            <w:vAlign w:val="center"/>
          </w:tcPr>
          <w:p w14:paraId="5642E12D" w14:textId="77777777" w:rsidR="003F1A4B" w:rsidRDefault="00E2268F">
            <w:pPr>
              <w:spacing w:line="240" w:lineRule="auto"/>
              <w:ind w:firstLine="0"/>
              <w:rPr>
                <w:rFonts w:cs="Times New Roman"/>
                <w:b/>
                <w:sz w:val="15"/>
                <w:szCs w:val="15"/>
              </w:rPr>
            </w:pPr>
            <w:r>
              <w:rPr>
                <w:rFonts w:cs="Times New Roman"/>
                <w:b/>
                <w:sz w:val="15"/>
                <w:szCs w:val="15"/>
              </w:rPr>
              <w:t>污染物</w:t>
            </w:r>
          </w:p>
        </w:tc>
        <w:tc>
          <w:tcPr>
            <w:tcW w:w="828" w:type="dxa"/>
            <w:tcMar>
              <w:left w:w="57" w:type="dxa"/>
              <w:right w:w="57" w:type="dxa"/>
            </w:tcMar>
            <w:vAlign w:val="center"/>
          </w:tcPr>
          <w:p w14:paraId="5EC55A21" w14:textId="77777777" w:rsidR="003F1A4B" w:rsidRDefault="00E2268F">
            <w:pPr>
              <w:spacing w:line="240" w:lineRule="auto"/>
              <w:ind w:firstLine="0"/>
              <w:rPr>
                <w:rFonts w:cs="Times New Roman"/>
                <w:b/>
                <w:sz w:val="15"/>
                <w:szCs w:val="15"/>
              </w:rPr>
            </w:pPr>
            <w:r>
              <w:rPr>
                <w:rFonts w:cs="Times New Roman"/>
                <w:b/>
                <w:sz w:val="15"/>
                <w:szCs w:val="15"/>
              </w:rPr>
              <w:t>原有排</w:t>
            </w:r>
          </w:p>
          <w:p w14:paraId="541F9B93" w14:textId="77777777" w:rsidR="003F1A4B" w:rsidRDefault="00E2268F">
            <w:pPr>
              <w:spacing w:line="240" w:lineRule="auto"/>
              <w:ind w:firstLine="0"/>
              <w:rPr>
                <w:rFonts w:cs="Times New Roman"/>
                <w:b/>
                <w:sz w:val="15"/>
                <w:szCs w:val="15"/>
              </w:rPr>
            </w:pPr>
            <w:r>
              <w:rPr>
                <w:rFonts w:cs="Times New Roman"/>
                <w:b/>
                <w:sz w:val="15"/>
                <w:szCs w:val="15"/>
              </w:rPr>
              <w:t>放量</w:t>
            </w:r>
            <w:r>
              <w:rPr>
                <w:rFonts w:cs="Times New Roman"/>
                <w:b/>
                <w:sz w:val="15"/>
                <w:szCs w:val="15"/>
              </w:rPr>
              <w:t>(1)</w:t>
            </w:r>
          </w:p>
        </w:tc>
        <w:tc>
          <w:tcPr>
            <w:tcW w:w="1379" w:type="dxa"/>
            <w:tcMar>
              <w:left w:w="57" w:type="dxa"/>
              <w:right w:w="57" w:type="dxa"/>
            </w:tcMar>
            <w:vAlign w:val="center"/>
          </w:tcPr>
          <w:p w14:paraId="5BA02C58" w14:textId="77777777" w:rsidR="003F1A4B" w:rsidRDefault="00E2268F">
            <w:pPr>
              <w:spacing w:line="240" w:lineRule="auto"/>
              <w:ind w:firstLine="0"/>
              <w:rPr>
                <w:rFonts w:cs="Times New Roman"/>
                <w:b/>
                <w:sz w:val="15"/>
                <w:szCs w:val="15"/>
              </w:rPr>
            </w:pPr>
            <w:r>
              <w:rPr>
                <w:rFonts w:cs="Times New Roman"/>
                <w:b/>
                <w:sz w:val="15"/>
                <w:szCs w:val="15"/>
              </w:rPr>
              <w:t>本期工程实际排放浓度</w:t>
            </w:r>
            <w:r>
              <w:rPr>
                <w:rFonts w:cs="Times New Roman"/>
                <w:b/>
                <w:sz w:val="15"/>
                <w:szCs w:val="15"/>
              </w:rPr>
              <w:t>(2)</w:t>
            </w:r>
          </w:p>
        </w:tc>
        <w:tc>
          <w:tcPr>
            <w:tcW w:w="1097" w:type="dxa"/>
            <w:tcMar>
              <w:left w:w="57" w:type="dxa"/>
              <w:right w:w="57" w:type="dxa"/>
            </w:tcMar>
            <w:vAlign w:val="center"/>
          </w:tcPr>
          <w:p w14:paraId="2AD212EC" w14:textId="77777777" w:rsidR="003F1A4B" w:rsidRDefault="00E2268F">
            <w:pPr>
              <w:spacing w:line="240" w:lineRule="auto"/>
              <w:ind w:firstLine="0"/>
              <w:rPr>
                <w:rFonts w:cs="Times New Roman"/>
                <w:b/>
                <w:sz w:val="15"/>
                <w:szCs w:val="15"/>
              </w:rPr>
            </w:pPr>
            <w:r>
              <w:rPr>
                <w:rFonts w:cs="Times New Roman"/>
                <w:b/>
                <w:sz w:val="15"/>
                <w:szCs w:val="15"/>
              </w:rPr>
              <w:t>本期工程允许排放浓度</w:t>
            </w:r>
            <w:r>
              <w:rPr>
                <w:rFonts w:cs="Times New Roman"/>
                <w:b/>
                <w:sz w:val="15"/>
                <w:szCs w:val="15"/>
              </w:rPr>
              <w:t>(3)</w:t>
            </w:r>
          </w:p>
        </w:tc>
        <w:tc>
          <w:tcPr>
            <w:tcW w:w="993" w:type="dxa"/>
            <w:gridSpan w:val="2"/>
            <w:tcMar>
              <w:left w:w="57" w:type="dxa"/>
              <w:right w:w="57" w:type="dxa"/>
            </w:tcMar>
            <w:vAlign w:val="center"/>
          </w:tcPr>
          <w:p w14:paraId="582CB13D" w14:textId="77777777" w:rsidR="003F1A4B" w:rsidRDefault="00E2268F">
            <w:pPr>
              <w:spacing w:line="240" w:lineRule="auto"/>
              <w:ind w:firstLine="0"/>
              <w:rPr>
                <w:rFonts w:cs="Times New Roman"/>
                <w:b/>
                <w:sz w:val="15"/>
                <w:szCs w:val="15"/>
              </w:rPr>
            </w:pPr>
            <w:r>
              <w:rPr>
                <w:rFonts w:cs="Times New Roman"/>
                <w:b/>
                <w:sz w:val="15"/>
                <w:szCs w:val="15"/>
              </w:rPr>
              <w:t>本期工程产生量</w:t>
            </w:r>
            <w:r>
              <w:rPr>
                <w:rFonts w:cs="Times New Roman"/>
                <w:b/>
                <w:sz w:val="15"/>
                <w:szCs w:val="15"/>
              </w:rPr>
              <w:t>(4)</w:t>
            </w:r>
          </w:p>
        </w:tc>
        <w:tc>
          <w:tcPr>
            <w:tcW w:w="1099" w:type="dxa"/>
            <w:gridSpan w:val="2"/>
            <w:tcMar>
              <w:left w:w="57" w:type="dxa"/>
              <w:right w:w="57" w:type="dxa"/>
            </w:tcMar>
            <w:vAlign w:val="center"/>
          </w:tcPr>
          <w:p w14:paraId="45985244" w14:textId="77777777" w:rsidR="003F1A4B" w:rsidRDefault="00E2268F">
            <w:pPr>
              <w:spacing w:line="240" w:lineRule="auto"/>
              <w:ind w:firstLine="0"/>
              <w:rPr>
                <w:rFonts w:cs="Times New Roman"/>
                <w:b/>
                <w:sz w:val="15"/>
                <w:szCs w:val="15"/>
              </w:rPr>
            </w:pPr>
            <w:r>
              <w:rPr>
                <w:rFonts w:cs="Times New Roman"/>
                <w:b/>
                <w:sz w:val="15"/>
                <w:szCs w:val="15"/>
              </w:rPr>
              <w:t>本期工程自身削减量</w:t>
            </w:r>
            <w:r>
              <w:rPr>
                <w:rFonts w:cs="Times New Roman"/>
                <w:b/>
                <w:sz w:val="15"/>
                <w:szCs w:val="15"/>
              </w:rPr>
              <w:t>(5)</w:t>
            </w:r>
          </w:p>
        </w:tc>
        <w:tc>
          <w:tcPr>
            <w:tcW w:w="1137" w:type="dxa"/>
            <w:tcMar>
              <w:left w:w="57" w:type="dxa"/>
              <w:right w:w="57" w:type="dxa"/>
            </w:tcMar>
            <w:vAlign w:val="center"/>
          </w:tcPr>
          <w:p w14:paraId="7F98E420" w14:textId="77777777" w:rsidR="003F1A4B" w:rsidRDefault="00E2268F">
            <w:pPr>
              <w:spacing w:line="240" w:lineRule="auto"/>
              <w:ind w:firstLine="0"/>
              <w:rPr>
                <w:rFonts w:cs="Times New Roman"/>
                <w:b/>
                <w:sz w:val="15"/>
                <w:szCs w:val="15"/>
              </w:rPr>
            </w:pPr>
            <w:r>
              <w:rPr>
                <w:rFonts w:cs="Times New Roman"/>
                <w:b/>
                <w:sz w:val="15"/>
                <w:szCs w:val="15"/>
              </w:rPr>
              <w:t>本期工程实际排放量</w:t>
            </w:r>
            <w:r>
              <w:rPr>
                <w:rFonts w:cs="Times New Roman"/>
                <w:b/>
                <w:sz w:val="15"/>
                <w:szCs w:val="15"/>
              </w:rPr>
              <w:t>(6)</w:t>
            </w:r>
          </w:p>
        </w:tc>
        <w:tc>
          <w:tcPr>
            <w:tcW w:w="1189" w:type="dxa"/>
            <w:tcMar>
              <w:left w:w="57" w:type="dxa"/>
              <w:right w:w="57" w:type="dxa"/>
            </w:tcMar>
            <w:vAlign w:val="center"/>
          </w:tcPr>
          <w:p w14:paraId="27748F45" w14:textId="77777777" w:rsidR="003F1A4B" w:rsidRDefault="00E2268F">
            <w:pPr>
              <w:spacing w:line="240" w:lineRule="auto"/>
              <w:ind w:firstLine="0"/>
              <w:rPr>
                <w:rFonts w:cs="Times New Roman"/>
                <w:b/>
                <w:sz w:val="15"/>
                <w:szCs w:val="15"/>
              </w:rPr>
            </w:pPr>
            <w:r>
              <w:rPr>
                <w:rFonts w:cs="Times New Roman"/>
                <w:b/>
                <w:sz w:val="15"/>
                <w:szCs w:val="15"/>
              </w:rPr>
              <w:t>本期工程核定排放总量</w:t>
            </w:r>
            <w:r>
              <w:rPr>
                <w:rFonts w:cs="Times New Roman"/>
                <w:b/>
                <w:sz w:val="15"/>
                <w:szCs w:val="15"/>
              </w:rPr>
              <w:t>(7)</w:t>
            </w:r>
          </w:p>
        </w:tc>
        <w:tc>
          <w:tcPr>
            <w:tcW w:w="1593" w:type="dxa"/>
            <w:tcMar>
              <w:left w:w="57" w:type="dxa"/>
              <w:right w:w="57" w:type="dxa"/>
            </w:tcMar>
            <w:vAlign w:val="center"/>
          </w:tcPr>
          <w:p w14:paraId="3DA9166B" w14:textId="77777777" w:rsidR="003F1A4B" w:rsidRDefault="00E2268F">
            <w:pPr>
              <w:spacing w:line="240" w:lineRule="auto"/>
              <w:ind w:firstLine="0"/>
              <w:rPr>
                <w:rFonts w:cs="Times New Roman"/>
                <w:b/>
                <w:sz w:val="15"/>
                <w:szCs w:val="15"/>
              </w:rPr>
            </w:pPr>
            <w:r>
              <w:rPr>
                <w:rFonts w:cs="Times New Roman"/>
                <w:b/>
                <w:sz w:val="15"/>
                <w:szCs w:val="15"/>
              </w:rPr>
              <w:t>本期工程</w:t>
            </w:r>
            <w:r>
              <w:rPr>
                <w:rFonts w:cs="Times New Roman"/>
                <w:b/>
                <w:sz w:val="15"/>
                <w:szCs w:val="15"/>
              </w:rPr>
              <w:t>“</w:t>
            </w:r>
            <w:r>
              <w:rPr>
                <w:rFonts w:cs="Times New Roman"/>
                <w:b/>
                <w:sz w:val="15"/>
                <w:szCs w:val="15"/>
              </w:rPr>
              <w:t>以新带老</w:t>
            </w:r>
            <w:r>
              <w:rPr>
                <w:rFonts w:cs="Times New Roman"/>
                <w:b/>
                <w:sz w:val="15"/>
                <w:szCs w:val="15"/>
              </w:rPr>
              <w:t>”</w:t>
            </w:r>
            <w:r>
              <w:rPr>
                <w:rFonts w:cs="Times New Roman"/>
                <w:b/>
                <w:sz w:val="15"/>
                <w:szCs w:val="15"/>
              </w:rPr>
              <w:t>削减量</w:t>
            </w:r>
            <w:r>
              <w:rPr>
                <w:rFonts w:cs="Times New Roman"/>
                <w:b/>
                <w:sz w:val="15"/>
                <w:szCs w:val="15"/>
              </w:rPr>
              <w:t>(8)</w:t>
            </w:r>
          </w:p>
        </w:tc>
        <w:tc>
          <w:tcPr>
            <w:tcW w:w="1027" w:type="dxa"/>
            <w:tcMar>
              <w:left w:w="57" w:type="dxa"/>
              <w:right w:w="57" w:type="dxa"/>
            </w:tcMar>
            <w:vAlign w:val="center"/>
          </w:tcPr>
          <w:p w14:paraId="1ACDE43C" w14:textId="77777777" w:rsidR="003F1A4B" w:rsidRDefault="00E2268F">
            <w:pPr>
              <w:spacing w:line="240" w:lineRule="auto"/>
              <w:ind w:firstLine="0"/>
              <w:rPr>
                <w:rFonts w:cs="Times New Roman"/>
                <w:b/>
                <w:sz w:val="15"/>
                <w:szCs w:val="15"/>
              </w:rPr>
            </w:pPr>
            <w:r>
              <w:rPr>
                <w:rFonts w:cs="Times New Roman"/>
                <w:b/>
                <w:sz w:val="15"/>
                <w:szCs w:val="15"/>
              </w:rPr>
              <w:t>全厂实际排放总量</w:t>
            </w:r>
            <w:r>
              <w:rPr>
                <w:rFonts w:cs="Times New Roman"/>
                <w:b/>
                <w:sz w:val="15"/>
                <w:szCs w:val="15"/>
              </w:rPr>
              <w:t>(9)</w:t>
            </w:r>
          </w:p>
        </w:tc>
        <w:tc>
          <w:tcPr>
            <w:tcW w:w="1244" w:type="dxa"/>
            <w:gridSpan w:val="2"/>
            <w:tcMar>
              <w:left w:w="57" w:type="dxa"/>
              <w:right w:w="57" w:type="dxa"/>
            </w:tcMar>
            <w:vAlign w:val="center"/>
          </w:tcPr>
          <w:p w14:paraId="67B991B5" w14:textId="77777777" w:rsidR="003F1A4B" w:rsidRDefault="00E2268F">
            <w:pPr>
              <w:spacing w:line="240" w:lineRule="auto"/>
              <w:ind w:firstLine="0"/>
              <w:rPr>
                <w:rFonts w:cs="Times New Roman"/>
                <w:b/>
                <w:sz w:val="15"/>
                <w:szCs w:val="15"/>
              </w:rPr>
            </w:pPr>
            <w:r>
              <w:rPr>
                <w:rFonts w:cs="Times New Roman"/>
                <w:b/>
                <w:sz w:val="15"/>
                <w:szCs w:val="15"/>
              </w:rPr>
              <w:t>全厂核定排放总量</w:t>
            </w:r>
            <w:r>
              <w:rPr>
                <w:rFonts w:cs="Times New Roman"/>
                <w:b/>
                <w:sz w:val="15"/>
                <w:szCs w:val="15"/>
              </w:rPr>
              <w:t>(10)</w:t>
            </w:r>
          </w:p>
        </w:tc>
        <w:tc>
          <w:tcPr>
            <w:tcW w:w="1102" w:type="dxa"/>
            <w:tcMar>
              <w:left w:w="57" w:type="dxa"/>
              <w:right w:w="57" w:type="dxa"/>
            </w:tcMar>
            <w:vAlign w:val="center"/>
          </w:tcPr>
          <w:p w14:paraId="5517CAA2" w14:textId="77777777" w:rsidR="003F1A4B" w:rsidRDefault="00E2268F">
            <w:pPr>
              <w:spacing w:line="240" w:lineRule="auto"/>
              <w:ind w:firstLine="0"/>
              <w:rPr>
                <w:rFonts w:cs="Times New Roman"/>
                <w:b/>
                <w:sz w:val="15"/>
                <w:szCs w:val="15"/>
              </w:rPr>
            </w:pPr>
            <w:r>
              <w:rPr>
                <w:rFonts w:cs="Times New Roman"/>
                <w:b/>
                <w:sz w:val="15"/>
                <w:szCs w:val="15"/>
              </w:rPr>
              <w:t>区域平衡替代削减量</w:t>
            </w:r>
            <w:r>
              <w:rPr>
                <w:rFonts w:cs="Times New Roman"/>
                <w:b/>
                <w:sz w:val="15"/>
                <w:szCs w:val="15"/>
              </w:rPr>
              <w:t>(11)</w:t>
            </w:r>
          </w:p>
        </w:tc>
        <w:tc>
          <w:tcPr>
            <w:tcW w:w="794" w:type="dxa"/>
            <w:tcMar>
              <w:left w:w="57" w:type="dxa"/>
              <w:right w:w="57" w:type="dxa"/>
            </w:tcMar>
            <w:vAlign w:val="center"/>
          </w:tcPr>
          <w:p w14:paraId="0CC588B0" w14:textId="77777777" w:rsidR="003F1A4B" w:rsidRDefault="00E2268F">
            <w:pPr>
              <w:spacing w:line="240" w:lineRule="auto"/>
              <w:ind w:firstLine="0"/>
              <w:rPr>
                <w:rFonts w:cs="Times New Roman"/>
                <w:b/>
                <w:sz w:val="15"/>
                <w:szCs w:val="15"/>
              </w:rPr>
            </w:pPr>
            <w:r>
              <w:rPr>
                <w:rFonts w:cs="Times New Roman"/>
                <w:b/>
                <w:sz w:val="15"/>
                <w:szCs w:val="15"/>
              </w:rPr>
              <w:t>排放增减量</w:t>
            </w:r>
            <w:r>
              <w:rPr>
                <w:rFonts w:cs="Times New Roman"/>
                <w:b/>
                <w:sz w:val="15"/>
                <w:szCs w:val="15"/>
              </w:rPr>
              <w:t>(12)</w:t>
            </w:r>
          </w:p>
        </w:tc>
      </w:tr>
      <w:tr w:rsidR="003F1A4B" w14:paraId="257F1599" w14:textId="77777777">
        <w:trPr>
          <w:cantSplit/>
          <w:trHeight w:val="255"/>
          <w:jc w:val="center"/>
        </w:trPr>
        <w:tc>
          <w:tcPr>
            <w:tcW w:w="675" w:type="dxa"/>
            <w:gridSpan w:val="2"/>
            <w:vMerge/>
            <w:tcMar>
              <w:left w:w="57" w:type="dxa"/>
              <w:right w:w="57" w:type="dxa"/>
            </w:tcMar>
            <w:vAlign w:val="center"/>
          </w:tcPr>
          <w:p w14:paraId="1B74EE1A" w14:textId="77777777" w:rsidR="003F1A4B" w:rsidRDefault="003F1A4B">
            <w:pPr>
              <w:spacing w:line="240" w:lineRule="auto"/>
              <w:ind w:firstLine="0"/>
              <w:rPr>
                <w:rFonts w:cs="Times New Roman"/>
                <w:b/>
                <w:sz w:val="15"/>
                <w:szCs w:val="15"/>
              </w:rPr>
            </w:pPr>
          </w:p>
        </w:tc>
        <w:tc>
          <w:tcPr>
            <w:tcW w:w="1719" w:type="dxa"/>
            <w:gridSpan w:val="2"/>
            <w:tcMar>
              <w:left w:w="57" w:type="dxa"/>
              <w:right w:w="57" w:type="dxa"/>
            </w:tcMar>
            <w:vAlign w:val="center"/>
          </w:tcPr>
          <w:p w14:paraId="6FDF2147" w14:textId="77777777" w:rsidR="003F1A4B" w:rsidRDefault="00E2268F">
            <w:pPr>
              <w:spacing w:line="240" w:lineRule="auto"/>
              <w:ind w:firstLine="0"/>
              <w:rPr>
                <w:rFonts w:cs="Times New Roman"/>
                <w:b/>
                <w:sz w:val="15"/>
                <w:szCs w:val="15"/>
              </w:rPr>
            </w:pPr>
            <w:r>
              <w:rPr>
                <w:rFonts w:cs="Times New Roman"/>
                <w:b/>
                <w:sz w:val="15"/>
                <w:szCs w:val="15"/>
              </w:rPr>
              <w:t>废水</w:t>
            </w:r>
          </w:p>
        </w:tc>
        <w:tc>
          <w:tcPr>
            <w:tcW w:w="828" w:type="dxa"/>
            <w:tcMar>
              <w:left w:w="57" w:type="dxa"/>
              <w:right w:w="57" w:type="dxa"/>
            </w:tcMar>
            <w:vAlign w:val="center"/>
          </w:tcPr>
          <w:p w14:paraId="5E0C85B8" w14:textId="77777777" w:rsidR="003F1A4B" w:rsidRDefault="003F1A4B">
            <w:pPr>
              <w:spacing w:line="240" w:lineRule="auto"/>
              <w:ind w:firstLine="0"/>
              <w:jc w:val="center"/>
              <w:rPr>
                <w:rFonts w:cs="Times New Roman"/>
                <w:sz w:val="15"/>
                <w:szCs w:val="15"/>
              </w:rPr>
            </w:pPr>
          </w:p>
        </w:tc>
        <w:tc>
          <w:tcPr>
            <w:tcW w:w="1379" w:type="dxa"/>
            <w:tcMar>
              <w:left w:w="57" w:type="dxa"/>
              <w:right w:w="57" w:type="dxa"/>
            </w:tcMar>
            <w:vAlign w:val="center"/>
          </w:tcPr>
          <w:p w14:paraId="2172D776" w14:textId="77777777" w:rsidR="003F1A4B" w:rsidRDefault="003F1A4B">
            <w:pPr>
              <w:spacing w:line="240" w:lineRule="auto"/>
              <w:ind w:firstLine="0"/>
              <w:jc w:val="center"/>
              <w:rPr>
                <w:rFonts w:cs="Times New Roman"/>
                <w:sz w:val="15"/>
                <w:szCs w:val="15"/>
              </w:rPr>
            </w:pPr>
          </w:p>
        </w:tc>
        <w:tc>
          <w:tcPr>
            <w:tcW w:w="1097" w:type="dxa"/>
            <w:tcMar>
              <w:left w:w="57" w:type="dxa"/>
              <w:right w:w="57" w:type="dxa"/>
            </w:tcMar>
            <w:vAlign w:val="center"/>
          </w:tcPr>
          <w:p w14:paraId="4DC087C2" w14:textId="77777777" w:rsidR="003F1A4B" w:rsidRDefault="003F1A4B">
            <w:pPr>
              <w:spacing w:line="240" w:lineRule="auto"/>
              <w:ind w:firstLine="0"/>
              <w:jc w:val="center"/>
              <w:rPr>
                <w:rFonts w:cs="Times New Roman"/>
                <w:sz w:val="15"/>
                <w:szCs w:val="15"/>
              </w:rPr>
            </w:pPr>
          </w:p>
        </w:tc>
        <w:tc>
          <w:tcPr>
            <w:tcW w:w="993" w:type="dxa"/>
            <w:gridSpan w:val="2"/>
            <w:tcMar>
              <w:left w:w="57" w:type="dxa"/>
              <w:right w:w="57" w:type="dxa"/>
            </w:tcMar>
            <w:vAlign w:val="center"/>
          </w:tcPr>
          <w:p w14:paraId="6E24F8A9" w14:textId="77777777" w:rsidR="003F1A4B" w:rsidRDefault="003F1A4B">
            <w:pPr>
              <w:spacing w:line="240" w:lineRule="auto"/>
              <w:ind w:firstLine="0"/>
              <w:jc w:val="center"/>
              <w:rPr>
                <w:rFonts w:cs="Times New Roman"/>
                <w:sz w:val="15"/>
                <w:szCs w:val="15"/>
              </w:rPr>
            </w:pPr>
          </w:p>
        </w:tc>
        <w:tc>
          <w:tcPr>
            <w:tcW w:w="1099" w:type="dxa"/>
            <w:gridSpan w:val="2"/>
            <w:tcMar>
              <w:left w:w="57" w:type="dxa"/>
              <w:right w:w="57" w:type="dxa"/>
            </w:tcMar>
            <w:vAlign w:val="center"/>
          </w:tcPr>
          <w:p w14:paraId="1B646DC6" w14:textId="77777777" w:rsidR="003F1A4B" w:rsidRDefault="003F1A4B">
            <w:pPr>
              <w:spacing w:line="240" w:lineRule="auto"/>
              <w:ind w:firstLine="0"/>
              <w:jc w:val="center"/>
              <w:rPr>
                <w:rFonts w:cs="Times New Roman"/>
                <w:sz w:val="15"/>
                <w:szCs w:val="15"/>
              </w:rPr>
            </w:pPr>
          </w:p>
        </w:tc>
        <w:tc>
          <w:tcPr>
            <w:tcW w:w="1137" w:type="dxa"/>
            <w:tcMar>
              <w:left w:w="57" w:type="dxa"/>
              <w:right w:w="57" w:type="dxa"/>
            </w:tcMar>
            <w:vAlign w:val="center"/>
          </w:tcPr>
          <w:p w14:paraId="76D3FA80" w14:textId="77777777" w:rsidR="003F1A4B" w:rsidRDefault="003F1A4B">
            <w:pPr>
              <w:spacing w:line="240" w:lineRule="auto"/>
              <w:ind w:firstLine="0"/>
              <w:jc w:val="center"/>
              <w:rPr>
                <w:rFonts w:cs="Times New Roman"/>
                <w:sz w:val="15"/>
                <w:szCs w:val="15"/>
              </w:rPr>
            </w:pPr>
          </w:p>
        </w:tc>
        <w:tc>
          <w:tcPr>
            <w:tcW w:w="1189" w:type="dxa"/>
            <w:tcMar>
              <w:left w:w="57" w:type="dxa"/>
              <w:right w:w="57" w:type="dxa"/>
            </w:tcMar>
            <w:vAlign w:val="center"/>
          </w:tcPr>
          <w:p w14:paraId="3D3DFBD5" w14:textId="77777777" w:rsidR="003F1A4B" w:rsidRDefault="003F1A4B">
            <w:pPr>
              <w:spacing w:line="240" w:lineRule="auto"/>
              <w:ind w:firstLine="0"/>
              <w:jc w:val="center"/>
              <w:rPr>
                <w:rFonts w:cs="Times New Roman"/>
                <w:sz w:val="15"/>
                <w:szCs w:val="15"/>
              </w:rPr>
            </w:pPr>
          </w:p>
        </w:tc>
        <w:tc>
          <w:tcPr>
            <w:tcW w:w="1593" w:type="dxa"/>
            <w:tcMar>
              <w:left w:w="57" w:type="dxa"/>
              <w:right w:w="57" w:type="dxa"/>
            </w:tcMar>
            <w:vAlign w:val="center"/>
          </w:tcPr>
          <w:p w14:paraId="0DF2F39F" w14:textId="77777777" w:rsidR="003F1A4B" w:rsidRDefault="003F1A4B">
            <w:pPr>
              <w:spacing w:line="240" w:lineRule="auto"/>
              <w:ind w:firstLine="0"/>
              <w:jc w:val="center"/>
              <w:rPr>
                <w:rFonts w:cs="Times New Roman"/>
                <w:sz w:val="15"/>
                <w:szCs w:val="15"/>
              </w:rPr>
            </w:pPr>
          </w:p>
        </w:tc>
        <w:tc>
          <w:tcPr>
            <w:tcW w:w="1027" w:type="dxa"/>
            <w:tcMar>
              <w:left w:w="57" w:type="dxa"/>
              <w:right w:w="57" w:type="dxa"/>
            </w:tcMar>
            <w:vAlign w:val="center"/>
          </w:tcPr>
          <w:p w14:paraId="3C78DB0D" w14:textId="77777777" w:rsidR="003F1A4B" w:rsidRDefault="003F1A4B">
            <w:pPr>
              <w:spacing w:line="240" w:lineRule="auto"/>
              <w:ind w:firstLine="0"/>
              <w:jc w:val="center"/>
              <w:rPr>
                <w:rFonts w:cs="Times New Roman"/>
                <w:sz w:val="15"/>
                <w:szCs w:val="15"/>
              </w:rPr>
            </w:pPr>
          </w:p>
        </w:tc>
        <w:tc>
          <w:tcPr>
            <w:tcW w:w="1244" w:type="dxa"/>
            <w:gridSpan w:val="2"/>
            <w:tcMar>
              <w:left w:w="57" w:type="dxa"/>
              <w:right w:w="57" w:type="dxa"/>
            </w:tcMar>
            <w:vAlign w:val="center"/>
          </w:tcPr>
          <w:p w14:paraId="037855B9" w14:textId="77777777" w:rsidR="003F1A4B" w:rsidRDefault="003F1A4B">
            <w:pPr>
              <w:spacing w:line="240" w:lineRule="auto"/>
              <w:ind w:firstLine="0"/>
              <w:jc w:val="center"/>
              <w:rPr>
                <w:rFonts w:cs="Times New Roman"/>
                <w:sz w:val="15"/>
                <w:szCs w:val="15"/>
              </w:rPr>
            </w:pPr>
          </w:p>
        </w:tc>
        <w:tc>
          <w:tcPr>
            <w:tcW w:w="1102" w:type="dxa"/>
            <w:tcMar>
              <w:left w:w="57" w:type="dxa"/>
              <w:right w:w="57" w:type="dxa"/>
            </w:tcMar>
            <w:vAlign w:val="center"/>
          </w:tcPr>
          <w:p w14:paraId="3A7D3F13" w14:textId="77777777" w:rsidR="003F1A4B" w:rsidRDefault="003F1A4B">
            <w:pPr>
              <w:spacing w:line="240" w:lineRule="auto"/>
              <w:ind w:firstLine="0"/>
              <w:jc w:val="center"/>
              <w:rPr>
                <w:rFonts w:cs="Times New Roman"/>
                <w:sz w:val="15"/>
                <w:szCs w:val="15"/>
              </w:rPr>
            </w:pPr>
          </w:p>
        </w:tc>
        <w:tc>
          <w:tcPr>
            <w:tcW w:w="794" w:type="dxa"/>
            <w:tcMar>
              <w:left w:w="57" w:type="dxa"/>
              <w:right w:w="57" w:type="dxa"/>
            </w:tcMar>
            <w:vAlign w:val="center"/>
          </w:tcPr>
          <w:p w14:paraId="71E97D76" w14:textId="77777777" w:rsidR="003F1A4B" w:rsidRDefault="003F1A4B">
            <w:pPr>
              <w:spacing w:line="240" w:lineRule="auto"/>
              <w:ind w:firstLine="0"/>
              <w:jc w:val="center"/>
              <w:rPr>
                <w:rFonts w:cs="Times New Roman"/>
                <w:sz w:val="15"/>
                <w:szCs w:val="15"/>
              </w:rPr>
            </w:pPr>
          </w:p>
        </w:tc>
      </w:tr>
      <w:tr w:rsidR="00691BD3" w14:paraId="175CF992" w14:textId="77777777">
        <w:trPr>
          <w:cantSplit/>
          <w:trHeight w:val="255"/>
          <w:jc w:val="center"/>
        </w:trPr>
        <w:tc>
          <w:tcPr>
            <w:tcW w:w="675" w:type="dxa"/>
            <w:gridSpan w:val="2"/>
            <w:vMerge/>
            <w:tcMar>
              <w:left w:w="57" w:type="dxa"/>
              <w:right w:w="57" w:type="dxa"/>
            </w:tcMar>
            <w:vAlign w:val="center"/>
          </w:tcPr>
          <w:p w14:paraId="176C60A2" w14:textId="77777777" w:rsidR="00691BD3" w:rsidRDefault="00691BD3">
            <w:pPr>
              <w:spacing w:line="240" w:lineRule="auto"/>
              <w:ind w:firstLine="0"/>
              <w:rPr>
                <w:rFonts w:cs="Times New Roman"/>
                <w:b/>
                <w:sz w:val="15"/>
                <w:szCs w:val="15"/>
              </w:rPr>
            </w:pPr>
          </w:p>
        </w:tc>
        <w:tc>
          <w:tcPr>
            <w:tcW w:w="1719" w:type="dxa"/>
            <w:gridSpan w:val="2"/>
            <w:tcMar>
              <w:left w:w="57" w:type="dxa"/>
              <w:right w:w="57" w:type="dxa"/>
            </w:tcMar>
            <w:vAlign w:val="center"/>
          </w:tcPr>
          <w:p w14:paraId="33C3D65B" w14:textId="77777777" w:rsidR="00691BD3" w:rsidRDefault="00691BD3">
            <w:pPr>
              <w:spacing w:line="240" w:lineRule="auto"/>
              <w:ind w:firstLine="0"/>
              <w:rPr>
                <w:rFonts w:cs="Times New Roman"/>
                <w:b/>
                <w:sz w:val="15"/>
                <w:szCs w:val="15"/>
              </w:rPr>
            </w:pPr>
            <w:r>
              <w:rPr>
                <w:rFonts w:cs="Times New Roman"/>
                <w:b/>
                <w:sz w:val="15"/>
                <w:szCs w:val="15"/>
              </w:rPr>
              <w:t>化学需氧量</w:t>
            </w:r>
          </w:p>
        </w:tc>
        <w:tc>
          <w:tcPr>
            <w:tcW w:w="828" w:type="dxa"/>
            <w:tcMar>
              <w:left w:w="57" w:type="dxa"/>
              <w:right w:w="57" w:type="dxa"/>
            </w:tcMar>
            <w:vAlign w:val="center"/>
          </w:tcPr>
          <w:p w14:paraId="7B03410A" w14:textId="77777777" w:rsidR="00691BD3" w:rsidRDefault="00691BD3">
            <w:pPr>
              <w:spacing w:line="240" w:lineRule="auto"/>
              <w:ind w:firstLine="0"/>
              <w:jc w:val="center"/>
              <w:rPr>
                <w:rFonts w:cs="Times New Roman"/>
                <w:sz w:val="15"/>
                <w:szCs w:val="15"/>
              </w:rPr>
            </w:pPr>
          </w:p>
        </w:tc>
        <w:tc>
          <w:tcPr>
            <w:tcW w:w="1379" w:type="dxa"/>
            <w:tcMar>
              <w:left w:w="57" w:type="dxa"/>
              <w:right w:w="57" w:type="dxa"/>
            </w:tcMar>
            <w:vAlign w:val="center"/>
          </w:tcPr>
          <w:p w14:paraId="46E3109F" w14:textId="19975267" w:rsidR="00691BD3" w:rsidRDefault="00691BD3">
            <w:pPr>
              <w:spacing w:line="240" w:lineRule="auto"/>
              <w:ind w:firstLine="0"/>
              <w:jc w:val="center"/>
              <w:rPr>
                <w:rFonts w:cs="Times New Roman"/>
                <w:sz w:val="15"/>
                <w:szCs w:val="15"/>
              </w:rPr>
            </w:pPr>
            <w:r>
              <w:rPr>
                <w:rFonts w:cs="Times New Roman" w:hint="eastAsia"/>
                <w:sz w:val="15"/>
                <w:szCs w:val="15"/>
              </w:rPr>
              <w:t>26</w:t>
            </w:r>
          </w:p>
        </w:tc>
        <w:tc>
          <w:tcPr>
            <w:tcW w:w="1097" w:type="dxa"/>
            <w:tcMar>
              <w:left w:w="57" w:type="dxa"/>
              <w:right w:w="57" w:type="dxa"/>
            </w:tcMar>
            <w:vAlign w:val="center"/>
          </w:tcPr>
          <w:p w14:paraId="1001847F" w14:textId="23562A9E" w:rsidR="00691BD3" w:rsidRDefault="00691BD3">
            <w:pPr>
              <w:spacing w:line="240" w:lineRule="auto"/>
              <w:ind w:firstLine="0"/>
              <w:jc w:val="center"/>
              <w:rPr>
                <w:rFonts w:cs="Times New Roman"/>
                <w:sz w:val="15"/>
                <w:szCs w:val="15"/>
              </w:rPr>
            </w:pPr>
            <w:r>
              <w:rPr>
                <w:rFonts w:cs="Times New Roman" w:hint="eastAsia"/>
                <w:sz w:val="15"/>
                <w:szCs w:val="15"/>
              </w:rPr>
              <w:t>50</w:t>
            </w:r>
          </w:p>
        </w:tc>
        <w:tc>
          <w:tcPr>
            <w:tcW w:w="993" w:type="dxa"/>
            <w:gridSpan w:val="2"/>
            <w:tcMar>
              <w:left w:w="57" w:type="dxa"/>
              <w:right w:w="57" w:type="dxa"/>
            </w:tcMar>
            <w:vAlign w:val="center"/>
          </w:tcPr>
          <w:p w14:paraId="2544C2B9" w14:textId="3BADB981" w:rsidR="00691BD3" w:rsidRDefault="00691BD3" w:rsidP="00947005">
            <w:pPr>
              <w:pStyle w:val="afb"/>
            </w:pPr>
            <w:r>
              <w:rPr>
                <w:rFonts w:cs="Times New Roman" w:hint="eastAsia"/>
                <w:sz w:val="15"/>
                <w:szCs w:val="15"/>
              </w:rPr>
              <w:t>0.042</w:t>
            </w:r>
          </w:p>
        </w:tc>
        <w:tc>
          <w:tcPr>
            <w:tcW w:w="1099" w:type="dxa"/>
            <w:gridSpan w:val="2"/>
            <w:tcMar>
              <w:left w:w="57" w:type="dxa"/>
              <w:right w:w="57" w:type="dxa"/>
            </w:tcMar>
            <w:vAlign w:val="center"/>
          </w:tcPr>
          <w:p w14:paraId="59EEEABA" w14:textId="77777777" w:rsidR="00691BD3" w:rsidRDefault="00691BD3">
            <w:pPr>
              <w:spacing w:line="240" w:lineRule="auto"/>
              <w:ind w:firstLine="0"/>
              <w:jc w:val="center"/>
              <w:rPr>
                <w:rFonts w:cs="Times New Roman"/>
                <w:sz w:val="15"/>
                <w:szCs w:val="15"/>
              </w:rPr>
            </w:pPr>
          </w:p>
        </w:tc>
        <w:tc>
          <w:tcPr>
            <w:tcW w:w="1137" w:type="dxa"/>
            <w:tcMar>
              <w:left w:w="57" w:type="dxa"/>
              <w:right w:w="57" w:type="dxa"/>
            </w:tcMar>
            <w:vAlign w:val="center"/>
          </w:tcPr>
          <w:p w14:paraId="3DAFD243" w14:textId="12B255FE" w:rsidR="00691BD3" w:rsidRDefault="00691BD3">
            <w:pPr>
              <w:spacing w:line="240" w:lineRule="auto"/>
              <w:ind w:firstLine="0"/>
              <w:jc w:val="center"/>
              <w:rPr>
                <w:rFonts w:cs="Times New Roman"/>
                <w:sz w:val="15"/>
                <w:szCs w:val="15"/>
              </w:rPr>
            </w:pPr>
            <w:r>
              <w:rPr>
                <w:rFonts w:cs="Times New Roman" w:hint="eastAsia"/>
                <w:sz w:val="15"/>
                <w:szCs w:val="15"/>
              </w:rPr>
              <w:t>0.042</w:t>
            </w:r>
          </w:p>
        </w:tc>
        <w:tc>
          <w:tcPr>
            <w:tcW w:w="1189" w:type="dxa"/>
            <w:tcMar>
              <w:left w:w="57" w:type="dxa"/>
              <w:right w:w="57" w:type="dxa"/>
            </w:tcMar>
            <w:vAlign w:val="center"/>
          </w:tcPr>
          <w:p w14:paraId="1D223560" w14:textId="4A770736" w:rsidR="00691BD3" w:rsidRDefault="00691BD3">
            <w:pPr>
              <w:spacing w:line="240" w:lineRule="auto"/>
              <w:ind w:firstLine="0"/>
              <w:jc w:val="center"/>
              <w:rPr>
                <w:rFonts w:cs="Times New Roman"/>
                <w:sz w:val="15"/>
                <w:szCs w:val="15"/>
              </w:rPr>
            </w:pPr>
            <w:r>
              <w:rPr>
                <w:rFonts w:cs="Times New Roman" w:hint="eastAsia"/>
                <w:sz w:val="15"/>
                <w:szCs w:val="15"/>
              </w:rPr>
              <w:t>0.086</w:t>
            </w:r>
          </w:p>
        </w:tc>
        <w:tc>
          <w:tcPr>
            <w:tcW w:w="1593" w:type="dxa"/>
            <w:tcMar>
              <w:left w:w="57" w:type="dxa"/>
              <w:right w:w="57" w:type="dxa"/>
            </w:tcMar>
            <w:vAlign w:val="center"/>
          </w:tcPr>
          <w:p w14:paraId="44665FF8" w14:textId="77777777" w:rsidR="00691BD3" w:rsidRDefault="00691BD3">
            <w:pPr>
              <w:spacing w:line="240" w:lineRule="auto"/>
              <w:ind w:firstLine="0"/>
              <w:jc w:val="center"/>
              <w:rPr>
                <w:rFonts w:cs="Times New Roman"/>
                <w:sz w:val="15"/>
                <w:szCs w:val="15"/>
              </w:rPr>
            </w:pPr>
          </w:p>
        </w:tc>
        <w:tc>
          <w:tcPr>
            <w:tcW w:w="1027" w:type="dxa"/>
            <w:tcMar>
              <w:left w:w="57" w:type="dxa"/>
              <w:right w:w="57" w:type="dxa"/>
            </w:tcMar>
            <w:vAlign w:val="center"/>
          </w:tcPr>
          <w:p w14:paraId="267C7A7F" w14:textId="77777777" w:rsidR="00691BD3" w:rsidRDefault="00691BD3">
            <w:pPr>
              <w:spacing w:line="240" w:lineRule="auto"/>
              <w:ind w:firstLine="0"/>
              <w:jc w:val="center"/>
              <w:rPr>
                <w:rFonts w:cs="Times New Roman"/>
                <w:sz w:val="15"/>
                <w:szCs w:val="15"/>
              </w:rPr>
            </w:pPr>
          </w:p>
        </w:tc>
        <w:tc>
          <w:tcPr>
            <w:tcW w:w="1244" w:type="dxa"/>
            <w:gridSpan w:val="2"/>
            <w:tcMar>
              <w:left w:w="57" w:type="dxa"/>
              <w:right w:w="57" w:type="dxa"/>
            </w:tcMar>
            <w:vAlign w:val="center"/>
          </w:tcPr>
          <w:p w14:paraId="107425F8" w14:textId="77777777" w:rsidR="00691BD3" w:rsidRDefault="00691BD3">
            <w:pPr>
              <w:spacing w:line="240" w:lineRule="auto"/>
              <w:ind w:firstLine="0"/>
              <w:jc w:val="center"/>
              <w:rPr>
                <w:rFonts w:cs="Times New Roman"/>
                <w:sz w:val="15"/>
                <w:szCs w:val="15"/>
              </w:rPr>
            </w:pPr>
          </w:p>
        </w:tc>
        <w:tc>
          <w:tcPr>
            <w:tcW w:w="1102" w:type="dxa"/>
            <w:tcMar>
              <w:left w:w="57" w:type="dxa"/>
              <w:right w:w="57" w:type="dxa"/>
            </w:tcMar>
            <w:vAlign w:val="center"/>
          </w:tcPr>
          <w:p w14:paraId="52E147AD" w14:textId="77777777" w:rsidR="00691BD3" w:rsidRDefault="00691BD3">
            <w:pPr>
              <w:spacing w:line="240" w:lineRule="auto"/>
              <w:ind w:firstLine="0"/>
              <w:jc w:val="center"/>
              <w:rPr>
                <w:rFonts w:cs="Times New Roman"/>
                <w:sz w:val="15"/>
                <w:szCs w:val="15"/>
              </w:rPr>
            </w:pPr>
          </w:p>
        </w:tc>
        <w:tc>
          <w:tcPr>
            <w:tcW w:w="794" w:type="dxa"/>
            <w:tcMar>
              <w:left w:w="57" w:type="dxa"/>
              <w:right w:w="57" w:type="dxa"/>
            </w:tcMar>
            <w:vAlign w:val="center"/>
          </w:tcPr>
          <w:p w14:paraId="2787949C" w14:textId="77777777" w:rsidR="00691BD3" w:rsidRDefault="00691BD3">
            <w:pPr>
              <w:spacing w:line="240" w:lineRule="auto"/>
              <w:ind w:firstLine="0"/>
              <w:jc w:val="center"/>
              <w:rPr>
                <w:rFonts w:cs="Times New Roman"/>
                <w:sz w:val="15"/>
                <w:szCs w:val="15"/>
              </w:rPr>
            </w:pPr>
          </w:p>
        </w:tc>
      </w:tr>
      <w:tr w:rsidR="00691BD3" w14:paraId="0C18012C" w14:textId="77777777">
        <w:trPr>
          <w:cantSplit/>
          <w:trHeight w:val="255"/>
          <w:jc w:val="center"/>
        </w:trPr>
        <w:tc>
          <w:tcPr>
            <w:tcW w:w="675" w:type="dxa"/>
            <w:gridSpan w:val="2"/>
            <w:vMerge/>
            <w:tcMar>
              <w:left w:w="57" w:type="dxa"/>
              <w:right w:w="57" w:type="dxa"/>
            </w:tcMar>
            <w:vAlign w:val="center"/>
          </w:tcPr>
          <w:p w14:paraId="64DF01CC" w14:textId="77777777" w:rsidR="00691BD3" w:rsidRDefault="00691BD3">
            <w:pPr>
              <w:spacing w:line="240" w:lineRule="auto"/>
              <w:ind w:firstLine="0"/>
              <w:rPr>
                <w:rFonts w:cs="Times New Roman"/>
                <w:b/>
                <w:sz w:val="15"/>
                <w:szCs w:val="15"/>
              </w:rPr>
            </w:pPr>
          </w:p>
        </w:tc>
        <w:tc>
          <w:tcPr>
            <w:tcW w:w="1719" w:type="dxa"/>
            <w:gridSpan w:val="2"/>
            <w:tcMar>
              <w:left w:w="57" w:type="dxa"/>
              <w:right w:w="57" w:type="dxa"/>
            </w:tcMar>
            <w:vAlign w:val="center"/>
          </w:tcPr>
          <w:p w14:paraId="5A54CBF2" w14:textId="77777777" w:rsidR="00691BD3" w:rsidRDefault="00691BD3">
            <w:pPr>
              <w:spacing w:line="240" w:lineRule="auto"/>
              <w:ind w:firstLine="0"/>
              <w:rPr>
                <w:rFonts w:cs="Times New Roman"/>
                <w:b/>
                <w:sz w:val="15"/>
                <w:szCs w:val="15"/>
              </w:rPr>
            </w:pPr>
            <w:r>
              <w:rPr>
                <w:rFonts w:cs="Times New Roman"/>
                <w:b/>
                <w:sz w:val="15"/>
                <w:szCs w:val="15"/>
              </w:rPr>
              <w:t>氨氮</w:t>
            </w:r>
          </w:p>
        </w:tc>
        <w:tc>
          <w:tcPr>
            <w:tcW w:w="828" w:type="dxa"/>
            <w:tcMar>
              <w:left w:w="57" w:type="dxa"/>
              <w:right w:w="57" w:type="dxa"/>
            </w:tcMar>
            <w:vAlign w:val="center"/>
          </w:tcPr>
          <w:p w14:paraId="0220DEC8" w14:textId="77777777" w:rsidR="00691BD3" w:rsidRDefault="00691BD3">
            <w:pPr>
              <w:spacing w:line="240" w:lineRule="auto"/>
              <w:ind w:firstLine="0"/>
              <w:jc w:val="center"/>
              <w:rPr>
                <w:rFonts w:cs="Times New Roman"/>
                <w:sz w:val="15"/>
                <w:szCs w:val="15"/>
              </w:rPr>
            </w:pPr>
          </w:p>
        </w:tc>
        <w:tc>
          <w:tcPr>
            <w:tcW w:w="1379" w:type="dxa"/>
            <w:tcMar>
              <w:left w:w="57" w:type="dxa"/>
              <w:right w:w="57" w:type="dxa"/>
            </w:tcMar>
            <w:vAlign w:val="center"/>
          </w:tcPr>
          <w:p w14:paraId="420F464B" w14:textId="1D9B2C21" w:rsidR="00691BD3" w:rsidRDefault="00691BD3">
            <w:pPr>
              <w:spacing w:line="240" w:lineRule="auto"/>
              <w:ind w:firstLine="0"/>
              <w:jc w:val="center"/>
              <w:rPr>
                <w:rFonts w:cs="Times New Roman"/>
                <w:sz w:val="15"/>
                <w:szCs w:val="15"/>
              </w:rPr>
            </w:pPr>
            <w:r>
              <w:rPr>
                <w:rFonts w:cs="Times New Roman" w:hint="eastAsia"/>
                <w:sz w:val="15"/>
                <w:szCs w:val="15"/>
              </w:rPr>
              <w:t>1.616</w:t>
            </w:r>
          </w:p>
        </w:tc>
        <w:tc>
          <w:tcPr>
            <w:tcW w:w="1097" w:type="dxa"/>
            <w:tcMar>
              <w:left w:w="57" w:type="dxa"/>
              <w:right w:w="57" w:type="dxa"/>
            </w:tcMar>
            <w:vAlign w:val="center"/>
          </w:tcPr>
          <w:p w14:paraId="5F088875" w14:textId="30EFA88F" w:rsidR="00691BD3" w:rsidRDefault="00691BD3">
            <w:pPr>
              <w:spacing w:line="240" w:lineRule="auto"/>
              <w:ind w:firstLine="0"/>
              <w:jc w:val="center"/>
              <w:rPr>
                <w:rFonts w:cs="Times New Roman"/>
                <w:sz w:val="15"/>
                <w:szCs w:val="15"/>
              </w:rPr>
            </w:pPr>
            <w:r>
              <w:rPr>
                <w:rFonts w:cs="Times New Roman" w:hint="eastAsia"/>
                <w:sz w:val="15"/>
                <w:szCs w:val="15"/>
              </w:rPr>
              <w:t>5</w:t>
            </w:r>
          </w:p>
        </w:tc>
        <w:tc>
          <w:tcPr>
            <w:tcW w:w="993" w:type="dxa"/>
            <w:gridSpan w:val="2"/>
            <w:tcMar>
              <w:left w:w="57" w:type="dxa"/>
              <w:right w:w="57" w:type="dxa"/>
            </w:tcMar>
            <w:vAlign w:val="center"/>
          </w:tcPr>
          <w:p w14:paraId="6567DFD8" w14:textId="75224A3E" w:rsidR="00691BD3" w:rsidRDefault="00691BD3" w:rsidP="00947005">
            <w:pPr>
              <w:pStyle w:val="afb"/>
            </w:pPr>
            <w:r>
              <w:rPr>
                <w:rFonts w:cs="Times New Roman" w:hint="eastAsia"/>
                <w:sz w:val="15"/>
                <w:szCs w:val="15"/>
              </w:rPr>
              <w:t>0.003</w:t>
            </w:r>
          </w:p>
        </w:tc>
        <w:tc>
          <w:tcPr>
            <w:tcW w:w="1099" w:type="dxa"/>
            <w:gridSpan w:val="2"/>
            <w:tcMar>
              <w:left w:w="57" w:type="dxa"/>
              <w:right w:w="57" w:type="dxa"/>
            </w:tcMar>
            <w:vAlign w:val="center"/>
          </w:tcPr>
          <w:p w14:paraId="5D035E86" w14:textId="77777777" w:rsidR="00691BD3" w:rsidRDefault="00691BD3">
            <w:pPr>
              <w:spacing w:line="240" w:lineRule="auto"/>
              <w:ind w:firstLine="0"/>
              <w:jc w:val="center"/>
              <w:rPr>
                <w:rFonts w:cs="Times New Roman"/>
                <w:sz w:val="15"/>
                <w:szCs w:val="15"/>
              </w:rPr>
            </w:pPr>
          </w:p>
        </w:tc>
        <w:tc>
          <w:tcPr>
            <w:tcW w:w="1137" w:type="dxa"/>
            <w:tcMar>
              <w:left w:w="57" w:type="dxa"/>
              <w:right w:w="57" w:type="dxa"/>
            </w:tcMar>
            <w:vAlign w:val="center"/>
          </w:tcPr>
          <w:p w14:paraId="654E1A96" w14:textId="3F8713A0" w:rsidR="00691BD3" w:rsidRDefault="00691BD3">
            <w:pPr>
              <w:spacing w:line="240" w:lineRule="auto"/>
              <w:ind w:firstLine="0"/>
              <w:jc w:val="center"/>
              <w:rPr>
                <w:rFonts w:cs="Times New Roman"/>
                <w:sz w:val="15"/>
                <w:szCs w:val="15"/>
              </w:rPr>
            </w:pPr>
            <w:r>
              <w:rPr>
                <w:rFonts w:cs="Times New Roman" w:hint="eastAsia"/>
                <w:sz w:val="15"/>
                <w:szCs w:val="15"/>
              </w:rPr>
              <w:t>0.003</w:t>
            </w:r>
          </w:p>
        </w:tc>
        <w:tc>
          <w:tcPr>
            <w:tcW w:w="1189" w:type="dxa"/>
            <w:tcMar>
              <w:left w:w="57" w:type="dxa"/>
              <w:right w:w="57" w:type="dxa"/>
            </w:tcMar>
            <w:vAlign w:val="center"/>
          </w:tcPr>
          <w:p w14:paraId="005ED984" w14:textId="359D6B8B" w:rsidR="00691BD3" w:rsidRDefault="00691BD3">
            <w:pPr>
              <w:spacing w:line="240" w:lineRule="auto"/>
              <w:ind w:firstLine="0"/>
              <w:jc w:val="center"/>
              <w:rPr>
                <w:rFonts w:cs="Times New Roman"/>
                <w:sz w:val="15"/>
                <w:szCs w:val="15"/>
              </w:rPr>
            </w:pPr>
            <w:r>
              <w:rPr>
                <w:rFonts w:cs="Times New Roman" w:hint="eastAsia"/>
                <w:sz w:val="15"/>
                <w:szCs w:val="15"/>
              </w:rPr>
              <w:t>0.009</w:t>
            </w:r>
          </w:p>
        </w:tc>
        <w:tc>
          <w:tcPr>
            <w:tcW w:w="1593" w:type="dxa"/>
            <w:tcMar>
              <w:left w:w="57" w:type="dxa"/>
              <w:right w:w="57" w:type="dxa"/>
            </w:tcMar>
            <w:vAlign w:val="center"/>
          </w:tcPr>
          <w:p w14:paraId="51CB5B71" w14:textId="77777777" w:rsidR="00691BD3" w:rsidRDefault="00691BD3">
            <w:pPr>
              <w:spacing w:line="240" w:lineRule="auto"/>
              <w:ind w:firstLine="0"/>
              <w:jc w:val="center"/>
              <w:rPr>
                <w:rFonts w:cs="Times New Roman"/>
                <w:sz w:val="15"/>
                <w:szCs w:val="15"/>
              </w:rPr>
            </w:pPr>
          </w:p>
        </w:tc>
        <w:tc>
          <w:tcPr>
            <w:tcW w:w="1027" w:type="dxa"/>
            <w:tcMar>
              <w:left w:w="57" w:type="dxa"/>
              <w:right w:w="57" w:type="dxa"/>
            </w:tcMar>
            <w:vAlign w:val="center"/>
          </w:tcPr>
          <w:p w14:paraId="017FEAA1" w14:textId="77777777" w:rsidR="00691BD3" w:rsidRDefault="00691BD3">
            <w:pPr>
              <w:spacing w:line="240" w:lineRule="auto"/>
              <w:ind w:firstLine="0"/>
              <w:jc w:val="center"/>
              <w:rPr>
                <w:rFonts w:cs="Times New Roman"/>
                <w:sz w:val="15"/>
                <w:szCs w:val="15"/>
              </w:rPr>
            </w:pPr>
          </w:p>
        </w:tc>
        <w:tc>
          <w:tcPr>
            <w:tcW w:w="1244" w:type="dxa"/>
            <w:gridSpan w:val="2"/>
            <w:tcMar>
              <w:left w:w="57" w:type="dxa"/>
              <w:right w:w="57" w:type="dxa"/>
            </w:tcMar>
            <w:vAlign w:val="center"/>
          </w:tcPr>
          <w:p w14:paraId="2358C58F" w14:textId="77777777" w:rsidR="00691BD3" w:rsidRDefault="00691BD3">
            <w:pPr>
              <w:spacing w:line="240" w:lineRule="auto"/>
              <w:ind w:firstLine="0"/>
              <w:jc w:val="center"/>
              <w:rPr>
                <w:rFonts w:cs="Times New Roman"/>
                <w:sz w:val="15"/>
                <w:szCs w:val="15"/>
              </w:rPr>
            </w:pPr>
          </w:p>
        </w:tc>
        <w:tc>
          <w:tcPr>
            <w:tcW w:w="1102" w:type="dxa"/>
            <w:tcMar>
              <w:left w:w="57" w:type="dxa"/>
              <w:right w:w="57" w:type="dxa"/>
            </w:tcMar>
            <w:vAlign w:val="center"/>
          </w:tcPr>
          <w:p w14:paraId="1F9FB2BA" w14:textId="77777777" w:rsidR="00691BD3" w:rsidRDefault="00691BD3">
            <w:pPr>
              <w:spacing w:line="240" w:lineRule="auto"/>
              <w:ind w:firstLine="0"/>
              <w:jc w:val="center"/>
              <w:rPr>
                <w:rFonts w:cs="Times New Roman"/>
                <w:sz w:val="15"/>
                <w:szCs w:val="15"/>
              </w:rPr>
            </w:pPr>
          </w:p>
        </w:tc>
        <w:tc>
          <w:tcPr>
            <w:tcW w:w="794" w:type="dxa"/>
            <w:tcMar>
              <w:left w:w="57" w:type="dxa"/>
              <w:right w:w="57" w:type="dxa"/>
            </w:tcMar>
            <w:vAlign w:val="center"/>
          </w:tcPr>
          <w:p w14:paraId="4C985C41" w14:textId="77777777" w:rsidR="00691BD3" w:rsidRDefault="00691BD3">
            <w:pPr>
              <w:spacing w:line="240" w:lineRule="auto"/>
              <w:ind w:firstLine="0"/>
              <w:jc w:val="center"/>
              <w:rPr>
                <w:rFonts w:cs="Times New Roman"/>
                <w:sz w:val="15"/>
                <w:szCs w:val="15"/>
              </w:rPr>
            </w:pPr>
          </w:p>
        </w:tc>
      </w:tr>
      <w:tr w:rsidR="00691BD3" w14:paraId="17E01C6F" w14:textId="77777777">
        <w:trPr>
          <w:cantSplit/>
          <w:trHeight w:val="255"/>
          <w:jc w:val="center"/>
        </w:trPr>
        <w:tc>
          <w:tcPr>
            <w:tcW w:w="675" w:type="dxa"/>
            <w:gridSpan w:val="2"/>
            <w:vMerge/>
            <w:tcMar>
              <w:left w:w="57" w:type="dxa"/>
              <w:right w:w="57" w:type="dxa"/>
            </w:tcMar>
            <w:vAlign w:val="center"/>
          </w:tcPr>
          <w:p w14:paraId="0FF19ECC" w14:textId="77777777" w:rsidR="00691BD3" w:rsidRDefault="00691BD3">
            <w:pPr>
              <w:spacing w:line="240" w:lineRule="auto"/>
              <w:ind w:firstLine="0"/>
              <w:rPr>
                <w:rFonts w:cs="Times New Roman"/>
                <w:b/>
                <w:sz w:val="15"/>
                <w:szCs w:val="15"/>
              </w:rPr>
            </w:pPr>
          </w:p>
        </w:tc>
        <w:tc>
          <w:tcPr>
            <w:tcW w:w="1719" w:type="dxa"/>
            <w:gridSpan w:val="2"/>
            <w:tcMar>
              <w:left w:w="57" w:type="dxa"/>
              <w:right w:w="57" w:type="dxa"/>
            </w:tcMar>
            <w:vAlign w:val="center"/>
          </w:tcPr>
          <w:p w14:paraId="4365B939" w14:textId="77777777" w:rsidR="00691BD3" w:rsidRDefault="00691BD3">
            <w:pPr>
              <w:spacing w:line="240" w:lineRule="auto"/>
              <w:ind w:firstLine="0"/>
              <w:rPr>
                <w:rFonts w:cs="Times New Roman"/>
                <w:b/>
                <w:sz w:val="15"/>
                <w:szCs w:val="15"/>
              </w:rPr>
            </w:pPr>
            <w:r>
              <w:rPr>
                <w:rFonts w:cs="Times New Roman"/>
                <w:b/>
                <w:sz w:val="15"/>
                <w:szCs w:val="15"/>
              </w:rPr>
              <w:t>废气</w:t>
            </w:r>
          </w:p>
        </w:tc>
        <w:tc>
          <w:tcPr>
            <w:tcW w:w="828" w:type="dxa"/>
            <w:tcMar>
              <w:left w:w="57" w:type="dxa"/>
              <w:right w:w="57" w:type="dxa"/>
            </w:tcMar>
            <w:vAlign w:val="center"/>
          </w:tcPr>
          <w:p w14:paraId="307F93A1" w14:textId="77777777" w:rsidR="00691BD3" w:rsidRDefault="00691BD3">
            <w:pPr>
              <w:spacing w:line="240" w:lineRule="auto"/>
              <w:ind w:firstLine="0"/>
              <w:jc w:val="center"/>
              <w:rPr>
                <w:rFonts w:cs="Times New Roman"/>
                <w:sz w:val="15"/>
                <w:szCs w:val="15"/>
              </w:rPr>
            </w:pPr>
          </w:p>
        </w:tc>
        <w:tc>
          <w:tcPr>
            <w:tcW w:w="1379" w:type="dxa"/>
            <w:tcMar>
              <w:left w:w="57" w:type="dxa"/>
              <w:right w:w="57" w:type="dxa"/>
            </w:tcMar>
            <w:vAlign w:val="center"/>
          </w:tcPr>
          <w:p w14:paraId="294F4BC0" w14:textId="77777777" w:rsidR="00691BD3" w:rsidRDefault="00691BD3">
            <w:pPr>
              <w:spacing w:line="240" w:lineRule="auto"/>
              <w:ind w:firstLine="0"/>
              <w:jc w:val="center"/>
              <w:rPr>
                <w:rFonts w:cs="Times New Roman"/>
                <w:sz w:val="15"/>
                <w:szCs w:val="15"/>
              </w:rPr>
            </w:pPr>
          </w:p>
        </w:tc>
        <w:tc>
          <w:tcPr>
            <w:tcW w:w="1097" w:type="dxa"/>
            <w:tcMar>
              <w:left w:w="57" w:type="dxa"/>
              <w:right w:w="57" w:type="dxa"/>
            </w:tcMar>
            <w:vAlign w:val="center"/>
          </w:tcPr>
          <w:p w14:paraId="6219CA6E" w14:textId="77777777" w:rsidR="00691BD3" w:rsidRDefault="00691BD3">
            <w:pPr>
              <w:spacing w:line="240" w:lineRule="auto"/>
              <w:ind w:firstLine="0"/>
              <w:jc w:val="center"/>
              <w:rPr>
                <w:rFonts w:cs="Times New Roman"/>
                <w:sz w:val="15"/>
                <w:szCs w:val="15"/>
              </w:rPr>
            </w:pPr>
          </w:p>
        </w:tc>
        <w:tc>
          <w:tcPr>
            <w:tcW w:w="993" w:type="dxa"/>
            <w:gridSpan w:val="2"/>
            <w:tcMar>
              <w:left w:w="57" w:type="dxa"/>
              <w:right w:w="57" w:type="dxa"/>
            </w:tcMar>
            <w:vAlign w:val="center"/>
          </w:tcPr>
          <w:p w14:paraId="1277DB52" w14:textId="77777777" w:rsidR="00691BD3" w:rsidRDefault="00691BD3" w:rsidP="00947005">
            <w:pPr>
              <w:pStyle w:val="afb"/>
            </w:pPr>
          </w:p>
        </w:tc>
        <w:tc>
          <w:tcPr>
            <w:tcW w:w="1099" w:type="dxa"/>
            <w:gridSpan w:val="2"/>
            <w:tcMar>
              <w:left w:w="57" w:type="dxa"/>
              <w:right w:w="57" w:type="dxa"/>
            </w:tcMar>
            <w:vAlign w:val="center"/>
          </w:tcPr>
          <w:p w14:paraId="1B2587D9" w14:textId="77777777" w:rsidR="00691BD3" w:rsidRDefault="00691BD3">
            <w:pPr>
              <w:spacing w:line="240" w:lineRule="auto"/>
              <w:ind w:firstLine="0"/>
              <w:jc w:val="center"/>
              <w:rPr>
                <w:rFonts w:cs="Times New Roman"/>
                <w:sz w:val="15"/>
                <w:szCs w:val="15"/>
              </w:rPr>
            </w:pPr>
          </w:p>
        </w:tc>
        <w:tc>
          <w:tcPr>
            <w:tcW w:w="1137" w:type="dxa"/>
            <w:tcMar>
              <w:left w:w="57" w:type="dxa"/>
              <w:right w:w="57" w:type="dxa"/>
            </w:tcMar>
            <w:vAlign w:val="center"/>
          </w:tcPr>
          <w:p w14:paraId="09D94602" w14:textId="77777777" w:rsidR="00691BD3" w:rsidRDefault="00691BD3">
            <w:pPr>
              <w:spacing w:line="240" w:lineRule="auto"/>
              <w:ind w:firstLine="0"/>
              <w:jc w:val="center"/>
              <w:rPr>
                <w:rFonts w:cs="Times New Roman"/>
                <w:sz w:val="15"/>
                <w:szCs w:val="15"/>
              </w:rPr>
            </w:pPr>
          </w:p>
        </w:tc>
        <w:tc>
          <w:tcPr>
            <w:tcW w:w="1189" w:type="dxa"/>
            <w:tcMar>
              <w:left w:w="57" w:type="dxa"/>
              <w:right w:w="57" w:type="dxa"/>
            </w:tcMar>
            <w:vAlign w:val="center"/>
          </w:tcPr>
          <w:p w14:paraId="6F5F7AB6" w14:textId="77777777" w:rsidR="00691BD3" w:rsidRDefault="00691BD3">
            <w:pPr>
              <w:spacing w:line="240" w:lineRule="auto"/>
              <w:ind w:firstLine="0"/>
              <w:jc w:val="center"/>
              <w:rPr>
                <w:rFonts w:cs="Times New Roman"/>
                <w:sz w:val="15"/>
                <w:szCs w:val="15"/>
              </w:rPr>
            </w:pPr>
          </w:p>
        </w:tc>
        <w:tc>
          <w:tcPr>
            <w:tcW w:w="1593" w:type="dxa"/>
            <w:tcMar>
              <w:left w:w="57" w:type="dxa"/>
              <w:right w:w="57" w:type="dxa"/>
            </w:tcMar>
            <w:vAlign w:val="center"/>
          </w:tcPr>
          <w:p w14:paraId="3CF39CF7" w14:textId="77777777" w:rsidR="00691BD3" w:rsidRDefault="00691BD3">
            <w:pPr>
              <w:spacing w:line="240" w:lineRule="auto"/>
              <w:ind w:firstLine="0"/>
              <w:jc w:val="center"/>
              <w:rPr>
                <w:rFonts w:cs="Times New Roman"/>
                <w:sz w:val="15"/>
                <w:szCs w:val="15"/>
              </w:rPr>
            </w:pPr>
          </w:p>
        </w:tc>
        <w:tc>
          <w:tcPr>
            <w:tcW w:w="1027" w:type="dxa"/>
            <w:tcMar>
              <w:left w:w="57" w:type="dxa"/>
              <w:right w:w="57" w:type="dxa"/>
            </w:tcMar>
            <w:vAlign w:val="center"/>
          </w:tcPr>
          <w:p w14:paraId="68D98B84" w14:textId="77777777" w:rsidR="00691BD3" w:rsidRDefault="00691BD3">
            <w:pPr>
              <w:spacing w:line="240" w:lineRule="auto"/>
              <w:ind w:firstLine="0"/>
              <w:jc w:val="center"/>
              <w:rPr>
                <w:rFonts w:cs="Times New Roman"/>
                <w:sz w:val="15"/>
                <w:szCs w:val="15"/>
              </w:rPr>
            </w:pPr>
          </w:p>
        </w:tc>
        <w:tc>
          <w:tcPr>
            <w:tcW w:w="1244" w:type="dxa"/>
            <w:gridSpan w:val="2"/>
            <w:tcMar>
              <w:left w:w="57" w:type="dxa"/>
              <w:right w:w="57" w:type="dxa"/>
            </w:tcMar>
            <w:vAlign w:val="center"/>
          </w:tcPr>
          <w:p w14:paraId="7CCA3458" w14:textId="77777777" w:rsidR="00691BD3" w:rsidRDefault="00691BD3">
            <w:pPr>
              <w:spacing w:line="240" w:lineRule="auto"/>
              <w:ind w:firstLine="0"/>
              <w:jc w:val="center"/>
              <w:rPr>
                <w:rFonts w:cs="Times New Roman"/>
                <w:sz w:val="15"/>
                <w:szCs w:val="15"/>
              </w:rPr>
            </w:pPr>
          </w:p>
        </w:tc>
        <w:tc>
          <w:tcPr>
            <w:tcW w:w="1102" w:type="dxa"/>
            <w:tcMar>
              <w:left w:w="57" w:type="dxa"/>
              <w:right w:w="57" w:type="dxa"/>
            </w:tcMar>
            <w:vAlign w:val="center"/>
          </w:tcPr>
          <w:p w14:paraId="74471BA9" w14:textId="77777777" w:rsidR="00691BD3" w:rsidRDefault="00691BD3">
            <w:pPr>
              <w:spacing w:line="240" w:lineRule="auto"/>
              <w:ind w:firstLine="0"/>
              <w:jc w:val="center"/>
              <w:rPr>
                <w:rFonts w:cs="Times New Roman"/>
                <w:sz w:val="15"/>
                <w:szCs w:val="15"/>
              </w:rPr>
            </w:pPr>
          </w:p>
        </w:tc>
        <w:tc>
          <w:tcPr>
            <w:tcW w:w="794" w:type="dxa"/>
            <w:tcMar>
              <w:left w:w="57" w:type="dxa"/>
              <w:right w:w="57" w:type="dxa"/>
            </w:tcMar>
            <w:vAlign w:val="center"/>
          </w:tcPr>
          <w:p w14:paraId="66FD20CC" w14:textId="77777777" w:rsidR="00691BD3" w:rsidRDefault="00691BD3">
            <w:pPr>
              <w:spacing w:line="240" w:lineRule="auto"/>
              <w:ind w:firstLine="0"/>
              <w:jc w:val="center"/>
              <w:rPr>
                <w:rFonts w:cs="Times New Roman"/>
                <w:sz w:val="15"/>
                <w:szCs w:val="15"/>
              </w:rPr>
            </w:pPr>
          </w:p>
        </w:tc>
      </w:tr>
      <w:tr w:rsidR="00691BD3" w14:paraId="16F8D958" w14:textId="77777777">
        <w:trPr>
          <w:cantSplit/>
          <w:trHeight w:val="255"/>
          <w:jc w:val="center"/>
        </w:trPr>
        <w:tc>
          <w:tcPr>
            <w:tcW w:w="675" w:type="dxa"/>
            <w:gridSpan w:val="2"/>
            <w:vMerge/>
            <w:tcMar>
              <w:left w:w="57" w:type="dxa"/>
              <w:right w:w="57" w:type="dxa"/>
            </w:tcMar>
            <w:vAlign w:val="center"/>
          </w:tcPr>
          <w:p w14:paraId="0BAF9E80" w14:textId="77777777" w:rsidR="00691BD3" w:rsidRDefault="00691BD3">
            <w:pPr>
              <w:spacing w:line="240" w:lineRule="auto"/>
              <w:ind w:firstLine="0"/>
              <w:rPr>
                <w:rFonts w:cs="Times New Roman"/>
                <w:b/>
                <w:sz w:val="15"/>
                <w:szCs w:val="15"/>
              </w:rPr>
            </w:pPr>
          </w:p>
        </w:tc>
        <w:tc>
          <w:tcPr>
            <w:tcW w:w="1719" w:type="dxa"/>
            <w:gridSpan w:val="2"/>
            <w:tcMar>
              <w:left w:w="57" w:type="dxa"/>
              <w:right w:w="57" w:type="dxa"/>
            </w:tcMar>
            <w:vAlign w:val="center"/>
          </w:tcPr>
          <w:p w14:paraId="6B60559C" w14:textId="77777777" w:rsidR="00691BD3" w:rsidRDefault="00691BD3">
            <w:pPr>
              <w:spacing w:line="240" w:lineRule="auto"/>
              <w:ind w:firstLine="0"/>
              <w:rPr>
                <w:rFonts w:cs="Times New Roman"/>
                <w:b/>
                <w:sz w:val="15"/>
                <w:szCs w:val="15"/>
              </w:rPr>
            </w:pPr>
            <w:r>
              <w:rPr>
                <w:rFonts w:cs="Times New Roman"/>
                <w:b/>
                <w:sz w:val="15"/>
                <w:szCs w:val="15"/>
              </w:rPr>
              <w:t>二氧化硫</w:t>
            </w:r>
          </w:p>
        </w:tc>
        <w:tc>
          <w:tcPr>
            <w:tcW w:w="828" w:type="dxa"/>
            <w:tcMar>
              <w:left w:w="57" w:type="dxa"/>
              <w:right w:w="57" w:type="dxa"/>
            </w:tcMar>
            <w:vAlign w:val="center"/>
          </w:tcPr>
          <w:p w14:paraId="69C13BF4" w14:textId="77777777" w:rsidR="00691BD3" w:rsidRDefault="00691BD3">
            <w:pPr>
              <w:spacing w:line="240" w:lineRule="auto"/>
              <w:ind w:firstLine="0"/>
              <w:jc w:val="center"/>
              <w:rPr>
                <w:rFonts w:cs="Times New Roman"/>
                <w:sz w:val="15"/>
                <w:szCs w:val="15"/>
              </w:rPr>
            </w:pPr>
          </w:p>
        </w:tc>
        <w:tc>
          <w:tcPr>
            <w:tcW w:w="1379" w:type="dxa"/>
            <w:tcMar>
              <w:left w:w="57" w:type="dxa"/>
              <w:right w:w="57" w:type="dxa"/>
            </w:tcMar>
            <w:vAlign w:val="center"/>
          </w:tcPr>
          <w:p w14:paraId="3525EA44" w14:textId="1874D3F0" w:rsidR="00691BD3" w:rsidRDefault="00691BD3">
            <w:pPr>
              <w:spacing w:line="240" w:lineRule="auto"/>
              <w:ind w:firstLine="0"/>
              <w:jc w:val="center"/>
              <w:rPr>
                <w:rFonts w:cs="Times New Roman"/>
                <w:sz w:val="15"/>
                <w:szCs w:val="15"/>
              </w:rPr>
            </w:pPr>
            <w:r>
              <w:rPr>
                <w:rFonts w:cs="Times New Roman" w:hint="eastAsia"/>
                <w:sz w:val="15"/>
                <w:szCs w:val="15"/>
              </w:rPr>
              <w:t>15</w:t>
            </w:r>
          </w:p>
        </w:tc>
        <w:tc>
          <w:tcPr>
            <w:tcW w:w="1097" w:type="dxa"/>
            <w:tcMar>
              <w:left w:w="57" w:type="dxa"/>
              <w:right w:w="57" w:type="dxa"/>
            </w:tcMar>
            <w:vAlign w:val="center"/>
          </w:tcPr>
          <w:p w14:paraId="0A98F864" w14:textId="18D812AB" w:rsidR="00691BD3" w:rsidRDefault="00691BD3">
            <w:pPr>
              <w:spacing w:line="240" w:lineRule="auto"/>
              <w:ind w:firstLine="0"/>
              <w:jc w:val="center"/>
              <w:rPr>
                <w:rFonts w:cs="Times New Roman"/>
                <w:sz w:val="15"/>
                <w:szCs w:val="15"/>
              </w:rPr>
            </w:pPr>
            <w:r>
              <w:rPr>
                <w:rFonts w:cs="Times New Roman" w:hint="eastAsia"/>
                <w:sz w:val="15"/>
                <w:szCs w:val="15"/>
              </w:rPr>
              <w:t>100</w:t>
            </w:r>
          </w:p>
        </w:tc>
        <w:tc>
          <w:tcPr>
            <w:tcW w:w="993" w:type="dxa"/>
            <w:gridSpan w:val="2"/>
            <w:tcMar>
              <w:left w:w="57" w:type="dxa"/>
              <w:right w:w="57" w:type="dxa"/>
            </w:tcMar>
            <w:vAlign w:val="center"/>
          </w:tcPr>
          <w:p w14:paraId="297DC4F5" w14:textId="3450F56D" w:rsidR="00691BD3" w:rsidRDefault="00691BD3" w:rsidP="00947005">
            <w:pPr>
              <w:pStyle w:val="afb"/>
            </w:pPr>
            <w:r w:rsidRPr="006D312C">
              <w:rPr>
                <w:rFonts w:cs="Times New Roman"/>
                <w:sz w:val="15"/>
                <w:szCs w:val="15"/>
              </w:rPr>
              <w:t>43.65</w:t>
            </w:r>
          </w:p>
        </w:tc>
        <w:tc>
          <w:tcPr>
            <w:tcW w:w="1099" w:type="dxa"/>
            <w:gridSpan w:val="2"/>
            <w:tcMar>
              <w:left w:w="57" w:type="dxa"/>
              <w:right w:w="57" w:type="dxa"/>
            </w:tcMar>
            <w:vAlign w:val="center"/>
          </w:tcPr>
          <w:p w14:paraId="58F9C06C" w14:textId="77777777" w:rsidR="00691BD3" w:rsidRDefault="00691BD3">
            <w:pPr>
              <w:spacing w:line="240" w:lineRule="auto"/>
              <w:ind w:firstLine="0"/>
              <w:jc w:val="center"/>
              <w:rPr>
                <w:rFonts w:cs="Times New Roman"/>
                <w:sz w:val="15"/>
                <w:szCs w:val="15"/>
              </w:rPr>
            </w:pPr>
          </w:p>
        </w:tc>
        <w:tc>
          <w:tcPr>
            <w:tcW w:w="1137" w:type="dxa"/>
            <w:tcMar>
              <w:left w:w="57" w:type="dxa"/>
              <w:right w:w="57" w:type="dxa"/>
            </w:tcMar>
            <w:vAlign w:val="center"/>
          </w:tcPr>
          <w:p w14:paraId="0057CBC6" w14:textId="20E41F21" w:rsidR="00691BD3" w:rsidRDefault="00691BD3">
            <w:pPr>
              <w:spacing w:line="240" w:lineRule="auto"/>
              <w:ind w:firstLine="0"/>
              <w:jc w:val="center"/>
              <w:rPr>
                <w:rFonts w:cs="Times New Roman"/>
                <w:sz w:val="15"/>
                <w:szCs w:val="15"/>
              </w:rPr>
            </w:pPr>
            <w:r w:rsidRPr="006D312C">
              <w:rPr>
                <w:rFonts w:cs="Times New Roman"/>
                <w:sz w:val="15"/>
                <w:szCs w:val="15"/>
              </w:rPr>
              <w:t>43.65</w:t>
            </w:r>
          </w:p>
        </w:tc>
        <w:tc>
          <w:tcPr>
            <w:tcW w:w="1189" w:type="dxa"/>
            <w:tcMar>
              <w:left w:w="57" w:type="dxa"/>
              <w:right w:w="57" w:type="dxa"/>
            </w:tcMar>
            <w:vAlign w:val="center"/>
          </w:tcPr>
          <w:p w14:paraId="43312AEB" w14:textId="72C7B811" w:rsidR="00691BD3" w:rsidRDefault="00691BD3">
            <w:pPr>
              <w:spacing w:line="240" w:lineRule="auto"/>
              <w:ind w:firstLine="0"/>
              <w:jc w:val="center"/>
              <w:rPr>
                <w:rFonts w:cs="Times New Roman"/>
                <w:sz w:val="15"/>
                <w:szCs w:val="15"/>
              </w:rPr>
            </w:pPr>
            <w:r>
              <w:rPr>
                <w:rFonts w:cs="Times New Roman" w:hint="eastAsia"/>
                <w:sz w:val="15"/>
                <w:szCs w:val="15"/>
              </w:rPr>
              <w:t>211.67</w:t>
            </w:r>
          </w:p>
        </w:tc>
        <w:tc>
          <w:tcPr>
            <w:tcW w:w="1593" w:type="dxa"/>
            <w:tcMar>
              <w:left w:w="57" w:type="dxa"/>
              <w:right w:w="57" w:type="dxa"/>
            </w:tcMar>
            <w:vAlign w:val="center"/>
          </w:tcPr>
          <w:p w14:paraId="504857DB" w14:textId="77777777" w:rsidR="00691BD3" w:rsidRDefault="00691BD3">
            <w:pPr>
              <w:spacing w:line="240" w:lineRule="auto"/>
              <w:ind w:firstLine="0"/>
              <w:jc w:val="center"/>
              <w:rPr>
                <w:rFonts w:cs="Times New Roman"/>
                <w:sz w:val="15"/>
                <w:szCs w:val="15"/>
              </w:rPr>
            </w:pPr>
          </w:p>
        </w:tc>
        <w:tc>
          <w:tcPr>
            <w:tcW w:w="1027" w:type="dxa"/>
            <w:tcMar>
              <w:left w:w="57" w:type="dxa"/>
              <w:right w:w="57" w:type="dxa"/>
            </w:tcMar>
            <w:vAlign w:val="center"/>
          </w:tcPr>
          <w:p w14:paraId="025F56A9" w14:textId="77777777" w:rsidR="00691BD3" w:rsidRDefault="00691BD3">
            <w:pPr>
              <w:spacing w:line="240" w:lineRule="auto"/>
              <w:ind w:firstLine="0"/>
              <w:jc w:val="center"/>
              <w:rPr>
                <w:rFonts w:cs="Times New Roman"/>
                <w:sz w:val="15"/>
                <w:szCs w:val="15"/>
              </w:rPr>
            </w:pPr>
          </w:p>
        </w:tc>
        <w:tc>
          <w:tcPr>
            <w:tcW w:w="1244" w:type="dxa"/>
            <w:gridSpan w:val="2"/>
            <w:tcMar>
              <w:left w:w="57" w:type="dxa"/>
              <w:right w:w="57" w:type="dxa"/>
            </w:tcMar>
            <w:vAlign w:val="center"/>
          </w:tcPr>
          <w:p w14:paraId="1E8C4CAA" w14:textId="77777777" w:rsidR="00691BD3" w:rsidRDefault="00691BD3">
            <w:pPr>
              <w:spacing w:line="240" w:lineRule="auto"/>
              <w:ind w:firstLine="0"/>
              <w:jc w:val="center"/>
              <w:rPr>
                <w:rFonts w:cs="Times New Roman"/>
                <w:sz w:val="15"/>
                <w:szCs w:val="15"/>
              </w:rPr>
            </w:pPr>
          </w:p>
        </w:tc>
        <w:tc>
          <w:tcPr>
            <w:tcW w:w="1102" w:type="dxa"/>
            <w:tcMar>
              <w:left w:w="57" w:type="dxa"/>
              <w:right w:w="57" w:type="dxa"/>
            </w:tcMar>
            <w:vAlign w:val="center"/>
          </w:tcPr>
          <w:p w14:paraId="0765E33D" w14:textId="77777777" w:rsidR="00691BD3" w:rsidRDefault="00691BD3">
            <w:pPr>
              <w:spacing w:line="240" w:lineRule="auto"/>
              <w:ind w:firstLine="0"/>
              <w:jc w:val="center"/>
              <w:textAlignment w:val="center"/>
              <w:rPr>
                <w:rFonts w:cs="Times New Roman"/>
                <w:sz w:val="15"/>
                <w:szCs w:val="15"/>
              </w:rPr>
            </w:pPr>
          </w:p>
        </w:tc>
        <w:tc>
          <w:tcPr>
            <w:tcW w:w="794" w:type="dxa"/>
            <w:tcMar>
              <w:left w:w="57" w:type="dxa"/>
              <w:right w:w="57" w:type="dxa"/>
            </w:tcMar>
            <w:vAlign w:val="center"/>
          </w:tcPr>
          <w:p w14:paraId="6ACB5E98" w14:textId="77777777" w:rsidR="00691BD3" w:rsidRDefault="00691BD3">
            <w:pPr>
              <w:spacing w:line="240" w:lineRule="auto"/>
              <w:ind w:firstLine="0"/>
              <w:jc w:val="center"/>
              <w:textAlignment w:val="center"/>
              <w:rPr>
                <w:rFonts w:cs="Times New Roman"/>
                <w:sz w:val="15"/>
                <w:szCs w:val="15"/>
              </w:rPr>
            </w:pPr>
          </w:p>
        </w:tc>
      </w:tr>
      <w:tr w:rsidR="00691BD3" w14:paraId="27C49335" w14:textId="77777777">
        <w:trPr>
          <w:cantSplit/>
          <w:trHeight w:val="255"/>
          <w:jc w:val="center"/>
        </w:trPr>
        <w:tc>
          <w:tcPr>
            <w:tcW w:w="675" w:type="dxa"/>
            <w:gridSpan w:val="2"/>
            <w:vMerge/>
            <w:tcMar>
              <w:left w:w="57" w:type="dxa"/>
              <w:right w:w="57" w:type="dxa"/>
            </w:tcMar>
            <w:vAlign w:val="center"/>
          </w:tcPr>
          <w:p w14:paraId="63B6BCA3" w14:textId="77777777" w:rsidR="00691BD3" w:rsidRDefault="00691BD3">
            <w:pPr>
              <w:spacing w:line="240" w:lineRule="auto"/>
              <w:ind w:firstLine="0"/>
              <w:rPr>
                <w:rFonts w:cs="Times New Roman"/>
                <w:b/>
                <w:sz w:val="15"/>
                <w:szCs w:val="15"/>
              </w:rPr>
            </w:pPr>
          </w:p>
        </w:tc>
        <w:tc>
          <w:tcPr>
            <w:tcW w:w="1719" w:type="dxa"/>
            <w:gridSpan w:val="2"/>
            <w:tcMar>
              <w:left w:w="57" w:type="dxa"/>
              <w:right w:w="57" w:type="dxa"/>
            </w:tcMar>
            <w:vAlign w:val="center"/>
          </w:tcPr>
          <w:p w14:paraId="746FB7D7" w14:textId="77777777" w:rsidR="00691BD3" w:rsidRDefault="00691BD3">
            <w:pPr>
              <w:spacing w:line="240" w:lineRule="auto"/>
              <w:ind w:firstLine="0"/>
              <w:rPr>
                <w:rFonts w:cs="Times New Roman"/>
                <w:b/>
                <w:sz w:val="15"/>
                <w:szCs w:val="15"/>
              </w:rPr>
            </w:pPr>
            <w:r>
              <w:rPr>
                <w:rFonts w:cs="Times New Roman" w:hint="eastAsia"/>
                <w:b/>
                <w:sz w:val="15"/>
                <w:szCs w:val="15"/>
              </w:rPr>
              <w:t>粉</w:t>
            </w:r>
            <w:r>
              <w:rPr>
                <w:rFonts w:cs="Times New Roman"/>
                <w:b/>
                <w:sz w:val="15"/>
                <w:szCs w:val="15"/>
              </w:rPr>
              <w:t>尘</w:t>
            </w:r>
          </w:p>
        </w:tc>
        <w:tc>
          <w:tcPr>
            <w:tcW w:w="828" w:type="dxa"/>
            <w:tcMar>
              <w:left w:w="57" w:type="dxa"/>
              <w:right w:w="57" w:type="dxa"/>
            </w:tcMar>
            <w:vAlign w:val="center"/>
          </w:tcPr>
          <w:p w14:paraId="7CECB241" w14:textId="77777777" w:rsidR="00691BD3" w:rsidRDefault="00691BD3">
            <w:pPr>
              <w:spacing w:line="240" w:lineRule="auto"/>
              <w:ind w:firstLine="0"/>
              <w:jc w:val="center"/>
              <w:rPr>
                <w:rFonts w:cs="Times New Roman"/>
                <w:sz w:val="15"/>
                <w:szCs w:val="15"/>
              </w:rPr>
            </w:pPr>
          </w:p>
        </w:tc>
        <w:tc>
          <w:tcPr>
            <w:tcW w:w="1379" w:type="dxa"/>
            <w:tcMar>
              <w:left w:w="57" w:type="dxa"/>
              <w:right w:w="57" w:type="dxa"/>
            </w:tcMar>
            <w:vAlign w:val="center"/>
          </w:tcPr>
          <w:p w14:paraId="1F7F7142" w14:textId="14FA93FA" w:rsidR="00691BD3" w:rsidRDefault="00691BD3" w:rsidP="006D312C">
            <w:pPr>
              <w:spacing w:line="240" w:lineRule="auto"/>
              <w:ind w:firstLine="0"/>
              <w:jc w:val="center"/>
              <w:rPr>
                <w:rFonts w:cs="Times New Roman"/>
                <w:sz w:val="15"/>
                <w:szCs w:val="15"/>
              </w:rPr>
            </w:pPr>
            <w:r>
              <w:rPr>
                <w:rFonts w:cs="Times New Roman" w:hint="eastAsia"/>
                <w:sz w:val="15"/>
                <w:szCs w:val="15"/>
              </w:rPr>
              <w:t>5.2</w:t>
            </w:r>
          </w:p>
        </w:tc>
        <w:tc>
          <w:tcPr>
            <w:tcW w:w="1097" w:type="dxa"/>
            <w:tcMar>
              <w:left w:w="57" w:type="dxa"/>
              <w:right w:w="57" w:type="dxa"/>
            </w:tcMar>
            <w:vAlign w:val="center"/>
          </w:tcPr>
          <w:p w14:paraId="7728BE60" w14:textId="1236A945" w:rsidR="00691BD3" w:rsidRDefault="00691BD3">
            <w:pPr>
              <w:spacing w:line="240" w:lineRule="auto"/>
              <w:ind w:firstLine="0"/>
              <w:jc w:val="center"/>
              <w:rPr>
                <w:rFonts w:cs="Times New Roman"/>
                <w:sz w:val="15"/>
                <w:szCs w:val="15"/>
              </w:rPr>
            </w:pPr>
            <w:r>
              <w:rPr>
                <w:rFonts w:cs="Times New Roman" w:hint="eastAsia"/>
                <w:sz w:val="15"/>
                <w:szCs w:val="15"/>
              </w:rPr>
              <w:t>20</w:t>
            </w:r>
          </w:p>
        </w:tc>
        <w:tc>
          <w:tcPr>
            <w:tcW w:w="993" w:type="dxa"/>
            <w:gridSpan w:val="2"/>
            <w:tcMar>
              <w:left w:w="57" w:type="dxa"/>
              <w:right w:w="57" w:type="dxa"/>
            </w:tcMar>
            <w:vAlign w:val="center"/>
          </w:tcPr>
          <w:p w14:paraId="711C5B10" w14:textId="56086773" w:rsidR="00691BD3" w:rsidRDefault="00691BD3" w:rsidP="00947005">
            <w:pPr>
              <w:pStyle w:val="afb"/>
            </w:pPr>
            <w:r w:rsidRPr="006D312C">
              <w:rPr>
                <w:rFonts w:cs="Times New Roman"/>
                <w:sz w:val="15"/>
                <w:szCs w:val="15"/>
              </w:rPr>
              <w:t>15.61</w:t>
            </w:r>
          </w:p>
        </w:tc>
        <w:tc>
          <w:tcPr>
            <w:tcW w:w="1099" w:type="dxa"/>
            <w:gridSpan w:val="2"/>
            <w:tcMar>
              <w:left w:w="57" w:type="dxa"/>
              <w:right w:w="57" w:type="dxa"/>
            </w:tcMar>
            <w:vAlign w:val="center"/>
          </w:tcPr>
          <w:p w14:paraId="67DE6E1F" w14:textId="77777777" w:rsidR="00691BD3" w:rsidRDefault="00691BD3">
            <w:pPr>
              <w:spacing w:line="240" w:lineRule="auto"/>
              <w:ind w:firstLine="0"/>
              <w:jc w:val="center"/>
              <w:rPr>
                <w:rFonts w:cs="Times New Roman"/>
                <w:sz w:val="15"/>
                <w:szCs w:val="15"/>
              </w:rPr>
            </w:pPr>
          </w:p>
        </w:tc>
        <w:tc>
          <w:tcPr>
            <w:tcW w:w="1137" w:type="dxa"/>
            <w:tcMar>
              <w:left w:w="57" w:type="dxa"/>
              <w:right w:w="57" w:type="dxa"/>
            </w:tcMar>
            <w:vAlign w:val="center"/>
          </w:tcPr>
          <w:p w14:paraId="5B337819" w14:textId="1B758723" w:rsidR="00691BD3" w:rsidRDefault="00691BD3">
            <w:pPr>
              <w:spacing w:line="240" w:lineRule="auto"/>
              <w:ind w:firstLine="0"/>
              <w:jc w:val="center"/>
              <w:rPr>
                <w:rFonts w:cs="Times New Roman"/>
                <w:sz w:val="15"/>
                <w:szCs w:val="15"/>
              </w:rPr>
            </w:pPr>
            <w:r w:rsidRPr="006D312C">
              <w:rPr>
                <w:rFonts w:cs="Times New Roman"/>
                <w:sz w:val="15"/>
                <w:szCs w:val="15"/>
              </w:rPr>
              <w:t>15.61</w:t>
            </w:r>
          </w:p>
        </w:tc>
        <w:tc>
          <w:tcPr>
            <w:tcW w:w="1189" w:type="dxa"/>
            <w:tcMar>
              <w:left w:w="57" w:type="dxa"/>
              <w:right w:w="57" w:type="dxa"/>
            </w:tcMar>
            <w:vAlign w:val="center"/>
          </w:tcPr>
          <w:p w14:paraId="609332F1" w14:textId="2ADB2B6B" w:rsidR="00691BD3" w:rsidRDefault="00691BD3">
            <w:pPr>
              <w:spacing w:line="240" w:lineRule="auto"/>
              <w:ind w:firstLine="0"/>
              <w:jc w:val="center"/>
              <w:rPr>
                <w:rFonts w:cs="Times New Roman"/>
                <w:sz w:val="15"/>
                <w:szCs w:val="15"/>
              </w:rPr>
            </w:pPr>
            <w:r>
              <w:rPr>
                <w:rFonts w:cs="Times New Roman" w:hint="eastAsia"/>
                <w:sz w:val="15"/>
                <w:szCs w:val="15"/>
              </w:rPr>
              <w:t>84.66</w:t>
            </w:r>
          </w:p>
        </w:tc>
        <w:tc>
          <w:tcPr>
            <w:tcW w:w="1593" w:type="dxa"/>
            <w:tcMar>
              <w:left w:w="57" w:type="dxa"/>
              <w:right w:w="57" w:type="dxa"/>
            </w:tcMar>
            <w:vAlign w:val="center"/>
          </w:tcPr>
          <w:p w14:paraId="0A163BEB" w14:textId="77777777" w:rsidR="00691BD3" w:rsidRDefault="00691BD3">
            <w:pPr>
              <w:spacing w:line="240" w:lineRule="auto"/>
              <w:ind w:firstLine="0"/>
              <w:jc w:val="center"/>
              <w:rPr>
                <w:rFonts w:cs="Times New Roman"/>
                <w:sz w:val="15"/>
                <w:szCs w:val="15"/>
              </w:rPr>
            </w:pPr>
          </w:p>
        </w:tc>
        <w:tc>
          <w:tcPr>
            <w:tcW w:w="1027" w:type="dxa"/>
            <w:tcMar>
              <w:left w:w="57" w:type="dxa"/>
              <w:right w:w="57" w:type="dxa"/>
            </w:tcMar>
            <w:vAlign w:val="center"/>
          </w:tcPr>
          <w:p w14:paraId="12055D39" w14:textId="77777777" w:rsidR="00691BD3" w:rsidRDefault="00691BD3">
            <w:pPr>
              <w:spacing w:line="240" w:lineRule="auto"/>
              <w:ind w:firstLine="0"/>
              <w:jc w:val="center"/>
              <w:rPr>
                <w:rFonts w:cs="Times New Roman"/>
                <w:sz w:val="15"/>
                <w:szCs w:val="15"/>
              </w:rPr>
            </w:pPr>
          </w:p>
        </w:tc>
        <w:tc>
          <w:tcPr>
            <w:tcW w:w="1244" w:type="dxa"/>
            <w:gridSpan w:val="2"/>
            <w:tcMar>
              <w:left w:w="57" w:type="dxa"/>
              <w:right w:w="57" w:type="dxa"/>
            </w:tcMar>
            <w:vAlign w:val="center"/>
          </w:tcPr>
          <w:p w14:paraId="72D605AE" w14:textId="77777777" w:rsidR="00691BD3" w:rsidRDefault="00691BD3">
            <w:pPr>
              <w:spacing w:line="240" w:lineRule="auto"/>
              <w:ind w:firstLine="0"/>
              <w:jc w:val="center"/>
              <w:rPr>
                <w:rFonts w:cs="Times New Roman"/>
                <w:sz w:val="15"/>
                <w:szCs w:val="15"/>
              </w:rPr>
            </w:pPr>
          </w:p>
        </w:tc>
        <w:tc>
          <w:tcPr>
            <w:tcW w:w="1102" w:type="dxa"/>
            <w:tcMar>
              <w:left w:w="57" w:type="dxa"/>
              <w:right w:w="57" w:type="dxa"/>
            </w:tcMar>
            <w:vAlign w:val="center"/>
          </w:tcPr>
          <w:p w14:paraId="17A4EA56" w14:textId="77777777" w:rsidR="00691BD3" w:rsidRDefault="00691BD3">
            <w:pPr>
              <w:spacing w:line="240" w:lineRule="auto"/>
              <w:ind w:firstLine="0"/>
              <w:jc w:val="center"/>
              <w:textAlignment w:val="center"/>
              <w:rPr>
                <w:rFonts w:cs="Times New Roman"/>
                <w:sz w:val="15"/>
                <w:szCs w:val="15"/>
              </w:rPr>
            </w:pPr>
          </w:p>
        </w:tc>
        <w:tc>
          <w:tcPr>
            <w:tcW w:w="794" w:type="dxa"/>
            <w:tcMar>
              <w:left w:w="57" w:type="dxa"/>
              <w:right w:w="57" w:type="dxa"/>
            </w:tcMar>
            <w:vAlign w:val="center"/>
          </w:tcPr>
          <w:p w14:paraId="2CBE9E1D" w14:textId="77777777" w:rsidR="00691BD3" w:rsidRDefault="00691BD3">
            <w:pPr>
              <w:spacing w:line="240" w:lineRule="auto"/>
              <w:ind w:firstLine="0"/>
              <w:jc w:val="center"/>
              <w:textAlignment w:val="center"/>
              <w:rPr>
                <w:rFonts w:cs="Times New Roman"/>
                <w:sz w:val="15"/>
                <w:szCs w:val="15"/>
              </w:rPr>
            </w:pPr>
          </w:p>
        </w:tc>
      </w:tr>
      <w:tr w:rsidR="00691BD3" w14:paraId="2E8F83C4" w14:textId="77777777">
        <w:trPr>
          <w:cantSplit/>
          <w:trHeight w:val="255"/>
          <w:jc w:val="center"/>
        </w:trPr>
        <w:tc>
          <w:tcPr>
            <w:tcW w:w="675" w:type="dxa"/>
            <w:gridSpan w:val="2"/>
            <w:vMerge/>
            <w:tcMar>
              <w:left w:w="57" w:type="dxa"/>
              <w:right w:w="57" w:type="dxa"/>
            </w:tcMar>
            <w:vAlign w:val="center"/>
          </w:tcPr>
          <w:p w14:paraId="3B501579" w14:textId="77777777" w:rsidR="00691BD3" w:rsidRDefault="00691BD3">
            <w:pPr>
              <w:spacing w:line="240" w:lineRule="auto"/>
              <w:ind w:firstLine="0"/>
              <w:rPr>
                <w:rFonts w:cs="Times New Roman"/>
                <w:b/>
                <w:sz w:val="15"/>
                <w:szCs w:val="15"/>
              </w:rPr>
            </w:pPr>
          </w:p>
        </w:tc>
        <w:tc>
          <w:tcPr>
            <w:tcW w:w="1719" w:type="dxa"/>
            <w:gridSpan w:val="2"/>
            <w:tcMar>
              <w:left w:w="57" w:type="dxa"/>
              <w:right w:w="57" w:type="dxa"/>
            </w:tcMar>
            <w:vAlign w:val="center"/>
          </w:tcPr>
          <w:p w14:paraId="0A5485CC" w14:textId="77777777" w:rsidR="00691BD3" w:rsidRDefault="00691BD3">
            <w:pPr>
              <w:spacing w:line="240" w:lineRule="auto"/>
              <w:ind w:firstLine="0"/>
              <w:rPr>
                <w:rFonts w:cs="Times New Roman"/>
                <w:b/>
                <w:sz w:val="15"/>
                <w:szCs w:val="15"/>
              </w:rPr>
            </w:pPr>
            <w:r>
              <w:rPr>
                <w:rFonts w:cs="Times New Roman"/>
                <w:b/>
                <w:sz w:val="15"/>
                <w:szCs w:val="15"/>
              </w:rPr>
              <w:t>氮氧化物</w:t>
            </w:r>
          </w:p>
        </w:tc>
        <w:tc>
          <w:tcPr>
            <w:tcW w:w="828" w:type="dxa"/>
            <w:tcMar>
              <w:left w:w="57" w:type="dxa"/>
              <w:right w:w="57" w:type="dxa"/>
            </w:tcMar>
            <w:vAlign w:val="center"/>
          </w:tcPr>
          <w:p w14:paraId="679D977B" w14:textId="77777777" w:rsidR="00691BD3" w:rsidRDefault="00691BD3">
            <w:pPr>
              <w:spacing w:line="240" w:lineRule="auto"/>
              <w:ind w:firstLine="0"/>
              <w:jc w:val="center"/>
              <w:rPr>
                <w:rFonts w:cs="Times New Roman"/>
                <w:sz w:val="15"/>
                <w:szCs w:val="15"/>
              </w:rPr>
            </w:pPr>
          </w:p>
        </w:tc>
        <w:tc>
          <w:tcPr>
            <w:tcW w:w="1379" w:type="dxa"/>
            <w:tcMar>
              <w:left w:w="57" w:type="dxa"/>
              <w:right w:w="57" w:type="dxa"/>
            </w:tcMar>
            <w:vAlign w:val="center"/>
          </w:tcPr>
          <w:p w14:paraId="23C9489D" w14:textId="456B12CB" w:rsidR="00691BD3" w:rsidRDefault="00691BD3">
            <w:pPr>
              <w:spacing w:line="240" w:lineRule="auto"/>
              <w:ind w:firstLine="0"/>
              <w:jc w:val="center"/>
              <w:rPr>
                <w:rFonts w:cs="Times New Roman"/>
                <w:sz w:val="15"/>
                <w:szCs w:val="15"/>
              </w:rPr>
            </w:pPr>
            <w:r>
              <w:rPr>
                <w:rFonts w:cs="Times New Roman" w:hint="eastAsia"/>
                <w:sz w:val="15"/>
                <w:szCs w:val="15"/>
              </w:rPr>
              <w:t>252</w:t>
            </w:r>
          </w:p>
        </w:tc>
        <w:tc>
          <w:tcPr>
            <w:tcW w:w="1097" w:type="dxa"/>
            <w:tcMar>
              <w:left w:w="57" w:type="dxa"/>
              <w:right w:w="57" w:type="dxa"/>
            </w:tcMar>
            <w:vAlign w:val="center"/>
          </w:tcPr>
          <w:p w14:paraId="7BF37D55" w14:textId="60F0451D" w:rsidR="00691BD3" w:rsidRDefault="00691BD3">
            <w:pPr>
              <w:spacing w:line="240" w:lineRule="auto"/>
              <w:ind w:firstLine="0"/>
              <w:jc w:val="center"/>
              <w:rPr>
                <w:rFonts w:cs="Times New Roman"/>
                <w:sz w:val="15"/>
                <w:szCs w:val="15"/>
              </w:rPr>
            </w:pPr>
            <w:r>
              <w:rPr>
                <w:rFonts w:cs="Times New Roman" w:hint="eastAsia"/>
                <w:sz w:val="15"/>
                <w:szCs w:val="15"/>
              </w:rPr>
              <w:t>320</w:t>
            </w:r>
          </w:p>
        </w:tc>
        <w:tc>
          <w:tcPr>
            <w:tcW w:w="993" w:type="dxa"/>
            <w:gridSpan w:val="2"/>
            <w:tcMar>
              <w:left w:w="57" w:type="dxa"/>
              <w:right w:w="57" w:type="dxa"/>
            </w:tcMar>
            <w:vAlign w:val="center"/>
          </w:tcPr>
          <w:p w14:paraId="471C1EF7" w14:textId="7C9840AC" w:rsidR="00691BD3" w:rsidRDefault="00691BD3">
            <w:pPr>
              <w:spacing w:line="240" w:lineRule="auto"/>
              <w:ind w:firstLine="0"/>
              <w:jc w:val="center"/>
              <w:rPr>
                <w:rFonts w:cs="Times New Roman"/>
                <w:sz w:val="15"/>
                <w:szCs w:val="15"/>
              </w:rPr>
            </w:pPr>
            <w:r w:rsidRPr="006D312C">
              <w:rPr>
                <w:rFonts w:cs="Times New Roman"/>
                <w:sz w:val="15"/>
                <w:szCs w:val="15"/>
              </w:rPr>
              <w:t>893.90</w:t>
            </w:r>
          </w:p>
        </w:tc>
        <w:tc>
          <w:tcPr>
            <w:tcW w:w="1099" w:type="dxa"/>
            <w:gridSpan w:val="2"/>
            <w:tcMar>
              <w:left w:w="57" w:type="dxa"/>
              <w:right w:w="57" w:type="dxa"/>
            </w:tcMar>
            <w:vAlign w:val="center"/>
          </w:tcPr>
          <w:p w14:paraId="1CDCB197" w14:textId="77777777" w:rsidR="00691BD3" w:rsidRDefault="00691BD3">
            <w:pPr>
              <w:spacing w:line="240" w:lineRule="auto"/>
              <w:ind w:firstLine="0"/>
              <w:jc w:val="center"/>
              <w:rPr>
                <w:rFonts w:cs="Times New Roman"/>
                <w:sz w:val="15"/>
                <w:szCs w:val="15"/>
              </w:rPr>
            </w:pPr>
          </w:p>
        </w:tc>
        <w:tc>
          <w:tcPr>
            <w:tcW w:w="1137" w:type="dxa"/>
            <w:tcMar>
              <w:left w:w="57" w:type="dxa"/>
              <w:right w:w="57" w:type="dxa"/>
            </w:tcMar>
            <w:vAlign w:val="center"/>
          </w:tcPr>
          <w:p w14:paraId="5995A8BF" w14:textId="77F61033" w:rsidR="00691BD3" w:rsidRDefault="00691BD3">
            <w:pPr>
              <w:spacing w:line="240" w:lineRule="auto"/>
              <w:ind w:firstLine="0"/>
              <w:jc w:val="center"/>
              <w:rPr>
                <w:rFonts w:cs="Times New Roman"/>
                <w:sz w:val="15"/>
                <w:szCs w:val="15"/>
              </w:rPr>
            </w:pPr>
            <w:r w:rsidRPr="006D312C">
              <w:rPr>
                <w:rFonts w:cs="Times New Roman"/>
                <w:sz w:val="15"/>
                <w:szCs w:val="15"/>
              </w:rPr>
              <w:t>893.90</w:t>
            </w:r>
          </w:p>
        </w:tc>
        <w:tc>
          <w:tcPr>
            <w:tcW w:w="1189" w:type="dxa"/>
            <w:tcMar>
              <w:left w:w="57" w:type="dxa"/>
              <w:right w:w="57" w:type="dxa"/>
            </w:tcMar>
            <w:vAlign w:val="center"/>
          </w:tcPr>
          <w:p w14:paraId="5D779EBF" w14:textId="4B2E4540" w:rsidR="00691BD3" w:rsidRDefault="00691BD3">
            <w:pPr>
              <w:spacing w:line="240" w:lineRule="auto"/>
              <w:ind w:firstLine="0"/>
              <w:jc w:val="center"/>
              <w:rPr>
                <w:rFonts w:cs="Times New Roman"/>
                <w:sz w:val="15"/>
                <w:szCs w:val="15"/>
              </w:rPr>
            </w:pPr>
            <w:r>
              <w:rPr>
                <w:rFonts w:cs="Times New Roman" w:hint="eastAsia"/>
                <w:sz w:val="15"/>
                <w:szCs w:val="15"/>
              </w:rPr>
              <w:t>1148.76</w:t>
            </w:r>
          </w:p>
        </w:tc>
        <w:tc>
          <w:tcPr>
            <w:tcW w:w="1593" w:type="dxa"/>
            <w:tcMar>
              <w:left w:w="57" w:type="dxa"/>
              <w:right w:w="57" w:type="dxa"/>
            </w:tcMar>
            <w:vAlign w:val="center"/>
          </w:tcPr>
          <w:p w14:paraId="5111ECC9" w14:textId="77777777" w:rsidR="00691BD3" w:rsidRDefault="00691BD3">
            <w:pPr>
              <w:spacing w:line="240" w:lineRule="auto"/>
              <w:ind w:firstLine="0"/>
              <w:jc w:val="center"/>
              <w:rPr>
                <w:rFonts w:cs="Times New Roman"/>
                <w:sz w:val="15"/>
                <w:szCs w:val="15"/>
              </w:rPr>
            </w:pPr>
          </w:p>
        </w:tc>
        <w:tc>
          <w:tcPr>
            <w:tcW w:w="1027" w:type="dxa"/>
            <w:tcMar>
              <w:left w:w="57" w:type="dxa"/>
              <w:right w:w="57" w:type="dxa"/>
            </w:tcMar>
            <w:vAlign w:val="center"/>
          </w:tcPr>
          <w:p w14:paraId="37B5CE56" w14:textId="77777777" w:rsidR="00691BD3" w:rsidRDefault="00691BD3">
            <w:pPr>
              <w:spacing w:line="240" w:lineRule="auto"/>
              <w:ind w:firstLine="0"/>
              <w:jc w:val="center"/>
              <w:rPr>
                <w:rFonts w:cs="Times New Roman"/>
                <w:sz w:val="15"/>
                <w:szCs w:val="15"/>
              </w:rPr>
            </w:pPr>
          </w:p>
        </w:tc>
        <w:tc>
          <w:tcPr>
            <w:tcW w:w="1244" w:type="dxa"/>
            <w:gridSpan w:val="2"/>
            <w:tcMar>
              <w:left w:w="57" w:type="dxa"/>
              <w:right w:w="57" w:type="dxa"/>
            </w:tcMar>
            <w:vAlign w:val="center"/>
          </w:tcPr>
          <w:p w14:paraId="54B9819F" w14:textId="77777777" w:rsidR="00691BD3" w:rsidRDefault="00691BD3">
            <w:pPr>
              <w:spacing w:line="240" w:lineRule="auto"/>
              <w:ind w:firstLine="0"/>
              <w:jc w:val="center"/>
              <w:rPr>
                <w:rFonts w:cs="Times New Roman"/>
                <w:sz w:val="15"/>
                <w:szCs w:val="15"/>
              </w:rPr>
            </w:pPr>
          </w:p>
        </w:tc>
        <w:tc>
          <w:tcPr>
            <w:tcW w:w="1102" w:type="dxa"/>
            <w:tcMar>
              <w:left w:w="57" w:type="dxa"/>
              <w:right w:w="57" w:type="dxa"/>
            </w:tcMar>
            <w:vAlign w:val="center"/>
          </w:tcPr>
          <w:p w14:paraId="6BAE9C6E" w14:textId="77777777" w:rsidR="00691BD3" w:rsidRDefault="00691BD3">
            <w:pPr>
              <w:spacing w:line="240" w:lineRule="auto"/>
              <w:ind w:firstLine="0"/>
              <w:jc w:val="center"/>
              <w:textAlignment w:val="center"/>
              <w:rPr>
                <w:rFonts w:cs="Times New Roman"/>
                <w:sz w:val="15"/>
                <w:szCs w:val="15"/>
              </w:rPr>
            </w:pPr>
          </w:p>
        </w:tc>
        <w:tc>
          <w:tcPr>
            <w:tcW w:w="794" w:type="dxa"/>
            <w:tcMar>
              <w:left w:w="57" w:type="dxa"/>
              <w:right w:w="57" w:type="dxa"/>
            </w:tcMar>
            <w:vAlign w:val="center"/>
          </w:tcPr>
          <w:p w14:paraId="24B428D7" w14:textId="77777777" w:rsidR="00691BD3" w:rsidRDefault="00691BD3">
            <w:pPr>
              <w:spacing w:line="240" w:lineRule="auto"/>
              <w:ind w:firstLine="0"/>
              <w:jc w:val="center"/>
              <w:textAlignment w:val="center"/>
              <w:rPr>
                <w:rFonts w:cs="Times New Roman"/>
                <w:sz w:val="15"/>
                <w:szCs w:val="15"/>
              </w:rPr>
            </w:pPr>
          </w:p>
        </w:tc>
      </w:tr>
      <w:tr w:rsidR="006D312C" w14:paraId="7FE64626" w14:textId="77777777">
        <w:trPr>
          <w:cantSplit/>
          <w:trHeight w:val="255"/>
          <w:jc w:val="center"/>
        </w:trPr>
        <w:tc>
          <w:tcPr>
            <w:tcW w:w="675" w:type="dxa"/>
            <w:gridSpan w:val="2"/>
            <w:vMerge/>
            <w:tcMar>
              <w:left w:w="57" w:type="dxa"/>
              <w:right w:w="57" w:type="dxa"/>
            </w:tcMar>
            <w:vAlign w:val="center"/>
          </w:tcPr>
          <w:p w14:paraId="52BED0DE" w14:textId="77777777" w:rsidR="006D312C" w:rsidRDefault="006D312C">
            <w:pPr>
              <w:spacing w:line="240" w:lineRule="auto"/>
              <w:ind w:firstLine="0"/>
              <w:rPr>
                <w:rFonts w:cs="Times New Roman"/>
                <w:b/>
                <w:sz w:val="15"/>
                <w:szCs w:val="15"/>
              </w:rPr>
            </w:pPr>
          </w:p>
        </w:tc>
        <w:tc>
          <w:tcPr>
            <w:tcW w:w="1022" w:type="dxa"/>
            <w:vMerge w:val="restart"/>
            <w:tcMar>
              <w:left w:w="57" w:type="dxa"/>
              <w:right w:w="57" w:type="dxa"/>
            </w:tcMar>
            <w:vAlign w:val="center"/>
          </w:tcPr>
          <w:p w14:paraId="7D5FA63E" w14:textId="77777777" w:rsidR="006D312C" w:rsidRDefault="006D312C">
            <w:pPr>
              <w:spacing w:line="240" w:lineRule="auto"/>
              <w:ind w:firstLine="0"/>
              <w:rPr>
                <w:rFonts w:cs="Times New Roman"/>
                <w:b/>
                <w:sz w:val="15"/>
                <w:szCs w:val="15"/>
              </w:rPr>
            </w:pPr>
            <w:r>
              <w:rPr>
                <w:rFonts w:cs="Times New Roman"/>
                <w:b/>
                <w:sz w:val="15"/>
                <w:szCs w:val="15"/>
              </w:rPr>
              <w:t>与项目有关的其</w:t>
            </w:r>
            <w:r>
              <w:rPr>
                <w:rFonts w:cs="Times New Roman" w:hint="eastAsia"/>
                <w:b/>
                <w:sz w:val="15"/>
                <w:szCs w:val="15"/>
              </w:rPr>
              <w:t>他</w:t>
            </w:r>
            <w:r>
              <w:rPr>
                <w:rFonts w:cs="Times New Roman"/>
                <w:b/>
                <w:sz w:val="15"/>
                <w:szCs w:val="15"/>
              </w:rPr>
              <w:t>特征污染物</w:t>
            </w:r>
          </w:p>
        </w:tc>
        <w:tc>
          <w:tcPr>
            <w:tcW w:w="697" w:type="dxa"/>
            <w:tcMar>
              <w:left w:w="57" w:type="dxa"/>
              <w:right w:w="57" w:type="dxa"/>
            </w:tcMar>
            <w:vAlign w:val="center"/>
          </w:tcPr>
          <w:p w14:paraId="5979914E" w14:textId="77777777" w:rsidR="006D312C" w:rsidRDefault="006D312C">
            <w:pPr>
              <w:spacing w:line="240" w:lineRule="auto"/>
              <w:ind w:firstLine="0"/>
              <w:jc w:val="center"/>
              <w:rPr>
                <w:rFonts w:cs="Times New Roman"/>
                <w:sz w:val="15"/>
                <w:szCs w:val="15"/>
              </w:rPr>
            </w:pPr>
          </w:p>
        </w:tc>
        <w:tc>
          <w:tcPr>
            <w:tcW w:w="828" w:type="dxa"/>
            <w:tcMar>
              <w:left w:w="57" w:type="dxa"/>
              <w:right w:w="57" w:type="dxa"/>
            </w:tcMar>
            <w:vAlign w:val="center"/>
          </w:tcPr>
          <w:p w14:paraId="27C8560C" w14:textId="77777777" w:rsidR="006D312C" w:rsidRDefault="006D312C">
            <w:pPr>
              <w:spacing w:line="240" w:lineRule="auto"/>
              <w:ind w:firstLine="0"/>
              <w:jc w:val="center"/>
              <w:rPr>
                <w:rFonts w:cs="Times New Roman"/>
                <w:sz w:val="15"/>
                <w:szCs w:val="15"/>
              </w:rPr>
            </w:pPr>
          </w:p>
        </w:tc>
        <w:tc>
          <w:tcPr>
            <w:tcW w:w="1379" w:type="dxa"/>
            <w:tcMar>
              <w:left w:w="57" w:type="dxa"/>
              <w:right w:w="57" w:type="dxa"/>
            </w:tcMar>
            <w:vAlign w:val="center"/>
          </w:tcPr>
          <w:p w14:paraId="4B99D5BD" w14:textId="77777777" w:rsidR="006D312C" w:rsidRDefault="006D312C">
            <w:pPr>
              <w:spacing w:line="240" w:lineRule="auto"/>
              <w:ind w:firstLine="0"/>
              <w:jc w:val="center"/>
              <w:rPr>
                <w:rFonts w:cs="Times New Roman"/>
                <w:sz w:val="15"/>
                <w:szCs w:val="15"/>
              </w:rPr>
            </w:pPr>
          </w:p>
        </w:tc>
        <w:tc>
          <w:tcPr>
            <w:tcW w:w="1097" w:type="dxa"/>
            <w:tcMar>
              <w:left w:w="57" w:type="dxa"/>
              <w:right w:w="57" w:type="dxa"/>
            </w:tcMar>
            <w:vAlign w:val="center"/>
          </w:tcPr>
          <w:p w14:paraId="67A98328" w14:textId="77777777" w:rsidR="006D312C" w:rsidRDefault="006D312C">
            <w:pPr>
              <w:spacing w:line="240" w:lineRule="auto"/>
              <w:ind w:firstLine="0"/>
              <w:jc w:val="center"/>
              <w:rPr>
                <w:rFonts w:cs="Times New Roman"/>
                <w:sz w:val="15"/>
                <w:szCs w:val="15"/>
              </w:rPr>
            </w:pPr>
          </w:p>
        </w:tc>
        <w:tc>
          <w:tcPr>
            <w:tcW w:w="993" w:type="dxa"/>
            <w:gridSpan w:val="2"/>
            <w:tcMar>
              <w:left w:w="57" w:type="dxa"/>
              <w:right w:w="57" w:type="dxa"/>
            </w:tcMar>
            <w:vAlign w:val="center"/>
          </w:tcPr>
          <w:p w14:paraId="6D198B04" w14:textId="77777777" w:rsidR="006D312C" w:rsidRDefault="006D312C">
            <w:pPr>
              <w:spacing w:line="240" w:lineRule="auto"/>
              <w:ind w:firstLine="0"/>
              <w:jc w:val="center"/>
              <w:rPr>
                <w:rFonts w:cs="Times New Roman"/>
                <w:sz w:val="15"/>
                <w:szCs w:val="15"/>
              </w:rPr>
            </w:pPr>
          </w:p>
        </w:tc>
        <w:tc>
          <w:tcPr>
            <w:tcW w:w="1099" w:type="dxa"/>
            <w:gridSpan w:val="2"/>
            <w:tcMar>
              <w:left w:w="57" w:type="dxa"/>
              <w:right w:w="57" w:type="dxa"/>
            </w:tcMar>
            <w:vAlign w:val="center"/>
          </w:tcPr>
          <w:p w14:paraId="07F71177" w14:textId="77777777" w:rsidR="006D312C" w:rsidRDefault="006D312C">
            <w:pPr>
              <w:spacing w:line="240" w:lineRule="auto"/>
              <w:ind w:firstLine="0"/>
              <w:jc w:val="center"/>
              <w:rPr>
                <w:rFonts w:cs="Times New Roman"/>
                <w:sz w:val="15"/>
                <w:szCs w:val="15"/>
              </w:rPr>
            </w:pPr>
          </w:p>
        </w:tc>
        <w:tc>
          <w:tcPr>
            <w:tcW w:w="1137" w:type="dxa"/>
            <w:tcMar>
              <w:left w:w="57" w:type="dxa"/>
              <w:right w:w="57" w:type="dxa"/>
            </w:tcMar>
            <w:vAlign w:val="center"/>
          </w:tcPr>
          <w:p w14:paraId="2C65C332" w14:textId="77777777" w:rsidR="006D312C" w:rsidRDefault="006D312C">
            <w:pPr>
              <w:spacing w:line="240" w:lineRule="auto"/>
              <w:ind w:firstLine="0"/>
              <w:jc w:val="center"/>
              <w:rPr>
                <w:rFonts w:cs="Times New Roman"/>
                <w:sz w:val="15"/>
                <w:szCs w:val="15"/>
              </w:rPr>
            </w:pPr>
          </w:p>
        </w:tc>
        <w:tc>
          <w:tcPr>
            <w:tcW w:w="1189" w:type="dxa"/>
            <w:tcMar>
              <w:left w:w="57" w:type="dxa"/>
              <w:right w:w="57" w:type="dxa"/>
            </w:tcMar>
            <w:vAlign w:val="center"/>
          </w:tcPr>
          <w:p w14:paraId="56FE1B25" w14:textId="77777777" w:rsidR="006D312C" w:rsidRDefault="006D312C">
            <w:pPr>
              <w:spacing w:line="240" w:lineRule="auto"/>
              <w:ind w:firstLine="0"/>
              <w:jc w:val="center"/>
              <w:rPr>
                <w:rFonts w:cs="Times New Roman"/>
                <w:sz w:val="15"/>
                <w:szCs w:val="15"/>
              </w:rPr>
            </w:pPr>
          </w:p>
        </w:tc>
        <w:tc>
          <w:tcPr>
            <w:tcW w:w="1593" w:type="dxa"/>
            <w:tcMar>
              <w:left w:w="57" w:type="dxa"/>
              <w:right w:w="57" w:type="dxa"/>
            </w:tcMar>
            <w:vAlign w:val="center"/>
          </w:tcPr>
          <w:p w14:paraId="6D644D4E" w14:textId="77777777" w:rsidR="006D312C" w:rsidRDefault="006D312C">
            <w:pPr>
              <w:spacing w:line="240" w:lineRule="auto"/>
              <w:ind w:firstLine="0"/>
              <w:jc w:val="center"/>
              <w:rPr>
                <w:rFonts w:cs="Times New Roman"/>
                <w:sz w:val="15"/>
                <w:szCs w:val="15"/>
              </w:rPr>
            </w:pPr>
          </w:p>
        </w:tc>
        <w:tc>
          <w:tcPr>
            <w:tcW w:w="1027" w:type="dxa"/>
            <w:tcMar>
              <w:left w:w="57" w:type="dxa"/>
              <w:right w:w="57" w:type="dxa"/>
            </w:tcMar>
            <w:vAlign w:val="center"/>
          </w:tcPr>
          <w:p w14:paraId="3BF694A2" w14:textId="77777777" w:rsidR="006D312C" w:rsidRDefault="006D312C">
            <w:pPr>
              <w:spacing w:line="240" w:lineRule="auto"/>
              <w:ind w:firstLine="0"/>
              <w:jc w:val="center"/>
              <w:rPr>
                <w:rFonts w:cs="Times New Roman"/>
                <w:sz w:val="15"/>
                <w:szCs w:val="15"/>
              </w:rPr>
            </w:pPr>
          </w:p>
        </w:tc>
        <w:tc>
          <w:tcPr>
            <w:tcW w:w="1244" w:type="dxa"/>
            <w:gridSpan w:val="2"/>
            <w:tcMar>
              <w:left w:w="57" w:type="dxa"/>
              <w:right w:w="57" w:type="dxa"/>
            </w:tcMar>
            <w:vAlign w:val="center"/>
          </w:tcPr>
          <w:p w14:paraId="7DB0E8E2" w14:textId="77777777" w:rsidR="006D312C" w:rsidRDefault="006D312C">
            <w:pPr>
              <w:spacing w:line="240" w:lineRule="auto"/>
              <w:ind w:firstLine="0"/>
              <w:jc w:val="center"/>
              <w:rPr>
                <w:rFonts w:cs="Times New Roman"/>
                <w:sz w:val="15"/>
                <w:szCs w:val="15"/>
              </w:rPr>
            </w:pPr>
          </w:p>
        </w:tc>
        <w:tc>
          <w:tcPr>
            <w:tcW w:w="1102" w:type="dxa"/>
            <w:tcMar>
              <w:left w:w="57" w:type="dxa"/>
              <w:right w:w="57" w:type="dxa"/>
            </w:tcMar>
            <w:vAlign w:val="center"/>
          </w:tcPr>
          <w:p w14:paraId="06E324BC" w14:textId="77777777" w:rsidR="006D312C" w:rsidRDefault="006D312C">
            <w:pPr>
              <w:spacing w:line="240" w:lineRule="auto"/>
              <w:ind w:firstLine="0"/>
              <w:jc w:val="center"/>
              <w:rPr>
                <w:rFonts w:cs="Times New Roman"/>
                <w:sz w:val="15"/>
                <w:szCs w:val="15"/>
              </w:rPr>
            </w:pPr>
          </w:p>
        </w:tc>
        <w:tc>
          <w:tcPr>
            <w:tcW w:w="794" w:type="dxa"/>
            <w:tcMar>
              <w:left w:w="57" w:type="dxa"/>
              <w:right w:w="57" w:type="dxa"/>
            </w:tcMar>
            <w:vAlign w:val="center"/>
          </w:tcPr>
          <w:p w14:paraId="5304F2DF" w14:textId="77777777" w:rsidR="006D312C" w:rsidRDefault="006D312C">
            <w:pPr>
              <w:spacing w:line="240" w:lineRule="auto"/>
              <w:ind w:firstLine="0"/>
              <w:jc w:val="center"/>
              <w:rPr>
                <w:rFonts w:cs="Times New Roman"/>
                <w:sz w:val="15"/>
                <w:szCs w:val="15"/>
              </w:rPr>
            </w:pPr>
          </w:p>
        </w:tc>
      </w:tr>
      <w:tr w:rsidR="006D312C" w14:paraId="662DBF11" w14:textId="77777777">
        <w:trPr>
          <w:cantSplit/>
          <w:trHeight w:val="255"/>
          <w:jc w:val="center"/>
        </w:trPr>
        <w:tc>
          <w:tcPr>
            <w:tcW w:w="675" w:type="dxa"/>
            <w:gridSpan w:val="2"/>
            <w:vMerge/>
            <w:tcMar>
              <w:left w:w="57" w:type="dxa"/>
              <w:right w:w="57" w:type="dxa"/>
            </w:tcMar>
            <w:vAlign w:val="center"/>
          </w:tcPr>
          <w:p w14:paraId="401E2AA6" w14:textId="77777777" w:rsidR="006D312C" w:rsidRDefault="006D312C">
            <w:pPr>
              <w:spacing w:line="240" w:lineRule="auto"/>
              <w:ind w:firstLine="0"/>
              <w:jc w:val="center"/>
              <w:rPr>
                <w:rFonts w:cs="Times New Roman"/>
                <w:sz w:val="15"/>
                <w:szCs w:val="15"/>
              </w:rPr>
            </w:pPr>
          </w:p>
        </w:tc>
        <w:tc>
          <w:tcPr>
            <w:tcW w:w="1022" w:type="dxa"/>
            <w:vMerge/>
            <w:tcMar>
              <w:left w:w="57" w:type="dxa"/>
              <w:right w:w="57" w:type="dxa"/>
            </w:tcMar>
            <w:vAlign w:val="center"/>
          </w:tcPr>
          <w:p w14:paraId="6056EC1B" w14:textId="77777777" w:rsidR="006D312C" w:rsidRDefault="006D312C">
            <w:pPr>
              <w:spacing w:line="240" w:lineRule="auto"/>
              <w:ind w:firstLine="0"/>
              <w:jc w:val="center"/>
              <w:rPr>
                <w:rFonts w:cs="Times New Roman"/>
                <w:sz w:val="15"/>
                <w:szCs w:val="15"/>
              </w:rPr>
            </w:pPr>
          </w:p>
        </w:tc>
        <w:tc>
          <w:tcPr>
            <w:tcW w:w="697" w:type="dxa"/>
            <w:tcMar>
              <w:left w:w="57" w:type="dxa"/>
              <w:right w:w="57" w:type="dxa"/>
            </w:tcMar>
            <w:vAlign w:val="center"/>
          </w:tcPr>
          <w:p w14:paraId="01ACC4CB" w14:textId="77777777" w:rsidR="006D312C" w:rsidRDefault="006D312C">
            <w:pPr>
              <w:spacing w:line="240" w:lineRule="auto"/>
              <w:ind w:firstLine="0"/>
              <w:jc w:val="center"/>
              <w:rPr>
                <w:rFonts w:cs="Times New Roman"/>
                <w:sz w:val="15"/>
                <w:szCs w:val="15"/>
              </w:rPr>
            </w:pPr>
          </w:p>
        </w:tc>
        <w:tc>
          <w:tcPr>
            <w:tcW w:w="828" w:type="dxa"/>
            <w:tcMar>
              <w:left w:w="57" w:type="dxa"/>
              <w:right w:w="57" w:type="dxa"/>
            </w:tcMar>
            <w:vAlign w:val="center"/>
          </w:tcPr>
          <w:p w14:paraId="5C065252" w14:textId="77777777" w:rsidR="006D312C" w:rsidRDefault="006D312C">
            <w:pPr>
              <w:spacing w:line="240" w:lineRule="auto"/>
              <w:ind w:firstLine="0"/>
              <w:jc w:val="center"/>
              <w:rPr>
                <w:rFonts w:cs="Times New Roman"/>
                <w:sz w:val="15"/>
                <w:szCs w:val="15"/>
              </w:rPr>
            </w:pPr>
          </w:p>
        </w:tc>
        <w:tc>
          <w:tcPr>
            <w:tcW w:w="1379" w:type="dxa"/>
            <w:tcMar>
              <w:left w:w="57" w:type="dxa"/>
              <w:right w:w="57" w:type="dxa"/>
            </w:tcMar>
            <w:vAlign w:val="center"/>
          </w:tcPr>
          <w:p w14:paraId="799104EE" w14:textId="77777777" w:rsidR="006D312C" w:rsidRDefault="006D312C">
            <w:pPr>
              <w:spacing w:line="240" w:lineRule="auto"/>
              <w:ind w:firstLine="0"/>
              <w:jc w:val="center"/>
              <w:rPr>
                <w:rFonts w:cs="Times New Roman"/>
                <w:sz w:val="15"/>
                <w:szCs w:val="15"/>
              </w:rPr>
            </w:pPr>
          </w:p>
        </w:tc>
        <w:tc>
          <w:tcPr>
            <w:tcW w:w="1097" w:type="dxa"/>
            <w:tcMar>
              <w:left w:w="57" w:type="dxa"/>
              <w:right w:w="57" w:type="dxa"/>
            </w:tcMar>
            <w:vAlign w:val="center"/>
          </w:tcPr>
          <w:p w14:paraId="4B7719F1" w14:textId="77777777" w:rsidR="006D312C" w:rsidRDefault="006D312C">
            <w:pPr>
              <w:spacing w:line="240" w:lineRule="auto"/>
              <w:ind w:firstLine="0"/>
              <w:jc w:val="center"/>
              <w:rPr>
                <w:rFonts w:cs="Times New Roman"/>
                <w:sz w:val="15"/>
                <w:szCs w:val="15"/>
              </w:rPr>
            </w:pPr>
          </w:p>
        </w:tc>
        <w:tc>
          <w:tcPr>
            <w:tcW w:w="993" w:type="dxa"/>
            <w:gridSpan w:val="2"/>
            <w:tcMar>
              <w:left w:w="57" w:type="dxa"/>
              <w:right w:w="57" w:type="dxa"/>
            </w:tcMar>
            <w:vAlign w:val="center"/>
          </w:tcPr>
          <w:p w14:paraId="332B1994" w14:textId="77777777" w:rsidR="006D312C" w:rsidRDefault="006D312C">
            <w:pPr>
              <w:spacing w:line="240" w:lineRule="auto"/>
              <w:ind w:firstLine="0"/>
              <w:jc w:val="center"/>
              <w:rPr>
                <w:rFonts w:cs="Times New Roman"/>
                <w:sz w:val="15"/>
                <w:szCs w:val="15"/>
              </w:rPr>
            </w:pPr>
          </w:p>
        </w:tc>
        <w:tc>
          <w:tcPr>
            <w:tcW w:w="1099" w:type="dxa"/>
            <w:gridSpan w:val="2"/>
            <w:tcMar>
              <w:left w:w="57" w:type="dxa"/>
              <w:right w:w="57" w:type="dxa"/>
            </w:tcMar>
            <w:vAlign w:val="center"/>
          </w:tcPr>
          <w:p w14:paraId="1781133E" w14:textId="77777777" w:rsidR="006D312C" w:rsidRDefault="006D312C">
            <w:pPr>
              <w:spacing w:line="240" w:lineRule="auto"/>
              <w:ind w:firstLine="0"/>
              <w:jc w:val="center"/>
              <w:rPr>
                <w:rFonts w:cs="Times New Roman"/>
                <w:sz w:val="15"/>
                <w:szCs w:val="15"/>
              </w:rPr>
            </w:pPr>
          </w:p>
        </w:tc>
        <w:tc>
          <w:tcPr>
            <w:tcW w:w="1137" w:type="dxa"/>
            <w:tcMar>
              <w:left w:w="57" w:type="dxa"/>
              <w:right w:w="57" w:type="dxa"/>
            </w:tcMar>
            <w:vAlign w:val="center"/>
          </w:tcPr>
          <w:p w14:paraId="4DCBE825" w14:textId="77777777" w:rsidR="006D312C" w:rsidRDefault="006D312C">
            <w:pPr>
              <w:spacing w:line="240" w:lineRule="auto"/>
              <w:ind w:firstLine="0"/>
              <w:jc w:val="center"/>
              <w:rPr>
                <w:rFonts w:cs="Times New Roman"/>
                <w:sz w:val="15"/>
                <w:szCs w:val="15"/>
              </w:rPr>
            </w:pPr>
          </w:p>
        </w:tc>
        <w:tc>
          <w:tcPr>
            <w:tcW w:w="1189" w:type="dxa"/>
            <w:tcMar>
              <w:left w:w="57" w:type="dxa"/>
              <w:right w:w="57" w:type="dxa"/>
            </w:tcMar>
            <w:vAlign w:val="center"/>
          </w:tcPr>
          <w:p w14:paraId="2295BD3E" w14:textId="77777777" w:rsidR="006D312C" w:rsidRDefault="006D312C">
            <w:pPr>
              <w:spacing w:line="240" w:lineRule="auto"/>
              <w:ind w:firstLine="0"/>
              <w:jc w:val="center"/>
              <w:rPr>
                <w:rFonts w:cs="Times New Roman"/>
                <w:sz w:val="15"/>
                <w:szCs w:val="15"/>
              </w:rPr>
            </w:pPr>
          </w:p>
        </w:tc>
        <w:tc>
          <w:tcPr>
            <w:tcW w:w="1593" w:type="dxa"/>
            <w:tcMar>
              <w:left w:w="57" w:type="dxa"/>
              <w:right w:w="57" w:type="dxa"/>
            </w:tcMar>
            <w:vAlign w:val="center"/>
          </w:tcPr>
          <w:p w14:paraId="6589B948" w14:textId="77777777" w:rsidR="006D312C" w:rsidRDefault="006D312C">
            <w:pPr>
              <w:spacing w:line="240" w:lineRule="auto"/>
              <w:ind w:firstLine="0"/>
              <w:jc w:val="center"/>
              <w:rPr>
                <w:rFonts w:cs="Times New Roman"/>
                <w:sz w:val="15"/>
                <w:szCs w:val="15"/>
              </w:rPr>
            </w:pPr>
          </w:p>
        </w:tc>
        <w:tc>
          <w:tcPr>
            <w:tcW w:w="1027" w:type="dxa"/>
            <w:tcMar>
              <w:left w:w="57" w:type="dxa"/>
              <w:right w:w="57" w:type="dxa"/>
            </w:tcMar>
            <w:vAlign w:val="center"/>
          </w:tcPr>
          <w:p w14:paraId="6F95DD1D" w14:textId="77777777" w:rsidR="006D312C" w:rsidRDefault="006D312C">
            <w:pPr>
              <w:spacing w:line="240" w:lineRule="auto"/>
              <w:ind w:firstLine="0"/>
              <w:jc w:val="center"/>
              <w:rPr>
                <w:rFonts w:cs="Times New Roman"/>
                <w:sz w:val="15"/>
                <w:szCs w:val="15"/>
              </w:rPr>
            </w:pPr>
          </w:p>
        </w:tc>
        <w:tc>
          <w:tcPr>
            <w:tcW w:w="1244" w:type="dxa"/>
            <w:gridSpan w:val="2"/>
            <w:tcMar>
              <w:left w:w="57" w:type="dxa"/>
              <w:right w:w="57" w:type="dxa"/>
            </w:tcMar>
            <w:vAlign w:val="center"/>
          </w:tcPr>
          <w:p w14:paraId="63509932" w14:textId="77777777" w:rsidR="006D312C" w:rsidRDefault="006D312C">
            <w:pPr>
              <w:spacing w:line="240" w:lineRule="auto"/>
              <w:ind w:firstLine="0"/>
              <w:jc w:val="center"/>
              <w:rPr>
                <w:rFonts w:cs="Times New Roman"/>
                <w:sz w:val="15"/>
                <w:szCs w:val="15"/>
              </w:rPr>
            </w:pPr>
          </w:p>
        </w:tc>
        <w:tc>
          <w:tcPr>
            <w:tcW w:w="1102" w:type="dxa"/>
            <w:tcMar>
              <w:left w:w="57" w:type="dxa"/>
              <w:right w:w="57" w:type="dxa"/>
            </w:tcMar>
            <w:vAlign w:val="center"/>
          </w:tcPr>
          <w:p w14:paraId="2611F027" w14:textId="77777777" w:rsidR="006D312C" w:rsidRDefault="006D312C">
            <w:pPr>
              <w:spacing w:line="240" w:lineRule="auto"/>
              <w:ind w:firstLine="0"/>
              <w:jc w:val="center"/>
              <w:rPr>
                <w:rFonts w:cs="Times New Roman"/>
                <w:sz w:val="15"/>
                <w:szCs w:val="15"/>
              </w:rPr>
            </w:pPr>
          </w:p>
        </w:tc>
        <w:tc>
          <w:tcPr>
            <w:tcW w:w="794" w:type="dxa"/>
            <w:tcMar>
              <w:left w:w="57" w:type="dxa"/>
              <w:right w:w="57" w:type="dxa"/>
            </w:tcMar>
            <w:vAlign w:val="center"/>
          </w:tcPr>
          <w:p w14:paraId="1936CB9B" w14:textId="77777777" w:rsidR="006D312C" w:rsidRDefault="006D312C">
            <w:pPr>
              <w:spacing w:line="240" w:lineRule="auto"/>
              <w:ind w:firstLine="0"/>
              <w:jc w:val="center"/>
              <w:rPr>
                <w:rFonts w:cs="Times New Roman"/>
                <w:sz w:val="15"/>
                <w:szCs w:val="15"/>
              </w:rPr>
            </w:pPr>
          </w:p>
        </w:tc>
      </w:tr>
      <w:tr w:rsidR="006D312C" w14:paraId="0B6A7088" w14:textId="77777777">
        <w:trPr>
          <w:cantSplit/>
          <w:trHeight w:val="255"/>
          <w:jc w:val="center"/>
        </w:trPr>
        <w:tc>
          <w:tcPr>
            <w:tcW w:w="675" w:type="dxa"/>
            <w:gridSpan w:val="2"/>
            <w:vMerge/>
            <w:tcMar>
              <w:left w:w="57" w:type="dxa"/>
              <w:right w:w="57" w:type="dxa"/>
            </w:tcMar>
            <w:vAlign w:val="center"/>
          </w:tcPr>
          <w:p w14:paraId="0407CD24" w14:textId="77777777" w:rsidR="006D312C" w:rsidRDefault="006D312C">
            <w:pPr>
              <w:spacing w:line="240" w:lineRule="auto"/>
              <w:ind w:firstLine="0"/>
              <w:jc w:val="center"/>
              <w:rPr>
                <w:rFonts w:cs="Times New Roman"/>
                <w:sz w:val="15"/>
                <w:szCs w:val="15"/>
              </w:rPr>
            </w:pPr>
          </w:p>
        </w:tc>
        <w:tc>
          <w:tcPr>
            <w:tcW w:w="1022" w:type="dxa"/>
            <w:vMerge/>
            <w:tcMar>
              <w:left w:w="57" w:type="dxa"/>
              <w:right w:w="57" w:type="dxa"/>
            </w:tcMar>
            <w:vAlign w:val="center"/>
          </w:tcPr>
          <w:p w14:paraId="3A558903" w14:textId="77777777" w:rsidR="006D312C" w:rsidRDefault="006D312C">
            <w:pPr>
              <w:spacing w:line="240" w:lineRule="auto"/>
              <w:ind w:firstLine="0"/>
              <w:jc w:val="center"/>
              <w:rPr>
                <w:rFonts w:cs="Times New Roman"/>
                <w:sz w:val="15"/>
                <w:szCs w:val="15"/>
              </w:rPr>
            </w:pPr>
          </w:p>
        </w:tc>
        <w:tc>
          <w:tcPr>
            <w:tcW w:w="697" w:type="dxa"/>
            <w:tcMar>
              <w:left w:w="57" w:type="dxa"/>
              <w:right w:w="57" w:type="dxa"/>
            </w:tcMar>
            <w:vAlign w:val="center"/>
          </w:tcPr>
          <w:p w14:paraId="7E7614FF" w14:textId="77777777" w:rsidR="006D312C" w:rsidRDefault="006D312C">
            <w:pPr>
              <w:spacing w:line="240" w:lineRule="auto"/>
              <w:ind w:firstLine="0"/>
              <w:jc w:val="center"/>
              <w:rPr>
                <w:rFonts w:cs="Times New Roman"/>
                <w:sz w:val="15"/>
                <w:szCs w:val="15"/>
              </w:rPr>
            </w:pPr>
          </w:p>
        </w:tc>
        <w:tc>
          <w:tcPr>
            <w:tcW w:w="828" w:type="dxa"/>
            <w:tcMar>
              <w:left w:w="57" w:type="dxa"/>
              <w:right w:w="57" w:type="dxa"/>
            </w:tcMar>
            <w:vAlign w:val="center"/>
          </w:tcPr>
          <w:p w14:paraId="131083D5" w14:textId="77777777" w:rsidR="006D312C" w:rsidRDefault="006D312C">
            <w:pPr>
              <w:spacing w:line="240" w:lineRule="auto"/>
              <w:ind w:firstLine="0"/>
              <w:jc w:val="center"/>
              <w:rPr>
                <w:rFonts w:cs="Times New Roman"/>
                <w:sz w:val="15"/>
                <w:szCs w:val="15"/>
              </w:rPr>
            </w:pPr>
          </w:p>
        </w:tc>
        <w:tc>
          <w:tcPr>
            <w:tcW w:w="1379" w:type="dxa"/>
            <w:tcMar>
              <w:left w:w="57" w:type="dxa"/>
              <w:right w:w="57" w:type="dxa"/>
            </w:tcMar>
            <w:vAlign w:val="center"/>
          </w:tcPr>
          <w:p w14:paraId="7B9E4C54" w14:textId="77777777" w:rsidR="006D312C" w:rsidRDefault="006D312C">
            <w:pPr>
              <w:spacing w:line="240" w:lineRule="auto"/>
              <w:ind w:firstLine="0"/>
              <w:jc w:val="center"/>
              <w:rPr>
                <w:rFonts w:cs="Times New Roman"/>
                <w:sz w:val="15"/>
                <w:szCs w:val="15"/>
              </w:rPr>
            </w:pPr>
          </w:p>
        </w:tc>
        <w:tc>
          <w:tcPr>
            <w:tcW w:w="1097" w:type="dxa"/>
            <w:tcMar>
              <w:left w:w="57" w:type="dxa"/>
              <w:right w:w="57" w:type="dxa"/>
            </w:tcMar>
            <w:vAlign w:val="center"/>
          </w:tcPr>
          <w:p w14:paraId="02E33D70" w14:textId="77777777" w:rsidR="006D312C" w:rsidRDefault="006D312C">
            <w:pPr>
              <w:spacing w:line="240" w:lineRule="auto"/>
              <w:ind w:firstLine="0"/>
              <w:jc w:val="center"/>
              <w:rPr>
                <w:rFonts w:cs="Times New Roman"/>
                <w:sz w:val="15"/>
                <w:szCs w:val="15"/>
              </w:rPr>
            </w:pPr>
          </w:p>
        </w:tc>
        <w:tc>
          <w:tcPr>
            <w:tcW w:w="993" w:type="dxa"/>
            <w:gridSpan w:val="2"/>
            <w:tcMar>
              <w:left w:w="57" w:type="dxa"/>
              <w:right w:w="57" w:type="dxa"/>
            </w:tcMar>
            <w:vAlign w:val="center"/>
          </w:tcPr>
          <w:p w14:paraId="62B89C2C" w14:textId="77777777" w:rsidR="006D312C" w:rsidRDefault="006D312C">
            <w:pPr>
              <w:spacing w:line="240" w:lineRule="auto"/>
              <w:ind w:firstLine="0"/>
              <w:jc w:val="center"/>
              <w:rPr>
                <w:rFonts w:cs="Times New Roman"/>
                <w:sz w:val="15"/>
                <w:szCs w:val="15"/>
              </w:rPr>
            </w:pPr>
          </w:p>
        </w:tc>
        <w:tc>
          <w:tcPr>
            <w:tcW w:w="1099" w:type="dxa"/>
            <w:gridSpan w:val="2"/>
            <w:tcMar>
              <w:left w:w="57" w:type="dxa"/>
              <w:right w:w="57" w:type="dxa"/>
            </w:tcMar>
            <w:vAlign w:val="center"/>
          </w:tcPr>
          <w:p w14:paraId="5F4C1D73" w14:textId="77777777" w:rsidR="006D312C" w:rsidRDefault="006D312C">
            <w:pPr>
              <w:spacing w:line="240" w:lineRule="auto"/>
              <w:ind w:firstLine="0"/>
              <w:jc w:val="center"/>
              <w:rPr>
                <w:rFonts w:cs="Times New Roman"/>
                <w:sz w:val="15"/>
                <w:szCs w:val="15"/>
              </w:rPr>
            </w:pPr>
          </w:p>
        </w:tc>
        <w:tc>
          <w:tcPr>
            <w:tcW w:w="1137" w:type="dxa"/>
            <w:tcMar>
              <w:left w:w="57" w:type="dxa"/>
              <w:right w:w="57" w:type="dxa"/>
            </w:tcMar>
            <w:vAlign w:val="center"/>
          </w:tcPr>
          <w:p w14:paraId="0612B0FA" w14:textId="77777777" w:rsidR="006D312C" w:rsidRDefault="006D312C">
            <w:pPr>
              <w:spacing w:line="240" w:lineRule="auto"/>
              <w:ind w:firstLine="0"/>
              <w:jc w:val="center"/>
              <w:rPr>
                <w:rFonts w:cs="Times New Roman"/>
                <w:sz w:val="15"/>
                <w:szCs w:val="15"/>
              </w:rPr>
            </w:pPr>
          </w:p>
        </w:tc>
        <w:tc>
          <w:tcPr>
            <w:tcW w:w="1189" w:type="dxa"/>
            <w:tcMar>
              <w:left w:w="57" w:type="dxa"/>
              <w:right w:w="57" w:type="dxa"/>
            </w:tcMar>
            <w:vAlign w:val="center"/>
          </w:tcPr>
          <w:p w14:paraId="161C2563" w14:textId="77777777" w:rsidR="006D312C" w:rsidRDefault="006D312C">
            <w:pPr>
              <w:spacing w:line="240" w:lineRule="auto"/>
              <w:ind w:firstLine="0"/>
              <w:jc w:val="center"/>
              <w:rPr>
                <w:rFonts w:cs="Times New Roman"/>
                <w:sz w:val="15"/>
                <w:szCs w:val="15"/>
              </w:rPr>
            </w:pPr>
          </w:p>
        </w:tc>
        <w:tc>
          <w:tcPr>
            <w:tcW w:w="1593" w:type="dxa"/>
            <w:tcMar>
              <w:left w:w="57" w:type="dxa"/>
              <w:right w:w="57" w:type="dxa"/>
            </w:tcMar>
            <w:vAlign w:val="center"/>
          </w:tcPr>
          <w:p w14:paraId="50D31424" w14:textId="77777777" w:rsidR="006D312C" w:rsidRDefault="006D312C">
            <w:pPr>
              <w:spacing w:line="240" w:lineRule="auto"/>
              <w:ind w:firstLine="0"/>
              <w:jc w:val="center"/>
              <w:rPr>
                <w:rFonts w:cs="Times New Roman"/>
                <w:sz w:val="15"/>
                <w:szCs w:val="15"/>
              </w:rPr>
            </w:pPr>
          </w:p>
        </w:tc>
        <w:tc>
          <w:tcPr>
            <w:tcW w:w="1027" w:type="dxa"/>
            <w:tcMar>
              <w:left w:w="57" w:type="dxa"/>
              <w:right w:w="57" w:type="dxa"/>
            </w:tcMar>
            <w:vAlign w:val="center"/>
          </w:tcPr>
          <w:p w14:paraId="4CB8865D" w14:textId="77777777" w:rsidR="006D312C" w:rsidRDefault="006D312C">
            <w:pPr>
              <w:spacing w:line="240" w:lineRule="auto"/>
              <w:ind w:firstLine="0"/>
              <w:jc w:val="center"/>
              <w:rPr>
                <w:rFonts w:cs="Times New Roman"/>
                <w:sz w:val="15"/>
                <w:szCs w:val="15"/>
              </w:rPr>
            </w:pPr>
          </w:p>
        </w:tc>
        <w:tc>
          <w:tcPr>
            <w:tcW w:w="1244" w:type="dxa"/>
            <w:gridSpan w:val="2"/>
            <w:tcMar>
              <w:left w:w="57" w:type="dxa"/>
              <w:right w:w="57" w:type="dxa"/>
            </w:tcMar>
            <w:vAlign w:val="center"/>
          </w:tcPr>
          <w:p w14:paraId="5E077D18" w14:textId="77777777" w:rsidR="006D312C" w:rsidRDefault="006D312C">
            <w:pPr>
              <w:spacing w:line="240" w:lineRule="auto"/>
              <w:ind w:firstLine="0"/>
              <w:jc w:val="center"/>
              <w:rPr>
                <w:rFonts w:cs="Times New Roman"/>
                <w:sz w:val="15"/>
                <w:szCs w:val="15"/>
              </w:rPr>
            </w:pPr>
          </w:p>
        </w:tc>
        <w:tc>
          <w:tcPr>
            <w:tcW w:w="1102" w:type="dxa"/>
            <w:tcMar>
              <w:left w:w="57" w:type="dxa"/>
              <w:right w:w="57" w:type="dxa"/>
            </w:tcMar>
            <w:vAlign w:val="center"/>
          </w:tcPr>
          <w:p w14:paraId="6056DD5B" w14:textId="77777777" w:rsidR="006D312C" w:rsidRDefault="006D312C">
            <w:pPr>
              <w:spacing w:line="240" w:lineRule="auto"/>
              <w:ind w:firstLine="0"/>
              <w:jc w:val="center"/>
              <w:rPr>
                <w:rFonts w:cs="Times New Roman"/>
                <w:sz w:val="15"/>
                <w:szCs w:val="15"/>
              </w:rPr>
            </w:pPr>
          </w:p>
        </w:tc>
        <w:tc>
          <w:tcPr>
            <w:tcW w:w="794" w:type="dxa"/>
            <w:tcMar>
              <w:left w:w="57" w:type="dxa"/>
              <w:right w:w="57" w:type="dxa"/>
            </w:tcMar>
            <w:vAlign w:val="center"/>
          </w:tcPr>
          <w:p w14:paraId="7F76CB84" w14:textId="77777777" w:rsidR="006D312C" w:rsidRDefault="006D312C">
            <w:pPr>
              <w:spacing w:line="240" w:lineRule="auto"/>
              <w:ind w:firstLine="0"/>
              <w:jc w:val="center"/>
              <w:rPr>
                <w:rFonts w:cs="Times New Roman"/>
                <w:sz w:val="15"/>
                <w:szCs w:val="15"/>
              </w:rPr>
            </w:pPr>
          </w:p>
        </w:tc>
      </w:tr>
    </w:tbl>
    <w:p w14:paraId="0D6BC256" w14:textId="3CCE6F76" w:rsidR="003F1A4B" w:rsidRDefault="00E2268F">
      <w:pPr>
        <w:pStyle w:val="afb"/>
        <w:jc w:val="left"/>
        <w:rPr>
          <w:sz w:val="15"/>
          <w:szCs w:val="15"/>
        </w:rPr>
      </w:pPr>
      <w:r>
        <w:rPr>
          <w:b/>
          <w:sz w:val="15"/>
          <w:szCs w:val="15"/>
        </w:rPr>
        <w:t>注</w:t>
      </w:r>
      <w:r>
        <w:rPr>
          <w:sz w:val="15"/>
          <w:szCs w:val="15"/>
        </w:rPr>
        <w:t>：</w:t>
      </w:r>
      <w:r>
        <w:rPr>
          <w:sz w:val="15"/>
          <w:szCs w:val="15"/>
        </w:rPr>
        <w:t>1</w:t>
      </w:r>
      <w:r>
        <w:rPr>
          <w:sz w:val="15"/>
          <w:szCs w:val="15"/>
        </w:rPr>
        <w:t>、排放增减量：（</w:t>
      </w:r>
      <w:r>
        <w:rPr>
          <w:sz w:val="15"/>
          <w:szCs w:val="15"/>
        </w:rPr>
        <w:t>+</w:t>
      </w:r>
      <w:r>
        <w:rPr>
          <w:sz w:val="15"/>
          <w:szCs w:val="15"/>
        </w:rPr>
        <w:t>）表示增加，（</w:t>
      </w:r>
      <w:r>
        <w:rPr>
          <w:sz w:val="15"/>
          <w:szCs w:val="15"/>
        </w:rPr>
        <w:t>-</w:t>
      </w:r>
      <w:r>
        <w:rPr>
          <w:sz w:val="15"/>
          <w:szCs w:val="15"/>
        </w:rPr>
        <w:t>）表示减少。</w:t>
      </w:r>
      <w:r>
        <w:rPr>
          <w:sz w:val="15"/>
          <w:szCs w:val="15"/>
        </w:rPr>
        <w:t>2</w:t>
      </w:r>
      <w:r>
        <w:rPr>
          <w:sz w:val="15"/>
          <w:szCs w:val="15"/>
        </w:rPr>
        <w:t>、</w:t>
      </w:r>
      <w:r>
        <w:rPr>
          <w:sz w:val="15"/>
          <w:szCs w:val="15"/>
        </w:rPr>
        <w:t>(12)=(6)-(8)-(11)</w:t>
      </w:r>
      <w:r>
        <w:rPr>
          <w:sz w:val="15"/>
          <w:szCs w:val="15"/>
        </w:rPr>
        <w:t>，（</w:t>
      </w:r>
      <w:r>
        <w:rPr>
          <w:sz w:val="15"/>
          <w:szCs w:val="15"/>
        </w:rPr>
        <w:t>9</w:t>
      </w:r>
      <w:r>
        <w:rPr>
          <w:sz w:val="15"/>
          <w:szCs w:val="15"/>
        </w:rPr>
        <w:t>）</w:t>
      </w:r>
      <w:r>
        <w:rPr>
          <w:sz w:val="15"/>
          <w:szCs w:val="15"/>
        </w:rPr>
        <w:t>= (4)-(5)-(8)- (11) +</w:t>
      </w:r>
      <w:r>
        <w:rPr>
          <w:sz w:val="15"/>
          <w:szCs w:val="15"/>
        </w:rPr>
        <w:t>（</w:t>
      </w:r>
      <w:r>
        <w:rPr>
          <w:sz w:val="15"/>
          <w:szCs w:val="15"/>
        </w:rPr>
        <w:t>1</w:t>
      </w:r>
      <w:r>
        <w:rPr>
          <w:sz w:val="15"/>
          <w:szCs w:val="15"/>
        </w:rPr>
        <w:t>）。</w:t>
      </w:r>
      <w:r>
        <w:rPr>
          <w:sz w:val="15"/>
          <w:szCs w:val="15"/>
        </w:rPr>
        <w:t>3</w:t>
      </w:r>
      <w:r>
        <w:rPr>
          <w:sz w:val="15"/>
          <w:szCs w:val="15"/>
        </w:rPr>
        <w:t>、计量单位：废水排放量</w:t>
      </w:r>
      <w:r>
        <w:rPr>
          <w:sz w:val="15"/>
          <w:szCs w:val="15"/>
        </w:rPr>
        <w:t>——</w:t>
      </w:r>
      <w:r>
        <w:rPr>
          <w:sz w:val="15"/>
          <w:szCs w:val="15"/>
        </w:rPr>
        <w:t>万吨</w:t>
      </w:r>
      <w:r>
        <w:rPr>
          <w:sz w:val="15"/>
          <w:szCs w:val="15"/>
        </w:rPr>
        <w:t>/</w:t>
      </w:r>
      <w:r>
        <w:rPr>
          <w:sz w:val="15"/>
          <w:szCs w:val="15"/>
        </w:rPr>
        <w:t>年；废气排放量</w:t>
      </w:r>
      <w:r>
        <w:rPr>
          <w:sz w:val="15"/>
          <w:szCs w:val="15"/>
        </w:rPr>
        <w:t>——</w:t>
      </w:r>
      <w:r>
        <w:rPr>
          <w:sz w:val="15"/>
          <w:szCs w:val="15"/>
        </w:rPr>
        <w:t>万标立方米</w:t>
      </w:r>
      <w:r>
        <w:rPr>
          <w:sz w:val="15"/>
          <w:szCs w:val="15"/>
        </w:rPr>
        <w:t>/</w:t>
      </w:r>
      <w:r>
        <w:rPr>
          <w:sz w:val="15"/>
          <w:szCs w:val="15"/>
        </w:rPr>
        <w:t>年；工业固体废物排放量</w:t>
      </w:r>
      <w:r>
        <w:rPr>
          <w:sz w:val="15"/>
          <w:szCs w:val="15"/>
        </w:rPr>
        <w:t>——</w:t>
      </w:r>
      <w:r>
        <w:rPr>
          <w:sz w:val="15"/>
          <w:szCs w:val="15"/>
        </w:rPr>
        <w:t>万吨</w:t>
      </w:r>
      <w:r>
        <w:rPr>
          <w:sz w:val="15"/>
          <w:szCs w:val="15"/>
        </w:rPr>
        <w:t>/</w:t>
      </w:r>
      <w:r>
        <w:rPr>
          <w:sz w:val="15"/>
          <w:szCs w:val="15"/>
        </w:rPr>
        <w:t>年；水污染物排放浓度</w:t>
      </w:r>
      <w:r>
        <w:rPr>
          <w:sz w:val="15"/>
          <w:szCs w:val="15"/>
        </w:rPr>
        <w:t>——</w:t>
      </w:r>
      <w:r>
        <w:rPr>
          <w:sz w:val="15"/>
          <w:szCs w:val="15"/>
        </w:rPr>
        <w:t>毫克</w:t>
      </w:r>
      <w:r>
        <w:rPr>
          <w:sz w:val="15"/>
          <w:szCs w:val="15"/>
        </w:rPr>
        <w:t>/</w:t>
      </w:r>
      <w:r>
        <w:rPr>
          <w:sz w:val="15"/>
          <w:szCs w:val="15"/>
        </w:rPr>
        <w:t>升</w:t>
      </w:r>
    </w:p>
    <w:sectPr w:rsidR="003F1A4B" w:rsidSect="005E28CF">
      <w:pgSz w:w="16838" w:h="11906" w:orient="landscape"/>
      <w:pgMar w:top="1797" w:right="1440" w:bottom="1797" w:left="144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5BD736" w14:textId="77777777" w:rsidR="007C6F5B" w:rsidRDefault="007C6F5B">
      <w:pPr>
        <w:spacing w:before="0" w:line="240" w:lineRule="auto"/>
      </w:pPr>
      <w:r>
        <w:separator/>
      </w:r>
    </w:p>
  </w:endnote>
  <w:endnote w:type="continuationSeparator" w:id="0">
    <w:p w14:paraId="3C7CEE0C" w14:textId="77777777" w:rsidR="007C6F5B" w:rsidRDefault="007C6F5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altName w:val="仿宋"/>
    <w:charset w:val="86"/>
    <w:family w:val="modern"/>
    <w:pitch w:val="default"/>
    <w:sig w:usb0="00000000"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0DB20" w14:textId="77777777" w:rsidR="00811F98" w:rsidRDefault="00811F98">
    <w:pP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C4C99" w14:textId="77777777" w:rsidR="00811F98" w:rsidRDefault="00811F98">
    <w:pP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F30FE" w14:textId="77777777" w:rsidR="00811F98" w:rsidRDefault="00811F98">
    <w:pPr>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8116161"/>
      <w:docPartObj>
        <w:docPartGallery w:val="AutoText"/>
      </w:docPartObj>
    </w:sdtPr>
    <w:sdtEndPr/>
    <w:sdtContent>
      <w:p w14:paraId="218FAD5E" w14:textId="77777777" w:rsidR="00811F98" w:rsidRDefault="00811F98">
        <w:pPr>
          <w:spacing w:line="240" w:lineRule="auto"/>
          <w:jc w:val="center"/>
        </w:pPr>
        <w:r>
          <w:fldChar w:fldCharType="begin"/>
        </w:r>
        <w:r>
          <w:instrText xml:space="preserve"> PAGE   \* MERGEFORMAT </w:instrText>
        </w:r>
        <w:r>
          <w:fldChar w:fldCharType="separate"/>
        </w:r>
        <w:r w:rsidR="00546110" w:rsidRPr="00546110">
          <w:rPr>
            <w:noProof/>
            <w:lang w:val="zh-CN"/>
          </w:rPr>
          <w:t>II</w:t>
        </w:r>
        <w:r>
          <w:rPr>
            <w:lang w:val="zh-CN"/>
          </w:rPr>
          <w:fldChar w:fldCharType="end"/>
        </w:r>
      </w:p>
    </w:sdtContent>
  </w:sdt>
  <w:p w14:paraId="1FFAC59E" w14:textId="77777777" w:rsidR="00811F98" w:rsidRDefault="00811F98">
    <w:pPr>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9512557"/>
      <w:docPartObj>
        <w:docPartGallery w:val="AutoText"/>
      </w:docPartObj>
    </w:sdtPr>
    <w:sdtEndPr/>
    <w:sdtContent>
      <w:p w14:paraId="1B818771" w14:textId="77777777" w:rsidR="00811F98" w:rsidRDefault="00811F98">
        <w:pPr>
          <w:spacing w:line="240" w:lineRule="auto"/>
          <w:ind w:firstLine="357"/>
          <w:jc w:val="center"/>
        </w:pPr>
        <w:r>
          <w:fldChar w:fldCharType="begin"/>
        </w:r>
        <w:r>
          <w:instrText>PAGE   \* MERGEFORMAT</w:instrText>
        </w:r>
        <w:r>
          <w:fldChar w:fldCharType="separate"/>
        </w:r>
        <w:r w:rsidR="00546110" w:rsidRPr="00546110">
          <w:rPr>
            <w:noProof/>
            <w:lang w:val="zh-CN"/>
          </w:rPr>
          <w:t>4</w:t>
        </w:r>
        <w:r>
          <w:rPr>
            <w:lang w:val="zh-C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2849454"/>
      <w:docPartObj>
        <w:docPartGallery w:val="AutoText"/>
      </w:docPartObj>
    </w:sdtPr>
    <w:sdtEndPr/>
    <w:sdtContent>
      <w:p w14:paraId="4ECA54A5" w14:textId="77777777" w:rsidR="00811F98" w:rsidRDefault="00811F98">
        <w:pPr>
          <w:ind w:firstLine="360"/>
          <w:jc w:val="center"/>
        </w:pPr>
        <w:r>
          <w:fldChar w:fldCharType="begin"/>
        </w:r>
        <w:r>
          <w:instrText>PAGE   \* MERGEFORMAT</w:instrText>
        </w:r>
        <w:r>
          <w:fldChar w:fldCharType="separate"/>
        </w:r>
        <w:r w:rsidR="00546110" w:rsidRPr="00546110">
          <w:rPr>
            <w:noProof/>
            <w:lang w:val="zh-CN"/>
          </w:rPr>
          <w:t>5</w:t>
        </w:r>
        <w:r>
          <w:rPr>
            <w:lang w:val="zh-CN"/>
          </w:rPr>
          <w:fldChar w:fldCharType="end"/>
        </w:r>
      </w:p>
    </w:sdtContent>
  </w:sdt>
  <w:p w14:paraId="431E1070" w14:textId="77777777" w:rsidR="00811F98" w:rsidRDefault="00811F98">
    <w:pPr>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447953"/>
      <w:docPartObj>
        <w:docPartGallery w:val="AutoText"/>
      </w:docPartObj>
    </w:sdtPr>
    <w:sdtEndPr/>
    <w:sdtContent>
      <w:p w14:paraId="2F47579F" w14:textId="77777777" w:rsidR="00811F98" w:rsidRDefault="00811F98">
        <w:pPr>
          <w:ind w:firstLine="360"/>
          <w:jc w:val="center"/>
        </w:pPr>
        <w:r>
          <w:fldChar w:fldCharType="begin"/>
        </w:r>
        <w:r>
          <w:instrText>PAGE   \* MERGEFORMAT</w:instrText>
        </w:r>
        <w:r>
          <w:fldChar w:fldCharType="separate"/>
        </w:r>
        <w:r w:rsidR="00546110" w:rsidRPr="00546110">
          <w:rPr>
            <w:noProof/>
            <w:lang w:val="zh-CN"/>
          </w:rPr>
          <w:t>15</w:t>
        </w:r>
        <w:r>
          <w:rPr>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2D7716" w14:textId="77777777" w:rsidR="007C6F5B" w:rsidRDefault="007C6F5B">
      <w:pPr>
        <w:spacing w:before="0" w:line="240" w:lineRule="auto"/>
      </w:pPr>
      <w:r>
        <w:separator/>
      </w:r>
    </w:p>
  </w:footnote>
  <w:footnote w:type="continuationSeparator" w:id="0">
    <w:p w14:paraId="49B63ECA" w14:textId="77777777" w:rsidR="007C6F5B" w:rsidRDefault="007C6F5B">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8C625" w14:textId="77777777" w:rsidR="00811F98" w:rsidRDefault="00811F98" w:rsidP="0071033B">
    <w:pP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DEC36" w14:textId="77777777" w:rsidR="00811F98" w:rsidRDefault="00811F98" w:rsidP="0071033B">
    <w:pPr>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5D2BC" w14:textId="77777777" w:rsidR="00811F98" w:rsidRDefault="00811F98">
    <w:pP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94C5D" w14:textId="77777777" w:rsidR="00811F98" w:rsidRDefault="00811F98">
    <w:pPr>
      <w:pBdr>
        <w:bottom w:val="single" w:sz="4" w:space="1" w:color="auto"/>
      </w:pBdr>
      <w:spacing w:line="240" w:lineRule="auto"/>
      <w:ind w:firstLine="0"/>
      <w:jc w:val="center"/>
      <w:rPr>
        <w:sz w:val="18"/>
        <w:szCs w:val="18"/>
      </w:rPr>
    </w:pPr>
    <w:r>
      <w:rPr>
        <w:rFonts w:hint="eastAsia"/>
        <w:sz w:val="18"/>
        <w:szCs w:val="18"/>
      </w:rPr>
      <w:t>湖州安吉南方水泥窑协同处置危险废物一期项目竣工环境保护验收监测报告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8C2B49"/>
    <w:multiLevelType w:val="multilevel"/>
    <w:tmpl w:val="128C2B49"/>
    <w:lvl w:ilvl="0">
      <w:start w:val="2"/>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17850771"/>
    <w:multiLevelType w:val="multilevel"/>
    <w:tmpl w:val="17850771"/>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18C14893"/>
    <w:multiLevelType w:val="multilevel"/>
    <w:tmpl w:val="18C14893"/>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43402B39"/>
    <w:multiLevelType w:val="multilevel"/>
    <w:tmpl w:val="43402B39"/>
    <w:lvl w:ilvl="0">
      <w:start w:val="1"/>
      <w:numFmt w:val="decimal"/>
      <w:suff w:val="nothing"/>
      <w:lvlText w:val="%1、"/>
      <w:lvlJc w:val="left"/>
      <w:pPr>
        <w:ind w:left="988" w:hanging="420"/>
      </w:pPr>
      <w:rPr>
        <w:rFonts w:hint="eastAsia"/>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4">
    <w:nsid w:val="516604EF"/>
    <w:multiLevelType w:val="multilevel"/>
    <w:tmpl w:val="516604EF"/>
    <w:lvl w:ilvl="0">
      <w:start w:val="1"/>
      <w:numFmt w:val="decimal"/>
      <w:lvlText w:val="%1、"/>
      <w:lvlJc w:val="left"/>
      <w:pPr>
        <w:ind w:left="987" w:hanging="420"/>
      </w:pPr>
      <w:rPr>
        <w:rFonts w:hint="eastAsia"/>
      </w:rPr>
    </w:lvl>
    <w:lvl w:ilvl="1">
      <w:start w:val="1"/>
      <w:numFmt w:val="decimal"/>
      <w:suff w:val="nothing"/>
      <w:lvlText w:val="%2、"/>
      <w:lvlJc w:val="left"/>
      <w:pPr>
        <w:ind w:left="846"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6F281D31"/>
    <w:multiLevelType w:val="multilevel"/>
    <w:tmpl w:val="6F281D31"/>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4"/>
  </w:num>
  <w:num w:numId="2">
    <w:abstractNumId w:val="3"/>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D660A"/>
    <w:rsid w:val="00000936"/>
    <w:rsid w:val="0000193A"/>
    <w:rsid w:val="000026F1"/>
    <w:rsid w:val="00002C6C"/>
    <w:rsid w:val="00003249"/>
    <w:rsid w:val="000037FF"/>
    <w:rsid w:val="00003BCE"/>
    <w:rsid w:val="000043B8"/>
    <w:rsid w:val="00005578"/>
    <w:rsid w:val="000059CD"/>
    <w:rsid w:val="0000678A"/>
    <w:rsid w:val="000068ED"/>
    <w:rsid w:val="000109A7"/>
    <w:rsid w:val="00010CD0"/>
    <w:rsid w:val="00011971"/>
    <w:rsid w:val="00011976"/>
    <w:rsid w:val="0001209D"/>
    <w:rsid w:val="00012E66"/>
    <w:rsid w:val="00013E29"/>
    <w:rsid w:val="000140C9"/>
    <w:rsid w:val="00015938"/>
    <w:rsid w:val="000164CB"/>
    <w:rsid w:val="00016872"/>
    <w:rsid w:val="00017B6C"/>
    <w:rsid w:val="0002025E"/>
    <w:rsid w:val="00020E21"/>
    <w:rsid w:val="000218BD"/>
    <w:rsid w:val="00022313"/>
    <w:rsid w:val="00022BBC"/>
    <w:rsid w:val="00023192"/>
    <w:rsid w:val="00023290"/>
    <w:rsid w:val="000235D1"/>
    <w:rsid w:val="00023914"/>
    <w:rsid w:val="00024006"/>
    <w:rsid w:val="000240EE"/>
    <w:rsid w:val="00025783"/>
    <w:rsid w:val="00025EBF"/>
    <w:rsid w:val="00027984"/>
    <w:rsid w:val="00031882"/>
    <w:rsid w:val="00031D90"/>
    <w:rsid w:val="000325D4"/>
    <w:rsid w:val="00032799"/>
    <w:rsid w:val="00032AE2"/>
    <w:rsid w:val="00032ED7"/>
    <w:rsid w:val="00033854"/>
    <w:rsid w:val="000342DC"/>
    <w:rsid w:val="000362EA"/>
    <w:rsid w:val="00036B12"/>
    <w:rsid w:val="00037B90"/>
    <w:rsid w:val="00037E2F"/>
    <w:rsid w:val="00037E8A"/>
    <w:rsid w:val="00037EC5"/>
    <w:rsid w:val="000402C8"/>
    <w:rsid w:val="000406E9"/>
    <w:rsid w:val="000408DE"/>
    <w:rsid w:val="0004159B"/>
    <w:rsid w:val="00041A89"/>
    <w:rsid w:val="00041FD2"/>
    <w:rsid w:val="00043682"/>
    <w:rsid w:val="00043F27"/>
    <w:rsid w:val="000440E3"/>
    <w:rsid w:val="00044ED4"/>
    <w:rsid w:val="000452B3"/>
    <w:rsid w:val="000454B3"/>
    <w:rsid w:val="000456B0"/>
    <w:rsid w:val="000457A3"/>
    <w:rsid w:val="0004602D"/>
    <w:rsid w:val="00046BE9"/>
    <w:rsid w:val="000523D9"/>
    <w:rsid w:val="00052B1F"/>
    <w:rsid w:val="00053E0E"/>
    <w:rsid w:val="00053E68"/>
    <w:rsid w:val="000543ED"/>
    <w:rsid w:val="00054896"/>
    <w:rsid w:val="00054963"/>
    <w:rsid w:val="00056239"/>
    <w:rsid w:val="000612C3"/>
    <w:rsid w:val="000627C1"/>
    <w:rsid w:val="00062F22"/>
    <w:rsid w:val="000631A5"/>
    <w:rsid w:val="0006611E"/>
    <w:rsid w:val="00066572"/>
    <w:rsid w:val="00071B6E"/>
    <w:rsid w:val="00071F09"/>
    <w:rsid w:val="00072439"/>
    <w:rsid w:val="000726F2"/>
    <w:rsid w:val="00073AF7"/>
    <w:rsid w:val="0007483B"/>
    <w:rsid w:val="000748B4"/>
    <w:rsid w:val="00074FE9"/>
    <w:rsid w:val="0007572F"/>
    <w:rsid w:val="0007598B"/>
    <w:rsid w:val="00075ED7"/>
    <w:rsid w:val="00076200"/>
    <w:rsid w:val="000762CB"/>
    <w:rsid w:val="00076CB3"/>
    <w:rsid w:val="00077F32"/>
    <w:rsid w:val="00080985"/>
    <w:rsid w:val="00080D0B"/>
    <w:rsid w:val="00080E0E"/>
    <w:rsid w:val="00081415"/>
    <w:rsid w:val="00082161"/>
    <w:rsid w:val="00083730"/>
    <w:rsid w:val="00083B42"/>
    <w:rsid w:val="00084318"/>
    <w:rsid w:val="00084388"/>
    <w:rsid w:val="000849F2"/>
    <w:rsid w:val="000850C0"/>
    <w:rsid w:val="000851E3"/>
    <w:rsid w:val="000913D4"/>
    <w:rsid w:val="00091C41"/>
    <w:rsid w:val="0009239F"/>
    <w:rsid w:val="00092492"/>
    <w:rsid w:val="00092A05"/>
    <w:rsid w:val="000931A2"/>
    <w:rsid w:val="00093AC8"/>
    <w:rsid w:val="00093DF5"/>
    <w:rsid w:val="000947E5"/>
    <w:rsid w:val="00096372"/>
    <w:rsid w:val="00096528"/>
    <w:rsid w:val="000965BE"/>
    <w:rsid w:val="0009695B"/>
    <w:rsid w:val="0009783F"/>
    <w:rsid w:val="00097E3B"/>
    <w:rsid w:val="00097FBB"/>
    <w:rsid w:val="000A0275"/>
    <w:rsid w:val="000A1005"/>
    <w:rsid w:val="000A47C0"/>
    <w:rsid w:val="000A746C"/>
    <w:rsid w:val="000A7E4B"/>
    <w:rsid w:val="000B0222"/>
    <w:rsid w:val="000B05B0"/>
    <w:rsid w:val="000B12D6"/>
    <w:rsid w:val="000B2A73"/>
    <w:rsid w:val="000B30D3"/>
    <w:rsid w:val="000B4181"/>
    <w:rsid w:val="000B4222"/>
    <w:rsid w:val="000B429C"/>
    <w:rsid w:val="000B4A5C"/>
    <w:rsid w:val="000B529B"/>
    <w:rsid w:val="000B5DDF"/>
    <w:rsid w:val="000B6D2C"/>
    <w:rsid w:val="000B77AC"/>
    <w:rsid w:val="000B799A"/>
    <w:rsid w:val="000C2381"/>
    <w:rsid w:val="000C2A27"/>
    <w:rsid w:val="000C358F"/>
    <w:rsid w:val="000C369E"/>
    <w:rsid w:val="000C3906"/>
    <w:rsid w:val="000C5778"/>
    <w:rsid w:val="000C635E"/>
    <w:rsid w:val="000C695B"/>
    <w:rsid w:val="000C6CCF"/>
    <w:rsid w:val="000C7233"/>
    <w:rsid w:val="000C796F"/>
    <w:rsid w:val="000D0239"/>
    <w:rsid w:val="000D0CCF"/>
    <w:rsid w:val="000D1C74"/>
    <w:rsid w:val="000D1CF4"/>
    <w:rsid w:val="000D21CC"/>
    <w:rsid w:val="000D22CD"/>
    <w:rsid w:val="000D2516"/>
    <w:rsid w:val="000D340D"/>
    <w:rsid w:val="000D40E5"/>
    <w:rsid w:val="000D42DE"/>
    <w:rsid w:val="000D5DC0"/>
    <w:rsid w:val="000D60B9"/>
    <w:rsid w:val="000D646B"/>
    <w:rsid w:val="000D6FCB"/>
    <w:rsid w:val="000D723D"/>
    <w:rsid w:val="000E0B1C"/>
    <w:rsid w:val="000E1053"/>
    <w:rsid w:val="000E2335"/>
    <w:rsid w:val="000E2A8A"/>
    <w:rsid w:val="000E314A"/>
    <w:rsid w:val="000E3B4C"/>
    <w:rsid w:val="000E4389"/>
    <w:rsid w:val="000E4EEE"/>
    <w:rsid w:val="000E50F0"/>
    <w:rsid w:val="000E550A"/>
    <w:rsid w:val="000E5FC7"/>
    <w:rsid w:val="000E61D1"/>
    <w:rsid w:val="000E684A"/>
    <w:rsid w:val="000E68FF"/>
    <w:rsid w:val="000E6947"/>
    <w:rsid w:val="000E7821"/>
    <w:rsid w:val="000F11BC"/>
    <w:rsid w:val="000F1934"/>
    <w:rsid w:val="000F1A8D"/>
    <w:rsid w:val="000F2ED4"/>
    <w:rsid w:val="000F480C"/>
    <w:rsid w:val="000F52EF"/>
    <w:rsid w:val="000F643C"/>
    <w:rsid w:val="00100E16"/>
    <w:rsid w:val="00102034"/>
    <w:rsid w:val="00103442"/>
    <w:rsid w:val="00103651"/>
    <w:rsid w:val="00103FC5"/>
    <w:rsid w:val="0010417A"/>
    <w:rsid w:val="0010500D"/>
    <w:rsid w:val="001057AE"/>
    <w:rsid w:val="00105C66"/>
    <w:rsid w:val="00107303"/>
    <w:rsid w:val="001075AA"/>
    <w:rsid w:val="001077E1"/>
    <w:rsid w:val="00107F07"/>
    <w:rsid w:val="00110E5C"/>
    <w:rsid w:val="00111892"/>
    <w:rsid w:val="00111A5A"/>
    <w:rsid w:val="001120DE"/>
    <w:rsid w:val="00113006"/>
    <w:rsid w:val="0011530F"/>
    <w:rsid w:val="001160B6"/>
    <w:rsid w:val="00116B61"/>
    <w:rsid w:val="00116CC8"/>
    <w:rsid w:val="00117999"/>
    <w:rsid w:val="00120E07"/>
    <w:rsid w:val="00122070"/>
    <w:rsid w:val="00123154"/>
    <w:rsid w:val="0012368B"/>
    <w:rsid w:val="00124005"/>
    <w:rsid w:val="0012481B"/>
    <w:rsid w:val="001301B2"/>
    <w:rsid w:val="0013114D"/>
    <w:rsid w:val="00131B80"/>
    <w:rsid w:val="00131F5D"/>
    <w:rsid w:val="00132066"/>
    <w:rsid w:val="0013283D"/>
    <w:rsid w:val="00132CCF"/>
    <w:rsid w:val="00132F08"/>
    <w:rsid w:val="0013328B"/>
    <w:rsid w:val="00133C70"/>
    <w:rsid w:val="00135321"/>
    <w:rsid w:val="001356D1"/>
    <w:rsid w:val="001359C4"/>
    <w:rsid w:val="00135C5C"/>
    <w:rsid w:val="00137009"/>
    <w:rsid w:val="00140F49"/>
    <w:rsid w:val="00143335"/>
    <w:rsid w:val="00144D52"/>
    <w:rsid w:val="00144FD2"/>
    <w:rsid w:val="001461FF"/>
    <w:rsid w:val="001471E7"/>
    <w:rsid w:val="001476B6"/>
    <w:rsid w:val="00147CA9"/>
    <w:rsid w:val="00150E35"/>
    <w:rsid w:val="00151B69"/>
    <w:rsid w:val="00151F9F"/>
    <w:rsid w:val="001524F2"/>
    <w:rsid w:val="001526B2"/>
    <w:rsid w:val="0015297B"/>
    <w:rsid w:val="00152D4C"/>
    <w:rsid w:val="0015309B"/>
    <w:rsid w:val="001530DC"/>
    <w:rsid w:val="00153C8A"/>
    <w:rsid w:val="0015484C"/>
    <w:rsid w:val="00154855"/>
    <w:rsid w:val="00154CD3"/>
    <w:rsid w:val="00155220"/>
    <w:rsid w:val="001565A1"/>
    <w:rsid w:val="0015672A"/>
    <w:rsid w:val="00156F0C"/>
    <w:rsid w:val="00156FA7"/>
    <w:rsid w:val="00157377"/>
    <w:rsid w:val="00160A9D"/>
    <w:rsid w:val="00160E12"/>
    <w:rsid w:val="00163E59"/>
    <w:rsid w:val="001640AC"/>
    <w:rsid w:val="00164794"/>
    <w:rsid w:val="00164F0E"/>
    <w:rsid w:val="001656B9"/>
    <w:rsid w:val="001660F7"/>
    <w:rsid w:val="00166B00"/>
    <w:rsid w:val="00166BCF"/>
    <w:rsid w:val="00167C6C"/>
    <w:rsid w:val="00167DD3"/>
    <w:rsid w:val="001706A1"/>
    <w:rsid w:val="00171510"/>
    <w:rsid w:val="0017158C"/>
    <w:rsid w:val="00172631"/>
    <w:rsid w:val="00172F19"/>
    <w:rsid w:val="0017516C"/>
    <w:rsid w:val="001755D4"/>
    <w:rsid w:val="00176CD5"/>
    <w:rsid w:val="001773CB"/>
    <w:rsid w:val="0018024F"/>
    <w:rsid w:val="00180808"/>
    <w:rsid w:val="00180DE1"/>
    <w:rsid w:val="00181BED"/>
    <w:rsid w:val="0018269B"/>
    <w:rsid w:val="00183211"/>
    <w:rsid w:val="0018422C"/>
    <w:rsid w:val="0018470D"/>
    <w:rsid w:val="001865C8"/>
    <w:rsid w:val="00186A7C"/>
    <w:rsid w:val="00186E3E"/>
    <w:rsid w:val="00186FE2"/>
    <w:rsid w:val="001905F3"/>
    <w:rsid w:val="00190E35"/>
    <w:rsid w:val="001911F7"/>
    <w:rsid w:val="0019142F"/>
    <w:rsid w:val="00191974"/>
    <w:rsid w:val="00192497"/>
    <w:rsid w:val="0019272C"/>
    <w:rsid w:val="001932D3"/>
    <w:rsid w:val="001937AE"/>
    <w:rsid w:val="00193A76"/>
    <w:rsid w:val="00193FA5"/>
    <w:rsid w:val="001941BA"/>
    <w:rsid w:val="0019629A"/>
    <w:rsid w:val="0019675D"/>
    <w:rsid w:val="00196E41"/>
    <w:rsid w:val="001A019E"/>
    <w:rsid w:val="001A03F2"/>
    <w:rsid w:val="001A0685"/>
    <w:rsid w:val="001A0C34"/>
    <w:rsid w:val="001A1147"/>
    <w:rsid w:val="001A21F7"/>
    <w:rsid w:val="001A2EEA"/>
    <w:rsid w:val="001A3234"/>
    <w:rsid w:val="001A3D8C"/>
    <w:rsid w:val="001A4BCD"/>
    <w:rsid w:val="001A5205"/>
    <w:rsid w:val="001A59C2"/>
    <w:rsid w:val="001A6CB9"/>
    <w:rsid w:val="001A7369"/>
    <w:rsid w:val="001A7A77"/>
    <w:rsid w:val="001B0F7E"/>
    <w:rsid w:val="001B2000"/>
    <w:rsid w:val="001B23DE"/>
    <w:rsid w:val="001B2F41"/>
    <w:rsid w:val="001B3D52"/>
    <w:rsid w:val="001B3D68"/>
    <w:rsid w:val="001B4CF3"/>
    <w:rsid w:val="001B558F"/>
    <w:rsid w:val="001B6B6D"/>
    <w:rsid w:val="001B6E55"/>
    <w:rsid w:val="001B6F45"/>
    <w:rsid w:val="001B7D37"/>
    <w:rsid w:val="001B7DA6"/>
    <w:rsid w:val="001C0359"/>
    <w:rsid w:val="001C10CA"/>
    <w:rsid w:val="001C1A1A"/>
    <w:rsid w:val="001C258F"/>
    <w:rsid w:val="001C25D2"/>
    <w:rsid w:val="001C3005"/>
    <w:rsid w:val="001C30F9"/>
    <w:rsid w:val="001C33BF"/>
    <w:rsid w:val="001C3B41"/>
    <w:rsid w:val="001C5B7D"/>
    <w:rsid w:val="001C5BF1"/>
    <w:rsid w:val="001C5C65"/>
    <w:rsid w:val="001C650D"/>
    <w:rsid w:val="001C7534"/>
    <w:rsid w:val="001C7FC2"/>
    <w:rsid w:val="001D043B"/>
    <w:rsid w:val="001D1DF5"/>
    <w:rsid w:val="001D2F6D"/>
    <w:rsid w:val="001D3656"/>
    <w:rsid w:val="001D5087"/>
    <w:rsid w:val="001D5A7E"/>
    <w:rsid w:val="001D63CD"/>
    <w:rsid w:val="001D7B5D"/>
    <w:rsid w:val="001E1148"/>
    <w:rsid w:val="001E116D"/>
    <w:rsid w:val="001E12D3"/>
    <w:rsid w:val="001E152E"/>
    <w:rsid w:val="001E156C"/>
    <w:rsid w:val="001E17E5"/>
    <w:rsid w:val="001E28CB"/>
    <w:rsid w:val="001E493D"/>
    <w:rsid w:val="001F005B"/>
    <w:rsid w:val="001F08E2"/>
    <w:rsid w:val="001F24F1"/>
    <w:rsid w:val="001F2597"/>
    <w:rsid w:val="001F2630"/>
    <w:rsid w:val="001F3ACB"/>
    <w:rsid w:val="001F4579"/>
    <w:rsid w:val="001F54FE"/>
    <w:rsid w:val="001F5E5E"/>
    <w:rsid w:val="001F5FE3"/>
    <w:rsid w:val="0020139D"/>
    <w:rsid w:val="002013CB"/>
    <w:rsid w:val="00201BE6"/>
    <w:rsid w:val="0020331F"/>
    <w:rsid w:val="00203801"/>
    <w:rsid w:val="0020432F"/>
    <w:rsid w:val="002049B4"/>
    <w:rsid w:val="00204A26"/>
    <w:rsid w:val="00205F8B"/>
    <w:rsid w:val="002063FC"/>
    <w:rsid w:val="00206BA0"/>
    <w:rsid w:val="00206C4C"/>
    <w:rsid w:val="00206D77"/>
    <w:rsid w:val="00207052"/>
    <w:rsid w:val="00212557"/>
    <w:rsid w:val="0021297E"/>
    <w:rsid w:val="00212CEF"/>
    <w:rsid w:val="00212F29"/>
    <w:rsid w:val="00213728"/>
    <w:rsid w:val="00213B5A"/>
    <w:rsid w:val="00214338"/>
    <w:rsid w:val="00214545"/>
    <w:rsid w:val="002145F7"/>
    <w:rsid w:val="00214A0F"/>
    <w:rsid w:val="00214BF8"/>
    <w:rsid w:val="00215D91"/>
    <w:rsid w:val="00216143"/>
    <w:rsid w:val="0021654D"/>
    <w:rsid w:val="00217C2C"/>
    <w:rsid w:val="00220BD5"/>
    <w:rsid w:val="0022266D"/>
    <w:rsid w:val="00223837"/>
    <w:rsid w:val="00223890"/>
    <w:rsid w:val="00223CB1"/>
    <w:rsid w:val="00224417"/>
    <w:rsid w:val="00226FCA"/>
    <w:rsid w:val="002274B2"/>
    <w:rsid w:val="002278EA"/>
    <w:rsid w:val="00227961"/>
    <w:rsid w:val="00230CFD"/>
    <w:rsid w:val="002317EA"/>
    <w:rsid w:val="002321DC"/>
    <w:rsid w:val="00233AE3"/>
    <w:rsid w:val="00234A49"/>
    <w:rsid w:val="00235D41"/>
    <w:rsid w:val="0023697A"/>
    <w:rsid w:val="00237523"/>
    <w:rsid w:val="0023789F"/>
    <w:rsid w:val="002403C6"/>
    <w:rsid w:val="00242014"/>
    <w:rsid w:val="0024233D"/>
    <w:rsid w:val="0024235D"/>
    <w:rsid w:val="002449D8"/>
    <w:rsid w:val="00244B22"/>
    <w:rsid w:val="00245161"/>
    <w:rsid w:val="002455DF"/>
    <w:rsid w:val="002463A3"/>
    <w:rsid w:val="00247267"/>
    <w:rsid w:val="002476D4"/>
    <w:rsid w:val="00247E86"/>
    <w:rsid w:val="0025090E"/>
    <w:rsid w:val="002510B8"/>
    <w:rsid w:val="00251158"/>
    <w:rsid w:val="00251C1F"/>
    <w:rsid w:val="00251C22"/>
    <w:rsid w:val="002522C8"/>
    <w:rsid w:val="0025249D"/>
    <w:rsid w:val="002524A4"/>
    <w:rsid w:val="002528D8"/>
    <w:rsid w:val="00252EDB"/>
    <w:rsid w:val="002537C1"/>
    <w:rsid w:val="00253A28"/>
    <w:rsid w:val="00253B4B"/>
    <w:rsid w:val="00253E07"/>
    <w:rsid w:val="002545D5"/>
    <w:rsid w:val="00254C54"/>
    <w:rsid w:val="0025586A"/>
    <w:rsid w:val="002567C3"/>
    <w:rsid w:val="00256DE3"/>
    <w:rsid w:val="00256E93"/>
    <w:rsid w:val="002574C6"/>
    <w:rsid w:val="00257825"/>
    <w:rsid w:val="002609E8"/>
    <w:rsid w:val="00260D3D"/>
    <w:rsid w:val="002629C1"/>
    <w:rsid w:val="00263D9C"/>
    <w:rsid w:val="00263EE6"/>
    <w:rsid w:val="002642E7"/>
    <w:rsid w:val="0026436A"/>
    <w:rsid w:val="00265865"/>
    <w:rsid w:val="00265A2B"/>
    <w:rsid w:val="00265E69"/>
    <w:rsid w:val="00265ED2"/>
    <w:rsid w:val="00266018"/>
    <w:rsid w:val="002664E2"/>
    <w:rsid w:val="002671DE"/>
    <w:rsid w:val="00267555"/>
    <w:rsid w:val="00267899"/>
    <w:rsid w:val="00270BFD"/>
    <w:rsid w:val="0027103F"/>
    <w:rsid w:val="002715E9"/>
    <w:rsid w:val="00271933"/>
    <w:rsid w:val="00272B0B"/>
    <w:rsid w:val="00273E54"/>
    <w:rsid w:val="00274778"/>
    <w:rsid w:val="00275FE4"/>
    <w:rsid w:val="002762DC"/>
    <w:rsid w:val="002762FE"/>
    <w:rsid w:val="00276F84"/>
    <w:rsid w:val="002777B3"/>
    <w:rsid w:val="00277857"/>
    <w:rsid w:val="00281637"/>
    <w:rsid w:val="00281917"/>
    <w:rsid w:val="00281FF6"/>
    <w:rsid w:val="002823A3"/>
    <w:rsid w:val="002826BB"/>
    <w:rsid w:val="002827A3"/>
    <w:rsid w:val="00282DC2"/>
    <w:rsid w:val="002840A2"/>
    <w:rsid w:val="00284105"/>
    <w:rsid w:val="002846D6"/>
    <w:rsid w:val="00285434"/>
    <w:rsid w:val="002862D0"/>
    <w:rsid w:val="00286A2F"/>
    <w:rsid w:val="0028786E"/>
    <w:rsid w:val="00287A5A"/>
    <w:rsid w:val="00287DF4"/>
    <w:rsid w:val="002919F5"/>
    <w:rsid w:val="0029205F"/>
    <w:rsid w:val="00292282"/>
    <w:rsid w:val="00292399"/>
    <w:rsid w:val="0029316E"/>
    <w:rsid w:val="00294EA3"/>
    <w:rsid w:val="00295823"/>
    <w:rsid w:val="002960A6"/>
    <w:rsid w:val="0029622C"/>
    <w:rsid w:val="00296249"/>
    <w:rsid w:val="00296C25"/>
    <w:rsid w:val="00296FB3"/>
    <w:rsid w:val="002A0599"/>
    <w:rsid w:val="002A0972"/>
    <w:rsid w:val="002A197F"/>
    <w:rsid w:val="002A1EB9"/>
    <w:rsid w:val="002A21E9"/>
    <w:rsid w:val="002A297C"/>
    <w:rsid w:val="002A32C0"/>
    <w:rsid w:val="002A371E"/>
    <w:rsid w:val="002A44D4"/>
    <w:rsid w:val="002A4DB1"/>
    <w:rsid w:val="002A4F60"/>
    <w:rsid w:val="002A5CBB"/>
    <w:rsid w:val="002A657D"/>
    <w:rsid w:val="002A6EB4"/>
    <w:rsid w:val="002A7481"/>
    <w:rsid w:val="002B050F"/>
    <w:rsid w:val="002B158B"/>
    <w:rsid w:val="002B173A"/>
    <w:rsid w:val="002B2D85"/>
    <w:rsid w:val="002B410D"/>
    <w:rsid w:val="002B46E9"/>
    <w:rsid w:val="002B47C2"/>
    <w:rsid w:val="002B56CD"/>
    <w:rsid w:val="002B571F"/>
    <w:rsid w:val="002B671C"/>
    <w:rsid w:val="002B6DB9"/>
    <w:rsid w:val="002B707C"/>
    <w:rsid w:val="002B76F9"/>
    <w:rsid w:val="002B777C"/>
    <w:rsid w:val="002C0058"/>
    <w:rsid w:val="002C01C4"/>
    <w:rsid w:val="002C1048"/>
    <w:rsid w:val="002C25A8"/>
    <w:rsid w:val="002C3435"/>
    <w:rsid w:val="002C3453"/>
    <w:rsid w:val="002C36AD"/>
    <w:rsid w:val="002C36C1"/>
    <w:rsid w:val="002C39EA"/>
    <w:rsid w:val="002C3C85"/>
    <w:rsid w:val="002C571E"/>
    <w:rsid w:val="002C5B6D"/>
    <w:rsid w:val="002C5DE8"/>
    <w:rsid w:val="002C643A"/>
    <w:rsid w:val="002C7890"/>
    <w:rsid w:val="002D0AF3"/>
    <w:rsid w:val="002D0F7C"/>
    <w:rsid w:val="002D22C9"/>
    <w:rsid w:val="002D3E4C"/>
    <w:rsid w:val="002D64E7"/>
    <w:rsid w:val="002D70F8"/>
    <w:rsid w:val="002D7FDF"/>
    <w:rsid w:val="002E0A88"/>
    <w:rsid w:val="002E148D"/>
    <w:rsid w:val="002E275D"/>
    <w:rsid w:val="002E2F50"/>
    <w:rsid w:val="002E32E0"/>
    <w:rsid w:val="002E42CE"/>
    <w:rsid w:val="002E4609"/>
    <w:rsid w:val="002E5326"/>
    <w:rsid w:val="002E67EC"/>
    <w:rsid w:val="002E6AEB"/>
    <w:rsid w:val="002E6B4B"/>
    <w:rsid w:val="002F0CD1"/>
    <w:rsid w:val="002F2972"/>
    <w:rsid w:val="002F3D26"/>
    <w:rsid w:val="002F534F"/>
    <w:rsid w:val="002F5B60"/>
    <w:rsid w:val="002F6057"/>
    <w:rsid w:val="002F6A9E"/>
    <w:rsid w:val="002F74B5"/>
    <w:rsid w:val="002F75BD"/>
    <w:rsid w:val="0030062C"/>
    <w:rsid w:val="003008EB"/>
    <w:rsid w:val="003012DD"/>
    <w:rsid w:val="00301914"/>
    <w:rsid w:val="003029E0"/>
    <w:rsid w:val="00302BE5"/>
    <w:rsid w:val="00302E71"/>
    <w:rsid w:val="003030C9"/>
    <w:rsid w:val="003031C7"/>
    <w:rsid w:val="003037A5"/>
    <w:rsid w:val="003037AB"/>
    <w:rsid w:val="003041EA"/>
    <w:rsid w:val="003044F0"/>
    <w:rsid w:val="003048D9"/>
    <w:rsid w:val="00304BF7"/>
    <w:rsid w:val="0030517C"/>
    <w:rsid w:val="00305873"/>
    <w:rsid w:val="00306440"/>
    <w:rsid w:val="00306542"/>
    <w:rsid w:val="00306C05"/>
    <w:rsid w:val="003072CA"/>
    <w:rsid w:val="00307B33"/>
    <w:rsid w:val="00307DAC"/>
    <w:rsid w:val="00312487"/>
    <w:rsid w:val="003125C1"/>
    <w:rsid w:val="00313A04"/>
    <w:rsid w:val="00313F79"/>
    <w:rsid w:val="00314B5A"/>
    <w:rsid w:val="0031541C"/>
    <w:rsid w:val="0031636E"/>
    <w:rsid w:val="003170AE"/>
    <w:rsid w:val="00317B34"/>
    <w:rsid w:val="00320235"/>
    <w:rsid w:val="00320369"/>
    <w:rsid w:val="00320384"/>
    <w:rsid w:val="00322009"/>
    <w:rsid w:val="00322116"/>
    <w:rsid w:val="00322162"/>
    <w:rsid w:val="00322340"/>
    <w:rsid w:val="00322F9C"/>
    <w:rsid w:val="0032393F"/>
    <w:rsid w:val="00323C7E"/>
    <w:rsid w:val="00323FFA"/>
    <w:rsid w:val="003240F2"/>
    <w:rsid w:val="00324649"/>
    <w:rsid w:val="00325D6D"/>
    <w:rsid w:val="0032662C"/>
    <w:rsid w:val="0032742C"/>
    <w:rsid w:val="003274B0"/>
    <w:rsid w:val="00327E08"/>
    <w:rsid w:val="00327F9F"/>
    <w:rsid w:val="00330840"/>
    <w:rsid w:val="00331B03"/>
    <w:rsid w:val="00332769"/>
    <w:rsid w:val="00332C09"/>
    <w:rsid w:val="003339C6"/>
    <w:rsid w:val="00334095"/>
    <w:rsid w:val="0033460F"/>
    <w:rsid w:val="003348CE"/>
    <w:rsid w:val="00335DB0"/>
    <w:rsid w:val="00336753"/>
    <w:rsid w:val="003367AE"/>
    <w:rsid w:val="00337D1F"/>
    <w:rsid w:val="00340573"/>
    <w:rsid w:val="00340BF2"/>
    <w:rsid w:val="00341A58"/>
    <w:rsid w:val="00344897"/>
    <w:rsid w:val="00345431"/>
    <w:rsid w:val="0034749F"/>
    <w:rsid w:val="003501E6"/>
    <w:rsid w:val="0035091B"/>
    <w:rsid w:val="00350E5D"/>
    <w:rsid w:val="00351EE8"/>
    <w:rsid w:val="00354917"/>
    <w:rsid w:val="00354CC0"/>
    <w:rsid w:val="00355A62"/>
    <w:rsid w:val="00355CDE"/>
    <w:rsid w:val="003576BC"/>
    <w:rsid w:val="00357B1B"/>
    <w:rsid w:val="00357F09"/>
    <w:rsid w:val="003600C2"/>
    <w:rsid w:val="0036105F"/>
    <w:rsid w:val="00361D66"/>
    <w:rsid w:val="00362B25"/>
    <w:rsid w:val="00362DEF"/>
    <w:rsid w:val="003640B4"/>
    <w:rsid w:val="00364561"/>
    <w:rsid w:val="00364964"/>
    <w:rsid w:val="00365155"/>
    <w:rsid w:val="00365236"/>
    <w:rsid w:val="0036580A"/>
    <w:rsid w:val="00365857"/>
    <w:rsid w:val="00370310"/>
    <w:rsid w:val="0037106D"/>
    <w:rsid w:val="003719D6"/>
    <w:rsid w:val="00372084"/>
    <w:rsid w:val="00372588"/>
    <w:rsid w:val="00372750"/>
    <w:rsid w:val="003742D9"/>
    <w:rsid w:val="00374CB2"/>
    <w:rsid w:val="00375777"/>
    <w:rsid w:val="00375BB4"/>
    <w:rsid w:val="00375D96"/>
    <w:rsid w:val="003770C3"/>
    <w:rsid w:val="0037730A"/>
    <w:rsid w:val="0037799F"/>
    <w:rsid w:val="00380841"/>
    <w:rsid w:val="003812DF"/>
    <w:rsid w:val="00382EB0"/>
    <w:rsid w:val="00382EC9"/>
    <w:rsid w:val="00383AB3"/>
    <w:rsid w:val="00384B21"/>
    <w:rsid w:val="003854B8"/>
    <w:rsid w:val="003854DF"/>
    <w:rsid w:val="003860D0"/>
    <w:rsid w:val="0038743E"/>
    <w:rsid w:val="003902A7"/>
    <w:rsid w:val="003905B3"/>
    <w:rsid w:val="00390C35"/>
    <w:rsid w:val="00390D50"/>
    <w:rsid w:val="00391764"/>
    <w:rsid w:val="00391871"/>
    <w:rsid w:val="00391FAF"/>
    <w:rsid w:val="0039227F"/>
    <w:rsid w:val="00393FDE"/>
    <w:rsid w:val="00394D6A"/>
    <w:rsid w:val="00395063"/>
    <w:rsid w:val="00395A32"/>
    <w:rsid w:val="00395D0B"/>
    <w:rsid w:val="003960D5"/>
    <w:rsid w:val="00396FC3"/>
    <w:rsid w:val="00397698"/>
    <w:rsid w:val="00397822"/>
    <w:rsid w:val="003A0617"/>
    <w:rsid w:val="003A0913"/>
    <w:rsid w:val="003A0DB8"/>
    <w:rsid w:val="003A1BC3"/>
    <w:rsid w:val="003A1FA1"/>
    <w:rsid w:val="003A21D7"/>
    <w:rsid w:val="003A2AD1"/>
    <w:rsid w:val="003A53EB"/>
    <w:rsid w:val="003A5951"/>
    <w:rsid w:val="003A7DA3"/>
    <w:rsid w:val="003A7E80"/>
    <w:rsid w:val="003B0ABD"/>
    <w:rsid w:val="003B0FCF"/>
    <w:rsid w:val="003B10E0"/>
    <w:rsid w:val="003B3144"/>
    <w:rsid w:val="003B32D0"/>
    <w:rsid w:val="003B4721"/>
    <w:rsid w:val="003B5BBD"/>
    <w:rsid w:val="003B6B62"/>
    <w:rsid w:val="003B7020"/>
    <w:rsid w:val="003C1108"/>
    <w:rsid w:val="003C1199"/>
    <w:rsid w:val="003C17B3"/>
    <w:rsid w:val="003C1AA2"/>
    <w:rsid w:val="003C240F"/>
    <w:rsid w:val="003C2C36"/>
    <w:rsid w:val="003C2FF2"/>
    <w:rsid w:val="003C3462"/>
    <w:rsid w:val="003C34AD"/>
    <w:rsid w:val="003C3669"/>
    <w:rsid w:val="003C4548"/>
    <w:rsid w:val="003C4933"/>
    <w:rsid w:val="003C5752"/>
    <w:rsid w:val="003C6229"/>
    <w:rsid w:val="003C7699"/>
    <w:rsid w:val="003C777B"/>
    <w:rsid w:val="003D0B3E"/>
    <w:rsid w:val="003D2A9A"/>
    <w:rsid w:val="003D3DA2"/>
    <w:rsid w:val="003D5348"/>
    <w:rsid w:val="003D65E3"/>
    <w:rsid w:val="003D67B5"/>
    <w:rsid w:val="003D68B0"/>
    <w:rsid w:val="003D6C27"/>
    <w:rsid w:val="003E0625"/>
    <w:rsid w:val="003E0A8F"/>
    <w:rsid w:val="003E2F42"/>
    <w:rsid w:val="003E360F"/>
    <w:rsid w:val="003E47A3"/>
    <w:rsid w:val="003E5053"/>
    <w:rsid w:val="003E5759"/>
    <w:rsid w:val="003E62C3"/>
    <w:rsid w:val="003E6F35"/>
    <w:rsid w:val="003F17D3"/>
    <w:rsid w:val="003F1A4B"/>
    <w:rsid w:val="003F23AF"/>
    <w:rsid w:val="003F7496"/>
    <w:rsid w:val="003F75B4"/>
    <w:rsid w:val="003F7CEE"/>
    <w:rsid w:val="003F7F79"/>
    <w:rsid w:val="00400806"/>
    <w:rsid w:val="00401F9B"/>
    <w:rsid w:val="00402D92"/>
    <w:rsid w:val="00403313"/>
    <w:rsid w:val="004035C3"/>
    <w:rsid w:val="00403D2D"/>
    <w:rsid w:val="00403D4D"/>
    <w:rsid w:val="00404151"/>
    <w:rsid w:val="004057F7"/>
    <w:rsid w:val="00406760"/>
    <w:rsid w:val="0041141A"/>
    <w:rsid w:val="00411AE3"/>
    <w:rsid w:val="00412280"/>
    <w:rsid w:val="004122C0"/>
    <w:rsid w:val="004124C9"/>
    <w:rsid w:val="00412674"/>
    <w:rsid w:val="0041350A"/>
    <w:rsid w:val="0041353C"/>
    <w:rsid w:val="0041360F"/>
    <w:rsid w:val="00414877"/>
    <w:rsid w:val="00414B33"/>
    <w:rsid w:val="00415BBB"/>
    <w:rsid w:val="00416006"/>
    <w:rsid w:val="00416A3A"/>
    <w:rsid w:val="00416F6C"/>
    <w:rsid w:val="00417B8C"/>
    <w:rsid w:val="0042012F"/>
    <w:rsid w:val="00420D8E"/>
    <w:rsid w:val="004210CA"/>
    <w:rsid w:val="00421698"/>
    <w:rsid w:val="00421758"/>
    <w:rsid w:val="00421F23"/>
    <w:rsid w:val="00422431"/>
    <w:rsid w:val="004231FD"/>
    <w:rsid w:val="00424467"/>
    <w:rsid w:val="00424F2C"/>
    <w:rsid w:val="004250BB"/>
    <w:rsid w:val="00426B49"/>
    <w:rsid w:val="00427241"/>
    <w:rsid w:val="00432EB4"/>
    <w:rsid w:val="004330F5"/>
    <w:rsid w:val="00433382"/>
    <w:rsid w:val="00434DC1"/>
    <w:rsid w:val="004353E1"/>
    <w:rsid w:val="004360CD"/>
    <w:rsid w:val="00437668"/>
    <w:rsid w:val="00437C3E"/>
    <w:rsid w:val="00440FEC"/>
    <w:rsid w:val="00441CA5"/>
    <w:rsid w:val="00442545"/>
    <w:rsid w:val="00442AA6"/>
    <w:rsid w:val="00443497"/>
    <w:rsid w:val="00443B60"/>
    <w:rsid w:val="00443DD4"/>
    <w:rsid w:val="004461E5"/>
    <w:rsid w:val="00446774"/>
    <w:rsid w:val="0044689D"/>
    <w:rsid w:val="00447E5F"/>
    <w:rsid w:val="00447EC2"/>
    <w:rsid w:val="00447FAA"/>
    <w:rsid w:val="00451899"/>
    <w:rsid w:val="00451A8F"/>
    <w:rsid w:val="0045217E"/>
    <w:rsid w:val="0045260D"/>
    <w:rsid w:val="00452D03"/>
    <w:rsid w:val="00453EE0"/>
    <w:rsid w:val="004543E0"/>
    <w:rsid w:val="00455425"/>
    <w:rsid w:val="00455893"/>
    <w:rsid w:val="004562F2"/>
    <w:rsid w:val="00456662"/>
    <w:rsid w:val="00457D1B"/>
    <w:rsid w:val="00460092"/>
    <w:rsid w:val="00461ADD"/>
    <w:rsid w:val="00461DF4"/>
    <w:rsid w:val="00464FB1"/>
    <w:rsid w:val="0046534F"/>
    <w:rsid w:val="00467D87"/>
    <w:rsid w:val="00467F68"/>
    <w:rsid w:val="00470262"/>
    <w:rsid w:val="00470EA5"/>
    <w:rsid w:val="004718AC"/>
    <w:rsid w:val="00471EAA"/>
    <w:rsid w:val="00473308"/>
    <w:rsid w:val="004737FD"/>
    <w:rsid w:val="004741E5"/>
    <w:rsid w:val="0047422B"/>
    <w:rsid w:val="0047452B"/>
    <w:rsid w:val="00474672"/>
    <w:rsid w:val="004749E3"/>
    <w:rsid w:val="00474B25"/>
    <w:rsid w:val="00475287"/>
    <w:rsid w:val="00475633"/>
    <w:rsid w:val="004759E1"/>
    <w:rsid w:val="0047681C"/>
    <w:rsid w:val="004772C1"/>
    <w:rsid w:val="004772E0"/>
    <w:rsid w:val="004806EE"/>
    <w:rsid w:val="0048072E"/>
    <w:rsid w:val="00480818"/>
    <w:rsid w:val="0048168E"/>
    <w:rsid w:val="004820CE"/>
    <w:rsid w:val="00484347"/>
    <w:rsid w:val="00484671"/>
    <w:rsid w:val="00485440"/>
    <w:rsid w:val="00486715"/>
    <w:rsid w:val="00491A2B"/>
    <w:rsid w:val="00491D9B"/>
    <w:rsid w:val="0049343C"/>
    <w:rsid w:val="0049388F"/>
    <w:rsid w:val="00493AC7"/>
    <w:rsid w:val="00493E69"/>
    <w:rsid w:val="00493FB8"/>
    <w:rsid w:val="004940AF"/>
    <w:rsid w:val="004942E5"/>
    <w:rsid w:val="004943FF"/>
    <w:rsid w:val="00494B89"/>
    <w:rsid w:val="004960C5"/>
    <w:rsid w:val="00496571"/>
    <w:rsid w:val="004A0F57"/>
    <w:rsid w:val="004A1B57"/>
    <w:rsid w:val="004A2C7A"/>
    <w:rsid w:val="004A408B"/>
    <w:rsid w:val="004A5FDD"/>
    <w:rsid w:val="004A6195"/>
    <w:rsid w:val="004A7443"/>
    <w:rsid w:val="004A75DC"/>
    <w:rsid w:val="004A79E8"/>
    <w:rsid w:val="004B01C7"/>
    <w:rsid w:val="004B07CB"/>
    <w:rsid w:val="004B092D"/>
    <w:rsid w:val="004B0B7D"/>
    <w:rsid w:val="004B1A1D"/>
    <w:rsid w:val="004B1C7D"/>
    <w:rsid w:val="004B2A80"/>
    <w:rsid w:val="004B3F67"/>
    <w:rsid w:val="004B52FD"/>
    <w:rsid w:val="004B573B"/>
    <w:rsid w:val="004B5F1D"/>
    <w:rsid w:val="004B6D80"/>
    <w:rsid w:val="004B7382"/>
    <w:rsid w:val="004C00DE"/>
    <w:rsid w:val="004C2DDA"/>
    <w:rsid w:val="004C42F6"/>
    <w:rsid w:val="004C45DF"/>
    <w:rsid w:val="004C54AB"/>
    <w:rsid w:val="004C5B2B"/>
    <w:rsid w:val="004C64F6"/>
    <w:rsid w:val="004C6807"/>
    <w:rsid w:val="004C7518"/>
    <w:rsid w:val="004C7B25"/>
    <w:rsid w:val="004D1282"/>
    <w:rsid w:val="004D187E"/>
    <w:rsid w:val="004D1BF5"/>
    <w:rsid w:val="004D3D7E"/>
    <w:rsid w:val="004D450E"/>
    <w:rsid w:val="004D5AA5"/>
    <w:rsid w:val="004D6F93"/>
    <w:rsid w:val="004E01D8"/>
    <w:rsid w:val="004E0313"/>
    <w:rsid w:val="004E0AD1"/>
    <w:rsid w:val="004E0EF2"/>
    <w:rsid w:val="004E0F98"/>
    <w:rsid w:val="004E1D35"/>
    <w:rsid w:val="004E278E"/>
    <w:rsid w:val="004E49B5"/>
    <w:rsid w:val="004E59C5"/>
    <w:rsid w:val="004E59CF"/>
    <w:rsid w:val="004E5BB1"/>
    <w:rsid w:val="004E7142"/>
    <w:rsid w:val="004F0A7B"/>
    <w:rsid w:val="004F1ACB"/>
    <w:rsid w:val="004F1D80"/>
    <w:rsid w:val="004F1F1F"/>
    <w:rsid w:val="004F202F"/>
    <w:rsid w:val="004F266F"/>
    <w:rsid w:val="004F3132"/>
    <w:rsid w:val="004F4319"/>
    <w:rsid w:val="004F4732"/>
    <w:rsid w:val="004F5C6D"/>
    <w:rsid w:val="00500000"/>
    <w:rsid w:val="00500970"/>
    <w:rsid w:val="00501000"/>
    <w:rsid w:val="00501B0A"/>
    <w:rsid w:val="00502B55"/>
    <w:rsid w:val="0050333F"/>
    <w:rsid w:val="005033A7"/>
    <w:rsid w:val="005035FB"/>
    <w:rsid w:val="00503ADE"/>
    <w:rsid w:val="005041E1"/>
    <w:rsid w:val="00504A57"/>
    <w:rsid w:val="005053FF"/>
    <w:rsid w:val="0050595B"/>
    <w:rsid w:val="005064BE"/>
    <w:rsid w:val="00506588"/>
    <w:rsid w:val="005067A4"/>
    <w:rsid w:val="00507454"/>
    <w:rsid w:val="00507836"/>
    <w:rsid w:val="005103B0"/>
    <w:rsid w:val="00510717"/>
    <w:rsid w:val="00512076"/>
    <w:rsid w:val="0051250C"/>
    <w:rsid w:val="00513364"/>
    <w:rsid w:val="0051373A"/>
    <w:rsid w:val="00514F7A"/>
    <w:rsid w:val="005158A7"/>
    <w:rsid w:val="00515BF9"/>
    <w:rsid w:val="00516A2A"/>
    <w:rsid w:val="00516E2D"/>
    <w:rsid w:val="005170A7"/>
    <w:rsid w:val="005236D6"/>
    <w:rsid w:val="00523CDF"/>
    <w:rsid w:val="00524726"/>
    <w:rsid w:val="005255F2"/>
    <w:rsid w:val="00526350"/>
    <w:rsid w:val="005264BF"/>
    <w:rsid w:val="00527051"/>
    <w:rsid w:val="0052751D"/>
    <w:rsid w:val="00530159"/>
    <w:rsid w:val="005301B0"/>
    <w:rsid w:val="005306F4"/>
    <w:rsid w:val="0053084D"/>
    <w:rsid w:val="00530F87"/>
    <w:rsid w:val="005311D0"/>
    <w:rsid w:val="005313AB"/>
    <w:rsid w:val="005320BA"/>
    <w:rsid w:val="00532129"/>
    <w:rsid w:val="00532C7A"/>
    <w:rsid w:val="00532EBC"/>
    <w:rsid w:val="00532F23"/>
    <w:rsid w:val="00532F8E"/>
    <w:rsid w:val="0053357A"/>
    <w:rsid w:val="00533861"/>
    <w:rsid w:val="00533BEC"/>
    <w:rsid w:val="00534356"/>
    <w:rsid w:val="005347CD"/>
    <w:rsid w:val="00534E4F"/>
    <w:rsid w:val="005357D4"/>
    <w:rsid w:val="0054011F"/>
    <w:rsid w:val="0054013C"/>
    <w:rsid w:val="00540464"/>
    <w:rsid w:val="00540EBC"/>
    <w:rsid w:val="00541A54"/>
    <w:rsid w:val="00541C06"/>
    <w:rsid w:val="00542012"/>
    <w:rsid w:val="00543341"/>
    <w:rsid w:val="005437C3"/>
    <w:rsid w:val="0054412F"/>
    <w:rsid w:val="00545FA6"/>
    <w:rsid w:val="00546110"/>
    <w:rsid w:val="00546A53"/>
    <w:rsid w:val="005474FD"/>
    <w:rsid w:val="00547DC0"/>
    <w:rsid w:val="00550E69"/>
    <w:rsid w:val="00551003"/>
    <w:rsid w:val="005513AD"/>
    <w:rsid w:val="00551DB6"/>
    <w:rsid w:val="00552C4A"/>
    <w:rsid w:val="0055354E"/>
    <w:rsid w:val="00553691"/>
    <w:rsid w:val="005543D8"/>
    <w:rsid w:val="0055557A"/>
    <w:rsid w:val="00555646"/>
    <w:rsid w:val="00555F35"/>
    <w:rsid w:val="00557CE4"/>
    <w:rsid w:val="005606DF"/>
    <w:rsid w:val="00562048"/>
    <w:rsid w:val="00562505"/>
    <w:rsid w:val="00562983"/>
    <w:rsid w:val="005629D0"/>
    <w:rsid w:val="0056314F"/>
    <w:rsid w:val="00564BF2"/>
    <w:rsid w:val="0056684F"/>
    <w:rsid w:val="00566E1F"/>
    <w:rsid w:val="0056734F"/>
    <w:rsid w:val="00567C7A"/>
    <w:rsid w:val="005720BD"/>
    <w:rsid w:val="00572FBC"/>
    <w:rsid w:val="00573EEF"/>
    <w:rsid w:val="00575678"/>
    <w:rsid w:val="00575C74"/>
    <w:rsid w:val="00575E41"/>
    <w:rsid w:val="00580353"/>
    <w:rsid w:val="0058037D"/>
    <w:rsid w:val="00581718"/>
    <w:rsid w:val="00582002"/>
    <w:rsid w:val="00582D47"/>
    <w:rsid w:val="00583BB2"/>
    <w:rsid w:val="00584156"/>
    <w:rsid w:val="00586DD0"/>
    <w:rsid w:val="00590492"/>
    <w:rsid w:val="00590BB0"/>
    <w:rsid w:val="005923A6"/>
    <w:rsid w:val="0059330C"/>
    <w:rsid w:val="00593F2F"/>
    <w:rsid w:val="005941EF"/>
    <w:rsid w:val="00594559"/>
    <w:rsid w:val="0059526E"/>
    <w:rsid w:val="00596556"/>
    <w:rsid w:val="005975EF"/>
    <w:rsid w:val="00597BEE"/>
    <w:rsid w:val="00597C9F"/>
    <w:rsid w:val="005A0515"/>
    <w:rsid w:val="005A1457"/>
    <w:rsid w:val="005A1649"/>
    <w:rsid w:val="005A21E5"/>
    <w:rsid w:val="005A31DD"/>
    <w:rsid w:val="005A4832"/>
    <w:rsid w:val="005A518F"/>
    <w:rsid w:val="005A5CDE"/>
    <w:rsid w:val="005A67CC"/>
    <w:rsid w:val="005A6A1E"/>
    <w:rsid w:val="005A74F9"/>
    <w:rsid w:val="005A75C6"/>
    <w:rsid w:val="005A7D10"/>
    <w:rsid w:val="005B06AE"/>
    <w:rsid w:val="005B1B0F"/>
    <w:rsid w:val="005B1F23"/>
    <w:rsid w:val="005B2181"/>
    <w:rsid w:val="005B38CF"/>
    <w:rsid w:val="005B39DA"/>
    <w:rsid w:val="005B3F45"/>
    <w:rsid w:val="005B555F"/>
    <w:rsid w:val="005B5A2F"/>
    <w:rsid w:val="005B6B4A"/>
    <w:rsid w:val="005B7004"/>
    <w:rsid w:val="005C0B75"/>
    <w:rsid w:val="005C0CFF"/>
    <w:rsid w:val="005C1AB8"/>
    <w:rsid w:val="005C1C1E"/>
    <w:rsid w:val="005C2482"/>
    <w:rsid w:val="005C2547"/>
    <w:rsid w:val="005C2F65"/>
    <w:rsid w:val="005C3632"/>
    <w:rsid w:val="005C383D"/>
    <w:rsid w:val="005C480A"/>
    <w:rsid w:val="005C6BD6"/>
    <w:rsid w:val="005C7F92"/>
    <w:rsid w:val="005D039C"/>
    <w:rsid w:val="005D0543"/>
    <w:rsid w:val="005D09CC"/>
    <w:rsid w:val="005D225F"/>
    <w:rsid w:val="005D23F1"/>
    <w:rsid w:val="005D2788"/>
    <w:rsid w:val="005D2BC7"/>
    <w:rsid w:val="005D2EEE"/>
    <w:rsid w:val="005D3D9F"/>
    <w:rsid w:val="005D4C7B"/>
    <w:rsid w:val="005D50AF"/>
    <w:rsid w:val="005D541A"/>
    <w:rsid w:val="005D6D6A"/>
    <w:rsid w:val="005E08AB"/>
    <w:rsid w:val="005E10A1"/>
    <w:rsid w:val="005E218E"/>
    <w:rsid w:val="005E2265"/>
    <w:rsid w:val="005E28CF"/>
    <w:rsid w:val="005E3A0F"/>
    <w:rsid w:val="005E3A9B"/>
    <w:rsid w:val="005E428D"/>
    <w:rsid w:val="005E42FD"/>
    <w:rsid w:val="005E54FC"/>
    <w:rsid w:val="005E5EB0"/>
    <w:rsid w:val="005E612B"/>
    <w:rsid w:val="005E6140"/>
    <w:rsid w:val="005E62FA"/>
    <w:rsid w:val="005E695D"/>
    <w:rsid w:val="005E7533"/>
    <w:rsid w:val="005F01CE"/>
    <w:rsid w:val="005F0E43"/>
    <w:rsid w:val="005F108F"/>
    <w:rsid w:val="005F1444"/>
    <w:rsid w:val="005F20BB"/>
    <w:rsid w:val="005F29CA"/>
    <w:rsid w:val="005F2ABD"/>
    <w:rsid w:val="005F3243"/>
    <w:rsid w:val="005F4283"/>
    <w:rsid w:val="005F4693"/>
    <w:rsid w:val="005F5842"/>
    <w:rsid w:val="005F60F6"/>
    <w:rsid w:val="005F61D0"/>
    <w:rsid w:val="005F6705"/>
    <w:rsid w:val="00600AEE"/>
    <w:rsid w:val="0060115D"/>
    <w:rsid w:val="00601549"/>
    <w:rsid w:val="0060276B"/>
    <w:rsid w:val="00602A3B"/>
    <w:rsid w:val="00603932"/>
    <w:rsid w:val="006043CB"/>
    <w:rsid w:val="00604EE9"/>
    <w:rsid w:val="006052FC"/>
    <w:rsid w:val="0060588D"/>
    <w:rsid w:val="00605F35"/>
    <w:rsid w:val="00606108"/>
    <w:rsid w:val="0060690F"/>
    <w:rsid w:val="00607065"/>
    <w:rsid w:val="00610830"/>
    <w:rsid w:val="006108AE"/>
    <w:rsid w:val="00612281"/>
    <w:rsid w:val="00612EC7"/>
    <w:rsid w:val="00613533"/>
    <w:rsid w:val="00613582"/>
    <w:rsid w:val="0061358A"/>
    <w:rsid w:val="00613854"/>
    <w:rsid w:val="006139D2"/>
    <w:rsid w:val="00613AB4"/>
    <w:rsid w:val="0061567D"/>
    <w:rsid w:val="00617325"/>
    <w:rsid w:val="00620351"/>
    <w:rsid w:val="006206B6"/>
    <w:rsid w:val="00620F32"/>
    <w:rsid w:val="00621185"/>
    <w:rsid w:val="00621A4C"/>
    <w:rsid w:val="00622FDE"/>
    <w:rsid w:val="00623006"/>
    <w:rsid w:val="00623849"/>
    <w:rsid w:val="006247F5"/>
    <w:rsid w:val="006248BF"/>
    <w:rsid w:val="00625A00"/>
    <w:rsid w:val="00626468"/>
    <w:rsid w:val="0062746B"/>
    <w:rsid w:val="006275BF"/>
    <w:rsid w:val="0063030D"/>
    <w:rsid w:val="006306E8"/>
    <w:rsid w:val="00630EF7"/>
    <w:rsid w:val="00631967"/>
    <w:rsid w:val="00631A9D"/>
    <w:rsid w:val="006320D9"/>
    <w:rsid w:val="00632610"/>
    <w:rsid w:val="00632BAB"/>
    <w:rsid w:val="00632C95"/>
    <w:rsid w:val="00633DA3"/>
    <w:rsid w:val="00634F4C"/>
    <w:rsid w:val="006354CB"/>
    <w:rsid w:val="00635AF0"/>
    <w:rsid w:val="00635D69"/>
    <w:rsid w:val="00636F45"/>
    <w:rsid w:val="006371A6"/>
    <w:rsid w:val="00637443"/>
    <w:rsid w:val="00637A5F"/>
    <w:rsid w:val="00641F04"/>
    <w:rsid w:val="00642773"/>
    <w:rsid w:val="0064369A"/>
    <w:rsid w:val="00644CE2"/>
    <w:rsid w:val="00644F56"/>
    <w:rsid w:val="00647B6F"/>
    <w:rsid w:val="006506C0"/>
    <w:rsid w:val="006524B4"/>
    <w:rsid w:val="00652E44"/>
    <w:rsid w:val="00653CD6"/>
    <w:rsid w:val="00654DC1"/>
    <w:rsid w:val="00656474"/>
    <w:rsid w:val="0066118F"/>
    <w:rsid w:val="00662D88"/>
    <w:rsid w:val="00662DC1"/>
    <w:rsid w:val="00662ED4"/>
    <w:rsid w:val="00664758"/>
    <w:rsid w:val="006648AC"/>
    <w:rsid w:val="0066720D"/>
    <w:rsid w:val="006672F3"/>
    <w:rsid w:val="0067060E"/>
    <w:rsid w:val="00670F25"/>
    <w:rsid w:val="00671BA1"/>
    <w:rsid w:val="00671BE6"/>
    <w:rsid w:val="006731A8"/>
    <w:rsid w:val="00673A6F"/>
    <w:rsid w:val="00673D08"/>
    <w:rsid w:val="006744F5"/>
    <w:rsid w:val="00674923"/>
    <w:rsid w:val="00674B84"/>
    <w:rsid w:val="00675B1C"/>
    <w:rsid w:val="0067781D"/>
    <w:rsid w:val="00677C7D"/>
    <w:rsid w:val="0068024C"/>
    <w:rsid w:val="00681B37"/>
    <w:rsid w:val="00681BEF"/>
    <w:rsid w:val="00681E26"/>
    <w:rsid w:val="006822C2"/>
    <w:rsid w:val="0068249E"/>
    <w:rsid w:val="00682A16"/>
    <w:rsid w:val="00682F23"/>
    <w:rsid w:val="006851DA"/>
    <w:rsid w:val="00685495"/>
    <w:rsid w:val="006858DF"/>
    <w:rsid w:val="00686455"/>
    <w:rsid w:val="0068689E"/>
    <w:rsid w:val="00686964"/>
    <w:rsid w:val="00687163"/>
    <w:rsid w:val="00687829"/>
    <w:rsid w:val="006903A6"/>
    <w:rsid w:val="00690FB3"/>
    <w:rsid w:val="00690FE7"/>
    <w:rsid w:val="00691051"/>
    <w:rsid w:val="006911C3"/>
    <w:rsid w:val="006913D1"/>
    <w:rsid w:val="00691BD3"/>
    <w:rsid w:val="00691F6D"/>
    <w:rsid w:val="00692981"/>
    <w:rsid w:val="00692B16"/>
    <w:rsid w:val="0069304C"/>
    <w:rsid w:val="00693252"/>
    <w:rsid w:val="00693493"/>
    <w:rsid w:val="00693887"/>
    <w:rsid w:val="00693993"/>
    <w:rsid w:val="006945E4"/>
    <w:rsid w:val="00694C3A"/>
    <w:rsid w:val="00694D5B"/>
    <w:rsid w:val="00695107"/>
    <w:rsid w:val="0069648C"/>
    <w:rsid w:val="00697D12"/>
    <w:rsid w:val="006A03EC"/>
    <w:rsid w:val="006A186E"/>
    <w:rsid w:val="006A4C12"/>
    <w:rsid w:val="006A5BEB"/>
    <w:rsid w:val="006A634A"/>
    <w:rsid w:val="006A6438"/>
    <w:rsid w:val="006A6631"/>
    <w:rsid w:val="006A6EFB"/>
    <w:rsid w:val="006A716C"/>
    <w:rsid w:val="006A7F35"/>
    <w:rsid w:val="006B1921"/>
    <w:rsid w:val="006B2782"/>
    <w:rsid w:val="006B2BF1"/>
    <w:rsid w:val="006B3442"/>
    <w:rsid w:val="006B49BF"/>
    <w:rsid w:val="006B5491"/>
    <w:rsid w:val="006B5BEB"/>
    <w:rsid w:val="006B616C"/>
    <w:rsid w:val="006B6707"/>
    <w:rsid w:val="006B6788"/>
    <w:rsid w:val="006B6FA6"/>
    <w:rsid w:val="006B73BB"/>
    <w:rsid w:val="006B7D9A"/>
    <w:rsid w:val="006C1203"/>
    <w:rsid w:val="006C1635"/>
    <w:rsid w:val="006C24F6"/>
    <w:rsid w:val="006C266A"/>
    <w:rsid w:val="006C2BCC"/>
    <w:rsid w:val="006C42F0"/>
    <w:rsid w:val="006C58AD"/>
    <w:rsid w:val="006C5A52"/>
    <w:rsid w:val="006C5A87"/>
    <w:rsid w:val="006C5A94"/>
    <w:rsid w:val="006C5D2C"/>
    <w:rsid w:val="006C6A7B"/>
    <w:rsid w:val="006C6BC2"/>
    <w:rsid w:val="006C719B"/>
    <w:rsid w:val="006C749C"/>
    <w:rsid w:val="006D14FC"/>
    <w:rsid w:val="006D1666"/>
    <w:rsid w:val="006D16AE"/>
    <w:rsid w:val="006D29B2"/>
    <w:rsid w:val="006D312C"/>
    <w:rsid w:val="006D41C3"/>
    <w:rsid w:val="006D48D1"/>
    <w:rsid w:val="006D594E"/>
    <w:rsid w:val="006D5DD3"/>
    <w:rsid w:val="006D7E0B"/>
    <w:rsid w:val="006E04B7"/>
    <w:rsid w:val="006E0FA1"/>
    <w:rsid w:val="006E106C"/>
    <w:rsid w:val="006E49FB"/>
    <w:rsid w:val="006E4B05"/>
    <w:rsid w:val="006E5A89"/>
    <w:rsid w:val="006E5AA4"/>
    <w:rsid w:val="006E5F60"/>
    <w:rsid w:val="006E7311"/>
    <w:rsid w:val="006F1378"/>
    <w:rsid w:val="006F18CB"/>
    <w:rsid w:val="006F203D"/>
    <w:rsid w:val="006F256F"/>
    <w:rsid w:val="006F274E"/>
    <w:rsid w:val="006F2829"/>
    <w:rsid w:val="006F2967"/>
    <w:rsid w:val="006F43EF"/>
    <w:rsid w:val="006F4FA0"/>
    <w:rsid w:val="006F57ED"/>
    <w:rsid w:val="006F5A5F"/>
    <w:rsid w:val="006F6056"/>
    <w:rsid w:val="006F655A"/>
    <w:rsid w:val="006F756D"/>
    <w:rsid w:val="006F7862"/>
    <w:rsid w:val="00700629"/>
    <w:rsid w:val="00700EDD"/>
    <w:rsid w:val="007012B9"/>
    <w:rsid w:val="00701313"/>
    <w:rsid w:val="0070278B"/>
    <w:rsid w:val="00702B7A"/>
    <w:rsid w:val="00703F2B"/>
    <w:rsid w:val="0070450F"/>
    <w:rsid w:val="00705E44"/>
    <w:rsid w:val="007066C6"/>
    <w:rsid w:val="00706ABF"/>
    <w:rsid w:val="00706F6C"/>
    <w:rsid w:val="00707237"/>
    <w:rsid w:val="0071033B"/>
    <w:rsid w:val="00710701"/>
    <w:rsid w:val="0071201D"/>
    <w:rsid w:val="0071296E"/>
    <w:rsid w:val="007138E4"/>
    <w:rsid w:val="00713C62"/>
    <w:rsid w:val="0071493E"/>
    <w:rsid w:val="0071514A"/>
    <w:rsid w:val="00715E4E"/>
    <w:rsid w:val="00716705"/>
    <w:rsid w:val="00717B00"/>
    <w:rsid w:val="00720A37"/>
    <w:rsid w:val="00721F24"/>
    <w:rsid w:val="00722B64"/>
    <w:rsid w:val="00723C33"/>
    <w:rsid w:val="00724067"/>
    <w:rsid w:val="00724129"/>
    <w:rsid w:val="0072425E"/>
    <w:rsid w:val="007244F9"/>
    <w:rsid w:val="0072584A"/>
    <w:rsid w:val="00725A78"/>
    <w:rsid w:val="0072616F"/>
    <w:rsid w:val="0072740A"/>
    <w:rsid w:val="00730498"/>
    <w:rsid w:val="00730BBC"/>
    <w:rsid w:val="00730BF4"/>
    <w:rsid w:val="0073155F"/>
    <w:rsid w:val="00731C91"/>
    <w:rsid w:val="0073253A"/>
    <w:rsid w:val="0073278B"/>
    <w:rsid w:val="00732871"/>
    <w:rsid w:val="007328D5"/>
    <w:rsid w:val="007331D4"/>
    <w:rsid w:val="00733EE0"/>
    <w:rsid w:val="00734ADE"/>
    <w:rsid w:val="00735DBD"/>
    <w:rsid w:val="00736BA2"/>
    <w:rsid w:val="00744DD9"/>
    <w:rsid w:val="007463DD"/>
    <w:rsid w:val="00746700"/>
    <w:rsid w:val="00746C0F"/>
    <w:rsid w:val="00746E09"/>
    <w:rsid w:val="0074742B"/>
    <w:rsid w:val="007475D2"/>
    <w:rsid w:val="00747FD9"/>
    <w:rsid w:val="00750072"/>
    <w:rsid w:val="0075117D"/>
    <w:rsid w:val="00751A3E"/>
    <w:rsid w:val="0075258D"/>
    <w:rsid w:val="007525D9"/>
    <w:rsid w:val="0075289E"/>
    <w:rsid w:val="00754F95"/>
    <w:rsid w:val="0075755B"/>
    <w:rsid w:val="00760F27"/>
    <w:rsid w:val="007615E5"/>
    <w:rsid w:val="007616C9"/>
    <w:rsid w:val="007634F5"/>
    <w:rsid w:val="00764269"/>
    <w:rsid w:val="007646FB"/>
    <w:rsid w:val="00764760"/>
    <w:rsid w:val="007647D4"/>
    <w:rsid w:val="00766814"/>
    <w:rsid w:val="007671B5"/>
    <w:rsid w:val="007672DF"/>
    <w:rsid w:val="007676FD"/>
    <w:rsid w:val="0077047C"/>
    <w:rsid w:val="0077049E"/>
    <w:rsid w:val="007711A4"/>
    <w:rsid w:val="007725A7"/>
    <w:rsid w:val="00772EDC"/>
    <w:rsid w:val="00772EEB"/>
    <w:rsid w:val="00773EF4"/>
    <w:rsid w:val="007753D8"/>
    <w:rsid w:val="00775C0D"/>
    <w:rsid w:val="00776AA0"/>
    <w:rsid w:val="00776D67"/>
    <w:rsid w:val="00776D7E"/>
    <w:rsid w:val="0077741C"/>
    <w:rsid w:val="00780D0A"/>
    <w:rsid w:val="00782CFF"/>
    <w:rsid w:val="0078334E"/>
    <w:rsid w:val="007840F3"/>
    <w:rsid w:val="0078422B"/>
    <w:rsid w:val="00784D55"/>
    <w:rsid w:val="00785545"/>
    <w:rsid w:val="007856F8"/>
    <w:rsid w:val="00785889"/>
    <w:rsid w:val="00786429"/>
    <w:rsid w:val="007866B5"/>
    <w:rsid w:val="00790E95"/>
    <w:rsid w:val="007910A1"/>
    <w:rsid w:val="00791A62"/>
    <w:rsid w:val="00791E43"/>
    <w:rsid w:val="0079202C"/>
    <w:rsid w:val="00792E5B"/>
    <w:rsid w:val="007931A4"/>
    <w:rsid w:val="007935D0"/>
    <w:rsid w:val="0079457A"/>
    <w:rsid w:val="00794CD0"/>
    <w:rsid w:val="00797C2D"/>
    <w:rsid w:val="00797DFD"/>
    <w:rsid w:val="007A05E0"/>
    <w:rsid w:val="007A0D5A"/>
    <w:rsid w:val="007A3148"/>
    <w:rsid w:val="007A3C10"/>
    <w:rsid w:val="007A400C"/>
    <w:rsid w:val="007A444B"/>
    <w:rsid w:val="007A5D68"/>
    <w:rsid w:val="007A62CC"/>
    <w:rsid w:val="007A7C58"/>
    <w:rsid w:val="007B0883"/>
    <w:rsid w:val="007B1323"/>
    <w:rsid w:val="007B2A23"/>
    <w:rsid w:val="007B2EDF"/>
    <w:rsid w:val="007B30D6"/>
    <w:rsid w:val="007B4917"/>
    <w:rsid w:val="007B4D2B"/>
    <w:rsid w:val="007B5C98"/>
    <w:rsid w:val="007B5D6B"/>
    <w:rsid w:val="007B7191"/>
    <w:rsid w:val="007C0379"/>
    <w:rsid w:val="007C0C95"/>
    <w:rsid w:val="007C161D"/>
    <w:rsid w:val="007C30AC"/>
    <w:rsid w:val="007C36C3"/>
    <w:rsid w:val="007C3A16"/>
    <w:rsid w:val="007C4346"/>
    <w:rsid w:val="007C43C6"/>
    <w:rsid w:val="007C534E"/>
    <w:rsid w:val="007C597B"/>
    <w:rsid w:val="007C6C0E"/>
    <w:rsid w:val="007C6F5B"/>
    <w:rsid w:val="007C708A"/>
    <w:rsid w:val="007C7EC7"/>
    <w:rsid w:val="007D02A2"/>
    <w:rsid w:val="007D0B2F"/>
    <w:rsid w:val="007D17F8"/>
    <w:rsid w:val="007D32E3"/>
    <w:rsid w:val="007D33F5"/>
    <w:rsid w:val="007D4349"/>
    <w:rsid w:val="007D5174"/>
    <w:rsid w:val="007D5CCF"/>
    <w:rsid w:val="007D680D"/>
    <w:rsid w:val="007D7312"/>
    <w:rsid w:val="007E1B56"/>
    <w:rsid w:val="007E314F"/>
    <w:rsid w:val="007E4FE5"/>
    <w:rsid w:val="007E5708"/>
    <w:rsid w:val="007E753E"/>
    <w:rsid w:val="007E7A22"/>
    <w:rsid w:val="007E7E8A"/>
    <w:rsid w:val="007F10F5"/>
    <w:rsid w:val="007F18E4"/>
    <w:rsid w:val="007F1FD0"/>
    <w:rsid w:val="007F226C"/>
    <w:rsid w:val="007F2542"/>
    <w:rsid w:val="007F3803"/>
    <w:rsid w:val="007F3CF2"/>
    <w:rsid w:val="007F52CD"/>
    <w:rsid w:val="007F5389"/>
    <w:rsid w:val="007F5C00"/>
    <w:rsid w:val="0080043E"/>
    <w:rsid w:val="00800A4C"/>
    <w:rsid w:val="00801332"/>
    <w:rsid w:val="00803A90"/>
    <w:rsid w:val="00805329"/>
    <w:rsid w:val="008054CB"/>
    <w:rsid w:val="008054D4"/>
    <w:rsid w:val="008058C0"/>
    <w:rsid w:val="00806174"/>
    <w:rsid w:val="00806318"/>
    <w:rsid w:val="0080667D"/>
    <w:rsid w:val="00806922"/>
    <w:rsid w:val="0080734D"/>
    <w:rsid w:val="00807C99"/>
    <w:rsid w:val="00807E2A"/>
    <w:rsid w:val="00810216"/>
    <w:rsid w:val="0081164F"/>
    <w:rsid w:val="008116E5"/>
    <w:rsid w:val="00811B27"/>
    <w:rsid w:val="00811F98"/>
    <w:rsid w:val="00813B21"/>
    <w:rsid w:val="00813D13"/>
    <w:rsid w:val="00815882"/>
    <w:rsid w:val="00815CFE"/>
    <w:rsid w:val="00815F49"/>
    <w:rsid w:val="008168AD"/>
    <w:rsid w:val="00820768"/>
    <w:rsid w:val="00821E7C"/>
    <w:rsid w:val="00823B01"/>
    <w:rsid w:val="0082439C"/>
    <w:rsid w:val="00824725"/>
    <w:rsid w:val="00824B09"/>
    <w:rsid w:val="0082560E"/>
    <w:rsid w:val="00827D47"/>
    <w:rsid w:val="008309AE"/>
    <w:rsid w:val="00831A3C"/>
    <w:rsid w:val="00833337"/>
    <w:rsid w:val="0083429B"/>
    <w:rsid w:val="00834B40"/>
    <w:rsid w:val="008353C0"/>
    <w:rsid w:val="00837D4E"/>
    <w:rsid w:val="008412A1"/>
    <w:rsid w:val="00842F64"/>
    <w:rsid w:val="008434CD"/>
    <w:rsid w:val="00843CF2"/>
    <w:rsid w:val="00843F66"/>
    <w:rsid w:val="00844094"/>
    <w:rsid w:val="008441D5"/>
    <w:rsid w:val="00845F2B"/>
    <w:rsid w:val="0084611D"/>
    <w:rsid w:val="00847E50"/>
    <w:rsid w:val="00850892"/>
    <w:rsid w:val="00850CCD"/>
    <w:rsid w:val="00851315"/>
    <w:rsid w:val="00851CC9"/>
    <w:rsid w:val="00853621"/>
    <w:rsid w:val="00854B37"/>
    <w:rsid w:val="00854D6A"/>
    <w:rsid w:val="0085551D"/>
    <w:rsid w:val="00856384"/>
    <w:rsid w:val="008564EF"/>
    <w:rsid w:val="00856C5A"/>
    <w:rsid w:val="00856FEA"/>
    <w:rsid w:val="00857215"/>
    <w:rsid w:val="00857CC1"/>
    <w:rsid w:val="00857E7B"/>
    <w:rsid w:val="00860304"/>
    <w:rsid w:val="00860427"/>
    <w:rsid w:val="00860434"/>
    <w:rsid w:val="008606FE"/>
    <w:rsid w:val="008619FA"/>
    <w:rsid w:val="00862C0B"/>
    <w:rsid w:val="008658E4"/>
    <w:rsid w:val="00865AE9"/>
    <w:rsid w:val="00865BA7"/>
    <w:rsid w:val="00865C9F"/>
    <w:rsid w:val="00866584"/>
    <w:rsid w:val="00866C1A"/>
    <w:rsid w:val="00866E3A"/>
    <w:rsid w:val="00866FE3"/>
    <w:rsid w:val="00867F41"/>
    <w:rsid w:val="00870171"/>
    <w:rsid w:val="00870901"/>
    <w:rsid w:val="00870C4D"/>
    <w:rsid w:val="0087122B"/>
    <w:rsid w:val="00871F0A"/>
    <w:rsid w:val="0087269D"/>
    <w:rsid w:val="0087285A"/>
    <w:rsid w:val="00872F06"/>
    <w:rsid w:val="00872F47"/>
    <w:rsid w:val="00873128"/>
    <w:rsid w:val="00874655"/>
    <w:rsid w:val="008747F4"/>
    <w:rsid w:val="00874D92"/>
    <w:rsid w:val="00874FED"/>
    <w:rsid w:val="008773F2"/>
    <w:rsid w:val="00877F29"/>
    <w:rsid w:val="008803C1"/>
    <w:rsid w:val="008804DD"/>
    <w:rsid w:val="00881020"/>
    <w:rsid w:val="00881702"/>
    <w:rsid w:val="00881990"/>
    <w:rsid w:val="00881FDA"/>
    <w:rsid w:val="00882993"/>
    <w:rsid w:val="008831AC"/>
    <w:rsid w:val="008837EA"/>
    <w:rsid w:val="00884EAB"/>
    <w:rsid w:val="00885E45"/>
    <w:rsid w:val="00886EF2"/>
    <w:rsid w:val="008875B6"/>
    <w:rsid w:val="00892116"/>
    <w:rsid w:val="00892287"/>
    <w:rsid w:val="008922A7"/>
    <w:rsid w:val="00892EE7"/>
    <w:rsid w:val="00892FAD"/>
    <w:rsid w:val="0089340C"/>
    <w:rsid w:val="00894CB7"/>
    <w:rsid w:val="00894F4D"/>
    <w:rsid w:val="008960ED"/>
    <w:rsid w:val="00897F60"/>
    <w:rsid w:val="008A1882"/>
    <w:rsid w:val="008A199F"/>
    <w:rsid w:val="008A22CE"/>
    <w:rsid w:val="008A2397"/>
    <w:rsid w:val="008A3A8B"/>
    <w:rsid w:val="008A4E3E"/>
    <w:rsid w:val="008A52E6"/>
    <w:rsid w:val="008A59E9"/>
    <w:rsid w:val="008A69F0"/>
    <w:rsid w:val="008A6A25"/>
    <w:rsid w:val="008B0994"/>
    <w:rsid w:val="008B1C1D"/>
    <w:rsid w:val="008B1D59"/>
    <w:rsid w:val="008B217F"/>
    <w:rsid w:val="008B2236"/>
    <w:rsid w:val="008B2D3C"/>
    <w:rsid w:val="008B3D6B"/>
    <w:rsid w:val="008B4E07"/>
    <w:rsid w:val="008B617F"/>
    <w:rsid w:val="008B75B1"/>
    <w:rsid w:val="008B7AE9"/>
    <w:rsid w:val="008B7CD7"/>
    <w:rsid w:val="008C041C"/>
    <w:rsid w:val="008C1157"/>
    <w:rsid w:val="008C1729"/>
    <w:rsid w:val="008C1826"/>
    <w:rsid w:val="008C185C"/>
    <w:rsid w:val="008C191A"/>
    <w:rsid w:val="008C2216"/>
    <w:rsid w:val="008C225C"/>
    <w:rsid w:val="008C4975"/>
    <w:rsid w:val="008C4ECB"/>
    <w:rsid w:val="008C5836"/>
    <w:rsid w:val="008C59C5"/>
    <w:rsid w:val="008C5E4B"/>
    <w:rsid w:val="008C6FC5"/>
    <w:rsid w:val="008C7470"/>
    <w:rsid w:val="008C7BBE"/>
    <w:rsid w:val="008D0C2A"/>
    <w:rsid w:val="008D20D9"/>
    <w:rsid w:val="008D2927"/>
    <w:rsid w:val="008D3247"/>
    <w:rsid w:val="008D4E8B"/>
    <w:rsid w:val="008D558F"/>
    <w:rsid w:val="008D56F1"/>
    <w:rsid w:val="008D5830"/>
    <w:rsid w:val="008D5857"/>
    <w:rsid w:val="008E0737"/>
    <w:rsid w:val="008E0F62"/>
    <w:rsid w:val="008E1AFA"/>
    <w:rsid w:val="008E1B7F"/>
    <w:rsid w:val="008E2B91"/>
    <w:rsid w:val="008E2BFA"/>
    <w:rsid w:val="008E33D9"/>
    <w:rsid w:val="008E3AA4"/>
    <w:rsid w:val="008E47ED"/>
    <w:rsid w:val="008E7B4E"/>
    <w:rsid w:val="008E7D12"/>
    <w:rsid w:val="008F022E"/>
    <w:rsid w:val="008F1E14"/>
    <w:rsid w:val="008F36CA"/>
    <w:rsid w:val="008F37B9"/>
    <w:rsid w:val="008F4767"/>
    <w:rsid w:val="008F517E"/>
    <w:rsid w:val="008F56A6"/>
    <w:rsid w:val="008F62D0"/>
    <w:rsid w:val="008F6E14"/>
    <w:rsid w:val="008F77D6"/>
    <w:rsid w:val="00900415"/>
    <w:rsid w:val="00901927"/>
    <w:rsid w:val="00902120"/>
    <w:rsid w:val="009023A2"/>
    <w:rsid w:val="0090256B"/>
    <w:rsid w:val="00902FBC"/>
    <w:rsid w:val="009030A8"/>
    <w:rsid w:val="0090354D"/>
    <w:rsid w:val="00904110"/>
    <w:rsid w:val="00904DF6"/>
    <w:rsid w:val="00905041"/>
    <w:rsid w:val="00905074"/>
    <w:rsid w:val="009051A0"/>
    <w:rsid w:val="00905238"/>
    <w:rsid w:val="00905EBD"/>
    <w:rsid w:val="00906642"/>
    <w:rsid w:val="00907425"/>
    <w:rsid w:val="00907D6A"/>
    <w:rsid w:val="009108D3"/>
    <w:rsid w:val="0091149F"/>
    <w:rsid w:val="009130B4"/>
    <w:rsid w:val="009130E7"/>
    <w:rsid w:val="00913244"/>
    <w:rsid w:val="009135D3"/>
    <w:rsid w:val="00913FD2"/>
    <w:rsid w:val="009145D0"/>
    <w:rsid w:val="00914710"/>
    <w:rsid w:val="009151BF"/>
    <w:rsid w:val="009153E6"/>
    <w:rsid w:val="009155A6"/>
    <w:rsid w:val="00916812"/>
    <w:rsid w:val="009168A7"/>
    <w:rsid w:val="00916F5A"/>
    <w:rsid w:val="00920B3E"/>
    <w:rsid w:val="00922E53"/>
    <w:rsid w:val="00923308"/>
    <w:rsid w:val="00923D95"/>
    <w:rsid w:val="00923F15"/>
    <w:rsid w:val="00924CF1"/>
    <w:rsid w:val="00925C33"/>
    <w:rsid w:val="00926639"/>
    <w:rsid w:val="00927184"/>
    <w:rsid w:val="00927280"/>
    <w:rsid w:val="00927B44"/>
    <w:rsid w:val="00927FA4"/>
    <w:rsid w:val="009310A1"/>
    <w:rsid w:val="009311CE"/>
    <w:rsid w:val="009313A0"/>
    <w:rsid w:val="00931981"/>
    <w:rsid w:val="00931E99"/>
    <w:rsid w:val="00932F77"/>
    <w:rsid w:val="00933051"/>
    <w:rsid w:val="00934181"/>
    <w:rsid w:val="0093493E"/>
    <w:rsid w:val="009363B6"/>
    <w:rsid w:val="00936728"/>
    <w:rsid w:val="00937070"/>
    <w:rsid w:val="009402BE"/>
    <w:rsid w:val="00940802"/>
    <w:rsid w:val="00940A09"/>
    <w:rsid w:val="00940A56"/>
    <w:rsid w:val="00941B00"/>
    <w:rsid w:val="009440FF"/>
    <w:rsid w:val="00944E9C"/>
    <w:rsid w:val="00945210"/>
    <w:rsid w:val="009460FC"/>
    <w:rsid w:val="0094648C"/>
    <w:rsid w:val="00947005"/>
    <w:rsid w:val="00947033"/>
    <w:rsid w:val="00947860"/>
    <w:rsid w:val="00947C2C"/>
    <w:rsid w:val="0095012B"/>
    <w:rsid w:val="009506B3"/>
    <w:rsid w:val="00951A4B"/>
    <w:rsid w:val="0095348D"/>
    <w:rsid w:val="00953D2E"/>
    <w:rsid w:val="00955110"/>
    <w:rsid w:val="009553F7"/>
    <w:rsid w:val="009562AE"/>
    <w:rsid w:val="00957AC9"/>
    <w:rsid w:val="009604EC"/>
    <w:rsid w:val="0096065E"/>
    <w:rsid w:val="00960EC5"/>
    <w:rsid w:val="00960ECF"/>
    <w:rsid w:val="00962BA5"/>
    <w:rsid w:val="009634AD"/>
    <w:rsid w:val="0096351D"/>
    <w:rsid w:val="009646AA"/>
    <w:rsid w:val="00964706"/>
    <w:rsid w:val="00964905"/>
    <w:rsid w:val="00964C36"/>
    <w:rsid w:val="009651DA"/>
    <w:rsid w:val="009660A7"/>
    <w:rsid w:val="009661CF"/>
    <w:rsid w:val="0096744E"/>
    <w:rsid w:val="009702D5"/>
    <w:rsid w:val="009703AB"/>
    <w:rsid w:val="00970716"/>
    <w:rsid w:val="00970ED9"/>
    <w:rsid w:val="0097167D"/>
    <w:rsid w:val="0097282A"/>
    <w:rsid w:val="009728F3"/>
    <w:rsid w:val="00977385"/>
    <w:rsid w:val="00980D64"/>
    <w:rsid w:val="009811C9"/>
    <w:rsid w:val="009815D8"/>
    <w:rsid w:val="009825D9"/>
    <w:rsid w:val="0098281F"/>
    <w:rsid w:val="00982BAC"/>
    <w:rsid w:val="00983F78"/>
    <w:rsid w:val="0098461E"/>
    <w:rsid w:val="0098475F"/>
    <w:rsid w:val="00985E15"/>
    <w:rsid w:val="00986E21"/>
    <w:rsid w:val="00987BB1"/>
    <w:rsid w:val="00990724"/>
    <w:rsid w:val="00992425"/>
    <w:rsid w:val="00992991"/>
    <w:rsid w:val="00992B84"/>
    <w:rsid w:val="00992E36"/>
    <w:rsid w:val="009936E3"/>
    <w:rsid w:val="009951F1"/>
    <w:rsid w:val="00995DC0"/>
    <w:rsid w:val="009976E1"/>
    <w:rsid w:val="00997832"/>
    <w:rsid w:val="00997E5C"/>
    <w:rsid w:val="009A0414"/>
    <w:rsid w:val="009A0A4C"/>
    <w:rsid w:val="009A0CD9"/>
    <w:rsid w:val="009A127D"/>
    <w:rsid w:val="009A2777"/>
    <w:rsid w:val="009A2994"/>
    <w:rsid w:val="009A2F5F"/>
    <w:rsid w:val="009A4963"/>
    <w:rsid w:val="009A58A5"/>
    <w:rsid w:val="009A6C31"/>
    <w:rsid w:val="009A7347"/>
    <w:rsid w:val="009B02E4"/>
    <w:rsid w:val="009B04BD"/>
    <w:rsid w:val="009B07E5"/>
    <w:rsid w:val="009B0C78"/>
    <w:rsid w:val="009B1031"/>
    <w:rsid w:val="009B11EB"/>
    <w:rsid w:val="009B15CF"/>
    <w:rsid w:val="009B1D32"/>
    <w:rsid w:val="009B1FBA"/>
    <w:rsid w:val="009B2144"/>
    <w:rsid w:val="009B33EC"/>
    <w:rsid w:val="009B366A"/>
    <w:rsid w:val="009B3DEE"/>
    <w:rsid w:val="009B422D"/>
    <w:rsid w:val="009B5407"/>
    <w:rsid w:val="009B55CE"/>
    <w:rsid w:val="009B5AF4"/>
    <w:rsid w:val="009B5B0B"/>
    <w:rsid w:val="009B7416"/>
    <w:rsid w:val="009B7511"/>
    <w:rsid w:val="009C1476"/>
    <w:rsid w:val="009C22B7"/>
    <w:rsid w:val="009C35B0"/>
    <w:rsid w:val="009C367F"/>
    <w:rsid w:val="009C3BD8"/>
    <w:rsid w:val="009C58B6"/>
    <w:rsid w:val="009C58F4"/>
    <w:rsid w:val="009C6193"/>
    <w:rsid w:val="009C6E6A"/>
    <w:rsid w:val="009C753B"/>
    <w:rsid w:val="009C7E2C"/>
    <w:rsid w:val="009D0BEB"/>
    <w:rsid w:val="009D2596"/>
    <w:rsid w:val="009D344F"/>
    <w:rsid w:val="009D4794"/>
    <w:rsid w:val="009D4B77"/>
    <w:rsid w:val="009D4F9A"/>
    <w:rsid w:val="009E02F7"/>
    <w:rsid w:val="009E049D"/>
    <w:rsid w:val="009E2063"/>
    <w:rsid w:val="009E2094"/>
    <w:rsid w:val="009E23B8"/>
    <w:rsid w:val="009E2477"/>
    <w:rsid w:val="009E39C7"/>
    <w:rsid w:val="009E55DE"/>
    <w:rsid w:val="009E560F"/>
    <w:rsid w:val="009E5C24"/>
    <w:rsid w:val="009F0F1C"/>
    <w:rsid w:val="009F1617"/>
    <w:rsid w:val="009F23B2"/>
    <w:rsid w:val="009F38C3"/>
    <w:rsid w:val="009F41E2"/>
    <w:rsid w:val="009F48FF"/>
    <w:rsid w:val="009F5164"/>
    <w:rsid w:val="009F544B"/>
    <w:rsid w:val="009F5C8B"/>
    <w:rsid w:val="009F6352"/>
    <w:rsid w:val="009F7C82"/>
    <w:rsid w:val="009F7F1C"/>
    <w:rsid w:val="009F7FA8"/>
    <w:rsid w:val="00A00275"/>
    <w:rsid w:val="00A005DB"/>
    <w:rsid w:val="00A00905"/>
    <w:rsid w:val="00A00943"/>
    <w:rsid w:val="00A01DC5"/>
    <w:rsid w:val="00A02767"/>
    <w:rsid w:val="00A02984"/>
    <w:rsid w:val="00A03E9E"/>
    <w:rsid w:val="00A05127"/>
    <w:rsid w:val="00A0593C"/>
    <w:rsid w:val="00A063F4"/>
    <w:rsid w:val="00A06678"/>
    <w:rsid w:val="00A06B72"/>
    <w:rsid w:val="00A07972"/>
    <w:rsid w:val="00A10B40"/>
    <w:rsid w:val="00A132B9"/>
    <w:rsid w:val="00A13895"/>
    <w:rsid w:val="00A13C18"/>
    <w:rsid w:val="00A155CA"/>
    <w:rsid w:val="00A159D6"/>
    <w:rsid w:val="00A162B0"/>
    <w:rsid w:val="00A2160F"/>
    <w:rsid w:val="00A2222F"/>
    <w:rsid w:val="00A231E3"/>
    <w:rsid w:val="00A23DCD"/>
    <w:rsid w:val="00A23FDC"/>
    <w:rsid w:val="00A26B6E"/>
    <w:rsid w:val="00A26C71"/>
    <w:rsid w:val="00A26FE0"/>
    <w:rsid w:val="00A274DC"/>
    <w:rsid w:val="00A275AC"/>
    <w:rsid w:val="00A3190D"/>
    <w:rsid w:val="00A32B77"/>
    <w:rsid w:val="00A32DB5"/>
    <w:rsid w:val="00A334C5"/>
    <w:rsid w:val="00A33A3A"/>
    <w:rsid w:val="00A33FC0"/>
    <w:rsid w:val="00A34E4B"/>
    <w:rsid w:val="00A361F9"/>
    <w:rsid w:val="00A365B5"/>
    <w:rsid w:val="00A365E4"/>
    <w:rsid w:val="00A36F41"/>
    <w:rsid w:val="00A37333"/>
    <w:rsid w:val="00A37818"/>
    <w:rsid w:val="00A40AF6"/>
    <w:rsid w:val="00A40F21"/>
    <w:rsid w:val="00A42A41"/>
    <w:rsid w:val="00A4306C"/>
    <w:rsid w:val="00A43477"/>
    <w:rsid w:val="00A43572"/>
    <w:rsid w:val="00A4371D"/>
    <w:rsid w:val="00A45D69"/>
    <w:rsid w:val="00A47161"/>
    <w:rsid w:val="00A473E3"/>
    <w:rsid w:val="00A475E3"/>
    <w:rsid w:val="00A50D2C"/>
    <w:rsid w:val="00A50EE9"/>
    <w:rsid w:val="00A51AB7"/>
    <w:rsid w:val="00A526FD"/>
    <w:rsid w:val="00A5322A"/>
    <w:rsid w:val="00A533C6"/>
    <w:rsid w:val="00A53CF9"/>
    <w:rsid w:val="00A5415E"/>
    <w:rsid w:val="00A546DD"/>
    <w:rsid w:val="00A555C6"/>
    <w:rsid w:val="00A55A90"/>
    <w:rsid w:val="00A55E3A"/>
    <w:rsid w:val="00A57A4D"/>
    <w:rsid w:val="00A57BE9"/>
    <w:rsid w:val="00A61EB4"/>
    <w:rsid w:val="00A64423"/>
    <w:rsid w:val="00A64F6F"/>
    <w:rsid w:val="00A6596B"/>
    <w:rsid w:val="00A665F3"/>
    <w:rsid w:val="00A66666"/>
    <w:rsid w:val="00A6698A"/>
    <w:rsid w:val="00A6700D"/>
    <w:rsid w:val="00A67F9E"/>
    <w:rsid w:val="00A7018D"/>
    <w:rsid w:val="00A70B1B"/>
    <w:rsid w:val="00A71259"/>
    <w:rsid w:val="00A71542"/>
    <w:rsid w:val="00A719CB"/>
    <w:rsid w:val="00A71D81"/>
    <w:rsid w:val="00A72A3B"/>
    <w:rsid w:val="00A7389E"/>
    <w:rsid w:val="00A73B3A"/>
    <w:rsid w:val="00A7492B"/>
    <w:rsid w:val="00A74F56"/>
    <w:rsid w:val="00A75B76"/>
    <w:rsid w:val="00A75C74"/>
    <w:rsid w:val="00A76753"/>
    <w:rsid w:val="00A77103"/>
    <w:rsid w:val="00A77A61"/>
    <w:rsid w:val="00A800A2"/>
    <w:rsid w:val="00A8070D"/>
    <w:rsid w:val="00A810A4"/>
    <w:rsid w:val="00A81C6D"/>
    <w:rsid w:val="00A836D9"/>
    <w:rsid w:val="00A83769"/>
    <w:rsid w:val="00A83F1F"/>
    <w:rsid w:val="00A84BCA"/>
    <w:rsid w:val="00A8554D"/>
    <w:rsid w:val="00A85B39"/>
    <w:rsid w:val="00A86178"/>
    <w:rsid w:val="00A868B4"/>
    <w:rsid w:val="00A87A1B"/>
    <w:rsid w:val="00A901AE"/>
    <w:rsid w:val="00A90681"/>
    <w:rsid w:val="00A910F5"/>
    <w:rsid w:val="00A927E3"/>
    <w:rsid w:val="00A930DB"/>
    <w:rsid w:val="00A938D4"/>
    <w:rsid w:val="00A940B0"/>
    <w:rsid w:val="00A94765"/>
    <w:rsid w:val="00A94BA8"/>
    <w:rsid w:val="00A974D4"/>
    <w:rsid w:val="00AA03C6"/>
    <w:rsid w:val="00AA0638"/>
    <w:rsid w:val="00AA0AB2"/>
    <w:rsid w:val="00AA123A"/>
    <w:rsid w:val="00AA1C52"/>
    <w:rsid w:val="00AA3112"/>
    <w:rsid w:val="00AA4374"/>
    <w:rsid w:val="00AA458B"/>
    <w:rsid w:val="00AA4918"/>
    <w:rsid w:val="00AA4F93"/>
    <w:rsid w:val="00AA566B"/>
    <w:rsid w:val="00AA5A83"/>
    <w:rsid w:val="00AA647B"/>
    <w:rsid w:val="00AA6E18"/>
    <w:rsid w:val="00AA6E8F"/>
    <w:rsid w:val="00AB0AC0"/>
    <w:rsid w:val="00AB171B"/>
    <w:rsid w:val="00AB28F3"/>
    <w:rsid w:val="00AB31C2"/>
    <w:rsid w:val="00AB3CDD"/>
    <w:rsid w:val="00AB3E87"/>
    <w:rsid w:val="00AB4A69"/>
    <w:rsid w:val="00AB586D"/>
    <w:rsid w:val="00AB5E54"/>
    <w:rsid w:val="00AB6B9A"/>
    <w:rsid w:val="00AB703E"/>
    <w:rsid w:val="00AB7788"/>
    <w:rsid w:val="00AB7DDE"/>
    <w:rsid w:val="00AC186A"/>
    <w:rsid w:val="00AC3845"/>
    <w:rsid w:val="00AC5035"/>
    <w:rsid w:val="00AC5388"/>
    <w:rsid w:val="00AC5B0A"/>
    <w:rsid w:val="00AC5F51"/>
    <w:rsid w:val="00AC7361"/>
    <w:rsid w:val="00AD04D8"/>
    <w:rsid w:val="00AD22AD"/>
    <w:rsid w:val="00AD2BB0"/>
    <w:rsid w:val="00AD3404"/>
    <w:rsid w:val="00AD3E1D"/>
    <w:rsid w:val="00AD42B8"/>
    <w:rsid w:val="00AE0C0A"/>
    <w:rsid w:val="00AE1F96"/>
    <w:rsid w:val="00AE33E9"/>
    <w:rsid w:val="00AE352A"/>
    <w:rsid w:val="00AE4583"/>
    <w:rsid w:val="00AE4F53"/>
    <w:rsid w:val="00AE50C3"/>
    <w:rsid w:val="00AE5257"/>
    <w:rsid w:val="00AE5B53"/>
    <w:rsid w:val="00AE5D78"/>
    <w:rsid w:val="00AE62BD"/>
    <w:rsid w:val="00AE680D"/>
    <w:rsid w:val="00AF0494"/>
    <w:rsid w:val="00AF0669"/>
    <w:rsid w:val="00AF0677"/>
    <w:rsid w:val="00AF1233"/>
    <w:rsid w:val="00AF17AE"/>
    <w:rsid w:val="00AF186B"/>
    <w:rsid w:val="00AF19AA"/>
    <w:rsid w:val="00AF2150"/>
    <w:rsid w:val="00AF2408"/>
    <w:rsid w:val="00AF4435"/>
    <w:rsid w:val="00AF4724"/>
    <w:rsid w:val="00AF6726"/>
    <w:rsid w:val="00AF7090"/>
    <w:rsid w:val="00AF7106"/>
    <w:rsid w:val="00AF791F"/>
    <w:rsid w:val="00B00A3B"/>
    <w:rsid w:val="00B026BF"/>
    <w:rsid w:val="00B0276C"/>
    <w:rsid w:val="00B0279A"/>
    <w:rsid w:val="00B03EF3"/>
    <w:rsid w:val="00B04614"/>
    <w:rsid w:val="00B04BCA"/>
    <w:rsid w:val="00B06513"/>
    <w:rsid w:val="00B06618"/>
    <w:rsid w:val="00B06B02"/>
    <w:rsid w:val="00B06C0D"/>
    <w:rsid w:val="00B06E2C"/>
    <w:rsid w:val="00B075A2"/>
    <w:rsid w:val="00B108BB"/>
    <w:rsid w:val="00B114B8"/>
    <w:rsid w:val="00B1352C"/>
    <w:rsid w:val="00B1355B"/>
    <w:rsid w:val="00B14482"/>
    <w:rsid w:val="00B144B3"/>
    <w:rsid w:val="00B14887"/>
    <w:rsid w:val="00B16474"/>
    <w:rsid w:val="00B16CFE"/>
    <w:rsid w:val="00B16FE6"/>
    <w:rsid w:val="00B17279"/>
    <w:rsid w:val="00B177B1"/>
    <w:rsid w:val="00B201DC"/>
    <w:rsid w:val="00B20426"/>
    <w:rsid w:val="00B20997"/>
    <w:rsid w:val="00B218A8"/>
    <w:rsid w:val="00B22A85"/>
    <w:rsid w:val="00B232A9"/>
    <w:rsid w:val="00B236C2"/>
    <w:rsid w:val="00B2373D"/>
    <w:rsid w:val="00B2497A"/>
    <w:rsid w:val="00B24CF9"/>
    <w:rsid w:val="00B25329"/>
    <w:rsid w:val="00B25E24"/>
    <w:rsid w:val="00B25E9D"/>
    <w:rsid w:val="00B26431"/>
    <w:rsid w:val="00B27291"/>
    <w:rsid w:val="00B27793"/>
    <w:rsid w:val="00B27F4C"/>
    <w:rsid w:val="00B30ACB"/>
    <w:rsid w:val="00B30EEB"/>
    <w:rsid w:val="00B312D3"/>
    <w:rsid w:val="00B325F8"/>
    <w:rsid w:val="00B328CD"/>
    <w:rsid w:val="00B32BB5"/>
    <w:rsid w:val="00B3379E"/>
    <w:rsid w:val="00B34051"/>
    <w:rsid w:val="00B35DD7"/>
    <w:rsid w:val="00B35ED6"/>
    <w:rsid w:val="00B36B54"/>
    <w:rsid w:val="00B3751D"/>
    <w:rsid w:val="00B409A2"/>
    <w:rsid w:val="00B40E93"/>
    <w:rsid w:val="00B429E9"/>
    <w:rsid w:val="00B42B54"/>
    <w:rsid w:val="00B43142"/>
    <w:rsid w:val="00B44C43"/>
    <w:rsid w:val="00B45135"/>
    <w:rsid w:val="00B46379"/>
    <w:rsid w:val="00B469E2"/>
    <w:rsid w:val="00B46F97"/>
    <w:rsid w:val="00B50153"/>
    <w:rsid w:val="00B50969"/>
    <w:rsid w:val="00B50AFB"/>
    <w:rsid w:val="00B5150A"/>
    <w:rsid w:val="00B51C54"/>
    <w:rsid w:val="00B5230F"/>
    <w:rsid w:val="00B5287E"/>
    <w:rsid w:val="00B52F84"/>
    <w:rsid w:val="00B536AB"/>
    <w:rsid w:val="00B542E2"/>
    <w:rsid w:val="00B54E40"/>
    <w:rsid w:val="00B551CA"/>
    <w:rsid w:val="00B5649C"/>
    <w:rsid w:val="00B60B50"/>
    <w:rsid w:val="00B61712"/>
    <w:rsid w:val="00B62A9A"/>
    <w:rsid w:val="00B6376F"/>
    <w:rsid w:val="00B648B4"/>
    <w:rsid w:val="00B64E21"/>
    <w:rsid w:val="00B66E87"/>
    <w:rsid w:val="00B671F2"/>
    <w:rsid w:val="00B67778"/>
    <w:rsid w:val="00B67ECF"/>
    <w:rsid w:val="00B70674"/>
    <w:rsid w:val="00B70B19"/>
    <w:rsid w:val="00B70B8A"/>
    <w:rsid w:val="00B7147B"/>
    <w:rsid w:val="00B71B13"/>
    <w:rsid w:val="00B723B2"/>
    <w:rsid w:val="00B72892"/>
    <w:rsid w:val="00B72F57"/>
    <w:rsid w:val="00B73934"/>
    <w:rsid w:val="00B74008"/>
    <w:rsid w:val="00B746ED"/>
    <w:rsid w:val="00B747C9"/>
    <w:rsid w:val="00B76B3F"/>
    <w:rsid w:val="00B772A1"/>
    <w:rsid w:val="00B77588"/>
    <w:rsid w:val="00B7799B"/>
    <w:rsid w:val="00B80578"/>
    <w:rsid w:val="00B80A4C"/>
    <w:rsid w:val="00B80D2F"/>
    <w:rsid w:val="00B818E5"/>
    <w:rsid w:val="00B82930"/>
    <w:rsid w:val="00B82EB7"/>
    <w:rsid w:val="00B834FE"/>
    <w:rsid w:val="00B83EF0"/>
    <w:rsid w:val="00B84E44"/>
    <w:rsid w:val="00B85882"/>
    <w:rsid w:val="00B85C8B"/>
    <w:rsid w:val="00B85D95"/>
    <w:rsid w:val="00B9003A"/>
    <w:rsid w:val="00B901DC"/>
    <w:rsid w:val="00B9043E"/>
    <w:rsid w:val="00B907C1"/>
    <w:rsid w:val="00B9125E"/>
    <w:rsid w:val="00B92B4E"/>
    <w:rsid w:val="00B92CBB"/>
    <w:rsid w:val="00B93B5D"/>
    <w:rsid w:val="00B94308"/>
    <w:rsid w:val="00B946B9"/>
    <w:rsid w:val="00B94B1D"/>
    <w:rsid w:val="00B94FD7"/>
    <w:rsid w:val="00B96B68"/>
    <w:rsid w:val="00B97955"/>
    <w:rsid w:val="00BA0395"/>
    <w:rsid w:val="00BA03B1"/>
    <w:rsid w:val="00BA1479"/>
    <w:rsid w:val="00BA1C3E"/>
    <w:rsid w:val="00BA1FB3"/>
    <w:rsid w:val="00BA3FCD"/>
    <w:rsid w:val="00BB0375"/>
    <w:rsid w:val="00BB2236"/>
    <w:rsid w:val="00BB2B0E"/>
    <w:rsid w:val="00BB2B35"/>
    <w:rsid w:val="00BB3118"/>
    <w:rsid w:val="00BB34EC"/>
    <w:rsid w:val="00BB4535"/>
    <w:rsid w:val="00BB4B8B"/>
    <w:rsid w:val="00BB59E1"/>
    <w:rsid w:val="00BB6895"/>
    <w:rsid w:val="00BB74BA"/>
    <w:rsid w:val="00BB78B4"/>
    <w:rsid w:val="00BB7E9A"/>
    <w:rsid w:val="00BB7FA4"/>
    <w:rsid w:val="00BC2023"/>
    <w:rsid w:val="00BC33CE"/>
    <w:rsid w:val="00BC4029"/>
    <w:rsid w:val="00BC4752"/>
    <w:rsid w:val="00BC4E0E"/>
    <w:rsid w:val="00BC56B9"/>
    <w:rsid w:val="00BC5CAD"/>
    <w:rsid w:val="00BC6060"/>
    <w:rsid w:val="00BC6081"/>
    <w:rsid w:val="00BC6418"/>
    <w:rsid w:val="00BC65AC"/>
    <w:rsid w:val="00BC70D3"/>
    <w:rsid w:val="00BC7432"/>
    <w:rsid w:val="00BD15E2"/>
    <w:rsid w:val="00BD1C0A"/>
    <w:rsid w:val="00BD1CC9"/>
    <w:rsid w:val="00BD20CD"/>
    <w:rsid w:val="00BD23D3"/>
    <w:rsid w:val="00BD29A5"/>
    <w:rsid w:val="00BD2E64"/>
    <w:rsid w:val="00BD2F4D"/>
    <w:rsid w:val="00BD2FF0"/>
    <w:rsid w:val="00BD349F"/>
    <w:rsid w:val="00BD3C5B"/>
    <w:rsid w:val="00BD660A"/>
    <w:rsid w:val="00BD7ECE"/>
    <w:rsid w:val="00BE00DF"/>
    <w:rsid w:val="00BE0552"/>
    <w:rsid w:val="00BE06F5"/>
    <w:rsid w:val="00BE0ABA"/>
    <w:rsid w:val="00BE0BFA"/>
    <w:rsid w:val="00BE122C"/>
    <w:rsid w:val="00BE139D"/>
    <w:rsid w:val="00BE13CC"/>
    <w:rsid w:val="00BE1725"/>
    <w:rsid w:val="00BE18FD"/>
    <w:rsid w:val="00BE19DB"/>
    <w:rsid w:val="00BE1A33"/>
    <w:rsid w:val="00BE1A5F"/>
    <w:rsid w:val="00BE258B"/>
    <w:rsid w:val="00BE2FDA"/>
    <w:rsid w:val="00BE3E44"/>
    <w:rsid w:val="00BE4038"/>
    <w:rsid w:val="00BE4BA5"/>
    <w:rsid w:val="00BE4E0C"/>
    <w:rsid w:val="00BE565E"/>
    <w:rsid w:val="00BE5B8E"/>
    <w:rsid w:val="00BE64D6"/>
    <w:rsid w:val="00BE731E"/>
    <w:rsid w:val="00BE7357"/>
    <w:rsid w:val="00BF0B68"/>
    <w:rsid w:val="00BF0BF9"/>
    <w:rsid w:val="00BF0FD0"/>
    <w:rsid w:val="00BF104E"/>
    <w:rsid w:val="00BF109B"/>
    <w:rsid w:val="00BF10AB"/>
    <w:rsid w:val="00BF196A"/>
    <w:rsid w:val="00BF198C"/>
    <w:rsid w:val="00BF27B3"/>
    <w:rsid w:val="00BF513B"/>
    <w:rsid w:val="00BF5483"/>
    <w:rsid w:val="00BF5919"/>
    <w:rsid w:val="00BF769C"/>
    <w:rsid w:val="00C00007"/>
    <w:rsid w:val="00C0271C"/>
    <w:rsid w:val="00C02B46"/>
    <w:rsid w:val="00C03632"/>
    <w:rsid w:val="00C0396F"/>
    <w:rsid w:val="00C03ABC"/>
    <w:rsid w:val="00C03BD9"/>
    <w:rsid w:val="00C059A8"/>
    <w:rsid w:val="00C05FD8"/>
    <w:rsid w:val="00C064D5"/>
    <w:rsid w:val="00C06C5E"/>
    <w:rsid w:val="00C07BC3"/>
    <w:rsid w:val="00C108CD"/>
    <w:rsid w:val="00C117D0"/>
    <w:rsid w:val="00C11C63"/>
    <w:rsid w:val="00C11D26"/>
    <w:rsid w:val="00C11D4E"/>
    <w:rsid w:val="00C11E0B"/>
    <w:rsid w:val="00C11F24"/>
    <w:rsid w:val="00C12162"/>
    <w:rsid w:val="00C12405"/>
    <w:rsid w:val="00C134B4"/>
    <w:rsid w:val="00C135BD"/>
    <w:rsid w:val="00C13605"/>
    <w:rsid w:val="00C138A7"/>
    <w:rsid w:val="00C13CB5"/>
    <w:rsid w:val="00C1409A"/>
    <w:rsid w:val="00C1663A"/>
    <w:rsid w:val="00C16F1B"/>
    <w:rsid w:val="00C1725E"/>
    <w:rsid w:val="00C173B9"/>
    <w:rsid w:val="00C17B34"/>
    <w:rsid w:val="00C17DF6"/>
    <w:rsid w:val="00C215DE"/>
    <w:rsid w:val="00C246B0"/>
    <w:rsid w:val="00C24A58"/>
    <w:rsid w:val="00C26EFD"/>
    <w:rsid w:val="00C3021C"/>
    <w:rsid w:val="00C3053A"/>
    <w:rsid w:val="00C307A5"/>
    <w:rsid w:val="00C30DFE"/>
    <w:rsid w:val="00C31374"/>
    <w:rsid w:val="00C32FB9"/>
    <w:rsid w:val="00C3345A"/>
    <w:rsid w:val="00C3346F"/>
    <w:rsid w:val="00C33EA7"/>
    <w:rsid w:val="00C33F7E"/>
    <w:rsid w:val="00C34EEE"/>
    <w:rsid w:val="00C35051"/>
    <w:rsid w:val="00C35310"/>
    <w:rsid w:val="00C35882"/>
    <w:rsid w:val="00C367E1"/>
    <w:rsid w:val="00C368A8"/>
    <w:rsid w:val="00C373ED"/>
    <w:rsid w:val="00C37A60"/>
    <w:rsid w:val="00C41A35"/>
    <w:rsid w:val="00C41CF4"/>
    <w:rsid w:val="00C42522"/>
    <w:rsid w:val="00C431F3"/>
    <w:rsid w:val="00C4320D"/>
    <w:rsid w:val="00C4472E"/>
    <w:rsid w:val="00C4475B"/>
    <w:rsid w:val="00C44829"/>
    <w:rsid w:val="00C453B0"/>
    <w:rsid w:val="00C4557D"/>
    <w:rsid w:val="00C46247"/>
    <w:rsid w:val="00C4643D"/>
    <w:rsid w:val="00C46D12"/>
    <w:rsid w:val="00C47956"/>
    <w:rsid w:val="00C50B15"/>
    <w:rsid w:val="00C50D20"/>
    <w:rsid w:val="00C51379"/>
    <w:rsid w:val="00C51B1A"/>
    <w:rsid w:val="00C51DAB"/>
    <w:rsid w:val="00C51E1B"/>
    <w:rsid w:val="00C530FB"/>
    <w:rsid w:val="00C531F6"/>
    <w:rsid w:val="00C53B05"/>
    <w:rsid w:val="00C5453E"/>
    <w:rsid w:val="00C54CFA"/>
    <w:rsid w:val="00C55A23"/>
    <w:rsid w:val="00C56458"/>
    <w:rsid w:val="00C56470"/>
    <w:rsid w:val="00C5750C"/>
    <w:rsid w:val="00C57AFF"/>
    <w:rsid w:val="00C6179F"/>
    <w:rsid w:val="00C61D36"/>
    <w:rsid w:val="00C62DE5"/>
    <w:rsid w:val="00C633E6"/>
    <w:rsid w:val="00C635C0"/>
    <w:rsid w:val="00C63D2D"/>
    <w:rsid w:val="00C64A31"/>
    <w:rsid w:val="00C653E5"/>
    <w:rsid w:val="00C667E6"/>
    <w:rsid w:val="00C66E7A"/>
    <w:rsid w:val="00C67246"/>
    <w:rsid w:val="00C67684"/>
    <w:rsid w:val="00C678EA"/>
    <w:rsid w:val="00C70EE3"/>
    <w:rsid w:val="00C71145"/>
    <w:rsid w:val="00C71472"/>
    <w:rsid w:val="00C721D2"/>
    <w:rsid w:val="00C7393C"/>
    <w:rsid w:val="00C7503B"/>
    <w:rsid w:val="00C75249"/>
    <w:rsid w:val="00C76057"/>
    <w:rsid w:val="00C7618B"/>
    <w:rsid w:val="00C80394"/>
    <w:rsid w:val="00C804D0"/>
    <w:rsid w:val="00C816E0"/>
    <w:rsid w:val="00C820D9"/>
    <w:rsid w:val="00C854D7"/>
    <w:rsid w:val="00C86563"/>
    <w:rsid w:val="00C86765"/>
    <w:rsid w:val="00C86792"/>
    <w:rsid w:val="00C86CBF"/>
    <w:rsid w:val="00C87311"/>
    <w:rsid w:val="00C87734"/>
    <w:rsid w:val="00C879FD"/>
    <w:rsid w:val="00C87ABC"/>
    <w:rsid w:val="00C90102"/>
    <w:rsid w:val="00C91070"/>
    <w:rsid w:val="00C91602"/>
    <w:rsid w:val="00C91FD8"/>
    <w:rsid w:val="00C9256F"/>
    <w:rsid w:val="00C9265E"/>
    <w:rsid w:val="00C940F5"/>
    <w:rsid w:val="00C95243"/>
    <w:rsid w:val="00C961E3"/>
    <w:rsid w:val="00C96499"/>
    <w:rsid w:val="00C97BBB"/>
    <w:rsid w:val="00C97C97"/>
    <w:rsid w:val="00CA02E6"/>
    <w:rsid w:val="00CA062E"/>
    <w:rsid w:val="00CA0BA5"/>
    <w:rsid w:val="00CA189F"/>
    <w:rsid w:val="00CA1E48"/>
    <w:rsid w:val="00CA310B"/>
    <w:rsid w:val="00CA3630"/>
    <w:rsid w:val="00CA367E"/>
    <w:rsid w:val="00CA5680"/>
    <w:rsid w:val="00CA60C9"/>
    <w:rsid w:val="00CA63D6"/>
    <w:rsid w:val="00CB1416"/>
    <w:rsid w:val="00CB18B9"/>
    <w:rsid w:val="00CB285A"/>
    <w:rsid w:val="00CB30B6"/>
    <w:rsid w:val="00CB325E"/>
    <w:rsid w:val="00CB33FB"/>
    <w:rsid w:val="00CB39E7"/>
    <w:rsid w:val="00CB40A7"/>
    <w:rsid w:val="00CB581B"/>
    <w:rsid w:val="00CB5C38"/>
    <w:rsid w:val="00CB5E26"/>
    <w:rsid w:val="00CB6098"/>
    <w:rsid w:val="00CB6330"/>
    <w:rsid w:val="00CB6565"/>
    <w:rsid w:val="00CB693E"/>
    <w:rsid w:val="00CB718A"/>
    <w:rsid w:val="00CC01EE"/>
    <w:rsid w:val="00CC02C7"/>
    <w:rsid w:val="00CC15C8"/>
    <w:rsid w:val="00CC20BB"/>
    <w:rsid w:val="00CC252A"/>
    <w:rsid w:val="00CC5A01"/>
    <w:rsid w:val="00CC5CEB"/>
    <w:rsid w:val="00CC6365"/>
    <w:rsid w:val="00CC6DA6"/>
    <w:rsid w:val="00CC7456"/>
    <w:rsid w:val="00CC7D60"/>
    <w:rsid w:val="00CC7DE5"/>
    <w:rsid w:val="00CD1002"/>
    <w:rsid w:val="00CD10BC"/>
    <w:rsid w:val="00CD1721"/>
    <w:rsid w:val="00CD18A9"/>
    <w:rsid w:val="00CD1C4F"/>
    <w:rsid w:val="00CD35DE"/>
    <w:rsid w:val="00CD5864"/>
    <w:rsid w:val="00CD5F30"/>
    <w:rsid w:val="00CD5F86"/>
    <w:rsid w:val="00CD6268"/>
    <w:rsid w:val="00CD727B"/>
    <w:rsid w:val="00CE0343"/>
    <w:rsid w:val="00CE37F8"/>
    <w:rsid w:val="00CE3AC6"/>
    <w:rsid w:val="00CE4048"/>
    <w:rsid w:val="00CE4F11"/>
    <w:rsid w:val="00CE516D"/>
    <w:rsid w:val="00CE5C70"/>
    <w:rsid w:val="00CE60FD"/>
    <w:rsid w:val="00CE6345"/>
    <w:rsid w:val="00CE6535"/>
    <w:rsid w:val="00CE67A7"/>
    <w:rsid w:val="00CF0B56"/>
    <w:rsid w:val="00CF15BF"/>
    <w:rsid w:val="00CF1B7C"/>
    <w:rsid w:val="00CF2438"/>
    <w:rsid w:val="00CF2B64"/>
    <w:rsid w:val="00CF353E"/>
    <w:rsid w:val="00CF3914"/>
    <w:rsid w:val="00CF48FB"/>
    <w:rsid w:val="00CF6616"/>
    <w:rsid w:val="00CF6B03"/>
    <w:rsid w:val="00CF79CA"/>
    <w:rsid w:val="00CF7D23"/>
    <w:rsid w:val="00CF7E95"/>
    <w:rsid w:val="00D0011C"/>
    <w:rsid w:val="00D01732"/>
    <w:rsid w:val="00D02F7D"/>
    <w:rsid w:val="00D035C9"/>
    <w:rsid w:val="00D0372D"/>
    <w:rsid w:val="00D0385C"/>
    <w:rsid w:val="00D03A75"/>
    <w:rsid w:val="00D04A15"/>
    <w:rsid w:val="00D07477"/>
    <w:rsid w:val="00D07D78"/>
    <w:rsid w:val="00D100CE"/>
    <w:rsid w:val="00D10692"/>
    <w:rsid w:val="00D1146E"/>
    <w:rsid w:val="00D114EE"/>
    <w:rsid w:val="00D116C3"/>
    <w:rsid w:val="00D11789"/>
    <w:rsid w:val="00D11F15"/>
    <w:rsid w:val="00D1309E"/>
    <w:rsid w:val="00D148D3"/>
    <w:rsid w:val="00D14E62"/>
    <w:rsid w:val="00D15395"/>
    <w:rsid w:val="00D15609"/>
    <w:rsid w:val="00D1571F"/>
    <w:rsid w:val="00D165F1"/>
    <w:rsid w:val="00D168CC"/>
    <w:rsid w:val="00D17A51"/>
    <w:rsid w:val="00D2006E"/>
    <w:rsid w:val="00D210CC"/>
    <w:rsid w:val="00D212C4"/>
    <w:rsid w:val="00D2311D"/>
    <w:rsid w:val="00D23B49"/>
    <w:rsid w:val="00D23BCD"/>
    <w:rsid w:val="00D23F02"/>
    <w:rsid w:val="00D24548"/>
    <w:rsid w:val="00D24701"/>
    <w:rsid w:val="00D249C2"/>
    <w:rsid w:val="00D26CF0"/>
    <w:rsid w:val="00D270E6"/>
    <w:rsid w:val="00D2793B"/>
    <w:rsid w:val="00D30282"/>
    <w:rsid w:val="00D303F3"/>
    <w:rsid w:val="00D30F75"/>
    <w:rsid w:val="00D315B0"/>
    <w:rsid w:val="00D329A3"/>
    <w:rsid w:val="00D32E97"/>
    <w:rsid w:val="00D33040"/>
    <w:rsid w:val="00D3600F"/>
    <w:rsid w:val="00D36B4E"/>
    <w:rsid w:val="00D375FC"/>
    <w:rsid w:val="00D4004B"/>
    <w:rsid w:val="00D40583"/>
    <w:rsid w:val="00D4173E"/>
    <w:rsid w:val="00D4227E"/>
    <w:rsid w:val="00D42F9A"/>
    <w:rsid w:val="00D43033"/>
    <w:rsid w:val="00D43283"/>
    <w:rsid w:val="00D44476"/>
    <w:rsid w:val="00D44D7D"/>
    <w:rsid w:val="00D457E8"/>
    <w:rsid w:val="00D45F1F"/>
    <w:rsid w:val="00D461D5"/>
    <w:rsid w:val="00D46364"/>
    <w:rsid w:val="00D46E34"/>
    <w:rsid w:val="00D47EB3"/>
    <w:rsid w:val="00D525A4"/>
    <w:rsid w:val="00D52EB4"/>
    <w:rsid w:val="00D53D0A"/>
    <w:rsid w:val="00D53D4A"/>
    <w:rsid w:val="00D54672"/>
    <w:rsid w:val="00D54844"/>
    <w:rsid w:val="00D54C4E"/>
    <w:rsid w:val="00D560FE"/>
    <w:rsid w:val="00D568C7"/>
    <w:rsid w:val="00D56B29"/>
    <w:rsid w:val="00D608EB"/>
    <w:rsid w:val="00D61139"/>
    <w:rsid w:val="00D61353"/>
    <w:rsid w:val="00D617BB"/>
    <w:rsid w:val="00D61E78"/>
    <w:rsid w:val="00D628CC"/>
    <w:rsid w:val="00D62A15"/>
    <w:rsid w:val="00D62B79"/>
    <w:rsid w:val="00D62B9A"/>
    <w:rsid w:val="00D634B4"/>
    <w:rsid w:val="00D64222"/>
    <w:rsid w:val="00D645D2"/>
    <w:rsid w:val="00D6531C"/>
    <w:rsid w:val="00D65B3A"/>
    <w:rsid w:val="00D663BF"/>
    <w:rsid w:val="00D66A14"/>
    <w:rsid w:val="00D67312"/>
    <w:rsid w:val="00D71240"/>
    <w:rsid w:val="00D716AC"/>
    <w:rsid w:val="00D71C91"/>
    <w:rsid w:val="00D71F05"/>
    <w:rsid w:val="00D7234E"/>
    <w:rsid w:val="00D748FD"/>
    <w:rsid w:val="00D750E2"/>
    <w:rsid w:val="00D7546E"/>
    <w:rsid w:val="00D7586D"/>
    <w:rsid w:val="00D76AEF"/>
    <w:rsid w:val="00D80872"/>
    <w:rsid w:val="00D80A26"/>
    <w:rsid w:val="00D80D73"/>
    <w:rsid w:val="00D814F3"/>
    <w:rsid w:val="00D830D8"/>
    <w:rsid w:val="00D83354"/>
    <w:rsid w:val="00D84760"/>
    <w:rsid w:val="00D84927"/>
    <w:rsid w:val="00D84F2E"/>
    <w:rsid w:val="00D872D4"/>
    <w:rsid w:val="00D87638"/>
    <w:rsid w:val="00D904D8"/>
    <w:rsid w:val="00D9202B"/>
    <w:rsid w:val="00D92E24"/>
    <w:rsid w:val="00D93179"/>
    <w:rsid w:val="00D9334D"/>
    <w:rsid w:val="00D9442F"/>
    <w:rsid w:val="00D94A3C"/>
    <w:rsid w:val="00D94E65"/>
    <w:rsid w:val="00D9542C"/>
    <w:rsid w:val="00D95ED3"/>
    <w:rsid w:val="00D96107"/>
    <w:rsid w:val="00D97B7C"/>
    <w:rsid w:val="00D97E48"/>
    <w:rsid w:val="00DA0FD8"/>
    <w:rsid w:val="00DA128D"/>
    <w:rsid w:val="00DA2F08"/>
    <w:rsid w:val="00DA30C2"/>
    <w:rsid w:val="00DA360C"/>
    <w:rsid w:val="00DA50A6"/>
    <w:rsid w:val="00DA5AF6"/>
    <w:rsid w:val="00DB022E"/>
    <w:rsid w:val="00DB1918"/>
    <w:rsid w:val="00DB291D"/>
    <w:rsid w:val="00DB2A1F"/>
    <w:rsid w:val="00DB31E7"/>
    <w:rsid w:val="00DB41AD"/>
    <w:rsid w:val="00DB5002"/>
    <w:rsid w:val="00DB78F9"/>
    <w:rsid w:val="00DC01A4"/>
    <w:rsid w:val="00DC04BB"/>
    <w:rsid w:val="00DC0F6E"/>
    <w:rsid w:val="00DC13EB"/>
    <w:rsid w:val="00DC19AC"/>
    <w:rsid w:val="00DC3239"/>
    <w:rsid w:val="00DC3C94"/>
    <w:rsid w:val="00DC3CDC"/>
    <w:rsid w:val="00DC41E6"/>
    <w:rsid w:val="00DC499F"/>
    <w:rsid w:val="00DC5A44"/>
    <w:rsid w:val="00DC777D"/>
    <w:rsid w:val="00DD0847"/>
    <w:rsid w:val="00DD0ABE"/>
    <w:rsid w:val="00DD0D33"/>
    <w:rsid w:val="00DD1988"/>
    <w:rsid w:val="00DD1990"/>
    <w:rsid w:val="00DD1AE7"/>
    <w:rsid w:val="00DD2690"/>
    <w:rsid w:val="00DD35D7"/>
    <w:rsid w:val="00DD3972"/>
    <w:rsid w:val="00DD3E8F"/>
    <w:rsid w:val="00DD41D2"/>
    <w:rsid w:val="00DD64FB"/>
    <w:rsid w:val="00DD75A7"/>
    <w:rsid w:val="00DD7A96"/>
    <w:rsid w:val="00DE13AC"/>
    <w:rsid w:val="00DE1AAF"/>
    <w:rsid w:val="00DE410C"/>
    <w:rsid w:val="00DE4FF0"/>
    <w:rsid w:val="00DE58BA"/>
    <w:rsid w:val="00DE6415"/>
    <w:rsid w:val="00DE730D"/>
    <w:rsid w:val="00DF11A5"/>
    <w:rsid w:val="00DF241D"/>
    <w:rsid w:val="00DF3A96"/>
    <w:rsid w:val="00DF41B1"/>
    <w:rsid w:val="00DF45F2"/>
    <w:rsid w:val="00DF4B37"/>
    <w:rsid w:val="00DF5409"/>
    <w:rsid w:val="00DF5D22"/>
    <w:rsid w:val="00DF5D9F"/>
    <w:rsid w:val="00DF5E31"/>
    <w:rsid w:val="00DF72D8"/>
    <w:rsid w:val="00E008D9"/>
    <w:rsid w:val="00E0127D"/>
    <w:rsid w:val="00E024CA"/>
    <w:rsid w:val="00E02CFB"/>
    <w:rsid w:val="00E02D08"/>
    <w:rsid w:val="00E05F3E"/>
    <w:rsid w:val="00E0719A"/>
    <w:rsid w:val="00E101C4"/>
    <w:rsid w:val="00E10282"/>
    <w:rsid w:val="00E102A2"/>
    <w:rsid w:val="00E10774"/>
    <w:rsid w:val="00E109B0"/>
    <w:rsid w:val="00E11A22"/>
    <w:rsid w:val="00E121F4"/>
    <w:rsid w:val="00E125C3"/>
    <w:rsid w:val="00E12D89"/>
    <w:rsid w:val="00E13A0D"/>
    <w:rsid w:val="00E14362"/>
    <w:rsid w:val="00E14CAB"/>
    <w:rsid w:val="00E15807"/>
    <w:rsid w:val="00E16780"/>
    <w:rsid w:val="00E16DC7"/>
    <w:rsid w:val="00E2043D"/>
    <w:rsid w:val="00E20976"/>
    <w:rsid w:val="00E20E03"/>
    <w:rsid w:val="00E222E5"/>
    <w:rsid w:val="00E22409"/>
    <w:rsid w:val="00E22468"/>
    <w:rsid w:val="00E2268F"/>
    <w:rsid w:val="00E22F34"/>
    <w:rsid w:val="00E23B0C"/>
    <w:rsid w:val="00E24D64"/>
    <w:rsid w:val="00E24E3C"/>
    <w:rsid w:val="00E24FAB"/>
    <w:rsid w:val="00E25B70"/>
    <w:rsid w:val="00E25BB3"/>
    <w:rsid w:val="00E2650A"/>
    <w:rsid w:val="00E266E0"/>
    <w:rsid w:val="00E27F8C"/>
    <w:rsid w:val="00E301E7"/>
    <w:rsid w:val="00E30346"/>
    <w:rsid w:val="00E328A7"/>
    <w:rsid w:val="00E3303F"/>
    <w:rsid w:val="00E33FF9"/>
    <w:rsid w:val="00E340EF"/>
    <w:rsid w:val="00E343D2"/>
    <w:rsid w:val="00E34FE4"/>
    <w:rsid w:val="00E36744"/>
    <w:rsid w:val="00E372C5"/>
    <w:rsid w:val="00E37AC1"/>
    <w:rsid w:val="00E41BA1"/>
    <w:rsid w:val="00E41BA8"/>
    <w:rsid w:val="00E41D1C"/>
    <w:rsid w:val="00E42507"/>
    <w:rsid w:val="00E42DF5"/>
    <w:rsid w:val="00E437FF"/>
    <w:rsid w:val="00E43B2C"/>
    <w:rsid w:val="00E45306"/>
    <w:rsid w:val="00E46842"/>
    <w:rsid w:val="00E4688F"/>
    <w:rsid w:val="00E503FD"/>
    <w:rsid w:val="00E507FF"/>
    <w:rsid w:val="00E5160A"/>
    <w:rsid w:val="00E52C81"/>
    <w:rsid w:val="00E538F1"/>
    <w:rsid w:val="00E55590"/>
    <w:rsid w:val="00E557B9"/>
    <w:rsid w:val="00E56767"/>
    <w:rsid w:val="00E56801"/>
    <w:rsid w:val="00E57515"/>
    <w:rsid w:val="00E577EC"/>
    <w:rsid w:val="00E6019B"/>
    <w:rsid w:val="00E60E50"/>
    <w:rsid w:val="00E62221"/>
    <w:rsid w:val="00E626F1"/>
    <w:rsid w:val="00E63D0E"/>
    <w:rsid w:val="00E63FBD"/>
    <w:rsid w:val="00E64657"/>
    <w:rsid w:val="00E64769"/>
    <w:rsid w:val="00E64B00"/>
    <w:rsid w:val="00E64EBC"/>
    <w:rsid w:val="00E6524D"/>
    <w:rsid w:val="00E67DAD"/>
    <w:rsid w:val="00E70E56"/>
    <w:rsid w:val="00E71786"/>
    <w:rsid w:val="00E734D0"/>
    <w:rsid w:val="00E7353E"/>
    <w:rsid w:val="00E740C3"/>
    <w:rsid w:val="00E753D9"/>
    <w:rsid w:val="00E76A60"/>
    <w:rsid w:val="00E776F9"/>
    <w:rsid w:val="00E80ECF"/>
    <w:rsid w:val="00E8213C"/>
    <w:rsid w:val="00E82720"/>
    <w:rsid w:val="00E82786"/>
    <w:rsid w:val="00E8325F"/>
    <w:rsid w:val="00E83A4E"/>
    <w:rsid w:val="00E83AFC"/>
    <w:rsid w:val="00E84EAF"/>
    <w:rsid w:val="00E8525B"/>
    <w:rsid w:val="00E859FC"/>
    <w:rsid w:val="00E85F72"/>
    <w:rsid w:val="00E87067"/>
    <w:rsid w:val="00E87A31"/>
    <w:rsid w:val="00E87FDA"/>
    <w:rsid w:val="00E90BAB"/>
    <w:rsid w:val="00E90CEC"/>
    <w:rsid w:val="00E90EDC"/>
    <w:rsid w:val="00E9185A"/>
    <w:rsid w:val="00E9237C"/>
    <w:rsid w:val="00E92AFA"/>
    <w:rsid w:val="00E92FC4"/>
    <w:rsid w:val="00E93AD8"/>
    <w:rsid w:val="00E942BC"/>
    <w:rsid w:val="00E94892"/>
    <w:rsid w:val="00E97706"/>
    <w:rsid w:val="00E9793B"/>
    <w:rsid w:val="00E9797D"/>
    <w:rsid w:val="00E97A58"/>
    <w:rsid w:val="00E97BEF"/>
    <w:rsid w:val="00EA0300"/>
    <w:rsid w:val="00EA0948"/>
    <w:rsid w:val="00EA0B1E"/>
    <w:rsid w:val="00EA0EA9"/>
    <w:rsid w:val="00EA1213"/>
    <w:rsid w:val="00EA2D34"/>
    <w:rsid w:val="00EA2EA7"/>
    <w:rsid w:val="00EA3086"/>
    <w:rsid w:val="00EA36C9"/>
    <w:rsid w:val="00EA3F41"/>
    <w:rsid w:val="00EA44CC"/>
    <w:rsid w:val="00EA45EB"/>
    <w:rsid w:val="00EA4CF6"/>
    <w:rsid w:val="00EA6CEA"/>
    <w:rsid w:val="00EA71D6"/>
    <w:rsid w:val="00EA77F9"/>
    <w:rsid w:val="00EB0116"/>
    <w:rsid w:val="00EB03DE"/>
    <w:rsid w:val="00EB0A43"/>
    <w:rsid w:val="00EB0B58"/>
    <w:rsid w:val="00EB2695"/>
    <w:rsid w:val="00EB2918"/>
    <w:rsid w:val="00EB312A"/>
    <w:rsid w:val="00EB328B"/>
    <w:rsid w:val="00EB4034"/>
    <w:rsid w:val="00EB4628"/>
    <w:rsid w:val="00EB492F"/>
    <w:rsid w:val="00EB4C0D"/>
    <w:rsid w:val="00EB5683"/>
    <w:rsid w:val="00EB59EA"/>
    <w:rsid w:val="00EB7CFA"/>
    <w:rsid w:val="00EC0CAB"/>
    <w:rsid w:val="00EC144E"/>
    <w:rsid w:val="00EC1C19"/>
    <w:rsid w:val="00EC2EF4"/>
    <w:rsid w:val="00EC303F"/>
    <w:rsid w:val="00EC496A"/>
    <w:rsid w:val="00EC4CB9"/>
    <w:rsid w:val="00EC52BB"/>
    <w:rsid w:val="00EC6C97"/>
    <w:rsid w:val="00ED0B81"/>
    <w:rsid w:val="00ED2549"/>
    <w:rsid w:val="00ED2D37"/>
    <w:rsid w:val="00ED3CC4"/>
    <w:rsid w:val="00ED5558"/>
    <w:rsid w:val="00ED58CA"/>
    <w:rsid w:val="00ED5FD9"/>
    <w:rsid w:val="00ED6949"/>
    <w:rsid w:val="00ED698B"/>
    <w:rsid w:val="00ED7179"/>
    <w:rsid w:val="00ED769A"/>
    <w:rsid w:val="00ED7E89"/>
    <w:rsid w:val="00EE26F9"/>
    <w:rsid w:val="00EE29A6"/>
    <w:rsid w:val="00EE2C92"/>
    <w:rsid w:val="00EE2CF1"/>
    <w:rsid w:val="00EE37FA"/>
    <w:rsid w:val="00EE3865"/>
    <w:rsid w:val="00EE3A38"/>
    <w:rsid w:val="00EE4A86"/>
    <w:rsid w:val="00EE5071"/>
    <w:rsid w:val="00EE5690"/>
    <w:rsid w:val="00EE5B4A"/>
    <w:rsid w:val="00EE60A4"/>
    <w:rsid w:val="00EE63C5"/>
    <w:rsid w:val="00EE68E9"/>
    <w:rsid w:val="00EE6D7F"/>
    <w:rsid w:val="00EE77B7"/>
    <w:rsid w:val="00EE7A28"/>
    <w:rsid w:val="00EF0937"/>
    <w:rsid w:val="00EF0EB7"/>
    <w:rsid w:val="00EF2C69"/>
    <w:rsid w:val="00EF32C9"/>
    <w:rsid w:val="00EF3398"/>
    <w:rsid w:val="00EF3FEB"/>
    <w:rsid w:val="00EF45A0"/>
    <w:rsid w:val="00EF5FE4"/>
    <w:rsid w:val="00EF65B5"/>
    <w:rsid w:val="00EF68B5"/>
    <w:rsid w:val="00EF708D"/>
    <w:rsid w:val="00F009CC"/>
    <w:rsid w:val="00F00CE2"/>
    <w:rsid w:val="00F0140B"/>
    <w:rsid w:val="00F01600"/>
    <w:rsid w:val="00F01CA4"/>
    <w:rsid w:val="00F02656"/>
    <w:rsid w:val="00F028D2"/>
    <w:rsid w:val="00F0327F"/>
    <w:rsid w:val="00F035AE"/>
    <w:rsid w:val="00F036C4"/>
    <w:rsid w:val="00F03CEC"/>
    <w:rsid w:val="00F0453F"/>
    <w:rsid w:val="00F051DB"/>
    <w:rsid w:val="00F06203"/>
    <w:rsid w:val="00F06926"/>
    <w:rsid w:val="00F06EDF"/>
    <w:rsid w:val="00F07489"/>
    <w:rsid w:val="00F10B38"/>
    <w:rsid w:val="00F11154"/>
    <w:rsid w:val="00F114E3"/>
    <w:rsid w:val="00F115C5"/>
    <w:rsid w:val="00F13115"/>
    <w:rsid w:val="00F1315E"/>
    <w:rsid w:val="00F13488"/>
    <w:rsid w:val="00F1376C"/>
    <w:rsid w:val="00F15325"/>
    <w:rsid w:val="00F15B9C"/>
    <w:rsid w:val="00F165DC"/>
    <w:rsid w:val="00F202F0"/>
    <w:rsid w:val="00F2088A"/>
    <w:rsid w:val="00F20AB4"/>
    <w:rsid w:val="00F20B0C"/>
    <w:rsid w:val="00F2245F"/>
    <w:rsid w:val="00F2249E"/>
    <w:rsid w:val="00F23627"/>
    <w:rsid w:val="00F238A7"/>
    <w:rsid w:val="00F24D02"/>
    <w:rsid w:val="00F25B54"/>
    <w:rsid w:val="00F27BF4"/>
    <w:rsid w:val="00F3010F"/>
    <w:rsid w:val="00F30FF6"/>
    <w:rsid w:val="00F31892"/>
    <w:rsid w:val="00F31D33"/>
    <w:rsid w:val="00F33022"/>
    <w:rsid w:val="00F338BC"/>
    <w:rsid w:val="00F34F1E"/>
    <w:rsid w:val="00F364C0"/>
    <w:rsid w:val="00F36B06"/>
    <w:rsid w:val="00F36B4C"/>
    <w:rsid w:val="00F40564"/>
    <w:rsid w:val="00F40DC8"/>
    <w:rsid w:val="00F416E4"/>
    <w:rsid w:val="00F41709"/>
    <w:rsid w:val="00F41AF8"/>
    <w:rsid w:val="00F45BDA"/>
    <w:rsid w:val="00F46554"/>
    <w:rsid w:val="00F46B5A"/>
    <w:rsid w:val="00F47334"/>
    <w:rsid w:val="00F47582"/>
    <w:rsid w:val="00F47DC5"/>
    <w:rsid w:val="00F5002E"/>
    <w:rsid w:val="00F501E8"/>
    <w:rsid w:val="00F508D0"/>
    <w:rsid w:val="00F508FF"/>
    <w:rsid w:val="00F512F9"/>
    <w:rsid w:val="00F52B7B"/>
    <w:rsid w:val="00F547D5"/>
    <w:rsid w:val="00F54F84"/>
    <w:rsid w:val="00F55604"/>
    <w:rsid w:val="00F55C50"/>
    <w:rsid w:val="00F571E4"/>
    <w:rsid w:val="00F60BB7"/>
    <w:rsid w:val="00F60EF1"/>
    <w:rsid w:val="00F6212B"/>
    <w:rsid w:val="00F62A2E"/>
    <w:rsid w:val="00F6359B"/>
    <w:rsid w:val="00F63AF7"/>
    <w:rsid w:val="00F63FF1"/>
    <w:rsid w:val="00F6494A"/>
    <w:rsid w:val="00F65C1E"/>
    <w:rsid w:val="00F65FD4"/>
    <w:rsid w:val="00F665DB"/>
    <w:rsid w:val="00F669F2"/>
    <w:rsid w:val="00F66B5B"/>
    <w:rsid w:val="00F672D6"/>
    <w:rsid w:val="00F67DE6"/>
    <w:rsid w:val="00F70524"/>
    <w:rsid w:val="00F70F8B"/>
    <w:rsid w:val="00F715F0"/>
    <w:rsid w:val="00F717A2"/>
    <w:rsid w:val="00F71AC4"/>
    <w:rsid w:val="00F721F9"/>
    <w:rsid w:val="00F74E09"/>
    <w:rsid w:val="00F751D8"/>
    <w:rsid w:val="00F753FD"/>
    <w:rsid w:val="00F76B65"/>
    <w:rsid w:val="00F76F57"/>
    <w:rsid w:val="00F777EA"/>
    <w:rsid w:val="00F7780B"/>
    <w:rsid w:val="00F77BB7"/>
    <w:rsid w:val="00F77EF1"/>
    <w:rsid w:val="00F81A84"/>
    <w:rsid w:val="00F82986"/>
    <w:rsid w:val="00F837FF"/>
    <w:rsid w:val="00F8498F"/>
    <w:rsid w:val="00F855E1"/>
    <w:rsid w:val="00F857C5"/>
    <w:rsid w:val="00F864BC"/>
    <w:rsid w:val="00F86518"/>
    <w:rsid w:val="00F90737"/>
    <w:rsid w:val="00F90B19"/>
    <w:rsid w:val="00F91EDB"/>
    <w:rsid w:val="00F91EDD"/>
    <w:rsid w:val="00F92901"/>
    <w:rsid w:val="00F93AE3"/>
    <w:rsid w:val="00F950F7"/>
    <w:rsid w:val="00F960A0"/>
    <w:rsid w:val="00F965B5"/>
    <w:rsid w:val="00F9738C"/>
    <w:rsid w:val="00F973E2"/>
    <w:rsid w:val="00FA08FB"/>
    <w:rsid w:val="00FA138A"/>
    <w:rsid w:val="00FA29B9"/>
    <w:rsid w:val="00FA3CBE"/>
    <w:rsid w:val="00FA3D23"/>
    <w:rsid w:val="00FA3D52"/>
    <w:rsid w:val="00FA42A9"/>
    <w:rsid w:val="00FA444D"/>
    <w:rsid w:val="00FA52D7"/>
    <w:rsid w:val="00FA53E9"/>
    <w:rsid w:val="00FA663F"/>
    <w:rsid w:val="00FA68E6"/>
    <w:rsid w:val="00FA6BC4"/>
    <w:rsid w:val="00FA7232"/>
    <w:rsid w:val="00FA7717"/>
    <w:rsid w:val="00FA7EAB"/>
    <w:rsid w:val="00FB0AFF"/>
    <w:rsid w:val="00FB0BC3"/>
    <w:rsid w:val="00FB0D2B"/>
    <w:rsid w:val="00FB158A"/>
    <w:rsid w:val="00FB21A7"/>
    <w:rsid w:val="00FB2792"/>
    <w:rsid w:val="00FB29FD"/>
    <w:rsid w:val="00FB2F49"/>
    <w:rsid w:val="00FB3694"/>
    <w:rsid w:val="00FB3BFA"/>
    <w:rsid w:val="00FB3C08"/>
    <w:rsid w:val="00FB3C89"/>
    <w:rsid w:val="00FB6955"/>
    <w:rsid w:val="00FB7328"/>
    <w:rsid w:val="00FB76A6"/>
    <w:rsid w:val="00FB7D62"/>
    <w:rsid w:val="00FB7DE0"/>
    <w:rsid w:val="00FB7EAC"/>
    <w:rsid w:val="00FC03C9"/>
    <w:rsid w:val="00FC0F2F"/>
    <w:rsid w:val="00FC1C16"/>
    <w:rsid w:val="00FC1F62"/>
    <w:rsid w:val="00FC28DD"/>
    <w:rsid w:val="00FC2BDB"/>
    <w:rsid w:val="00FC3C93"/>
    <w:rsid w:val="00FC76CE"/>
    <w:rsid w:val="00FC7900"/>
    <w:rsid w:val="00FC7CA5"/>
    <w:rsid w:val="00FD0C12"/>
    <w:rsid w:val="00FD0C28"/>
    <w:rsid w:val="00FD0EC5"/>
    <w:rsid w:val="00FD1C4D"/>
    <w:rsid w:val="00FD1DCC"/>
    <w:rsid w:val="00FD2AC4"/>
    <w:rsid w:val="00FD40FC"/>
    <w:rsid w:val="00FD41A6"/>
    <w:rsid w:val="00FD533C"/>
    <w:rsid w:val="00FD69EC"/>
    <w:rsid w:val="00FD6B0F"/>
    <w:rsid w:val="00FE1CAA"/>
    <w:rsid w:val="00FE1DAE"/>
    <w:rsid w:val="00FE4043"/>
    <w:rsid w:val="00FE51DD"/>
    <w:rsid w:val="00FE5935"/>
    <w:rsid w:val="00FF2E8B"/>
    <w:rsid w:val="00FF31DA"/>
    <w:rsid w:val="00FF3C03"/>
    <w:rsid w:val="00FF4159"/>
    <w:rsid w:val="00FF4673"/>
    <w:rsid w:val="00FF4B49"/>
    <w:rsid w:val="00FF550D"/>
    <w:rsid w:val="00FF5562"/>
    <w:rsid w:val="00FF56F5"/>
    <w:rsid w:val="00FF6399"/>
    <w:rsid w:val="00FF6D56"/>
    <w:rsid w:val="00FF6FDC"/>
    <w:rsid w:val="00FF7D28"/>
    <w:rsid w:val="00FF7F0F"/>
    <w:rsid w:val="3CFC25F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rules v:ext="edit">
        <o:r id="V:Rule1" type="connector" idref="#AutoShape 294"/>
        <o:r id="V:Rule2" type="connector" idref="#AutoShape 292"/>
        <o:r id="V:Rule3" type="connector" idref="#AutoShape 294"/>
        <o:r id="V:Rule4" type="connector" idref="#AutoShape 292"/>
        <o:r id="V:Rule5" type="connector" idref="#AutoShape 294"/>
        <o:r id="V:Rule6" type="connector" idref="#AutoShape 294"/>
        <o:r id="V:Rule7" type="callout" idref="#_x0000_s1481"/>
        <o:r id="V:Rule8" type="callout" idref="#_x0000_s1480"/>
        <o:r id="V:Rule9" type="connector" idref="#自选图形 4726"/>
        <o:r id="V:Rule10" type="connector" idref="#自选图形 4727"/>
        <o:r id="V:Rule11" type="connector" idref="#自选图形 4729"/>
        <o:r id="V:Rule12" type="connector" idref="#自选图形 4730"/>
        <o:r id="V:Rule13" type="connector" idref="#自选图形 4732"/>
        <o:r id="V:Rule14" type="connector" idref="#自选图形 4735"/>
        <o:r id="V:Rule15" type="connector" idref="#自选图形 4736"/>
        <o:r id="V:Rule16" type="connector" idref="#自选图形 4753"/>
        <o:r id="V:Rule17" type="connector" idref="#自选图形 4754"/>
        <o:r id="V:Rule18" type="connector" idref="#自选图形 4761"/>
        <o:r id="V:Rule19" type="connector" idref="#自选图形 4726"/>
        <o:r id="V:Rule20" type="connector" idref="#自选图形 4727"/>
        <o:r id="V:Rule21" type="connector" idref="#自选图形 4729"/>
        <o:r id="V:Rule22" type="connector" idref="#自选图形 4730"/>
        <o:r id="V:Rule23" type="connector" idref="#自选图形 4732"/>
        <o:r id="V:Rule24" type="connector" idref="#自选图形 4735"/>
        <o:r id="V:Rule25" type="connector" idref="#自选图形 4736"/>
        <o:r id="V:Rule26" type="connector" idref="#自选图形 4753"/>
        <o:r id="V:Rule27" type="connector" idref="#自选图形 4754"/>
        <o:r id="V:Rule28" type="connector" idref="#自选图形 4761"/>
        <o:r id="V:Rule29" type="connector" idref="#自选图形 1403"/>
        <o:r id="V:Rule30" type="connector" idref="#自选图形 1421"/>
        <o:r id="V:Rule31" type="connector" idref="#自选图形 1428"/>
        <o:r id="V:Rule32" type="connector" idref="#自选图形 1402"/>
        <o:r id="V:Rule33" type="connector" idref="#自选图形 1399"/>
        <o:r id="V:Rule34" type="connector" idref="#自选图形 1400"/>
        <o:r id="V:Rule35" type="connector" idref="#自选图形 1394"/>
        <o:r id="V:Rule36" type="connector" idref="#自选图形 1425"/>
        <o:r id="V:Rule37" type="connector" idref="#自选图形 1397"/>
        <o:r id="V:Rule38" type="connector" idref="#自选图形 1417"/>
        <o:r id="V:Rule39" type="connector" idref="#_x0000_s1258"/>
        <o:r id="V:Rule40" type="connector" idref="#_x0000_s1439"/>
        <o:r id="V:Rule41" type="connector" idref="#_x0000_s1240"/>
        <o:r id="V:Rule42" type="connector" idref="#自选图形 1407"/>
        <o:r id="V:Rule43" type="connector" idref="#自选图形 1430"/>
        <o:r id="V:Rule44" type="connector" idref="#_x0000_s1259"/>
        <o:r id="V:Rule45" type="connector" idref="#自选图形 1409"/>
        <o:r id="V:Rule46" type="connector" idref="#自选图形 1411"/>
        <o:r id="V:Rule47" type="connector" idref="#自选图形 1401"/>
        <o:r id="V:Rule48" type="connector" idref="#自选图形 4761"/>
        <o:r id="V:Rule49" type="connector" idref="#自选图形 1404"/>
        <o:r id="V:Rule50" type="connector" idref="#自选图形 1413"/>
        <o:r id="V:Rule51" type="connector" idref="#AutoShape 294"/>
        <o:r id="V:Rule52" type="connector" idref="#自选图形 4727"/>
        <o:r id="V:Rule53" type="connector" idref="#_x0000_s1100"/>
        <o:r id="V:Rule54" type="connector" idref="#自选图形 4729"/>
        <o:r id="V:Rule55" type="connector" idref="#自选图形 1429"/>
        <o:r id="V:Rule56" type="connector" idref="#自选图形 1416"/>
        <o:r id="V:Rule57" type="connector" idref="#自选图形 1396"/>
        <o:r id="V:Rule58" type="connector" idref="#自选图形 4730"/>
        <o:r id="V:Rule59" type="connector" idref="#_x0000_s1241"/>
        <o:r id="V:Rule60" type="connector" idref="#自选图形 4732"/>
        <o:r id="V:Rule61" type="connector" idref="#_x0000_s1409"/>
        <o:r id="V:Rule62" type="connector" idref="#_x0000_s1434"/>
        <o:r id="V:Rule63" type="connector" idref="#AutoShape 292"/>
        <o:r id="V:Rule64" type="connector" idref="#自选图形 4753"/>
        <o:r id="V:Rule65" type="connector" idref="#_x0000_s1410"/>
        <o:r id="V:Rule66" type="connector" idref="#自选图形 4726"/>
        <o:r id="V:Rule67" type="connector" idref="#自选图形 1415"/>
        <o:r id="V:Rule68" type="connector" idref="#自选图形 1431"/>
        <o:r id="V:Rule69" type="connector" idref="#自选图形 4754"/>
        <o:r id="V:Rule70" type="connector" idref="#自选图形 1405"/>
        <o:r id="V:Rule71" type="connector" idref="#自选图形 1424"/>
        <o:r id="V:Rule72" type="connector" idref="#自选图形 1419"/>
        <o:r id="V:Rule73" type="connector" idref="#自选图形 4735"/>
        <o:r id="V:Rule74" type="connector" idref="#自选图形 1426"/>
        <o:r id="V:Rule75" type="connector" idref="#自选图形 4736"/>
        <o:r id="V:Rule76" type="connector" idref="#自选图形 1423"/>
        <o:r id="V:Rule77" type="connector" idref="#自选图形 1410"/>
      </o:rules>
    </o:shapelayout>
  </w:shapeDefaults>
  <w:decimalSymbol w:val="."/>
  <w:listSeparator w:val=","/>
  <w14:docId w14:val="70C6D494"/>
  <w15:docId w15:val="{3F235EAF-BE43-4D96-9C31-11666FC8B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uiPriority="0" w:qFormat="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qFormat="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67B5"/>
    <w:pPr>
      <w:widowControl w:val="0"/>
      <w:spacing w:before="62" w:line="360" w:lineRule="auto"/>
      <w:ind w:firstLine="482"/>
      <w:jc w:val="both"/>
    </w:pPr>
    <w:rPr>
      <w:rFonts w:ascii="Times New Roman" w:eastAsia="仿宋" w:hAnsi="Times New Roman"/>
      <w:kern w:val="2"/>
      <w:sz w:val="24"/>
      <w:szCs w:val="22"/>
    </w:rPr>
  </w:style>
  <w:style w:type="paragraph" w:styleId="1">
    <w:name w:val="heading 1"/>
    <w:next w:val="a"/>
    <w:link w:val="1Char"/>
    <w:uiPriority w:val="9"/>
    <w:qFormat/>
    <w:rsid w:val="003D67B5"/>
    <w:pPr>
      <w:keepNext/>
      <w:keepLines/>
      <w:spacing w:before="340" w:after="330" w:line="440" w:lineRule="exact"/>
      <w:outlineLvl w:val="0"/>
    </w:pPr>
    <w:rPr>
      <w:rFonts w:ascii="Times New Roman" w:eastAsia="仿宋" w:hAnsi="Times New Roman"/>
      <w:b/>
      <w:bCs/>
      <w:kern w:val="44"/>
      <w:sz w:val="30"/>
      <w:szCs w:val="44"/>
    </w:rPr>
  </w:style>
  <w:style w:type="paragraph" w:styleId="2">
    <w:name w:val="heading 2"/>
    <w:next w:val="a"/>
    <w:link w:val="2Char"/>
    <w:uiPriority w:val="9"/>
    <w:unhideWhenUsed/>
    <w:qFormat/>
    <w:rsid w:val="003D67B5"/>
    <w:pPr>
      <w:keepNext/>
      <w:keepLines/>
      <w:spacing w:before="260" w:after="260" w:line="440" w:lineRule="exact"/>
      <w:outlineLvl w:val="1"/>
    </w:pPr>
    <w:rPr>
      <w:rFonts w:ascii="Times New Roman" w:eastAsia="仿宋" w:hAnsi="Times New Roman" w:cstheme="majorBidi"/>
      <w:b/>
      <w:bCs/>
      <w:kern w:val="2"/>
      <w:sz w:val="28"/>
      <w:szCs w:val="32"/>
    </w:rPr>
  </w:style>
  <w:style w:type="paragraph" w:styleId="3">
    <w:name w:val="heading 3"/>
    <w:next w:val="a"/>
    <w:link w:val="3Char"/>
    <w:uiPriority w:val="9"/>
    <w:unhideWhenUsed/>
    <w:qFormat/>
    <w:rsid w:val="003D67B5"/>
    <w:pPr>
      <w:keepNext/>
      <w:keepLines/>
      <w:spacing w:before="260" w:after="260" w:line="440" w:lineRule="exact"/>
      <w:outlineLvl w:val="2"/>
    </w:pPr>
    <w:rPr>
      <w:rFonts w:ascii="Times New Roman" w:eastAsia="仿宋" w:hAnsi="Times New Roman"/>
      <w:b/>
      <w:bCs/>
      <w:kern w:val="2"/>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rsid w:val="003D67B5"/>
    <w:rPr>
      <w:b/>
      <w:bCs/>
    </w:rPr>
  </w:style>
  <w:style w:type="paragraph" w:styleId="a4">
    <w:name w:val="annotation text"/>
    <w:basedOn w:val="a"/>
    <w:link w:val="Char0"/>
    <w:uiPriority w:val="99"/>
    <w:semiHidden/>
    <w:unhideWhenUsed/>
    <w:qFormat/>
    <w:rsid w:val="003D67B5"/>
    <w:pPr>
      <w:jc w:val="left"/>
    </w:pPr>
  </w:style>
  <w:style w:type="paragraph" w:styleId="a5">
    <w:name w:val="Normal Indent"/>
    <w:basedOn w:val="a"/>
    <w:link w:val="Char1"/>
    <w:qFormat/>
    <w:rsid w:val="003D67B5"/>
    <w:pPr>
      <w:ind w:firstLine="420"/>
    </w:pPr>
    <w:rPr>
      <w:rFonts w:asciiTheme="minorHAnsi" w:eastAsia="宋体" w:hAnsiTheme="minorHAnsi"/>
      <w:sz w:val="21"/>
      <w:szCs w:val="24"/>
    </w:rPr>
  </w:style>
  <w:style w:type="paragraph" w:styleId="a6">
    <w:name w:val="caption"/>
    <w:basedOn w:val="a"/>
    <w:next w:val="a"/>
    <w:link w:val="Char2"/>
    <w:uiPriority w:val="35"/>
    <w:unhideWhenUsed/>
    <w:qFormat/>
    <w:rsid w:val="003D67B5"/>
    <w:pPr>
      <w:adjustRightInd w:val="0"/>
      <w:snapToGrid w:val="0"/>
      <w:spacing w:line="460" w:lineRule="exact"/>
      <w:ind w:firstLine="0"/>
      <w:jc w:val="center"/>
    </w:pPr>
    <w:rPr>
      <w:rFonts w:asciiTheme="minorHAnsi" w:eastAsia="黑体" w:hAnsiTheme="minorHAnsi"/>
      <w:sz w:val="21"/>
    </w:rPr>
  </w:style>
  <w:style w:type="paragraph" w:styleId="a7">
    <w:name w:val="Document Map"/>
    <w:basedOn w:val="a"/>
    <w:link w:val="Char3"/>
    <w:uiPriority w:val="99"/>
    <w:semiHidden/>
    <w:unhideWhenUsed/>
    <w:rsid w:val="003D67B5"/>
    <w:rPr>
      <w:rFonts w:ascii="宋体" w:eastAsia="宋体"/>
      <w:sz w:val="18"/>
      <w:szCs w:val="18"/>
    </w:rPr>
  </w:style>
  <w:style w:type="paragraph" w:styleId="a8">
    <w:name w:val="Body Text Indent"/>
    <w:basedOn w:val="a"/>
    <w:link w:val="Char4"/>
    <w:qFormat/>
    <w:rsid w:val="003D67B5"/>
    <w:pPr>
      <w:spacing w:before="0" w:line="240" w:lineRule="auto"/>
      <w:ind w:firstLineChars="200" w:firstLine="880"/>
    </w:pPr>
    <w:rPr>
      <w:rFonts w:ascii="楷体_GB2312" w:eastAsia="楷体_GB2312" w:cs="Times New Roman"/>
      <w:sz w:val="44"/>
      <w:szCs w:val="24"/>
    </w:rPr>
  </w:style>
  <w:style w:type="paragraph" w:styleId="30">
    <w:name w:val="toc 3"/>
    <w:basedOn w:val="a"/>
    <w:next w:val="a"/>
    <w:uiPriority w:val="39"/>
    <w:unhideWhenUsed/>
    <w:qFormat/>
    <w:rsid w:val="003D67B5"/>
    <w:pPr>
      <w:ind w:leftChars="400" w:left="840"/>
    </w:pPr>
  </w:style>
  <w:style w:type="paragraph" w:styleId="a9">
    <w:name w:val="Plain Text"/>
    <w:basedOn w:val="a"/>
    <w:link w:val="Char5"/>
    <w:rsid w:val="003D67B5"/>
    <w:pPr>
      <w:ind w:firstLine="0"/>
    </w:pPr>
    <w:rPr>
      <w:rFonts w:ascii="宋体" w:eastAsia="宋体" w:hAnsi="Courier New" w:cs="Courier New"/>
      <w:sz w:val="21"/>
      <w:szCs w:val="21"/>
    </w:rPr>
  </w:style>
  <w:style w:type="paragraph" w:styleId="aa">
    <w:name w:val="Balloon Text"/>
    <w:basedOn w:val="a"/>
    <w:link w:val="Char6"/>
    <w:uiPriority w:val="99"/>
    <w:semiHidden/>
    <w:unhideWhenUsed/>
    <w:rsid w:val="003D67B5"/>
    <w:rPr>
      <w:sz w:val="18"/>
      <w:szCs w:val="18"/>
    </w:rPr>
  </w:style>
  <w:style w:type="paragraph" w:styleId="ab">
    <w:name w:val="footer"/>
    <w:basedOn w:val="a"/>
    <w:link w:val="Char7"/>
    <w:uiPriority w:val="99"/>
    <w:unhideWhenUsed/>
    <w:qFormat/>
    <w:rsid w:val="003D67B5"/>
    <w:pPr>
      <w:tabs>
        <w:tab w:val="center" w:pos="4153"/>
        <w:tab w:val="right" w:pos="8306"/>
      </w:tabs>
      <w:snapToGrid w:val="0"/>
      <w:jc w:val="left"/>
    </w:pPr>
    <w:rPr>
      <w:sz w:val="18"/>
      <w:szCs w:val="18"/>
    </w:rPr>
  </w:style>
  <w:style w:type="paragraph" w:styleId="ac">
    <w:name w:val="header"/>
    <w:basedOn w:val="a"/>
    <w:link w:val="Char8"/>
    <w:uiPriority w:val="99"/>
    <w:unhideWhenUsed/>
    <w:qFormat/>
    <w:rsid w:val="003D67B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3D67B5"/>
  </w:style>
  <w:style w:type="paragraph" w:styleId="ad">
    <w:name w:val="Subtitle"/>
    <w:basedOn w:val="a"/>
    <w:next w:val="a"/>
    <w:link w:val="Char9"/>
    <w:uiPriority w:val="11"/>
    <w:qFormat/>
    <w:rsid w:val="003D67B5"/>
    <w:pPr>
      <w:spacing w:before="240" w:after="60"/>
      <w:ind w:firstLine="0"/>
      <w:jc w:val="center"/>
      <w:outlineLvl w:val="1"/>
    </w:pPr>
    <w:rPr>
      <w:rFonts w:cstheme="majorBidi"/>
      <w:bCs/>
      <w:kern w:val="28"/>
      <w:sz w:val="21"/>
      <w:szCs w:val="32"/>
    </w:rPr>
  </w:style>
  <w:style w:type="paragraph" w:styleId="20">
    <w:name w:val="toc 2"/>
    <w:basedOn w:val="a"/>
    <w:next w:val="a"/>
    <w:uiPriority w:val="39"/>
    <w:unhideWhenUsed/>
    <w:qFormat/>
    <w:rsid w:val="003D67B5"/>
    <w:pPr>
      <w:ind w:leftChars="200" w:left="420"/>
    </w:pPr>
  </w:style>
  <w:style w:type="paragraph" w:styleId="9">
    <w:name w:val="toc 9"/>
    <w:basedOn w:val="a"/>
    <w:next w:val="a"/>
    <w:uiPriority w:val="39"/>
    <w:unhideWhenUsed/>
    <w:qFormat/>
    <w:rsid w:val="003D67B5"/>
    <w:pPr>
      <w:ind w:leftChars="1600" w:left="3360"/>
    </w:pPr>
  </w:style>
  <w:style w:type="paragraph" w:styleId="ae">
    <w:name w:val="Title"/>
    <w:basedOn w:val="a"/>
    <w:next w:val="a"/>
    <w:link w:val="Chara"/>
    <w:uiPriority w:val="10"/>
    <w:rsid w:val="003D67B5"/>
    <w:pPr>
      <w:spacing w:before="240" w:after="60" w:line="440" w:lineRule="exact"/>
      <w:jc w:val="center"/>
      <w:outlineLvl w:val="0"/>
    </w:pPr>
    <w:rPr>
      <w:rFonts w:cstheme="majorBidi"/>
      <w:bCs/>
      <w:szCs w:val="32"/>
    </w:rPr>
  </w:style>
  <w:style w:type="character" w:styleId="af">
    <w:name w:val="Emphasis"/>
    <w:basedOn w:val="a0"/>
    <w:uiPriority w:val="20"/>
    <w:qFormat/>
    <w:rsid w:val="003D67B5"/>
    <w:rPr>
      <w:i/>
      <w:iCs/>
    </w:rPr>
  </w:style>
  <w:style w:type="character" w:styleId="af0">
    <w:name w:val="Hyperlink"/>
    <w:basedOn w:val="a0"/>
    <w:uiPriority w:val="99"/>
    <w:unhideWhenUsed/>
    <w:rsid w:val="003D67B5"/>
    <w:rPr>
      <w:color w:val="0563C1" w:themeColor="hyperlink"/>
      <w:u w:val="single"/>
    </w:rPr>
  </w:style>
  <w:style w:type="character" w:styleId="af1">
    <w:name w:val="annotation reference"/>
    <w:basedOn w:val="a0"/>
    <w:uiPriority w:val="99"/>
    <w:semiHidden/>
    <w:unhideWhenUsed/>
    <w:qFormat/>
    <w:rsid w:val="003D67B5"/>
    <w:rPr>
      <w:sz w:val="21"/>
      <w:szCs w:val="21"/>
    </w:rPr>
  </w:style>
  <w:style w:type="table" w:styleId="af2">
    <w:name w:val="Table Grid"/>
    <w:basedOn w:val="a1"/>
    <w:uiPriority w:val="59"/>
    <w:qFormat/>
    <w:rsid w:val="003D67B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3">
    <w:name w:val="Table Theme"/>
    <w:basedOn w:val="a1"/>
    <w:uiPriority w:val="99"/>
    <w:semiHidden/>
    <w:unhideWhenUsed/>
    <w:qFormat/>
    <w:rsid w:val="003D67B5"/>
    <w:pPr>
      <w:widowControl w:val="0"/>
      <w:spacing w:before="62" w:line="360" w:lineRule="auto"/>
      <w:ind w:firstLine="482"/>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
    <w:name w:val="页眉 Char"/>
    <w:basedOn w:val="a0"/>
    <w:link w:val="ac"/>
    <w:uiPriority w:val="99"/>
    <w:qFormat/>
    <w:rsid w:val="003D67B5"/>
    <w:rPr>
      <w:sz w:val="18"/>
      <w:szCs w:val="18"/>
    </w:rPr>
  </w:style>
  <w:style w:type="character" w:customStyle="1" w:styleId="Char7">
    <w:name w:val="页脚 Char"/>
    <w:basedOn w:val="a0"/>
    <w:link w:val="ab"/>
    <w:uiPriority w:val="99"/>
    <w:qFormat/>
    <w:rsid w:val="003D67B5"/>
    <w:rPr>
      <w:sz w:val="18"/>
      <w:szCs w:val="18"/>
    </w:rPr>
  </w:style>
  <w:style w:type="paragraph" w:customStyle="1" w:styleId="af4">
    <w:name w:val="报告名称"/>
    <w:basedOn w:val="a"/>
    <w:link w:val="Charb"/>
    <w:qFormat/>
    <w:rsid w:val="003D67B5"/>
    <w:pPr>
      <w:ind w:firstLine="0"/>
    </w:pPr>
    <w:rPr>
      <w:rFonts w:eastAsia="隶书"/>
      <w:sz w:val="52"/>
    </w:rPr>
  </w:style>
  <w:style w:type="character" w:customStyle="1" w:styleId="1Char">
    <w:name w:val="标题 1 Char"/>
    <w:basedOn w:val="a0"/>
    <w:link w:val="1"/>
    <w:uiPriority w:val="9"/>
    <w:rsid w:val="003D67B5"/>
    <w:rPr>
      <w:rFonts w:ascii="Times New Roman" w:eastAsia="仿宋" w:hAnsi="Times New Roman"/>
      <w:b/>
      <w:bCs/>
      <w:kern w:val="44"/>
      <w:sz w:val="30"/>
      <w:szCs w:val="44"/>
    </w:rPr>
  </w:style>
  <w:style w:type="character" w:customStyle="1" w:styleId="Charb">
    <w:name w:val="报告名称 Char"/>
    <w:basedOn w:val="a0"/>
    <w:link w:val="af4"/>
    <w:qFormat/>
    <w:rsid w:val="003D67B5"/>
    <w:rPr>
      <w:rFonts w:ascii="Times New Roman" w:eastAsia="隶书" w:hAnsi="Times New Roman"/>
      <w:sz w:val="52"/>
    </w:rPr>
  </w:style>
  <w:style w:type="character" w:customStyle="1" w:styleId="2Char">
    <w:name w:val="标题 2 Char"/>
    <w:basedOn w:val="a0"/>
    <w:link w:val="2"/>
    <w:uiPriority w:val="9"/>
    <w:rsid w:val="003D67B5"/>
    <w:rPr>
      <w:rFonts w:ascii="Times New Roman" w:eastAsia="仿宋" w:hAnsi="Times New Roman" w:cstheme="majorBidi"/>
      <w:b/>
      <w:bCs/>
      <w:sz w:val="28"/>
      <w:szCs w:val="32"/>
    </w:rPr>
  </w:style>
  <w:style w:type="character" w:customStyle="1" w:styleId="Chara">
    <w:name w:val="标题 Char"/>
    <w:basedOn w:val="a0"/>
    <w:link w:val="ae"/>
    <w:uiPriority w:val="10"/>
    <w:rsid w:val="003D67B5"/>
    <w:rPr>
      <w:rFonts w:ascii="Times New Roman" w:eastAsia="仿宋" w:hAnsi="Times New Roman" w:cstheme="majorBidi"/>
      <w:bCs/>
      <w:sz w:val="24"/>
      <w:szCs w:val="32"/>
    </w:rPr>
  </w:style>
  <w:style w:type="paragraph" w:customStyle="1" w:styleId="af5">
    <w:name w:val="报批稿"/>
    <w:basedOn w:val="a"/>
    <w:rsid w:val="003D67B5"/>
    <w:pPr>
      <w:jc w:val="center"/>
    </w:pPr>
    <w:rPr>
      <w:rFonts w:eastAsia="仿宋_GB2312" w:cs="Times New Roman"/>
      <w:b/>
      <w:spacing w:val="30"/>
      <w:sz w:val="48"/>
      <w:szCs w:val="20"/>
    </w:rPr>
  </w:style>
  <w:style w:type="character" w:customStyle="1" w:styleId="af6">
    <w:name w:val="项目名称"/>
    <w:qFormat/>
    <w:rsid w:val="003D67B5"/>
    <w:rPr>
      <w:rFonts w:eastAsia="楷体_GB2312"/>
      <w:b/>
      <w:sz w:val="36"/>
    </w:rPr>
  </w:style>
  <w:style w:type="character" w:customStyle="1" w:styleId="Char9">
    <w:name w:val="副标题 Char"/>
    <w:basedOn w:val="a0"/>
    <w:link w:val="ad"/>
    <w:uiPriority w:val="11"/>
    <w:rsid w:val="003D67B5"/>
    <w:rPr>
      <w:rFonts w:ascii="Times New Roman" w:eastAsia="仿宋" w:hAnsi="Times New Roman" w:cstheme="majorBidi"/>
      <w:bCs/>
      <w:kern w:val="28"/>
      <w:szCs w:val="32"/>
    </w:rPr>
  </w:style>
  <w:style w:type="character" w:customStyle="1" w:styleId="3Char">
    <w:name w:val="标题 3 Char"/>
    <w:basedOn w:val="a0"/>
    <w:link w:val="3"/>
    <w:uiPriority w:val="9"/>
    <w:qFormat/>
    <w:rsid w:val="003D67B5"/>
    <w:rPr>
      <w:rFonts w:ascii="Times New Roman" w:eastAsia="仿宋" w:hAnsi="Times New Roman"/>
      <w:b/>
      <w:bCs/>
      <w:sz w:val="24"/>
      <w:szCs w:val="32"/>
    </w:rPr>
  </w:style>
  <w:style w:type="character" w:customStyle="1" w:styleId="Charc">
    <w:name w:val="表格 Char"/>
    <w:link w:val="af7"/>
    <w:rsid w:val="003D67B5"/>
    <w:rPr>
      <w:rFonts w:ascii="宋体" w:hAnsi="宋体"/>
      <w:snapToGrid w:val="0"/>
    </w:rPr>
  </w:style>
  <w:style w:type="paragraph" w:customStyle="1" w:styleId="af7">
    <w:name w:val="表格"/>
    <w:next w:val="a"/>
    <w:link w:val="Charc"/>
    <w:qFormat/>
    <w:rsid w:val="003D67B5"/>
    <w:pPr>
      <w:spacing w:line="380" w:lineRule="exact"/>
      <w:jc w:val="center"/>
    </w:pPr>
    <w:rPr>
      <w:rFonts w:ascii="宋体" w:hAnsi="宋体"/>
      <w:snapToGrid w:val="0"/>
      <w:kern w:val="2"/>
      <w:sz w:val="21"/>
      <w:szCs w:val="22"/>
    </w:rPr>
  </w:style>
  <w:style w:type="paragraph" w:styleId="af8">
    <w:name w:val="List Paragraph"/>
    <w:basedOn w:val="a"/>
    <w:uiPriority w:val="34"/>
    <w:qFormat/>
    <w:rsid w:val="003D67B5"/>
    <w:pPr>
      <w:ind w:firstLine="420"/>
    </w:pPr>
  </w:style>
  <w:style w:type="paragraph" w:customStyle="1" w:styleId="21">
    <w:name w:val="表格2"/>
    <w:basedOn w:val="a"/>
    <w:qFormat/>
    <w:rsid w:val="003D67B5"/>
    <w:pPr>
      <w:spacing w:line="360" w:lineRule="atLeast"/>
      <w:ind w:firstLine="0"/>
      <w:jc w:val="center"/>
    </w:pPr>
    <w:rPr>
      <w:rFonts w:eastAsia="宋体" w:cs="Times New Roman"/>
      <w:sz w:val="21"/>
      <w:szCs w:val="21"/>
    </w:rPr>
  </w:style>
  <w:style w:type="character" w:customStyle="1" w:styleId="01CharChar">
    <w:name w:val="正文01 Char Char"/>
    <w:link w:val="01"/>
    <w:qFormat/>
    <w:rsid w:val="003D67B5"/>
    <w:rPr>
      <w:sz w:val="24"/>
      <w:szCs w:val="24"/>
    </w:rPr>
  </w:style>
  <w:style w:type="paragraph" w:customStyle="1" w:styleId="01">
    <w:name w:val="正文01"/>
    <w:basedOn w:val="a"/>
    <w:link w:val="01CharChar"/>
    <w:rsid w:val="003D67B5"/>
    <w:pPr>
      <w:spacing w:before="60" w:line="460" w:lineRule="exact"/>
    </w:pPr>
    <w:rPr>
      <w:rFonts w:asciiTheme="minorHAnsi" w:eastAsiaTheme="minorEastAsia" w:hAnsiTheme="minorHAnsi"/>
      <w:szCs w:val="24"/>
    </w:rPr>
  </w:style>
  <w:style w:type="paragraph" w:customStyle="1" w:styleId="Style6">
    <w:name w:val="_Style 6"/>
    <w:uiPriority w:val="1"/>
    <w:rsid w:val="003D67B5"/>
    <w:rPr>
      <w:rFonts w:ascii="Calibri" w:eastAsia="宋体" w:hAnsi="Calibri" w:cs="Times New Roman"/>
      <w:sz w:val="22"/>
      <w:szCs w:val="22"/>
    </w:rPr>
  </w:style>
  <w:style w:type="character" w:customStyle="1" w:styleId="Char10">
    <w:name w:val="表格 Char1"/>
    <w:qFormat/>
    <w:rsid w:val="003D67B5"/>
    <w:rPr>
      <w:rFonts w:ascii="Times New Roman" w:eastAsia="宋体" w:hAnsi="Times New Roman"/>
    </w:rPr>
  </w:style>
  <w:style w:type="character" w:customStyle="1" w:styleId="Char2">
    <w:name w:val="题注 Char"/>
    <w:link w:val="a6"/>
    <w:uiPriority w:val="35"/>
    <w:qFormat/>
    <w:rsid w:val="003D67B5"/>
    <w:rPr>
      <w:rFonts w:eastAsia="黑体"/>
    </w:rPr>
  </w:style>
  <w:style w:type="character" w:customStyle="1" w:styleId="Char6">
    <w:name w:val="批注框文本 Char"/>
    <w:basedOn w:val="a0"/>
    <w:link w:val="aa"/>
    <w:uiPriority w:val="99"/>
    <w:semiHidden/>
    <w:rsid w:val="003D67B5"/>
    <w:rPr>
      <w:rFonts w:ascii="Times New Roman" w:eastAsia="仿宋" w:hAnsi="Times New Roman"/>
      <w:sz w:val="18"/>
      <w:szCs w:val="18"/>
    </w:rPr>
  </w:style>
  <w:style w:type="character" w:customStyle="1" w:styleId="Char5">
    <w:name w:val="纯文本 Char"/>
    <w:link w:val="a9"/>
    <w:rsid w:val="003D67B5"/>
    <w:rPr>
      <w:rFonts w:ascii="宋体" w:eastAsia="宋体" w:hAnsi="Courier New" w:cs="Courier New"/>
      <w:szCs w:val="21"/>
    </w:rPr>
  </w:style>
  <w:style w:type="character" w:customStyle="1" w:styleId="Char11">
    <w:name w:val="纯文本 Char1"/>
    <w:basedOn w:val="a0"/>
    <w:uiPriority w:val="99"/>
    <w:semiHidden/>
    <w:rsid w:val="003D67B5"/>
    <w:rPr>
      <w:rFonts w:ascii="宋体" w:eastAsia="宋体" w:hAnsi="Courier New" w:cs="Courier New"/>
      <w:szCs w:val="21"/>
    </w:rPr>
  </w:style>
  <w:style w:type="character" w:customStyle="1" w:styleId="Char1">
    <w:name w:val="正文缩进 Char"/>
    <w:link w:val="a5"/>
    <w:qFormat/>
    <w:rsid w:val="003D67B5"/>
    <w:rPr>
      <w:rFonts w:eastAsia="宋体"/>
      <w:szCs w:val="24"/>
    </w:rPr>
  </w:style>
  <w:style w:type="character" w:customStyle="1" w:styleId="Chard">
    <w:name w:val="表头 Char"/>
    <w:link w:val="af9"/>
    <w:qFormat/>
    <w:rsid w:val="003D67B5"/>
    <w:rPr>
      <w:rFonts w:ascii="Times New Roman" w:eastAsia="宋体" w:hAnsi="Times New Roman"/>
      <w:b/>
      <w:szCs w:val="24"/>
    </w:rPr>
  </w:style>
  <w:style w:type="paragraph" w:customStyle="1" w:styleId="af9">
    <w:name w:val="表头"/>
    <w:basedOn w:val="a"/>
    <w:next w:val="af7"/>
    <w:link w:val="Chard"/>
    <w:qFormat/>
    <w:rsid w:val="003D67B5"/>
    <w:pPr>
      <w:ind w:firstLine="0"/>
      <w:jc w:val="center"/>
    </w:pPr>
    <w:rPr>
      <w:rFonts w:eastAsia="宋体"/>
      <w:b/>
      <w:sz w:val="21"/>
      <w:szCs w:val="24"/>
    </w:rPr>
  </w:style>
  <w:style w:type="character" w:customStyle="1" w:styleId="2Heading22CharSeMajorHeadingIBMSubhChar">
    <w:name w:val="样式 标题 2_Heading 2标题节节标题标题 2 Char节SeMajor HeadingIBM Subh... Char"/>
    <w:link w:val="2Heading22CharSeMajorHeadingIBMSubh"/>
    <w:rsid w:val="003D67B5"/>
    <w:rPr>
      <w:rFonts w:ascii="宋体" w:eastAsia="宋体" w:hAnsi="宋体"/>
      <w:b/>
      <w:bCs/>
      <w:snapToGrid w:val="0"/>
      <w:sz w:val="24"/>
      <w:szCs w:val="24"/>
    </w:rPr>
  </w:style>
  <w:style w:type="paragraph" w:customStyle="1" w:styleId="2Heading22CharSeMajorHeadingIBMSubh">
    <w:name w:val="样式 标题 2_Heading 2标题节节标题标题 2 Char节SeMajor HeadingIBM Subh..."/>
    <w:basedOn w:val="2"/>
    <w:link w:val="2Heading22CharSeMajorHeadingIBMSubhChar"/>
    <w:qFormat/>
    <w:rsid w:val="003D67B5"/>
    <w:pPr>
      <w:spacing w:before="0" w:afterLines="30" w:line="360" w:lineRule="auto"/>
    </w:pPr>
    <w:rPr>
      <w:rFonts w:ascii="宋体" w:eastAsia="宋体" w:hAnsi="宋体" w:cstheme="minorBidi"/>
      <w:b w:val="0"/>
      <w:snapToGrid w:val="0"/>
      <w:sz w:val="24"/>
      <w:szCs w:val="24"/>
    </w:rPr>
  </w:style>
  <w:style w:type="character" w:customStyle="1" w:styleId="6Char">
    <w:name w:val="表格6 Char"/>
    <w:link w:val="6"/>
    <w:uiPriority w:val="99"/>
    <w:qFormat/>
    <w:rsid w:val="003D67B5"/>
    <w:rPr>
      <w:rFonts w:eastAsia="仿宋"/>
      <w:szCs w:val="24"/>
    </w:rPr>
  </w:style>
  <w:style w:type="paragraph" w:customStyle="1" w:styleId="6">
    <w:name w:val="表格6"/>
    <w:basedOn w:val="a"/>
    <w:link w:val="6Char"/>
    <w:uiPriority w:val="99"/>
    <w:qFormat/>
    <w:rsid w:val="003D67B5"/>
    <w:pPr>
      <w:adjustRightInd w:val="0"/>
      <w:snapToGrid w:val="0"/>
      <w:ind w:firstLine="0"/>
      <w:jc w:val="center"/>
    </w:pPr>
    <w:rPr>
      <w:rFonts w:asciiTheme="minorHAnsi" w:hAnsiTheme="minorHAnsi"/>
      <w:sz w:val="21"/>
      <w:szCs w:val="24"/>
    </w:rPr>
  </w:style>
  <w:style w:type="character" w:customStyle="1" w:styleId="Char3">
    <w:name w:val="文档结构图 Char"/>
    <w:basedOn w:val="a0"/>
    <w:link w:val="a7"/>
    <w:uiPriority w:val="99"/>
    <w:semiHidden/>
    <w:rsid w:val="003D67B5"/>
    <w:rPr>
      <w:rFonts w:ascii="宋体" w:eastAsia="宋体" w:hAnsi="Times New Roman"/>
      <w:sz w:val="18"/>
      <w:szCs w:val="18"/>
    </w:rPr>
  </w:style>
  <w:style w:type="paragraph" w:styleId="afa">
    <w:name w:val="No Spacing"/>
    <w:uiPriority w:val="1"/>
    <w:rsid w:val="003D67B5"/>
    <w:pPr>
      <w:widowControl w:val="0"/>
      <w:ind w:firstLineChars="200" w:firstLine="200"/>
      <w:jc w:val="both"/>
    </w:pPr>
    <w:rPr>
      <w:rFonts w:ascii="Times New Roman" w:eastAsia="仿宋" w:hAnsi="Times New Roman"/>
      <w:kern w:val="2"/>
      <w:sz w:val="24"/>
      <w:szCs w:val="22"/>
    </w:rPr>
  </w:style>
  <w:style w:type="paragraph" w:customStyle="1" w:styleId="afb">
    <w:name w:val="图标"/>
    <w:next w:val="a"/>
    <w:qFormat/>
    <w:rsid w:val="003D67B5"/>
    <w:pPr>
      <w:jc w:val="center"/>
    </w:pPr>
    <w:rPr>
      <w:rFonts w:ascii="Times New Roman" w:eastAsia="仿宋" w:hAnsi="Times New Roman"/>
      <w:kern w:val="2"/>
      <w:sz w:val="21"/>
      <w:szCs w:val="24"/>
    </w:rPr>
  </w:style>
  <w:style w:type="character" w:customStyle="1" w:styleId="CharCharCharCharChar">
    <w:name w:val="Char Char Char Char Char"/>
    <w:link w:val="CharCharCharChar"/>
    <w:qFormat/>
    <w:rsid w:val="003D67B5"/>
    <w:rPr>
      <w:rFonts w:eastAsia="宋体"/>
      <w:sz w:val="24"/>
      <w:szCs w:val="24"/>
    </w:rPr>
  </w:style>
  <w:style w:type="paragraph" w:customStyle="1" w:styleId="CharCharCharChar">
    <w:name w:val="Char Char Char Char"/>
    <w:basedOn w:val="a"/>
    <w:link w:val="CharCharCharCharChar"/>
    <w:rsid w:val="003D67B5"/>
    <w:pPr>
      <w:spacing w:beforeLines="20" w:line="440" w:lineRule="atLeast"/>
    </w:pPr>
    <w:rPr>
      <w:rFonts w:asciiTheme="minorHAnsi" w:eastAsia="宋体" w:hAnsiTheme="minorHAnsi"/>
      <w:szCs w:val="24"/>
    </w:rPr>
  </w:style>
  <w:style w:type="paragraph" w:customStyle="1" w:styleId="60">
    <w:name w:val="6表格"/>
    <w:basedOn w:val="a"/>
    <w:link w:val="6Char0"/>
    <w:uiPriority w:val="99"/>
    <w:qFormat/>
    <w:rsid w:val="003D67B5"/>
    <w:pPr>
      <w:adjustRightInd w:val="0"/>
      <w:snapToGrid w:val="0"/>
      <w:spacing w:line="240" w:lineRule="auto"/>
      <w:ind w:firstLine="0"/>
      <w:jc w:val="center"/>
    </w:pPr>
    <w:rPr>
      <w:rFonts w:cs="Times New Roman"/>
      <w:sz w:val="21"/>
    </w:rPr>
  </w:style>
  <w:style w:type="character" w:customStyle="1" w:styleId="6Char0">
    <w:name w:val="6表格 Char"/>
    <w:link w:val="60"/>
    <w:uiPriority w:val="99"/>
    <w:rsid w:val="003D67B5"/>
    <w:rPr>
      <w:rFonts w:ascii="Times New Roman" w:eastAsia="仿宋" w:hAnsi="Times New Roman" w:cs="Times New Roman"/>
    </w:rPr>
  </w:style>
  <w:style w:type="table" w:customStyle="1" w:styleId="afc">
    <w:name w:val="我的表格"/>
    <w:basedOn w:val="a1"/>
    <w:qFormat/>
    <w:rsid w:val="003D67B5"/>
    <w:pPr>
      <w:jc w:val="center"/>
    </w:pPr>
    <w:rPr>
      <w:rFonts w:ascii="Times New Roman" w:eastAsia="宋体" w:hAnsi="Times New Roman" w:cs="Times New Roman"/>
    </w:rPr>
    <w:tblPr>
      <w:tblInd w:w="0" w:type="dxa"/>
      <w:tblBorders>
        <w:top w:val="double" w:sz="6" w:space="0" w:color="000000"/>
        <w:bottom w:val="double" w:sz="6" w:space="0" w:color="000000"/>
        <w:insideH w:val="single" w:sz="6" w:space="0" w:color="000000"/>
        <w:insideV w:val="single" w:sz="6" w:space="0" w:color="000000"/>
      </w:tblBorders>
      <w:tblCellMar>
        <w:top w:w="0" w:type="dxa"/>
        <w:left w:w="85" w:type="dxa"/>
        <w:bottom w:w="0" w:type="dxa"/>
        <w:right w:w="85" w:type="dxa"/>
      </w:tblCellMar>
    </w:tblPr>
    <w:tblStylePr w:type="firstRow">
      <w:pPr>
        <w:wordWrap/>
        <w:snapToGrid/>
        <w:spacing w:beforeLines="0" w:beforeAutospacing="0" w:afterLines="0" w:afterAutospacing="0" w:line="240" w:lineRule="auto"/>
        <w:ind w:leftChars="0" w:left="0" w:rightChars="0" w:right="0" w:firstLineChars="0" w:firstLine="0"/>
        <w:jc w:val="center"/>
      </w:pPr>
      <w:rPr>
        <w:rFonts w:ascii="Times New Roman" w:eastAsia="宋体" w:hAnsi="Times New Roman"/>
        <w:b/>
        <w:i w:val="0"/>
        <w:caps w:val="0"/>
        <w:smallCaps w:val="0"/>
        <w:strike w:val="0"/>
        <w:dstrike w:val="0"/>
        <w:vanish w:val="0"/>
        <w:sz w:val="21"/>
        <w:vertAlign w:val="baseline"/>
      </w:rPr>
      <w:tblPr/>
      <w:tcPr>
        <w:tcBorders>
          <w:top w:val="double" w:sz="6" w:space="0" w:color="000000"/>
          <w:left w:val="nil"/>
          <w:bottom w:val="double" w:sz="6" w:space="0" w:color="000000"/>
          <w:right w:val="nil"/>
          <w:insideH w:val="nil"/>
          <w:insideV w:val="single" w:sz="6" w:space="0" w:color="auto"/>
          <w:tl2br w:val="nil"/>
          <w:tr2bl w:val="nil"/>
        </w:tcBorders>
      </w:tcPr>
    </w:tblStylePr>
  </w:style>
  <w:style w:type="table" w:customStyle="1" w:styleId="afd">
    <w:name w:val="监理表格"/>
    <w:basedOn w:val="af3"/>
    <w:qFormat/>
    <w:rsid w:val="003D67B5"/>
    <w:pPr>
      <w:spacing w:before="0" w:line="240" w:lineRule="auto"/>
      <w:ind w:firstLine="0"/>
    </w:pPr>
    <w:rPr>
      <w:rFonts w:ascii="Times New Roman" w:eastAsia="宋体" w:hAnsi="Times New Roman" w:cs="Times New Roman"/>
    </w:rPr>
    <w:tblP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tblStylePr w:type="firstRow">
      <w:tblPr/>
      <w:tcPr>
        <w:tcBorders>
          <w:top w:val="single" w:sz="12" w:space="0" w:color="auto"/>
          <w:left w:val="nil"/>
          <w:bottom w:val="single" w:sz="12" w:space="0" w:color="auto"/>
          <w:right w:val="nil"/>
          <w:insideH w:val="nil"/>
          <w:insideV w:val="single" w:sz="4" w:space="0" w:color="auto"/>
          <w:tl2br w:val="nil"/>
          <w:tr2bl w:val="nil"/>
        </w:tcBorders>
      </w:tcPr>
    </w:tblStylePr>
  </w:style>
  <w:style w:type="character" w:customStyle="1" w:styleId="6Char1">
    <w:name w:val="落实6 Char"/>
    <w:link w:val="61"/>
    <w:qFormat/>
    <w:rsid w:val="003D67B5"/>
    <w:rPr>
      <w:rFonts w:eastAsia="仿宋" w:cs="宋体"/>
      <w:szCs w:val="24"/>
    </w:rPr>
  </w:style>
  <w:style w:type="paragraph" w:customStyle="1" w:styleId="61">
    <w:name w:val="落实6"/>
    <w:basedOn w:val="6"/>
    <w:link w:val="6Char1"/>
    <w:qFormat/>
    <w:rsid w:val="003D67B5"/>
    <w:pPr>
      <w:spacing w:before="0" w:line="240" w:lineRule="auto"/>
      <w:ind w:firstLineChars="100" w:firstLine="100"/>
      <w:jc w:val="both"/>
    </w:pPr>
    <w:rPr>
      <w:rFonts w:cs="宋体"/>
    </w:rPr>
  </w:style>
  <w:style w:type="character" w:customStyle="1" w:styleId="Char4">
    <w:name w:val="正文文本缩进 Char"/>
    <w:basedOn w:val="a0"/>
    <w:link w:val="a8"/>
    <w:qFormat/>
    <w:rsid w:val="003D67B5"/>
    <w:rPr>
      <w:rFonts w:ascii="楷体_GB2312" w:eastAsia="楷体_GB2312" w:hAnsi="Times New Roman" w:cs="Times New Roman"/>
      <w:sz w:val="44"/>
      <w:szCs w:val="24"/>
    </w:rPr>
  </w:style>
  <w:style w:type="paragraph" w:customStyle="1" w:styleId="TableParagraph">
    <w:name w:val="Table Paragraph"/>
    <w:basedOn w:val="a"/>
    <w:uiPriority w:val="1"/>
    <w:qFormat/>
    <w:rsid w:val="003D67B5"/>
    <w:pPr>
      <w:autoSpaceDE w:val="0"/>
      <w:autoSpaceDN w:val="0"/>
      <w:spacing w:before="0" w:line="240" w:lineRule="auto"/>
      <w:ind w:firstLine="0"/>
      <w:jc w:val="left"/>
    </w:pPr>
    <w:rPr>
      <w:rFonts w:ascii="宋体" w:eastAsia="宋体" w:hAnsi="宋体" w:cs="宋体"/>
      <w:kern w:val="0"/>
      <w:sz w:val="22"/>
      <w:lang w:val="zh-CN" w:bidi="zh-CN"/>
    </w:rPr>
  </w:style>
  <w:style w:type="table" w:customStyle="1" w:styleId="TableNormal">
    <w:name w:val="Table Normal"/>
    <w:uiPriority w:val="2"/>
    <w:semiHidden/>
    <w:unhideWhenUsed/>
    <w:qFormat/>
    <w:rsid w:val="003D67B5"/>
    <w:tblPr>
      <w:tblCellMar>
        <w:top w:w="0" w:type="dxa"/>
        <w:left w:w="0" w:type="dxa"/>
        <w:bottom w:w="0" w:type="dxa"/>
        <w:right w:w="0" w:type="dxa"/>
      </w:tblCellMar>
    </w:tblPr>
  </w:style>
  <w:style w:type="character" w:customStyle="1" w:styleId="Char0">
    <w:name w:val="批注文字 Char"/>
    <w:basedOn w:val="a0"/>
    <w:link w:val="a4"/>
    <w:uiPriority w:val="99"/>
    <w:semiHidden/>
    <w:qFormat/>
    <w:rsid w:val="003D67B5"/>
    <w:rPr>
      <w:rFonts w:ascii="Times New Roman" w:eastAsia="仿宋" w:hAnsi="Times New Roman"/>
      <w:sz w:val="24"/>
    </w:rPr>
  </w:style>
  <w:style w:type="character" w:customStyle="1" w:styleId="Char">
    <w:name w:val="批注主题 Char"/>
    <w:basedOn w:val="Char0"/>
    <w:link w:val="a3"/>
    <w:uiPriority w:val="99"/>
    <w:semiHidden/>
    <w:rsid w:val="003D67B5"/>
    <w:rPr>
      <w:rFonts w:ascii="Times New Roman" w:eastAsia="仿宋" w:hAnsi="Times New Roman"/>
      <w:b/>
      <w:bCs/>
      <w:sz w:val="24"/>
    </w:rPr>
  </w:style>
  <w:style w:type="table" w:customStyle="1" w:styleId="afe">
    <w:name w:val="三线表格"/>
    <w:basedOn w:val="a1"/>
    <w:uiPriority w:val="99"/>
    <w:qFormat/>
    <w:rsid w:val="003D67B5"/>
    <w:tblPr>
      <w:tblInd w:w="0" w:type="dxa"/>
      <w:tblBorders>
        <w:top w:val="double" w:sz="4" w:space="0" w:color="auto"/>
        <w:bottom w:val="doub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double" w:sz="4" w:space="0" w:color="auto"/>
          <w:bottom w:val="double" w:sz="4" w:space="0" w:color="auto"/>
        </w:tcBorders>
      </w:tcPr>
    </w:tblStylePr>
    <w:tblStylePr w:type="lastRow">
      <w:pPr>
        <w:wordWrap/>
        <w:adjustRightInd w:val="0"/>
        <w:snapToGrid w:val="0"/>
        <w:spacing w:line="240" w:lineRule="auto"/>
        <w:ind w:firstLineChars="0" w:firstLine="0"/>
        <w:jc w:val="center"/>
      </w:pPr>
      <w:rPr>
        <w:rFonts w:ascii="Times New Roman" w:eastAsia="宋体" w:hAnsi="Times New Roman"/>
        <w:sz w:val="21"/>
      </w:rPr>
      <w:tblPr/>
      <w:tcPr>
        <w:tcBorders>
          <w:bottom w:val="double" w:sz="4" w:space="0" w:color="auto"/>
        </w:tcBorders>
        <w:vAlign w:val="center"/>
      </w:tcPr>
    </w:tblStylePr>
  </w:style>
  <w:style w:type="table" w:customStyle="1" w:styleId="11">
    <w:name w:val="网格型1"/>
    <w:basedOn w:val="a1"/>
    <w:next w:val="af2"/>
    <w:uiPriority w:val="39"/>
    <w:qFormat/>
    <w:rsid w:val="008F476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Body Text"/>
    <w:basedOn w:val="a"/>
    <w:link w:val="Chare"/>
    <w:uiPriority w:val="99"/>
    <w:unhideWhenUsed/>
    <w:rsid w:val="000454B3"/>
    <w:pPr>
      <w:spacing w:after="120"/>
    </w:pPr>
  </w:style>
  <w:style w:type="character" w:customStyle="1" w:styleId="Chare">
    <w:name w:val="正文文本 Char"/>
    <w:basedOn w:val="a0"/>
    <w:link w:val="aff"/>
    <w:uiPriority w:val="99"/>
    <w:rsid w:val="000454B3"/>
    <w:rPr>
      <w:rFonts w:ascii="Times New Roman" w:eastAsia="仿宋" w:hAnsi="Times New Roman"/>
      <w:kern w:val="2"/>
      <w:sz w:val="24"/>
      <w:szCs w:val="22"/>
    </w:rPr>
  </w:style>
  <w:style w:type="paragraph" w:customStyle="1" w:styleId="aff0">
    <w:name w:val="图表"/>
    <w:next w:val="a"/>
    <w:link w:val="Charf"/>
    <w:qFormat/>
    <w:rsid w:val="00EF65B5"/>
    <w:pPr>
      <w:jc w:val="center"/>
    </w:pPr>
    <w:rPr>
      <w:rFonts w:ascii="Times New Roman" w:eastAsia="仿宋" w:hAnsi="Times New Roman"/>
      <w:kern w:val="2"/>
      <w:sz w:val="21"/>
      <w:szCs w:val="22"/>
    </w:rPr>
  </w:style>
  <w:style w:type="character" w:customStyle="1" w:styleId="Charf">
    <w:name w:val="图表 Char"/>
    <w:basedOn w:val="a0"/>
    <w:link w:val="aff0"/>
    <w:rsid w:val="00EF65B5"/>
    <w:rPr>
      <w:rFonts w:ascii="Times New Roman" w:eastAsia="仿宋" w:hAnsi="Times New Roman"/>
      <w:kern w:val="2"/>
      <w:sz w:val="21"/>
      <w:szCs w:val="22"/>
    </w:rPr>
  </w:style>
  <w:style w:type="paragraph" w:styleId="4">
    <w:name w:val="toc 4"/>
    <w:basedOn w:val="a"/>
    <w:next w:val="a"/>
    <w:autoRedefine/>
    <w:uiPriority w:val="39"/>
    <w:unhideWhenUsed/>
    <w:rsid w:val="00A6596B"/>
    <w:pPr>
      <w:spacing w:before="0" w:line="240" w:lineRule="auto"/>
      <w:ind w:leftChars="600" w:left="1260" w:firstLine="0"/>
    </w:pPr>
    <w:rPr>
      <w:rFonts w:asciiTheme="minorHAnsi" w:eastAsiaTheme="minorEastAsia" w:hAnsiTheme="minorHAnsi"/>
      <w:sz w:val="21"/>
    </w:rPr>
  </w:style>
  <w:style w:type="paragraph" w:styleId="5">
    <w:name w:val="toc 5"/>
    <w:basedOn w:val="a"/>
    <w:next w:val="a"/>
    <w:autoRedefine/>
    <w:uiPriority w:val="39"/>
    <w:unhideWhenUsed/>
    <w:rsid w:val="00A6596B"/>
    <w:pPr>
      <w:spacing w:before="0" w:line="240" w:lineRule="auto"/>
      <w:ind w:leftChars="800" w:left="1680" w:firstLine="0"/>
    </w:pPr>
    <w:rPr>
      <w:rFonts w:asciiTheme="minorHAnsi" w:eastAsiaTheme="minorEastAsia" w:hAnsiTheme="minorHAnsi"/>
      <w:sz w:val="21"/>
    </w:rPr>
  </w:style>
  <w:style w:type="paragraph" w:styleId="62">
    <w:name w:val="toc 6"/>
    <w:basedOn w:val="a"/>
    <w:next w:val="a"/>
    <w:autoRedefine/>
    <w:uiPriority w:val="39"/>
    <w:unhideWhenUsed/>
    <w:rsid w:val="00A6596B"/>
    <w:pPr>
      <w:spacing w:before="0" w:line="240" w:lineRule="auto"/>
      <w:ind w:leftChars="1000" w:left="2100" w:firstLine="0"/>
    </w:pPr>
    <w:rPr>
      <w:rFonts w:asciiTheme="minorHAnsi" w:eastAsiaTheme="minorEastAsia" w:hAnsiTheme="minorHAnsi"/>
      <w:sz w:val="21"/>
    </w:rPr>
  </w:style>
  <w:style w:type="paragraph" w:styleId="7">
    <w:name w:val="toc 7"/>
    <w:basedOn w:val="a"/>
    <w:next w:val="a"/>
    <w:autoRedefine/>
    <w:uiPriority w:val="39"/>
    <w:unhideWhenUsed/>
    <w:rsid w:val="00A6596B"/>
    <w:pPr>
      <w:spacing w:before="0" w:line="240" w:lineRule="auto"/>
      <w:ind w:leftChars="1200" w:left="2520" w:firstLine="0"/>
    </w:pPr>
    <w:rPr>
      <w:rFonts w:asciiTheme="minorHAnsi" w:eastAsiaTheme="minorEastAsia" w:hAnsiTheme="minorHAnsi"/>
      <w:sz w:val="21"/>
    </w:rPr>
  </w:style>
  <w:style w:type="paragraph" w:styleId="8">
    <w:name w:val="toc 8"/>
    <w:basedOn w:val="a"/>
    <w:next w:val="a"/>
    <w:autoRedefine/>
    <w:uiPriority w:val="39"/>
    <w:unhideWhenUsed/>
    <w:rsid w:val="00A6596B"/>
    <w:pPr>
      <w:spacing w:before="0" w:line="240" w:lineRule="auto"/>
      <w:ind w:leftChars="1400" w:left="2940" w:firstLine="0"/>
    </w:pPr>
    <w:rPr>
      <w:rFonts w:asciiTheme="minorHAnsi" w:eastAsiaTheme="minorEastAsia" w:hAnsiTheme="minorHAnsi"/>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34765">
      <w:bodyDiv w:val="1"/>
      <w:marLeft w:val="0"/>
      <w:marRight w:val="0"/>
      <w:marTop w:val="0"/>
      <w:marBottom w:val="0"/>
      <w:divBdr>
        <w:top w:val="none" w:sz="0" w:space="0" w:color="auto"/>
        <w:left w:val="none" w:sz="0" w:space="0" w:color="auto"/>
        <w:bottom w:val="none" w:sz="0" w:space="0" w:color="auto"/>
        <w:right w:val="none" w:sz="0" w:space="0" w:color="auto"/>
      </w:divBdr>
    </w:div>
    <w:div w:id="371542337">
      <w:bodyDiv w:val="1"/>
      <w:marLeft w:val="0"/>
      <w:marRight w:val="0"/>
      <w:marTop w:val="0"/>
      <w:marBottom w:val="0"/>
      <w:divBdr>
        <w:top w:val="none" w:sz="0" w:space="0" w:color="auto"/>
        <w:left w:val="none" w:sz="0" w:space="0" w:color="auto"/>
        <w:bottom w:val="none" w:sz="0" w:space="0" w:color="auto"/>
        <w:right w:val="none" w:sz="0" w:space="0" w:color="auto"/>
      </w:divBdr>
    </w:div>
    <w:div w:id="720443635">
      <w:bodyDiv w:val="1"/>
      <w:marLeft w:val="0"/>
      <w:marRight w:val="0"/>
      <w:marTop w:val="0"/>
      <w:marBottom w:val="0"/>
      <w:divBdr>
        <w:top w:val="none" w:sz="0" w:space="0" w:color="auto"/>
        <w:left w:val="none" w:sz="0" w:space="0" w:color="auto"/>
        <w:bottom w:val="none" w:sz="0" w:space="0" w:color="auto"/>
        <w:right w:val="none" w:sz="0" w:space="0" w:color="auto"/>
      </w:divBdr>
    </w:div>
    <w:div w:id="1106658840">
      <w:bodyDiv w:val="1"/>
      <w:marLeft w:val="0"/>
      <w:marRight w:val="0"/>
      <w:marTop w:val="0"/>
      <w:marBottom w:val="0"/>
      <w:divBdr>
        <w:top w:val="none" w:sz="0" w:space="0" w:color="auto"/>
        <w:left w:val="none" w:sz="0" w:space="0" w:color="auto"/>
        <w:bottom w:val="none" w:sz="0" w:space="0" w:color="auto"/>
        <w:right w:val="none" w:sz="0" w:space="0" w:color="auto"/>
      </w:divBdr>
    </w:div>
    <w:div w:id="1527209540">
      <w:bodyDiv w:val="1"/>
      <w:marLeft w:val="0"/>
      <w:marRight w:val="0"/>
      <w:marTop w:val="0"/>
      <w:marBottom w:val="0"/>
      <w:divBdr>
        <w:top w:val="none" w:sz="0" w:space="0" w:color="auto"/>
        <w:left w:val="none" w:sz="0" w:space="0" w:color="auto"/>
        <w:bottom w:val="none" w:sz="0" w:space="0" w:color="auto"/>
        <w:right w:val="none" w:sz="0" w:space="0" w:color="auto"/>
      </w:divBdr>
    </w:div>
    <w:div w:id="1534031976">
      <w:bodyDiv w:val="1"/>
      <w:marLeft w:val="0"/>
      <w:marRight w:val="0"/>
      <w:marTop w:val="0"/>
      <w:marBottom w:val="0"/>
      <w:divBdr>
        <w:top w:val="none" w:sz="0" w:space="0" w:color="auto"/>
        <w:left w:val="none" w:sz="0" w:space="0" w:color="auto"/>
        <w:bottom w:val="none" w:sz="0" w:space="0" w:color="auto"/>
        <w:right w:val="none" w:sz="0" w:space="0" w:color="auto"/>
      </w:divBdr>
    </w:div>
    <w:div w:id="1658458805">
      <w:bodyDiv w:val="1"/>
      <w:marLeft w:val="0"/>
      <w:marRight w:val="0"/>
      <w:marTop w:val="0"/>
      <w:marBottom w:val="0"/>
      <w:divBdr>
        <w:top w:val="none" w:sz="0" w:space="0" w:color="auto"/>
        <w:left w:val="none" w:sz="0" w:space="0" w:color="auto"/>
        <w:bottom w:val="none" w:sz="0" w:space="0" w:color="auto"/>
        <w:right w:val="none" w:sz="0" w:space="0" w:color="auto"/>
      </w:divBdr>
    </w:div>
    <w:div w:id="1894343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7.png"/><Relationship Id="rId39" Type="http://schemas.openxmlformats.org/officeDocument/2006/relationships/image" Target="media/image17.jpeg"/><Relationship Id="rId21" Type="http://schemas.openxmlformats.org/officeDocument/2006/relationships/footer" Target="footer6.xml"/><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9.emf"/><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oleObject" Target="embeddings/oleObject3.bin"/><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png"/><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0.emf"/><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8.emf"/><Relationship Id="rId30" Type="http://schemas.openxmlformats.org/officeDocument/2006/relationships/oleObject" Target="embeddings/oleObject2.bin"/><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0" Type="http://schemas.openxmlformats.org/officeDocument/2006/relationships/image" Target="media/image3.png"/><Relationship Id="rId41" Type="http://schemas.openxmlformats.org/officeDocument/2006/relationships/image" Target="media/image19.jpe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oleObject" Target="embeddings/oleObject1.bin"/><Relationship Id="rId36" Type="http://schemas.openxmlformats.org/officeDocument/2006/relationships/image" Target="media/image14.jpeg"/><Relationship Id="rId49"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82"/>
    <customShpInfo spid="_x0000_s1083"/>
    <customShpInfo spid="_x0000_s1174"/>
    <customShpInfo spid="_x0000_s1027"/>
    <customShpInfo spid="_x0000_s1028"/>
    <customShpInfo spid="_x0000_s1026"/>
    <customShpInfo spid="_x0000_s1100"/>
    <customShpInfo spid="_x0000_s1102"/>
    <customShpInfo spid="_x0000_s1280"/>
    <customShpInfo spid="_x0000_s1445"/>
    <customShpInfo spid="_x0000_s1448"/>
    <customShpInfo spid="_x0000_s1449"/>
    <customShpInfo spid="_x0000_s1447"/>
    <customShpInfo spid="_x0000_s1446"/>
    <customShpInfo spid="_x0000_s1092"/>
    <customShpInfo spid="_x0000_s1093"/>
    <customShpInfo spid="_x0000_s1091"/>
    <customShpInfo spid="_x0000_s1534"/>
    <customShpInfo spid="_x0000_s1535"/>
    <customShpInfo spid="_x0000_s1533"/>
    <customShpInfo spid="_x0000_s1529"/>
    <customShpInfo spid="_x0000_s1528"/>
    <customShpInfo spid="_x0000_s1531"/>
    <customShpInfo spid="_x0000_s1532"/>
    <customShpInfo spid="_x0000_s1530"/>
    <customShpInfo spid="_x0000_s1527"/>
    <customShpInfo spid="_x0000_s1525"/>
    <customShpInfo spid="_x0000_s1526"/>
    <customShpInfo spid="_x0000_s1524"/>
    <customShpInfo spid="_x0000_s1482"/>
    <customShpInfo spid="_x0000_s1483"/>
    <customShpInfo spid="_x0000_s1470"/>
    <customShpInfo spid="_x0000_s1468"/>
    <customShpInfo spid="_x0000_s1467"/>
    <customShpInfo spid="_x0000_s1466"/>
    <customShpInfo spid="_x0000_s1464"/>
    <customShpInfo spid="_x0000_s1394"/>
    <customShpInfo spid="_x0000_s1395"/>
    <customShpInfo spid="_x0000_s139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43"/>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9"/>
    <customShpInfo spid="_x0000_s1411"/>
    <customShpInfo spid="_x0000_s1436"/>
    <customShpInfo spid="_x0000_s1410"/>
    <customShpInfo spid="_x0000_s1406"/>
    <customShpInfo spid="_x0000_s1068"/>
    <customShpInfo spid="_x0000_s1069"/>
    <customShpInfo spid="_x0000_s1070"/>
    <customShpInfo spid="_x0000_s1071"/>
    <customShpInfo spid="_x0000_s1072"/>
    <customShpInfo spid="_x0000_s1067"/>
    <customShpInfo spid="_x0000_s1438"/>
    <customShpInfo spid="_x0000_s1439"/>
    <customShpInfo spid="_x0000_s1440"/>
    <customShpInfo spid="_x0000_s1437"/>
    <customShpInfo spid="_x0000_s1419"/>
    <customShpInfo spid="_x0000_s1420"/>
    <customShpInfo spid="_x0000_s1421"/>
    <customShpInfo spid="_x0000_s1422"/>
    <customShpInfo spid="_x0000_s1423"/>
    <customShpInfo spid="_x0000_s1424"/>
    <customShpInfo spid="_x0000_s1425"/>
    <customShpInfo spid="_x0000_s1418"/>
    <customShpInfo spid="_x0000_s1481"/>
    <customShpInfo spid="_x0000_s1480"/>
    <customShpInfo spid="_x0000_s1478"/>
    <customShpInfo spid="_x0000_s1479"/>
    <customShpInfo spid="_x0000_s1477"/>
    <customShpInfo spid="_x0000_s1476"/>
    <customShpInfo spid="_x0000_s1475"/>
    <customShpInfo spid="_x0000_s1474"/>
    <customShpInfo spid="_x0000_s1473"/>
    <customShpInfo spid="_x0000_s1472"/>
    <customShpInfo spid="_x0000_s1471"/>
    <customShpInfo spid="_x0000_s1435"/>
    <customShpInfo spid="_x0000_s1434"/>
    <customShpInfo spid="_x0000_s1433"/>
    <customShpInfo spid="_x0000_s1432"/>
    <customShpInfo spid="_x0000_s1427"/>
    <customShpInfo spid="_x0000_s1426"/>
    <customShpInfo spid="_x0000_s1254"/>
    <customShpInfo spid="_x0000_s1250"/>
    <customShpInfo spid="_x0000_s1241"/>
    <customShpInfo spid="_x0000_s1242"/>
    <customShpInfo spid="_x0000_s1240"/>
    <customShpInfo spid="_x0000_s1253"/>
    <customShpInfo spid="_x0000_s1249"/>
    <customShpInfo spid="_x0000_s1252"/>
    <customShpInfo spid="_x0000_s1248"/>
    <customShpInfo spid="_x0000_s1251"/>
    <customShpInfo spid="_x0000_s1247"/>
    <customShpInfo spid="_x0000_s1238"/>
    <customShpInfo spid="_x0000_s1239"/>
    <customShpInfo spid="_x0000_s1237"/>
    <customShpInfo spid="_x0000_s1266"/>
    <customShpInfo spid="_x0000_s1270"/>
    <customShpInfo spid="_x0000_s1272"/>
    <customShpInfo spid="_x0000_s1268"/>
    <customShpInfo spid="_x0000_s1271"/>
    <customShpInfo spid="_x0000_s1267"/>
    <customShpInfo spid="_x0000_s1260"/>
    <customShpInfo spid="_x0000_s1259"/>
    <customShpInfo spid="_x0000_s1258"/>
    <customShpInfo spid="_x0000_s1269"/>
    <customShpInfo spid="_x0000_s1265"/>
    <customShpInfo spid="_x0000_s1256"/>
    <customShpInfo spid="_x0000_s1257"/>
    <customShpInfo spid="_x0000_s125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D91F23-C45B-4C1D-865B-826EDB246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1348</TotalTime>
  <Pages>86</Pages>
  <Words>8635</Words>
  <Characters>49221</Characters>
  <Application>Microsoft Office Word</Application>
  <DocSecurity>0</DocSecurity>
  <Lines>410</Lines>
  <Paragraphs>115</Paragraphs>
  <ScaleCrop>false</ScaleCrop>
  <Company>Microsoft</Company>
  <LinksUpToDate>false</LinksUpToDate>
  <CharactersWithSpaces>57741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郑 雨爽</cp:lastModifiedBy>
  <cp:revision>3167</cp:revision>
  <cp:lastPrinted>2018-10-23T03:35:00Z</cp:lastPrinted>
  <dcterms:created xsi:type="dcterms:W3CDTF">2018-07-13T01:35:00Z</dcterms:created>
  <dcterms:modified xsi:type="dcterms:W3CDTF">2018-11-02T01:05:00Z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